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ED78CA" w:rsidRPr="00ED78CA" w:rsidTr="00C63F2A">
        <w:trPr>
          <w:trHeight w:val="416"/>
        </w:trPr>
        <w:tc>
          <w:tcPr>
            <w:tcW w:w="5670" w:type="dxa"/>
          </w:tcPr>
          <w:p w:rsidR="00AE41A6" w:rsidRPr="00ED78CA" w:rsidRDefault="00AE41A6" w:rsidP="002A549C">
            <w:pPr>
              <w:ind w:left="-57"/>
              <w:rPr>
                <w:b/>
                <w:lang w:val="uk-UA"/>
              </w:rPr>
            </w:pPr>
            <w:r w:rsidRPr="00ED78CA">
              <w:rPr>
                <w:noProof/>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rsidR="00AE41A6" w:rsidRPr="00ED78CA" w:rsidRDefault="002A549C" w:rsidP="00C63F2A">
            <w:pPr>
              <w:rPr>
                <w:b/>
                <w:lang w:val="uk-UA"/>
              </w:rPr>
            </w:pPr>
            <w:r w:rsidRPr="00ED78CA">
              <w:rPr>
                <w:noProof/>
              </w:rPr>
              <w:drawing>
                <wp:inline distT="0" distB="0" distL="0" distR="0" wp14:anchorId="039674D1" wp14:editId="3E0C25BB">
                  <wp:extent cx="694055" cy="694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tc>
        <w:tc>
          <w:tcPr>
            <w:tcW w:w="3227" w:type="dxa"/>
            <w:tcBorders>
              <w:left w:val="nil"/>
            </w:tcBorders>
            <w:vAlign w:val="center"/>
          </w:tcPr>
          <w:p w:rsidR="00AE41A6" w:rsidRPr="00ED78CA" w:rsidRDefault="002A549C" w:rsidP="006E65B0">
            <w:pPr>
              <w:rPr>
                <w:b/>
                <w:lang w:val="uk-UA"/>
              </w:rPr>
            </w:pPr>
            <w:r w:rsidRPr="00ED78CA">
              <w:rPr>
                <w:b/>
              </w:rPr>
              <w:t>Department of International Economics</w:t>
            </w:r>
          </w:p>
        </w:tc>
      </w:tr>
      <w:tr w:rsidR="00ED78CA" w:rsidRPr="00713C6A" w:rsidTr="00D525C0">
        <w:trPr>
          <w:trHeight w:val="628"/>
        </w:trPr>
        <w:tc>
          <w:tcPr>
            <w:tcW w:w="10206" w:type="dxa"/>
            <w:gridSpan w:val="3"/>
          </w:tcPr>
          <w:p w:rsidR="002A549C" w:rsidRPr="00ED78CA" w:rsidRDefault="002A549C" w:rsidP="004A6336">
            <w:pPr>
              <w:jc w:val="center"/>
              <w:rPr>
                <w:b/>
                <w:lang w:val="uk-UA"/>
              </w:rPr>
            </w:pPr>
            <w:r w:rsidRPr="00ED78CA">
              <w:rPr>
                <w:b/>
                <w:lang w:val="uk-UA"/>
              </w:rPr>
              <w:t>Economic analysis of international business</w:t>
            </w:r>
          </w:p>
          <w:p w:rsidR="007E3190" w:rsidRPr="00ED78CA" w:rsidRDefault="002A549C" w:rsidP="004A6336">
            <w:pPr>
              <w:jc w:val="center"/>
              <w:rPr>
                <w:b/>
                <w:lang w:val="uk-UA"/>
              </w:rPr>
            </w:pPr>
            <w:r w:rsidRPr="00715959">
              <w:rPr>
                <w:b/>
                <w:lang w:val="en-US"/>
              </w:rPr>
              <w:t>Working program of the academic discipline (Syllabus)</w:t>
            </w:r>
          </w:p>
        </w:tc>
      </w:tr>
    </w:tbl>
    <w:p w:rsidR="00AA6B23"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Details of the academic discipline</w:t>
      </w:r>
    </w:p>
    <w:tbl>
      <w:tblPr>
        <w:tblStyle w:val="-211"/>
        <w:tblW w:w="10206" w:type="dxa"/>
        <w:tblInd w:w="108" w:type="dxa"/>
        <w:tblLook w:val="04A0" w:firstRow="1" w:lastRow="0" w:firstColumn="1" w:lastColumn="0" w:noHBand="0" w:noVBand="1"/>
      </w:tblPr>
      <w:tblGrid>
        <w:gridCol w:w="2694"/>
        <w:gridCol w:w="7512"/>
      </w:tblGrid>
      <w:tr w:rsidR="00ED78CA" w:rsidRPr="00ED78CA"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4A6336" w:rsidP="006757B0">
            <w:pPr>
              <w:spacing w:before="20" w:after="20"/>
              <w:rPr>
                <w:lang w:val="uk-UA"/>
              </w:rPr>
            </w:pPr>
            <w:r w:rsidRPr="00ED78CA">
              <w:rPr>
                <w:lang w:val="uk-UA"/>
              </w:rPr>
              <w:t>Level of higher education</w:t>
            </w:r>
          </w:p>
        </w:tc>
        <w:tc>
          <w:tcPr>
            <w:tcW w:w="7512" w:type="dxa"/>
          </w:tcPr>
          <w:p w:rsidR="004A6336" w:rsidRPr="00ED78CA" w:rsidRDefault="00715959" w:rsidP="006757B0">
            <w:pPr>
              <w:spacing w:before="20" w:after="20"/>
              <w:cnfStyle w:val="100000000000" w:firstRow="1" w:lastRow="0" w:firstColumn="0" w:lastColumn="0" w:oddVBand="0" w:evenVBand="0" w:oddHBand="0" w:evenHBand="0" w:firstRowFirstColumn="0" w:firstRowLastColumn="0" w:lastRowFirstColumn="0" w:lastRowLastColumn="0"/>
              <w:rPr>
                <w:iCs/>
                <w:lang w:val="uk-UA"/>
              </w:rPr>
            </w:pPr>
            <w:r>
              <w:t>First (</w:t>
            </w:r>
            <w:r>
              <w:rPr>
                <w:lang w:val="en-US"/>
              </w:rPr>
              <w:t>Bachelor`s</w:t>
            </w:r>
            <w:r w:rsidR="00C37D31" w:rsidRPr="00ED78CA">
              <w:t>)</w:t>
            </w:r>
          </w:p>
        </w:tc>
      </w:tr>
      <w:tr w:rsidR="00ED78CA" w:rsidRPr="00ED78CA"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4A6336" w:rsidP="006757B0">
            <w:pPr>
              <w:spacing w:before="20" w:after="20"/>
              <w:rPr>
                <w:lang w:val="uk-UA"/>
              </w:rPr>
            </w:pPr>
            <w:r w:rsidRPr="00ED78CA">
              <w:rPr>
                <w:lang w:val="uk-UA"/>
              </w:rPr>
              <w:t>Branch of knowledge</w:t>
            </w:r>
          </w:p>
        </w:tc>
        <w:tc>
          <w:tcPr>
            <w:tcW w:w="7512" w:type="dxa"/>
          </w:tcPr>
          <w:p w:rsidR="004A6336" w:rsidRPr="00ED78CA" w:rsidRDefault="00681E85" w:rsidP="006757B0">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rPr>
                <w:iCs/>
                <w:lang w:val="uk-UA"/>
              </w:rPr>
              <w:t>05 Social and behavioral sciences</w:t>
            </w:r>
          </w:p>
        </w:tc>
      </w:tr>
      <w:tr w:rsidR="00ED78CA" w:rsidRPr="00ED78CA"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4A6336" w:rsidP="006757B0">
            <w:pPr>
              <w:spacing w:before="20" w:after="20"/>
              <w:rPr>
                <w:lang w:val="uk-UA"/>
              </w:rPr>
            </w:pPr>
            <w:r w:rsidRPr="00ED78CA">
              <w:rPr>
                <w:lang w:val="uk-UA"/>
              </w:rPr>
              <w:t>Specialty</w:t>
            </w:r>
          </w:p>
        </w:tc>
        <w:tc>
          <w:tcPr>
            <w:tcW w:w="7512" w:type="dxa"/>
          </w:tcPr>
          <w:p w:rsidR="004A6336" w:rsidRPr="00ED78CA" w:rsidRDefault="00681E85" w:rsidP="006757B0">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rPr>
                <w:iCs/>
                <w:lang w:val="uk-UA"/>
              </w:rPr>
              <w:t>051 Economy</w:t>
            </w:r>
          </w:p>
        </w:tc>
      </w:tr>
      <w:tr w:rsidR="00ED78CA" w:rsidRPr="00ED78CA"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4A6336" w:rsidP="006757B0">
            <w:pPr>
              <w:spacing w:before="20" w:after="20"/>
              <w:rPr>
                <w:lang w:val="uk-UA"/>
              </w:rPr>
            </w:pPr>
            <w:r w:rsidRPr="00ED78CA">
              <w:rPr>
                <w:lang w:val="uk-UA"/>
              </w:rPr>
              <w:t>Educational program</w:t>
            </w:r>
          </w:p>
        </w:tc>
        <w:tc>
          <w:tcPr>
            <w:tcW w:w="7512" w:type="dxa"/>
          </w:tcPr>
          <w:p w:rsidR="00C37D31" w:rsidRPr="00ED78CA" w:rsidRDefault="00C37D31" w:rsidP="00C37D31">
            <w:pPr>
              <w:spacing w:before="20" w:after="20"/>
              <w:cnfStyle w:val="000000100000" w:firstRow="0" w:lastRow="0" w:firstColumn="0" w:lastColumn="0" w:oddVBand="0" w:evenVBand="0" w:oddHBand="1" w:evenHBand="0" w:firstRowFirstColumn="0" w:firstRowLastColumn="0" w:lastRowFirstColumn="0" w:lastRowLastColumn="0"/>
            </w:pPr>
            <w:r w:rsidRPr="00ED78CA">
              <w:t>International Economics</w:t>
            </w:r>
          </w:p>
          <w:p w:rsidR="004A6336" w:rsidRPr="00ED78CA" w:rsidRDefault="004A6336" w:rsidP="00C37D31">
            <w:pPr>
              <w:spacing w:before="20" w:after="20"/>
              <w:cnfStyle w:val="000000100000" w:firstRow="0" w:lastRow="0" w:firstColumn="0" w:lastColumn="0" w:oddVBand="0" w:evenVBand="0" w:oddHBand="1" w:evenHBand="0" w:firstRowFirstColumn="0" w:firstRowLastColumn="0" w:lastRowFirstColumn="0" w:lastRowLastColumn="0"/>
              <w:rPr>
                <w:iCs/>
                <w:lang w:val="uk-UA"/>
              </w:rPr>
            </w:pPr>
          </w:p>
        </w:tc>
      </w:tr>
      <w:tr w:rsidR="00ED78CA" w:rsidRPr="00ED78CA"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AB05C9" w:rsidP="003D35CF">
            <w:pPr>
              <w:spacing w:before="20" w:after="20"/>
              <w:rPr>
                <w:lang w:val="uk-UA"/>
              </w:rPr>
            </w:pPr>
            <w:r w:rsidRPr="00ED78CA">
              <w:rPr>
                <w:lang w:val="uk-UA"/>
              </w:rPr>
              <w:t>Discipline status</w:t>
            </w:r>
          </w:p>
        </w:tc>
        <w:tc>
          <w:tcPr>
            <w:tcW w:w="7512" w:type="dxa"/>
          </w:tcPr>
          <w:p w:rsidR="004A6336" w:rsidRPr="00402707" w:rsidRDefault="00C37D31" w:rsidP="007244E1">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t>Normative (mandatory)</w:t>
            </w:r>
          </w:p>
        </w:tc>
      </w:tr>
      <w:tr w:rsidR="00ED78CA" w:rsidRPr="00ED78CA"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ED78CA" w:rsidRDefault="00894491" w:rsidP="00A802CC">
            <w:pPr>
              <w:spacing w:before="20" w:after="20"/>
              <w:rPr>
                <w:lang w:val="uk-UA"/>
              </w:rPr>
            </w:pPr>
            <w:r w:rsidRPr="00ED78CA">
              <w:rPr>
                <w:lang w:val="uk-UA"/>
              </w:rPr>
              <w:t>Form of education</w:t>
            </w:r>
          </w:p>
        </w:tc>
        <w:tc>
          <w:tcPr>
            <w:tcW w:w="7512" w:type="dxa"/>
          </w:tcPr>
          <w:p w:rsidR="00894491" w:rsidRPr="00ED78CA" w:rsidRDefault="00713C6A" w:rsidP="00A802CC">
            <w:pPr>
              <w:spacing w:before="20" w:after="20"/>
              <w:cnfStyle w:val="000000100000" w:firstRow="0" w:lastRow="0" w:firstColumn="0" w:lastColumn="0" w:oddVBand="0" w:evenVBand="0" w:oddHBand="1" w:evenHBand="0" w:firstRowFirstColumn="0" w:firstRowLastColumn="0" w:lastRowFirstColumn="0" w:lastRowLastColumn="0"/>
              <w:rPr>
                <w:iCs/>
                <w:lang w:val="uk-UA"/>
              </w:rPr>
            </w:pPr>
            <w:r>
              <w:rPr>
                <w:iCs/>
                <w:lang w:val="en-US"/>
              </w:rPr>
              <w:t xml:space="preserve">Full </w:t>
            </w:r>
            <w:bookmarkStart w:id="0" w:name="_GoBack"/>
            <w:bookmarkEnd w:id="0"/>
            <w:r w:rsidR="00681E85" w:rsidRPr="00ED78CA">
              <w:rPr>
                <w:iCs/>
                <w:lang w:val="uk-UA"/>
              </w:rPr>
              <w:t>time</w:t>
            </w:r>
          </w:p>
        </w:tc>
      </w:tr>
      <w:tr w:rsidR="00ED78CA" w:rsidRPr="00ED78CA"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ED78CA" w:rsidRDefault="007244E1" w:rsidP="00A802CC">
            <w:pPr>
              <w:spacing w:before="20" w:after="20"/>
              <w:rPr>
                <w:lang w:val="uk-UA"/>
              </w:rPr>
            </w:pPr>
            <w:r w:rsidRPr="00ED78CA">
              <w:rPr>
                <w:lang w:val="uk-UA"/>
              </w:rPr>
              <w:t>Year of training, semester</w:t>
            </w:r>
          </w:p>
        </w:tc>
        <w:tc>
          <w:tcPr>
            <w:tcW w:w="7512" w:type="dxa"/>
          </w:tcPr>
          <w:p w:rsidR="007244E1" w:rsidRPr="00ED78CA" w:rsidRDefault="008E62A9" w:rsidP="008E62A9">
            <w:pPr>
              <w:spacing w:before="20" w:after="20"/>
              <w:cnfStyle w:val="000000000000" w:firstRow="0" w:lastRow="0" w:firstColumn="0" w:lastColumn="0" w:oddVBand="0" w:evenVBand="0" w:oddHBand="0" w:evenHBand="0" w:firstRowFirstColumn="0" w:firstRowLastColumn="0" w:lastRowFirstColumn="0" w:lastRowLastColumn="0"/>
              <w:rPr>
                <w:iCs/>
                <w:lang w:val="uk-UA"/>
              </w:rPr>
            </w:pPr>
            <w:r>
              <w:t>3rd year, spring semester</w:t>
            </w:r>
          </w:p>
        </w:tc>
      </w:tr>
      <w:tr w:rsidR="00ED78CA" w:rsidRPr="00713C6A"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6F5C29" w:rsidP="006757B0">
            <w:pPr>
              <w:spacing w:before="20" w:after="20"/>
              <w:rPr>
                <w:lang w:val="uk-UA"/>
              </w:rPr>
            </w:pPr>
            <w:r w:rsidRPr="00ED78CA">
              <w:rPr>
                <w:lang w:val="uk-UA"/>
              </w:rPr>
              <w:t>Scope of the discipline</w:t>
            </w:r>
          </w:p>
        </w:tc>
        <w:tc>
          <w:tcPr>
            <w:tcW w:w="7512" w:type="dxa"/>
          </w:tcPr>
          <w:p w:rsidR="004A6336" w:rsidRPr="00ED78CA" w:rsidRDefault="008E62A9" w:rsidP="006757B0">
            <w:pPr>
              <w:spacing w:before="20" w:after="20"/>
              <w:cnfStyle w:val="000000100000" w:firstRow="0" w:lastRow="0" w:firstColumn="0" w:lastColumn="0" w:oddVBand="0" w:evenVBand="0" w:oddHBand="1" w:evenHBand="0" w:firstRowFirstColumn="0" w:firstRowLastColumn="0" w:lastRowFirstColumn="0" w:lastRowLastColumn="0"/>
              <w:rPr>
                <w:iCs/>
                <w:lang w:val="uk-UA"/>
              </w:rPr>
            </w:pPr>
            <w:r>
              <w:rPr>
                <w:iCs/>
                <w:lang w:val="uk-UA"/>
              </w:rPr>
              <w:t>120 hours (4 credits)</w:t>
            </w:r>
          </w:p>
          <w:p w:rsidR="00C37D31" w:rsidRPr="00ED78CA" w:rsidRDefault="008E62A9" w:rsidP="008E62A9">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715959">
              <w:rPr>
                <w:lang w:val="en-US"/>
              </w:rPr>
              <w:t>(lectures – 18 hours, practical classes – 36 hours, SRS – 66 hours)</w:t>
            </w:r>
          </w:p>
        </w:tc>
      </w:tr>
      <w:tr w:rsidR="00ED78CA" w:rsidRPr="00713C6A"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ED78CA" w:rsidRDefault="007244E1" w:rsidP="00A802CC">
            <w:pPr>
              <w:spacing w:before="20" w:after="20"/>
              <w:rPr>
                <w:lang w:val="uk-UA"/>
              </w:rPr>
            </w:pPr>
            <w:r w:rsidRPr="00ED78CA">
              <w:rPr>
                <w:lang w:val="uk-UA"/>
              </w:rPr>
              <w:t>Semester control/ control measures</w:t>
            </w:r>
          </w:p>
        </w:tc>
        <w:tc>
          <w:tcPr>
            <w:tcW w:w="7512" w:type="dxa"/>
          </w:tcPr>
          <w:p w:rsidR="00DE0541" w:rsidRPr="00ED78CA" w:rsidRDefault="00C37D31" w:rsidP="00A802CC">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715959">
              <w:rPr>
                <w:iCs/>
                <w:lang w:val="en-US"/>
              </w:rPr>
              <w:t>Exam, modular control work, calculation work, calendar control</w:t>
            </w:r>
          </w:p>
        </w:tc>
      </w:tr>
      <w:tr w:rsidR="00ED78CA" w:rsidRPr="00713C6A"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F17F6" w:rsidRPr="00ED78CA" w:rsidRDefault="008F17F6" w:rsidP="008F17F6">
            <w:pPr>
              <w:spacing w:before="20" w:after="20"/>
              <w:rPr>
                <w:lang w:val="uk-UA"/>
              </w:rPr>
            </w:pPr>
            <w:r w:rsidRPr="00ED78CA">
              <w:rPr>
                <w:lang w:val="uk-UA"/>
              </w:rPr>
              <w:t>Lessons schedule</w:t>
            </w:r>
          </w:p>
        </w:tc>
        <w:tc>
          <w:tcPr>
            <w:tcW w:w="7512" w:type="dxa"/>
          </w:tcPr>
          <w:p w:rsidR="008F17F6" w:rsidRPr="00402707" w:rsidRDefault="00D263BA" w:rsidP="008F17F6">
            <w:pPr>
              <w:spacing w:before="20" w:after="20"/>
              <w:cnfStyle w:val="000000100000" w:firstRow="0" w:lastRow="0" w:firstColumn="0" w:lastColumn="0" w:oddVBand="0" w:evenVBand="0" w:oddHBand="1" w:evenHBand="0" w:firstRowFirstColumn="0" w:firstRowLastColumn="0" w:lastRowFirstColumn="0" w:lastRowLastColumn="0"/>
              <w:rPr>
                <w:iCs/>
                <w:lang w:val="uk-UA"/>
              </w:rPr>
            </w:pPr>
            <w:hyperlink r:id="rId13" w:history="1">
              <w:r w:rsidR="00402707" w:rsidRPr="00EB2740">
                <w:rPr>
                  <w:rStyle w:val="a5"/>
                  <w:lang w:val="en-US"/>
                </w:rPr>
                <w:t>http://rozklad.kpi.ua/</w:t>
              </w:r>
            </w:hyperlink>
            <w:r w:rsidR="00402707">
              <w:rPr>
                <w:lang w:val="uk-UA"/>
              </w:rPr>
              <w:t>(according to the schedule)</w:t>
            </w:r>
          </w:p>
        </w:tc>
      </w:tr>
      <w:tr w:rsidR="00ED78CA" w:rsidRPr="00ED78CA" w:rsidTr="00D525C0">
        <w:tc>
          <w:tcPr>
            <w:cnfStyle w:val="001000000000" w:firstRow="0" w:lastRow="0" w:firstColumn="1" w:lastColumn="0" w:oddVBand="0" w:evenVBand="0" w:oddHBand="0" w:evenHBand="0" w:firstRowFirstColumn="0" w:firstRowLastColumn="0" w:lastRowFirstColumn="0" w:lastRowLastColumn="0"/>
            <w:tcW w:w="2694" w:type="dxa"/>
          </w:tcPr>
          <w:p w:rsidR="008F17F6" w:rsidRPr="00ED78CA" w:rsidRDefault="008F17F6" w:rsidP="008F17F6">
            <w:pPr>
              <w:spacing w:before="20" w:after="20"/>
              <w:rPr>
                <w:lang w:val="uk-UA"/>
              </w:rPr>
            </w:pPr>
            <w:r w:rsidRPr="00ED78CA">
              <w:rPr>
                <w:lang w:val="uk-UA"/>
              </w:rPr>
              <w:t>Language of teaching</w:t>
            </w:r>
          </w:p>
        </w:tc>
        <w:tc>
          <w:tcPr>
            <w:tcW w:w="7512" w:type="dxa"/>
          </w:tcPr>
          <w:p w:rsidR="008F17F6" w:rsidRPr="00ED78CA" w:rsidRDefault="00402707" w:rsidP="008F17F6">
            <w:pPr>
              <w:spacing w:before="20" w:after="20"/>
              <w:cnfStyle w:val="000000000000" w:firstRow="0" w:lastRow="0" w:firstColumn="0" w:lastColumn="0" w:oddVBand="0" w:evenVBand="0" w:oddHBand="0" w:evenHBand="0" w:firstRowFirstColumn="0" w:firstRowLastColumn="0" w:lastRowFirstColumn="0" w:lastRowLastColumn="0"/>
              <w:rPr>
                <w:iCs/>
                <w:lang w:val="uk-UA"/>
              </w:rPr>
            </w:pPr>
            <w:r>
              <w:t>Ukrainian</w:t>
            </w:r>
          </w:p>
        </w:tc>
      </w:tr>
      <w:tr w:rsidR="00ED78CA" w:rsidRPr="00713C6A"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6F5C29" w:rsidP="006757B0">
            <w:pPr>
              <w:spacing w:before="20" w:after="20"/>
              <w:rPr>
                <w:lang w:val="uk-UA"/>
              </w:rPr>
            </w:pPr>
            <w:r w:rsidRPr="00ED78CA">
              <w:rPr>
                <w:lang w:val="uk-UA"/>
              </w:rPr>
              <w:t>Information about the course leader / teachers</w:t>
            </w:r>
          </w:p>
        </w:tc>
        <w:tc>
          <w:tcPr>
            <w:tcW w:w="7512" w:type="dxa"/>
          </w:tcPr>
          <w:p w:rsidR="008F17F6" w:rsidRPr="00715959"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iCs/>
                <w:lang w:val="en-US"/>
              </w:rPr>
            </w:pPr>
            <w:r w:rsidRPr="00715959">
              <w:rPr>
                <w:lang w:val="en-US"/>
              </w:rPr>
              <w:t>Lectures are given by: Doctor of Economics, Associate Professor, Associate Professor of the ME Department, Natalya Oleksandrivna Chernenko,</w:t>
            </w:r>
            <w:hyperlink r:id="rId14" w:history="1">
              <w:r w:rsidRPr="00ED78CA">
                <w:rPr>
                  <w:rStyle w:val="a5"/>
                  <w:iCs/>
                  <w:color w:val="auto"/>
                  <w:lang w:val="en-US"/>
                </w:rPr>
                <w:t>chernenkonatasha0@gmail.com</w:t>
              </w:r>
            </w:hyperlink>
          </w:p>
          <w:p w:rsidR="008F17F6" w:rsidRPr="00715959"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iCs/>
                <w:lang w:val="en-US"/>
              </w:rPr>
            </w:pPr>
            <w:r w:rsidRPr="00715959">
              <w:rPr>
                <w:iCs/>
                <w:lang w:val="en-US"/>
              </w:rPr>
              <w:t>0677651109</w:t>
            </w:r>
          </w:p>
          <w:p w:rsidR="004A6336" w:rsidRPr="00ED78CA"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rFonts w:eastAsiaTheme="minorHAnsi"/>
                <w:iCs/>
                <w:lang w:val="uk-UA" w:eastAsia="en-US"/>
              </w:rPr>
            </w:pPr>
            <w:r w:rsidRPr="00715959">
              <w:rPr>
                <w:lang w:val="en-US"/>
              </w:rPr>
              <w:t>Practical classes are held by Natalya Oleksandrivna Chernenko, Ph.D., associate professor, associate professor of the ME Department, chernenkonatasha0@gmail.com</w:t>
            </w:r>
          </w:p>
        </w:tc>
      </w:tr>
      <w:tr w:rsidR="00ED78CA" w:rsidRPr="00ED78CA"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ED78CA" w:rsidRDefault="006F5C29" w:rsidP="006F5C29">
            <w:pPr>
              <w:spacing w:before="20" w:after="20"/>
              <w:rPr>
                <w:lang w:val="uk-UA"/>
              </w:rPr>
            </w:pPr>
            <w:r w:rsidRPr="00ED78CA">
              <w:rPr>
                <w:lang w:val="uk-UA"/>
              </w:rPr>
              <w:t>Placement of the course</w:t>
            </w:r>
          </w:p>
        </w:tc>
        <w:tc>
          <w:tcPr>
            <w:tcW w:w="7512" w:type="dxa"/>
          </w:tcPr>
          <w:p w:rsidR="007E3190" w:rsidRPr="00ED78CA" w:rsidRDefault="007E3190" w:rsidP="006F5C29">
            <w:pPr>
              <w:spacing w:before="20" w:after="20"/>
              <w:cnfStyle w:val="000000000000" w:firstRow="0" w:lastRow="0" w:firstColumn="0" w:lastColumn="0" w:oddVBand="0" w:evenVBand="0" w:oddHBand="0" w:evenHBand="0" w:firstRowFirstColumn="0" w:firstRowLastColumn="0" w:lastRowFirstColumn="0" w:lastRowLastColumn="0"/>
              <w:rPr>
                <w:iCs/>
                <w:lang w:val="uk-UA"/>
              </w:rPr>
            </w:pPr>
          </w:p>
        </w:tc>
      </w:tr>
    </w:tbl>
    <w:p w:rsidR="004A6336"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Program of educational discipline</w:t>
      </w:r>
    </w:p>
    <w:p w:rsidR="004A6336" w:rsidRPr="00ED78CA" w:rsidRDefault="004D1575" w:rsidP="006F5C29">
      <w:pPr>
        <w:pStyle w:val="1"/>
        <w:rPr>
          <w:rFonts w:ascii="Times New Roman" w:hAnsi="Times New Roman"/>
          <w:color w:val="auto"/>
          <w:lang w:val="uk-UA"/>
        </w:rPr>
      </w:pPr>
      <w:r w:rsidRPr="00ED78CA">
        <w:rPr>
          <w:rFonts w:ascii="Times New Roman" w:hAnsi="Times New Roman"/>
          <w:color w:val="auto"/>
          <w:lang w:val="uk-UA"/>
        </w:rPr>
        <w:t>Description of the educational discipline, its purpose, subject of study and learning outcomes</w:t>
      </w:r>
    </w:p>
    <w:p w:rsidR="00F27852" w:rsidRPr="00F878A7" w:rsidRDefault="00F27852" w:rsidP="00F878A7">
      <w:pPr>
        <w:pStyle w:val="a0"/>
        <w:numPr>
          <w:ilvl w:val="1"/>
          <w:numId w:val="1"/>
        </w:numPr>
        <w:jc w:val="both"/>
        <w:rPr>
          <w:lang w:val="uk-UA"/>
        </w:rPr>
      </w:pPr>
      <w:r w:rsidRPr="00F878A7">
        <w:rPr>
          <w:lang w:val="uk-UA"/>
        </w:rPr>
        <w:t>The purpose of the educational discipline is to form students' abilities to:</w:t>
      </w:r>
    </w:p>
    <w:p w:rsidR="00F878A7" w:rsidRDefault="008C1B7F" w:rsidP="00F27852">
      <w:pPr>
        <w:ind w:firstLine="567"/>
        <w:jc w:val="both"/>
        <w:rPr>
          <w:color w:val="000000"/>
          <w:lang w:val="uk-UA"/>
        </w:rPr>
      </w:pPr>
      <w:r>
        <w:rPr>
          <w:lang w:val="uk-UA"/>
        </w:rPr>
        <w:t>FC 6 -</w:t>
      </w:r>
      <w:r w:rsidRPr="00D05451">
        <w:rPr>
          <w:color w:val="000000"/>
          <w:lang w:val="uk-UA"/>
        </w:rPr>
        <w:t>Ability to apply economic and mathematical methods and models to solve economic problems.</w:t>
      </w:r>
    </w:p>
    <w:p w:rsidR="008C1B7F" w:rsidRDefault="008C1B7F" w:rsidP="008C1B7F">
      <w:pPr>
        <w:ind w:firstLine="567"/>
        <w:jc w:val="both"/>
        <w:rPr>
          <w:color w:val="000000"/>
          <w:lang w:val="uk-UA"/>
        </w:rPr>
      </w:pPr>
      <w:r>
        <w:rPr>
          <w:lang w:val="uk-UA"/>
        </w:rPr>
        <w:t>FC</w:t>
      </w:r>
      <w:r>
        <w:rPr>
          <w:color w:val="000000"/>
          <w:lang w:val="uk-UA"/>
        </w:rPr>
        <w:t>10 - The ability to use modern sources of economic, social, management, accounting information for the preparation of official documents and analytical reports.</w:t>
      </w:r>
    </w:p>
    <w:p w:rsidR="008C1B7F" w:rsidRPr="00D05451" w:rsidRDefault="008C1B7F" w:rsidP="008C1B7F">
      <w:pPr>
        <w:ind w:firstLine="567"/>
        <w:jc w:val="both"/>
        <w:rPr>
          <w:b/>
          <w:i/>
          <w:color w:val="000000"/>
          <w:lang w:val="uk-UA"/>
        </w:rPr>
      </w:pPr>
      <w:r>
        <w:rPr>
          <w:lang w:val="uk-UA"/>
        </w:rPr>
        <w:t>FC</w:t>
      </w:r>
      <w:r>
        <w:rPr>
          <w:color w:val="000000"/>
          <w:lang w:val="uk-UA"/>
        </w:rPr>
        <w:t>11 - The ability to justify economic decisions based on understanding the regularities of economic systems and processes and using modern methodological tools.</w:t>
      </w:r>
    </w:p>
    <w:p w:rsidR="008C1B7F" w:rsidRDefault="008C1B7F" w:rsidP="00F27852">
      <w:pPr>
        <w:ind w:firstLine="567"/>
        <w:jc w:val="both"/>
        <w:rPr>
          <w:color w:val="000000"/>
          <w:lang w:val="uk-UA"/>
        </w:rPr>
      </w:pPr>
      <w:r>
        <w:rPr>
          <w:lang w:val="uk-UA"/>
        </w:rPr>
        <w:t>FC</w:t>
      </w:r>
      <w:r>
        <w:rPr>
          <w:color w:val="000000"/>
          <w:lang w:val="uk-UA"/>
        </w:rPr>
        <w:t>13 - Ability to conduct an economic analysis of the functioning and development of economic entities, assessment of their competitiveness.</w:t>
      </w:r>
    </w:p>
    <w:p w:rsidR="004A0D19" w:rsidRPr="00ED78CA" w:rsidRDefault="004A0D19" w:rsidP="00F27852">
      <w:pPr>
        <w:ind w:firstLine="567"/>
        <w:jc w:val="both"/>
        <w:rPr>
          <w:lang w:val="uk-UA"/>
        </w:rPr>
      </w:pPr>
      <w:r>
        <w:rPr>
          <w:color w:val="000000"/>
          <w:lang w:val="uk-UA"/>
        </w:rPr>
        <w:t>And:</w:t>
      </w:r>
    </w:p>
    <w:p w:rsidR="0023618B" w:rsidRPr="0023618B" w:rsidRDefault="0023618B" w:rsidP="0023618B">
      <w:pPr>
        <w:ind w:left="709"/>
        <w:jc w:val="both"/>
        <w:rPr>
          <w:lang w:val="uk-UA"/>
        </w:rPr>
      </w:pPr>
      <w:r w:rsidRPr="0023618B">
        <w:rPr>
          <w:lang w:val="uk-UA"/>
        </w:rPr>
        <w:t>- to understand the basic provisions of theory and practice regarding the organization and conduct of economic analysis in various spheres of business activity;</w:t>
      </w:r>
    </w:p>
    <w:p w:rsidR="0023618B" w:rsidRPr="00715959" w:rsidRDefault="0023618B" w:rsidP="0023618B">
      <w:pPr>
        <w:ind w:left="709"/>
        <w:jc w:val="both"/>
        <w:rPr>
          <w:lang w:val="en-US"/>
        </w:rPr>
      </w:pPr>
      <w:r w:rsidRPr="00715959">
        <w:rPr>
          <w:lang w:val="en-US"/>
        </w:rPr>
        <w:t>- to acquire the necessary practical skills to justify the decisions made in the field of financial policy and production management.</w:t>
      </w:r>
    </w:p>
    <w:p w:rsidR="0023618B" w:rsidRPr="0023618B" w:rsidRDefault="0008025C" w:rsidP="0023618B">
      <w:pPr>
        <w:ind w:firstLine="567"/>
        <w:jc w:val="both"/>
        <w:rPr>
          <w:lang w:val="uk-UA"/>
        </w:rPr>
      </w:pPr>
      <w:r w:rsidRPr="00CC1BEE">
        <w:rPr>
          <w:lang w:val="uk-UA"/>
        </w:rPr>
        <w:t>The knowledge gained by students during the study of this discipline (credit module) allows for a deeper mastering of such important courses as "International Economy", "International Finance", "Corporate Finance", "Integration Processes: European Integration", "Logistics" , "International economic relations", "Transnational corporations" and others.</w:t>
      </w:r>
    </w:p>
    <w:p w:rsidR="0008025C" w:rsidRPr="0023618B" w:rsidRDefault="0008025C" w:rsidP="0008025C">
      <w:pPr>
        <w:ind w:firstLine="567"/>
        <w:jc w:val="both"/>
        <w:rPr>
          <w:lang w:val="uk-UA"/>
        </w:rPr>
      </w:pPr>
    </w:p>
    <w:p w:rsidR="0008025C" w:rsidRDefault="0008025C" w:rsidP="0008025C">
      <w:pPr>
        <w:ind w:firstLine="567"/>
        <w:jc w:val="both"/>
        <w:rPr>
          <w:lang w:val="uk-UA"/>
        </w:rPr>
      </w:pPr>
      <w:r w:rsidRPr="00CC1BEE">
        <w:rPr>
          <w:lang w:val="uk-UA"/>
        </w:rPr>
        <w:lastRenderedPageBreak/>
        <w:t>1.2. The main tasks of the educational discipline.</w:t>
      </w:r>
    </w:p>
    <w:p w:rsidR="00682D8B" w:rsidRPr="00682D8B" w:rsidRDefault="00682D8B" w:rsidP="00682D8B">
      <w:pPr>
        <w:autoSpaceDE w:val="0"/>
        <w:autoSpaceDN w:val="0"/>
        <w:adjustRightInd w:val="0"/>
        <w:ind w:left="567"/>
        <w:jc w:val="both"/>
        <w:rPr>
          <w:b/>
          <w:bCs/>
          <w:iCs/>
          <w:color w:val="000000"/>
          <w:lang w:val="uk-UA"/>
        </w:rPr>
      </w:pPr>
      <w:r w:rsidRPr="00682D8B">
        <w:rPr>
          <w:b/>
          <w:bCs/>
          <w:iCs/>
          <w:color w:val="000000"/>
          <w:lang w:val="uk-UA"/>
        </w:rPr>
        <w:t>The subject of the academic discipline:</w:t>
      </w:r>
    </w:p>
    <w:p w:rsidR="00682D8B" w:rsidRPr="00682D8B" w:rsidRDefault="00682D8B" w:rsidP="00682D8B">
      <w:pPr>
        <w:autoSpaceDE w:val="0"/>
        <w:autoSpaceDN w:val="0"/>
        <w:adjustRightInd w:val="0"/>
        <w:ind w:left="567"/>
        <w:jc w:val="both"/>
        <w:rPr>
          <w:b/>
          <w:bCs/>
          <w:iCs/>
          <w:color w:val="000000"/>
          <w:lang w:val="uk-UA"/>
        </w:rPr>
      </w:pPr>
      <w:r w:rsidRPr="00682D8B">
        <w:rPr>
          <w:lang w:val="uk-UA"/>
        </w:rPr>
        <w:t>1) there are methods of systematic research of object functions (product, process, structure) aimed at minimizing costs in the areas of design, production and operation of the object while preserving its quality and usefulness;</w:t>
      </w:r>
    </w:p>
    <w:p w:rsidR="00682D8B" w:rsidRPr="00682D8B" w:rsidRDefault="00682D8B" w:rsidP="00682D8B">
      <w:pPr>
        <w:autoSpaceDE w:val="0"/>
        <w:autoSpaceDN w:val="0"/>
        <w:adjustRightInd w:val="0"/>
        <w:ind w:left="567"/>
        <w:jc w:val="both"/>
        <w:rPr>
          <w:rFonts w:ascii="TimesNewRomanPSMT" w:eastAsia="Batang" w:hAnsi="TimesNewRomanPSMT" w:cs="TimesNewRomanPSMT"/>
          <w:lang w:val="uk-UA" w:eastAsia="ko-KR"/>
        </w:rPr>
      </w:pPr>
      <w:r w:rsidRPr="00682D8B">
        <w:rPr>
          <w:bCs/>
          <w:iCs/>
          <w:color w:val="000000"/>
          <w:lang w:val="uk-UA"/>
        </w:rPr>
        <w:t>2)</w:t>
      </w:r>
      <w:r w:rsidRPr="00682D8B">
        <w:rPr>
          <w:rFonts w:eastAsia="Batang"/>
          <w:lang w:val="uk-UA" w:eastAsia="ko-KR"/>
        </w:rPr>
        <w:t>there is a theory and practice of economic analysis at the enterprise.</w:t>
      </w:r>
    </w:p>
    <w:p w:rsidR="00402707" w:rsidRDefault="00402707" w:rsidP="0008025C">
      <w:pPr>
        <w:ind w:firstLine="567"/>
        <w:jc w:val="both"/>
        <w:rPr>
          <w:lang w:val="uk-UA"/>
        </w:rPr>
      </w:pPr>
    </w:p>
    <w:p w:rsidR="0008025C" w:rsidRPr="00CC1BEE" w:rsidRDefault="0008025C" w:rsidP="0008025C">
      <w:pPr>
        <w:ind w:firstLine="567"/>
        <w:jc w:val="both"/>
        <w:rPr>
          <w:lang w:val="uk-UA"/>
        </w:rPr>
      </w:pPr>
      <w:r w:rsidRPr="00CC1BEE">
        <w:rPr>
          <w:lang w:val="uk-UA"/>
        </w:rPr>
        <w:t>According to the requirements of the educational and professional program, bachelor's degree, students after mastering the academic discipline (credit module) must demonstrate the following learning outcomes:</w:t>
      </w:r>
    </w:p>
    <w:p w:rsidR="002C5B1E" w:rsidRDefault="00455898" w:rsidP="00B9083E">
      <w:pPr>
        <w:ind w:firstLine="567"/>
        <w:jc w:val="both"/>
        <w:rPr>
          <w:lang w:val="uk-UA"/>
        </w:rPr>
      </w:pPr>
      <w:r>
        <w:rPr>
          <w:lang w:val="uk-UA"/>
        </w:rPr>
        <w:t>PRN 2 – To form the mission and strategic goals of the enterprise.</w:t>
      </w:r>
    </w:p>
    <w:p w:rsidR="00B9083E" w:rsidRDefault="00455898" w:rsidP="00B9083E">
      <w:pPr>
        <w:ind w:firstLine="567"/>
        <w:jc w:val="both"/>
        <w:rPr>
          <w:lang w:val="uk-UA"/>
        </w:rPr>
      </w:pPr>
      <w:r>
        <w:rPr>
          <w:lang w:val="uk-UA"/>
        </w:rPr>
        <w:t>PRN 4 – Conduct comparative characteristics of insurance products and choose the appropriate ones.</w:t>
      </w:r>
    </w:p>
    <w:p w:rsidR="00455898" w:rsidRDefault="00D352E7" w:rsidP="00B9083E">
      <w:pPr>
        <w:ind w:firstLine="567"/>
        <w:jc w:val="both"/>
        <w:rPr>
          <w:lang w:val="uk-UA"/>
        </w:rPr>
      </w:pPr>
      <w:r>
        <w:rPr>
          <w:lang w:val="uk-UA"/>
        </w:rPr>
        <w:t>PRN 5 –</w:t>
      </w:r>
      <w:r w:rsidR="00D234C1" w:rsidRPr="00D05451">
        <w:rPr>
          <w:color w:val="000000"/>
          <w:lang w:val="uk-UA"/>
        </w:rPr>
        <w:t>Apply analytical and methodical tools to substantiate proposals and make managerial decisions by various economic agents (individuals, households, enterprises and state authorities).</w:t>
      </w:r>
    </w:p>
    <w:p w:rsidR="00455898" w:rsidRDefault="00D352E7" w:rsidP="00B9083E">
      <w:pPr>
        <w:ind w:firstLine="567"/>
        <w:jc w:val="both"/>
        <w:rPr>
          <w:lang w:val="uk-UA"/>
        </w:rPr>
      </w:pPr>
      <w:r>
        <w:rPr>
          <w:lang w:val="uk-UA"/>
        </w:rPr>
        <w:t>PRN 6 –</w:t>
      </w:r>
      <w:r w:rsidR="004B7D1B" w:rsidRPr="004B7D1B">
        <w:rPr>
          <w:color w:val="000000"/>
          <w:lang w:val="uk-UA"/>
        </w:rPr>
        <w:t>Use professional argumentation to convey information, ideas, problems and methods of solving them to specialists and non-specialists in the field of economic activity.</w:t>
      </w:r>
    </w:p>
    <w:p w:rsidR="00455898" w:rsidRDefault="00D352E7" w:rsidP="00B9083E">
      <w:pPr>
        <w:ind w:firstLine="567"/>
        <w:jc w:val="both"/>
        <w:rPr>
          <w:lang w:val="uk-UA"/>
        </w:rPr>
      </w:pPr>
      <w:r>
        <w:rPr>
          <w:lang w:val="uk-UA"/>
        </w:rPr>
        <w:t>PRN 7 –</w:t>
      </w:r>
      <w:r w:rsidR="004B7D1B" w:rsidRPr="004B7D1B">
        <w:rPr>
          <w:color w:val="000000"/>
          <w:lang w:val="uk-UA"/>
        </w:rPr>
        <w:t>To explain the models of socio-economic phenomena from the point of view of fundamental principles and knowledge based on the understanding of the main directions of the development of economic science.</w:t>
      </w:r>
    </w:p>
    <w:p w:rsidR="00455898" w:rsidRDefault="00D352E7" w:rsidP="00B9083E">
      <w:pPr>
        <w:ind w:firstLine="567"/>
        <w:jc w:val="both"/>
        <w:rPr>
          <w:lang w:val="uk-UA"/>
        </w:rPr>
      </w:pPr>
      <w:r>
        <w:rPr>
          <w:lang w:val="uk-UA"/>
        </w:rPr>
        <w:t>PRN 8 –</w:t>
      </w:r>
      <w:r w:rsidR="004B7D1B" w:rsidRPr="00D05451">
        <w:rPr>
          <w:color w:val="000000"/>
          <w:lang w:val="uk-UA"/>
        </w:rPr>
        <w:t>Apply appropriate economic and mathematical methods and models for solving economic problems.</w:t>
      </w:r>
    </w:p>
    <w:p w:rsidR="00455898" w:rsidRDefault="00D352E7" w:rsidP="00B9083E">
      <w:pPr>
        <w:ind w:firstLine="567"/>
        <w:jc w:val="both"/>
        <w:rPr>
          <w:lang w:val="uk-UA"/>
        </w:rPr>
      </w:pPr>
      <w:r>
        <w:rPr>
          <w:lang w:val="uk-UA"/>
        </w:rPr>
        <w:t>PRN 10 –</w:t>
      </w:r>
      <w:r w:rsidR="004B7D1B" w:rsidRPr="004B7D1B">
        <w:rPr>
          <w:color w:val="000000"/>
          <w:lang w:val="uk-UA"/>
        </w:rPr>
        <w:t>To conduct an analysis of the functioning and development of economic entities, to determine functional areas, to calculate the relevant indicators characterizing the effectiveness of their activities.</w:t>
      </w:r>
    </w:p>
    <w:p w:rsidR="00455898" w:rsidRDefault="00D352E7" w:rsidP="00B9083E">
      <w:pPr>
        <w:ind w:firstLine="567"/>
        <w:jc w:val="both"/>
        <w:rPr>
          <w:lang w:val="uk-UA"/>
        </w:rPr>
      </w:pPr>
      <w:r>
        <w:rPr>
          <w:lang w:val="uk-UA"/>
        </w:rPr>
        <w:t>PRN 11 –</w:t>
      </w:r>
      <w:r w:rsidR="004B7D1B" w:rsidRPr="004B7D1B">
        <w:rPr>
          <w:color w:val="000000"/>
          <w:shd w:val="clear" w:color="auto" w:fill="FFFFFF"/>
          <w:lang w:val="uk-UA"/>
        </w:rPr>
        <w:t>To be able to analyze the processes of state and market regulation of socio-economic and labor relations.</w:t>
      </w:r>
    </w:p>
    <w:p w:rsidR="00455898" w:rsidRDefault="00D352E7" w:rsidP="00B9083E">
      <w:pPr>
        <w:ind w:firstLine="567"/>
        <w:jc w:val="both"/>
        <w:rPr>
          <w:lang w:val="uk-UA"/>
        </w:rPr>
      </w:pPr>
      <w:r>
        <w:rPr>
          <w:lang w:val="uk-UA"/>
        </w:rPr>
        <w:t>PRN 12 –</w:t>
      </w:r>
      <w:r w:rsidR="004B7D1B" w:rsidRPr="004B7D1B">
        <w:rPr>
          <w:color w:val="000000"/>
          <w:lang w:val="uk-UA"/>
        </w:rPr>
        <w:t>Apply the acquired theoretical knowledge to solve practical problems and meaningfully interpret the obtained results.</w:t>
      </w:r>
    </w:p>
    <w:p w:rsidR="00455898" w:rsidRDefault="00D352E7" w:rsidP="00B9083E">
      <w:pPr>
        <w:ind w:firstLine="567"/>
        <w:jc w:val="both"/>
        <w:rPr>
          <w:lang w:val="uk-UA"/>
        </w:rPr>
      </w:pPr>
      <w:r>
        <w:rPr>
          <w:lang w:val="uk-UA"/>
        </w:rPr>
        <w:t>PRN 13 –</w:t>
      </w:r>
      <w:r w:rsidR="004B7D1B" w:rsidRPr="004B7D1B">
        <w:rPr>
          <w:color w:val="000000"/>
          <w:lang w:val="uk-UA"/>
        </w:rPr>
        <w:t>Identify sources and understand the methodology of determination and methods of obtaining socio-economic data, collect and analyze the necessary information, calculate economic and social indicators.</w:t>
      </w:r>
    </w:p>
    <w:p w:rsidR="00455898" w:rsidRDefault="00D352E7" w:rsidP="00B9083E">
      <w:pPr>
        <w:ind w:firstLine="567"/>
        <w:jc w:val="both"/>
        <w:rPr>
          <w:lang w:val="uk-UA"/>
        </w:rPr>
      </w:pPr>
      <w:r>
        <w:rPr>
          <w:lang w:val="uk-UA"/>
        </w:rPr>
        <w:t>PRN 15 –</w:t>
      </w:r>
      <w:r w:rsidR="004B7D1B" w:rsidRPr="004B7D1B">
        <w:rPr>
          <w:color w:val="000000"/>
          <w:lang w:val="uk-UA"/>
        </w:rPr>
        <w:t>Demonstrate basic creative and critical thinking skills in research and professional communication.</w:t>
      </w:r>
    </w:p>
    <w:p w:rsidR="00455898" w:rsidRDefault="00D352E7" w:rsidP="00B9083E">
      <w:pPr>
        <w:ind w:firstLine="567"/>
        <w:jc w:val="both"/>
        <w:rPr>
          <w:lang w:val="uk-UA"/>
        </w:rPr>
      </w:pPr>
      <w:r>
        <w:rPr>
          <w:lang w:val="uk-UA"/>
        </w:rPr>
        <w:t>PRN 16 –</w:t>
      </w:r>
      <w:r w:rsidR="004B7D1B" w:rsidRPr="004B7D1B">
        <w:rPr>
          <w:color w:val="000000"/>
          <w:lang w:val="uk-UA"/>
        </w:rPr>
        <w:t>Be able to use data, provide arguments, critically evaluate logic and form conclusions from scientific and analytical texts on economics.</w:t>
      </w:r>
    </w:p>
    <w:p w:rsidR="004B7D1B" w:rsidRDefault="00D352E7" w:rsidP="004B7D1B">
      <w:pPr>
        <w:ind w:firstLine="567"/>
        <w:jc w:val="both"/>
        <w:rPr>
          <w:color w:val="000000"/>
          <w:lang w:val="uk-UA"/>
        </w:rPr>
      </w:pPr>
      <w:r>
        <w:rPr>
          <w:lang w:val="uk-UA"/>
        </w:rPr>
        <w:t>PRN 17 –</w:t>
      </w:r>
      <w:r w:rsidR="004B7D1B" w:rsidRPr="004B7D1B">
        <w:rPr>
          <w:color w:val="000000"/>
          <w:lang w:val="uk-UA"/>
        </w:rPr>
        <w:t>To perform an interdisciplinary analysis of socio-economic phenomena and problems in one or more professional areas, taking into account risks and possible socio-economic consequences.</w:t>
      </w:r>
    </w:p>
    <w:p w:rsidR="004B7D1B" w:rsidRPr="00D05451" w:rsidRDefault="00D352E7" w:rsidP="004B7D1B">
      <w:pPr>
        <w:ind w:firstLine="567"/>
        <w:jc w:val="both"/>
        <w:rPr>
          <w:color w:val="000000"/>
          <w:lang w:val="uk-UA"/>
        </w:rPr>
      </w:pPr>
      <w:r>
        <w:rPr>
          <w:lang w:val="uk-UA"/>
        </w:rPr>
        <w:t>PRN 18 – Use regulatory and legal acts regulating professional activity.</w:t>
      </w:r>
    </w:p>
    <w:p w:rsidR="00455898" w:rsidRDefault="00D352E7" w:rsidP="00B9083E">
      <w:pPr>
        <w:ind w:firstLine="567"/>
        <w:jc w:val="both"/>
        <w:rPr>
          <w:lang w:val="uk-UA"/>
        </w:rPr>
      </w:pPr>
      <w:r>
        <w:rPr>
          <w:lang w:val="uk-UA"/>
        </w:rPr>
        <w:t>PRN 19 – Use information and communication technologies to solve social and economic problems, prepare and present analytical reports.</w:t>
      </w:r>
    </w:p>
    <w:p w:rsidR="00455898" w:rsidRDefault="00D352E7" w:rsidP="00B9083E">
      <w:pPr>
        <w:ind w:firstLine="567"/>
        <w:jc w:val="both"/>
        <w:rPr>
          <w:lang w:val="uk-UA"/>
        </w:rPr>
      </w:pPr>
      <w:r>
        <w:rPr>
          <w:lang w:val="uk-UA"/>
        </w:rPr>
        <w:t>PRN 21 –</w:t>
      </w:r>
      <w:r w:rsidR="004B7D1B" w:rsidRPr="00D05451">
        <w:rPr>
          <w:bCs/>
          <w:color w:val="000000"/>
          <w:lang w:val="uk-UA"/>
        </w:rPr>
        <w:t>Be able to think abstractly, apply analysis and synthesis to identify the key characteristics of economic systems of different levels, as well as the peculiarities of the behavior of their subjects.</w:t>
      </w:r>
    </w:p>
    <w:p w:rsidR="00455898" w:rsidRDefault="00D352E7" w:rsidP="00B9083E">
      <w:pPr>
        <w:ind w:firstLine="567"/>
        <w:jc w:val="both"/>
        <w:rPr>
          <w:lang w:val="uk-UA"/>
        </w:rPr>
      </w:pPr>
      <w:r>
        <w:rPr>
          <w:lang w:val="uk-UA"/>
        </w:rPr>
        <w:t>PRN 22 –</w:t>
      </w:r>
      <w:r w:rsidR="004B7D1B" w:rsidRPr="004B7D1B">
        <w:rPr>
          <w:bCs/>
          <w:color w:val="000000"/>
          <w:lang w:val="uk-UA"/>
        </w:rPr>
        <w:t>Demonstrate flexibility and adaptability in new situations, in working with new objects, and in uncertain conditions.</w:t>
      </w:r>
    </w:p>
    <w:p w:rsidR="00682D8B" w:rsidRPr="000A2121" w:rsidRDefault="00402707" w:rsidP="00402707">
      <w:pPr>
        <w:ind w:firstLine="567"/>
        <w:jc w:val="both"/>
        <w:rPr>
          <w:b/>
          <w:color w:val="000000"/>
        </w:rPr>
      </w:pPr>
      <w:r>
        <w:rPr>
          <w:lang w:val="uk-UA"/>
        </w:rPr>
        <w:t>And also mother with</w:t>
      </w:r>
      <w:r w:rsidR="00682D8B" w:rsidRPr="000A2121">
        <w:rPr>
          <w:b/>
          <w:bCs/>
          <w:color w:val="000000"/>
        </w:rPr>
        <w:t>nanny</w:t>
      </w:r>
      <w:r w:rsidR="00682D8B" w:rsidRPr="000A2121">
        <w:rPr>
          <w:b/>
          <w:color w:val="000000"/>
        </w:rPr>
        <w:t>:</w:t>
      </w:r>
    </w:p>
    <w:p w:rsidR="00682D8B" w:rsidRPr="00715959" w:rsidRDefault="00682D8B" w:rsidP="00FE32EF">
      <w:pPr>
        <w:numPr>
          <w:ilvl w:val="0"/>
          <w:numId w:val="5"/>
        </w:numPr>
        <w:shd w:val="clear" w:color="auto" w:fill="FFFFFF"/>
        <w:ind w:right="24"/>
        <w:jc w:val="both"/>
        <w:rPr>
          <w:lang w:val="en-US"/>
        </w:rPr>
      </w:pPr>
      <w:r w:rsidRPr="00715959">
        <w:rPr>
          <w:lang w:val="en-US"/>
        </w:rPr>
        <w:t>subject, content, tasks and types of economic analysis;</w:t>
      </w:r>
    </w:p>
    <w:p w:rsidR="00682D8B" w:rsidRPr="00A3322F" w:rsidRDefault="00682D8B" w:rsidP="00FE32EF">
      <w:pPr>
        <w:numPr>
          <w:ilvl w:val="0"/>
          <w:numId w:val="5"/>
        </w:numPr>
        <w:shd w:val="clear" w:color="auto" w:fill="FFFFFF"/>
        <w:ind w:right="24"/>
        <w:jc w:val="both"/>
      </w:pPr>
      <w:r w:rsidRPr="00A3322F">
        <w:t>methods of economic analysis;</w:t>
      </w:r>
    </w:p>
    <w:p w:rsidR="00682D8B" w:rsidRPr="00715959" w:rsidRDefault="00682D8B" w:rsidP="00FE32EF">
      <w:pPr>
        <w:numPr>
          <w:ilvl w:val="0"/>
          <w:numId w:val="5"/>
        </w:numPr>
        <w:shd w:val="clear" w:color="auto" w:fill="FFFFFF"/>
        <w:ind w:right="24"/>
        <w:jc w:val="both"/>
        <w:rPr>
          <w:lang w:val="en-US"/>
        </w:rPr>
      </w:pPr>
      <w:r w:rsidRPr="00715959">
        <w:rPr>
          <w:lang w:val="en-US"/>
        </w:rPr>
        <w:t>basic provisions of the information base of economic analysis;</w:t>
      </w:r>
    </w:p>
    <w:p w:rsidR="00682D8B" w:rsidRPr="00715959" w:rsidRDefault="00682D8B" w:rsidP="00FE32EF">
      <w:pPr>
        <w:numPr>
          <w:ilvl w:val="0"/>
          <w:numId w:val="5"/>
        </w:numPr>
        <w:shd w:val="clear" w:color="auto" w:fill="FFFFFF"/>
        <w:ind w:right="24"/>
        <w:jc w:val="both"/>
        <w:rPr>
          <w:lang w:val="en-US"/>
        </w:rPr>
      </w:pPr>
      <w:r w:rsidRPr="00715959">
        <w:rPr>
          <w:lang w:val="en-US"/>
        </w:rPr>
        <w:t>system of complex economic analysis and search for production reserves;</w:t>
      </w:r>
    </w:p>
    <w:p w:rsidR="00682D8B" w:rsidRPr="00715959" w:rsidRDefault="00682D8B" w:rsidP="00FE32EF">
      <w:pPr>
        <w:numPr>
          <w:ilvl w:val="0"/>
          <w:numId w:val="5"/>
        </w:numPr>
        <w:shd w:val="clear" w:color="auto" w:fill="FFFFFF"/>
        <w:ind w:right="24"/>
        <w:jc w:val="both"/>
        <w:rPr>
          <w:lang w:val="en-US"/>
        </w:rPr>
      </w:pPr>
      <w:r w:rsidRPr="00715959">
        <w:rPr>
          <w:lang w:val="en-US"/>
        </w:rPr>
        <w:t>methods of analysis of the use of the main production assets and production capacities;</w:t>
      </w:r>
    </w:p>
    <w:p w:rsidR="00682D8B" w:rsidRPr="00715959" w:rsidRDefault="00682D8B" w:rsidP="00FE32EF">
      <w:pPr>
        <w:numPr>
          <w:ilvl w:val="0"/>
          <w:numId w:val="5"/>
        </w:numPr>
        <w:shd w:val="clear" w:color="auto" w:fill="FFFFFF"/>
        <w:ind w:right="24"/>
        <w:jc w:val="both"/>
        <w:rPr>
          <w:lang w:val="en-US"/>
        </w:rPr>
      </w:pPr>
      <w:r w:rsidRPr="00715959">
        <w:rPr>
          <w:lang w:val="en-US"/>
        </w:rPr>
        <w:t>methods of analysis of production and sale of products;</w:t>
      </w:r>
    </w:p>
    <w:p w:rsidR="00682D8B" w:rsidRPr="00715959" w:rsidRDefault="00682D8B" w:rsidP="00FE32EF">
      <w:pPr>
        <w:numPr>
          <w:ilvl w:val="0"/>
          <w:numId w:val="5"/>
        </w:numPr>
        <w:shd w:val="clear" w:color="auto" w:fill="FFFFFF"/>
        <w:ind w:right="24"/>
        <w:jc w:val="both"/>
        <w:rPr>
          <w:color w:val="000000"/>
          <w:lang w:val="en-US"/>
        </w:rPr>
      </w:pPr>
      <w:r w:rsidRPr="00715959">
        <w:rPr>
          <w:lang w:val="en-US"/>
        </w:rPr>
        <w:t>methods of cost analysis of products (works, services);</w:t>
      </w:r>
    </w:p>
    <w:p w:rsidR="00682D8B" w:rsidRPr="00715959" w:rsidRDefault="00682D8B" w:rsidP="00FE32EF">
      <w:pPr>
        <w:numPr>
          <w:ilvl w:val="0"/>
          <w:numId w:val="5"/>
        </w:numPr>
        <w:shd w:val="clear" w:color="auto" w:fill="FFFFFF"/>
        <w:ind w:right="24"/>
        <w:jc w:val="both"/>
        <w:rPr>
          <w:color w:val="000000"/>
          <w:lang w:val="en-US"/>
        </w:rPr>
      </w:pPr>
      <w:r w:rsidRPr="00715959">
        <w:rPr>
          <w:lang w:val="en-US"/>
        </w:rPr>
        <w:t>methods of analysis of profit and profitability of production.</w:t>
      </w:r>
    </w:p>
    <w:p w:rsidR="00682D8B" w:rsidRPr="00715959" w:rsidRDefault="00682D8B" w:rsidP="00682D8B">
      <w:pPr>
        <w:widowControl w:val="0"/>
        <w:ind w:firstLine="720"/>
        <w:jc w:val="both"/>
        <w:rPr>
          <w:b/>
          <w:bCs/>
          <w:color w:val="000000"/>
          <w:lang w:val="en-US"/>
        </w:rPr>
      </w:pPr>
    </w:p>
    <w:p w:rsidR="00682D8B" w:rsidRPr="000A2121" w:rsidRDefault="00402707" w:rsidP="00682D8B">
      <w:pPr>
        <w:widowControl w:val="0"/>
        <w:ind w:firstLine="720"/>
        <w:jc w:val="both"/>
        <w:rPr>
          <w:b/>
          <w:color w:val="000000"/>
        </w:rPr>
      </w:pPr>
      <w:r>
        <w:rPr>
          <w:b/>
          <w:bCs/>
          <w:color w:val="000000"/>
          <w:lang w:val="uk-UA"/>
        </w:rPr>
        <w:t>Have the ability</w:t>
      </w:r>
      <w:r w:rsidR="00682D8B" w:rsidRPr="000A2121">
        <w:rPr>
          <w:b/>
          <w:color w:val="000000"/>
        </w:rPr>
        <w:t>:</w:t>
      </w:r>
    </w:p>
    <w:p w:rsidR="00682D8B" w:rsidRPr="00715959" w:rsidRDefault="00682D8B" w:rsidP="00FE32EF">
      <w:pPr>
        <w:numPr>
          <w:ilvl w:val="0"/>
          <w:numId w:val="5"/>
        </w:numPr>
        <w:shd w:val="clear" w:color="auto" w:fill="FFFFFF"/>
        <w:ind w:right="24"/>
        <w:jc w:val="both"/>
        <w:rPr>
          <w:lang w:val="en-US"/>
        </w:rPr>
      </w:pPr>
      <w:r w:rsidRPr="00715959">
        <w:rPr>
          <w:lang w:val="en-US"/>
        </w:rPr>
        <w:lastRenderedPageBreak/>
        <w:t>determine the purpose of the economic analysis, develop a program for its implementation;</w:t>
      </w:r>
    </w:p>
    <w:p w:rsidR="00682D8B" w:rsidRPr="00715959" w:rsidRDefault="00682D8B" w:rsidP="00FE32EF">
      <w:pPr>
        <w:widowControl w:val="0"/>
        <w:numPr>
          <w:ilvl w:val="0"/>
          <w:numId w:val="5"/>
        </w:numPr>
        <w:shd w:val="clear" w:color="auto" w:fill="FFFFFF"/>
        <w:ind w:left="896" w:right="23" w:hanging="357"/>
        <w:jc w:val="both"/>
        <w:rPr>
          <w:lang w:val="en-US"/>
        </w:rPr>
      </w:pPr>
      <w:r w:rsidRPr="00715959">
        <w:rPr>
          <w:lang w:val="en-US"/>
        </w:rPr>
        <w:t>to select the necessary information based on the data of accounting and operational accounting, financial and statistical reporting;</w:t>
      </w:r>
    </w:p>
    <w:p w:rsidR="00682D8B" w:rsidRPr="00715959" w:rsidRDefault="00682D8B" w:rsidP="00FE32EF">
      <w:pPr>
        <w:numPr>
          <w:ilvl w:val="0"/>
          <w:numId w:val="5"/>
        </w:numPr>
        <w:shd w:val="clear" w:color="auto" w:fill="FFFFFF"/>
        <w:ind w:right="24"/>
        <w:jc w:val="both"/>
        <w:rPr>
          <w:lang w:val="en-US"/>
        </w:rPr>
      </w:pPr>
      <w:r w:rsidRPr="00715959">
        <w:rPr>
          <w:lang w:val="en-US"/>
        </w:rPr>
        <w:t>to analyze the main indicators of production, economic and financial activity of enterprises;</w:t>
      </w:r>
    </w:p>
    <w:p w:rsidR="00682D8B" w:rsidRPr="00715959" w:rsidRDefault="00682D8B" w:rsidP="00FE32EF">
      <w:pPr>
        <w:numPr>
          <w:ilvl w:val="0"/>
          <w:numId w:val="5"/>
        </w:numPr>
        <w:shd w:val="clear" w:color="auto" w:fill="FFFFFF"/>
        <w:ind w:right="24"/>
        <w:jc w:val="both"/>
        <w:rPr>
          <w:lang w:val="en-US"/>
        </w:rPr>
      </w:pPr>
      <w:r w:rsidRPr="00715959">
        <w:rPr>
          <w:lang w:val="en-US"/>
        </w:rPr>
        <w:t>compile analytical reviews, formulate conclusions, recommendations and practical proposals based on the conducted analysis;</w:t>
      </w:r>
    </w:p>
    <w:p w:rsidR="00682D8B" w:rsidRPr="00715959" w:rsidRDefault="00682D8B" w:rsidP="00FE32EF">
      <w:pPr>
        <w:numPr>
          <w:ilvl w:val="0"/>
          <w:numId w:val="5"/>
        </w:numPr>
        <w:shd w:val="clear" w:color="auto" w:fill="FFFFFF"/>
        <w:ind w:right="24"/>
        <w:jc w:val="both"/>
        <w:rPr>
          <w:lang w:val="en-US"/>
        </w:rPr>
      </w:pPr>
      <w:r w:rsidRPr="00715959">
        <w:rPr>
          <w:lang w:val="en-US"/>
        </w:rPr>
        <w:t>to analyze the consistency of financial and production indicators when developing the policy of the enterprise's economic behavior on the market;</w:t>
      </w:r>
    </w:p>
    <w:p w:rsidR="00682D8B" w:rsidRPr="00715959" w:rsidRDefault="00682D8B" w:rsidP="00FE32EF">
      <w:pPr>
        <w:numPr>
          <w:ilvl w:val="0"/>
          <w:numId w:val="5"/>
        </w:numPr>
        <w:shd w:val="clear" w:color="auto" w:fill="FFFFFF"/>
        <w:ind w:right="24"/>
        <w:jc w:val="both"/>
        <w:rPr>
          <w:lang w:val="en-US"/>
        </w:rPr>
      </w:pPr>
      <w:r w:rsidRPr="00715959">
        <w:rPr>
          <w:lang w:val="en-US"/>
        </w:rPr>
        <w:t>to have the techniques of predictive analysis, which allows you to substantiate the prospects of the enterprise's production and economic activity;</w:t>
      </w:r>
    </w:p>
    <w:p w:rsidR="00682D8B" w:rsidRPr="00715959" w:rsidRDefault="00682D8B" w:rsidP="00FE32EF">
      <w:pPr>
        <w:numPr>
          <w:ilvl w:val="0"/>
          <w:numId w:val="5"/>
        </w:numPr>
        <w:shd w:val="clear" w:color="auto" w:fill="FFFFFF"/>
        <w:ind w:right="24"/>
        <w:jc w:val="both"/>
        <w:rPr>
          <w:lang w:val="en-US"/>
        </w:rPr>
      </w:pPr>
      <w:r w:rsidRPr="00715959">
        <w:rPr>
          <w:lang w:val="en-US"/>
        </w:rPr>
        <w:t>carry out an assessment of financial risk when carrying out business operations.</w:t>
      </w:r>
    </w:p>
    <w:p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Pre-requisites and post-requisites of the discipline (place in the structural and logical scheme of training according to the relevant educational program)</w:t>
      </w:r>
    </w:p>
    <w:p w:rsidR="0065003C" w:rsidRDefault="00F27852" w:rsidP="0065003C">
      <w:pPr>
        <w:widowControl w:val="0"/>
        <w:ind w:firstLine="425"/>
        <w:jc w:val="both"/>
        <w:rPr>
          <w:lang w:val="uk-UA"/>
        </w:rPr>
      </w:pPr>
      <w:r w:rsidRPr="00ED78CA">
        <w:rPr>
          <w:lang w:val="uk-UA"/>
        </w:rPr>
        <w:t>Necessary skills for studying the discipline (credit module): mastery of text editors, ability to calculate and explain basic economic indicators, necessary skills of independent search work on the Internet.</w:t>
      </w:r>
    </w:p>
    <w:p w:rsidR="007843BC" w:rsidRPr="00715959" w:rsidRDefault="0065003C" w:rsidP="007843BC">
      <w:pPr>
        <w:widowControl w:val="0"/>
        <w:ind w:firstLine="425"/>
        <w:jc w:val="both"/>
        <w:rPr>
          <w:color w:val="000000"/>
          <w:lang w:val="en-US"/>
        </w:rPr>
      </w:pPr>
      <w:r w:rsidRPr="00CC1BEE">
        <w:rPr>
          <w:lang w:val="uk-UA"/>
        </w:rPr>
        <w:t>Interdisciplinary connections: the discipline (credit module) "Economic analysis of international business" is studied on the basis of the disciplines of general training, after studying the courses: "Macroeconomics", "Microeconomics", "National Economy" and in combination with the credit modules: "Finance", "Statistics", "Economics of the enterprise", "Competitiveness of the enterprise", "Investment". The program of the CM "Economic Analysis" is compiled in accordance with the place and value of the credit module (discipline) according to the structural-logical scheme provided for by the standard of higher education and the educational and professional program of bachelor's training, in the direction: "International Economy" and covers all the content modules provided for by the standard .</w:t>
      </w:r>
      <w:r w:rsidR="007843BC" w:rsidRPr="00715959">
        <w:rPr>
          <w:color w:val="000000"/>
          <w:lang w:val="en-US"/>
        </w:rPr>
        <w:t>The main task of the credit module is to equip students with in-depth knowledge in the field of:</w:t>
      </w:r>
      <w:r w:rsidR="007843BC" w:rsidRPr="00715959">
        <w:rPr>
          <w:lang w:val="en-US"/>
        </w:rPr>
        <w:t>economic analysis of labor resources, raw materials and materials, production assets and the financial condition of enterprises.</w:t>
      </w:r>
    </w:p>
    <w:p w:rsidR="003C77E1" w:rsidRPr="003C77E1" w:rsidRDefault="003C77E1" w:rsidP="0065003C">
      <w:pPr>
        <w:widowControl w:val="0"/>
        <w:spacing w:after="120"/>
        <w:ind w:firstLine="426"/>
        <w:jc w:val="both"/>
        <w:rPr>
          <w:rFonts w:eastAsiaTheme="minorHAnsi"/>
          <w:lang w:val="uk-UA" w:eastAsia="en-US"/>
        </w:rPr>
      </w:pPr>
      <w:r w:rsidRPr="003C77E1">
        <w:rPr>
          <w:rFonts w:eastAsiaTheme="minorHAnsi"/>
          <w:lang w:val="uk-UA" w:eastAsia="en-US"/>
        </w:rPr>
        <w:t>The discipline (credit module) "Economic analysis of international business" provides a foundation for further study of such modules as: "Fundamentals of entrepreneurship", "Tax system", "Competition and competitiveness of international business", "International economic relations", "World economic relations ", "Finance of enterprises", "Organization of production", "International logistics in Industry 4.0", and also serves as a means of forming in students a systematic understanding of the analytical and accounting aspect of the functioning of the enterprise, which will contribute to a more balanced and justified performance of the analytical part of the thesis.</w:t>
      </w:r>
    </w:p>
    <w:p w:rsidR="00AA6B23" w:rsidRDefault="00AA6B23" w:rsidP="00AA6B23">
      <w:pPr>
        <w:pStyle w:val="1"/>
        <w:spacing w:line="240" w:lineRule="auto"/>
        <w:rPr>
          <w:rFonts w:ascii="Times New Roman" w:hAnsi="Times New Roman"/>
          <w:color w:val="auto"/>
          <w:lang w:val="uk-UA"/>
        </w:rPr>
      </w:pPr>
      <w:r w:rsidRPr="00ED78CA">
        <w:rPr>
          <w:rFonts w:ascii="Times New Roman" w:hAnsi="Times New Roman"/>
          <w:color w:val="auto"/>
          <w:lang w:val="uk-UA"/>
        </w:rPr>
        <w:t>Content of the academic discipline</w:t>
      </w:r>
    </w:p>
    <w:tbl>
      <w:tblPr>
        <w:tblStyle w:val="a4"/>
        <w:tblW w:w="5040" w:type="pct"/>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7"/>
        <w:gridCol w:w="9177"/>
        <w:gridCol w:w="592"/>
      </w:tblGrid>
      <w:tr w:rsidR="004C3E4C" w:rsidRPr="00713C6A" w:rsidTr="00402707">
        <w:tc>
          <w:tcPr>
            <w:tcW w:w="4712" w:type="pct"/>
            <w:gridSpan w:val="2"/>
          </w:tcPr>
          <w:p w:rsidR="004C3E4C" w:rsidRPr="004C3E4C" w:rsidRDefault="004C3E4C" w:rsidP="00402707">
            <w:pPr>
              <w:ind w:right="-108"/>
              <w:rPr>
                <w:lang w:val="uk-UA"/>
              </w:rPr>
            </w:pPr>
            <w:r w:rsidRPr="004C3E4C">
              <w:rPr>
                <w:lang w:val="uk-UA"/>
              </w:rPr>
              <w:t>Section I. BASIS OF THE THEORY OF ECONOMIC ANALYSIS.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p>
        </w:tc>
        <w:tc>
          <w:tcPr>
            <w:tcW w:w="4461" w:type="pct"/>
          </w:tcPr>
          <w:p w:rsidR="004C3E4C" w:rsidRPr="004C3E4C" w:rsidRDefault="004C3E4C" w:rsidP="00402707">
            <w:pPr>
              <w:ind w:left="-45" w:right="-106"/>
              <w:rPr>
                <w:lang w:val="uk-UA"/>
              </w:rPr>
            </w:pPr>
            <w:r w:rsidRPr="004C3E4C">
              <w:rPr>
                <w:lang w:val="uk-UA"/>
              </w:rPr>
              <w:t>Topic 1. CONTENT, SUBJECT AND TASK OF ECONOMIC ANALYSIS.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1.1</w:t>
            </w:r>
          </w:p>
        </w:tc>
        <w:tc>
          <w:tcPr>
            <w:tcW w:w="4461" w:type="pct"/>
          </w:tcPr>
          <w:p w:rsidR="004C3E4C" w:rsidRPr="004C3E4C" w:rsidRDefault="004C3E4C" w:rsidP="00402707">
            <w:pPr>
              <w:ind w:left="-45" w:right="-106"/>
              <w:rPr>
                <w:lang w:val="uk-UA"/>
              </w:rPr>
            </w:pPr>
            <w:r w:rsidRPr="004C3E4C">
              <w:rPr>
                <w:lang w:val="uk-UA"/>
              </w:rPr>
              <w:t>Content and tasks of economic analysis.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1.2</w:t>
            </w:r>
          </w:p>
        </w:tc>
        <w:tc>
          <w:tcPr>
            <w:tcW w:w="4461" w:type="pct"/>
          </w:tcPr>
          <w:p w:rsidR="004C3E4C" w:rsidRPr="004C3E4C" w:rsidRDefault="004C3E4C" w:rsidP="00402707">
            <w:pPr>
              <w:ind w:left="-45" w:right="-106"/>
              <w:rPr>
                <w:lang w:val="uk-UA"/>
              </w:rPr>
            </w:pPr>
            <w:r w:rsidRPr="004C3E4C">
              <w:rPr>
                <w:lang w:val="uk-UA"/>
              </w:rPr>
              <w:t>Subject and categories of economic analysis.</w:t>
            </w:r>
          </w:p>
        </w:tc>
        <w:tc>
          <w:tcPr>
            <w:tcW w:w="288" w:type="pct"/>
          </w:tcPr>
          <w:p w:rsidR="004C3E4C" w:rsidRPr="004C3E4C" w:rsidRDefault="004C3E4C" w:rsidP="00402707">
            <w:pPr>
              <w:ind w:right="-108"/>
              <w:jc w:val="right"/>
              <w:rPr>
                <w:lang w:val="uk-UA"/>
              </w:rPr>
            </w:pPr>
          </w:p>
        </w:tc>
      </w:tr>
      <w:tr w:rsidR="004C3E4C" w:rsidRPr="004C3E4C" w:rsidTr="00402707">
        <w:tc>
          <w:tcPr>
            <w:tcW w:w="251" w:type="pct"/>
          </w:tcPr>
          <w:p w:rsidR="004C3E4C" w:rsidRPr="004C3E4C" w:rsidRDefault="004C3E4C" w:rsidP="00402707">
            <w:pPr>
              <w:ind w:left="-108"/>
              <w:rPr>
                <w:lang w:val="uk-UA"/>
              </w:rPr>
            </w:pPr>
            <w:r w:rsidRPr="004C3E4C">
              <w:rPr>
                <w:lang w:val="uk-UA"/>
              </w:rPr>
              <w:t>1.3</w:t>
            </w:r>
          </w:p>
        </w:tc>
        <w:tc>
          <w:tcPr>
            <w:tcW w:w="4461" w:type="pct"/>
          </w:tcPr>
          <w:p w:rsidR="004C3E4C" w:rsidRPr="004C3E4C" w:rsidRDefault="004C3E4C" w:rsidP="00402707">
            <w:pPr>
              <w:ind w:left="-45" w:right="-106"/>
              <w:rPr>
                <w:lang w:val="uk-UA"/>
              </w:rPr>
            </w:pPr>
            <w:r w:rsidRPr="004C3E4C">
              <w:rPr>
                <w:lang w:val="uk-UA"/>
              </w:rPr>
              <w:t>Typology of economic analysis.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1.4</w:t>
            </w:r>
          </w:p>
        </w:tc>
        <w:tc>
          <w:tcPr>
            <w:tcW w:w="4461" w:type="pct"/>
          </w:tcPr>
          <w:p w:rsidR="004C3E4C" w:rsidRPr="004C3E4C" w:rsidRDefault="004C3E4C" w:rsidP="00402707">
            <w:pPr>
              <w:ind w:left="-45" w:right="-106"/>
              <w:rPr>
                <w:lang w:val="uk-UA"/>
              </w:rPr>
            </w:pPr>
            <w:r w:rsidRPr="004C3E4C">
              <w:rPr>
                <w:lang w:val="uk-UA"/>
              </w:rPr>
              <w:t>Economic analysis in production management.</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p>
        </w:tc>
        <w:tc>
          <w:tcPr>
            <w:tcW w:w="4461" w:type="pct"/>
          </w:tcPr>
          <w:p w:rsidR="004C3E4C" w:rsidRPr="004C3E4C" w:rsidRDefault="004C3E4C" w:rsidP="00402707">
            <w:pPr>
              <w:ind w:left="-45" w:right="-106"/>
              <w:rPr>
                <w:lang w:val="uk-UA"/>
              </w:rPr>
            </w:pPr>
            <w:r w:rsidRPr="004C3E4C">
              <w:rPr>
                <w:lang w:val="uk-UA"/>
              </w:rPr>
              <w:t>Topic 2. METHODOLOGY OF ECONOMIC ANALYSIS.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2.1</w:t>
            </w:r>
          </w:p>
        </w:tc>
        <w:tc>
          <w:tcPr>
            <w:tcW w:w="4461" w:type="pct"/>
          </w:tcPr>
          <w:p w:rsidR="004C3E4C" w:rsidRPr="004C3E4C" w:rsidRDefault="004C3E4C" w:rsidP="00402707">
            <w:pPr>
              <w:ind w:left="-45" w:right="-106"/>
              <w:rPr>
                <w:lang w:val="uk-UA"/>
              </w:rPr>
            </w:pPr>
            <w:r w:rsidRPr="004C3E4C">
              <w:rPr>
                <w:lang w:val="uk-UA"/>
              </w:rPr>
              <w:t>The content of concepts methodology, method, technique of economic analysis.</w:t>
            </w:r>
          </w:p>
        </w:tc>
        <w:tc>
          <w:tcPr>
            <w:tcW w:w="288" w:type="pct"/>
          </w:tcPr>
          <w:p w:rsidR="004C3E4C" w:rsidRPr="004C3E4C" w:rsidRDefault="004C3E4C" w:rsidP="00402707">
            <w:pPr>
              <w:ind w:right="-108"/>
              <w:jc w:val="center"/>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2.2</w:t>
            </w:r>
          </w:p>
        </w:tc>
        <w:tc>
          <w:tcPr>
            <w:tcW w:w="4461" w:type="pct"/>
          </w:tcPr>
          <w:p w:rsidR="004C3E4C" w:rsidRPr="004C3E4C" w:rsidRDefault="004C3E4C" w:rsidP="00402707">
            <w:pPr>
              <w:ind w:left="-45" w:right="-106"/>
              <w:rPr>
                <w:lang w:val="uk-UA"/>
              </w:rPr>
            </w:pPr>
            <w:r w:rsidRPr="004C3E4C">
              <w:rPr>
                <w:lang w:val="uk-UA"/>
              </w:rPr>
              <w:t>Methodical techniques of economic analysis.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2.3</w:t>
            </w:r>
          </w:p>
        </w:tc>
        <w:tc>
          <w:tcPr>
            <w:tcW w:w="4461" w:type="pct"/>
          </w:tcPr>
          <w:p w:rsidR="004C3E4C" w:rsidRPr="004C3E4C" w:rsidRDefault="004C3E4C" w:rsidP="00402707">
            <w:pPr>
              <w:ind w:left="-113" w:right="-142"/>
              <w:rPr>
                <w:lang w:val="uk-UA"/>
              </w:rPr>
            </w:pPr>
            <w:r w:rsidRPr="004C3E4C">
              <w:rPr>
                <w:lang w:val="uk-UA"/>
              </w:rPr>
              <w:t>Organization of economic analysis and its information support.</w:t>
            </w:r>
          </w:p>
        </w:tc>
        <w:tc>
          <w:tcPr>
            <w:tcW w:w="288" w:type="pct"/>
          </w:tcPr>
          <w:p w:rsidR="004C3E4C" w:rsidRPr="004C3E4C" w:rsidRDefault="004C3E4C" w:rsidP="00402707">
            <w:pPr>
              <w:ind w:right="-108"/>
              <w:rPr>
                <w:lang w:val="uk-UA"/>
              </w:rPr>
            </w:pPr>
          </w:p>
        </w:tc>
      </w:tr>
      <w:tr w:rsidR="004C3E4C" w:rsidRPr="004C3E4C" w:rsidTr="00402707">
        <w:tc>
          <w:tcPr>
            <w:tcW w:w="4712" w:type="pct"/>
            <w:gridSpan w:val="2"/>
          </w:tcPr>
          <w:p w:rsidR="004C3E4C" w:rsidRPr="004C3E4C" w:rsidRDefault="004C3E4C" w:rsidP="00402707">
            <w:pPr>
              <w:ind w:left="-45" w:right="-106" w:hanging="63"/>
              <w:rPr>
                <w:lang w:val="uk-UA"/>
              </w:rPr>
            </w:pPr>
            <w:r w:rsidRPr="004C3E4C">
              <w:rPr>
                <w:lang w:val="uk-UA"/>
              </w:rPr>
              <w:t>Chapter II. MANAGEMENT ANALYSIS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p>
        </w:tc>
        <w:tc>
          <w:tcPr>
            <w:tcW w:w="4461" w:type="pct"/>
          </w:tcPr>
          <w:p w:rsidR="004C3E4C" w:rsidRPr="004C3E4C" w:rsidRDefault="004C3E4C" w:rsidP="00402707">
            <w:pPr>
              <w:ind w:left="-45" w:right="-106"/>
              <w:rPr>
                <w:lang w:val="uk-UA"/>
              </w:rPr>
            </w:pPr>
            <w:r w:rsidRPr="004C3E4C">
              <w:rPr>
                <w:lang w:val="uk-UA"/>
              </w:rPr>
              <w:t>Topic 3. ANALYSIS OF PRODUCT PRODUCTION AND MARKETING</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3.1</w:t>
            </w:r>
          </w:p>
        </w:tc>
        <w:tc>
          <w:tcPr>
            <w:tcW w:w="4461" w:type="pct"/>
          </w:tcPr>
          <w:p w:rsidR="004C3E4C" w:rsidRPr="004C3E4C" w:rsidRDefault="004C3E4C" w:rsidP="00402707">
            <w:pPr>
              <w:ind w:left="-45" w:right="-106"/>
              <w:rPr>
                <w:lang w:val="uk-UA"/>
              </w:rPr>
            </w:pPr>
            <w:r w:rsidRPr="004C3E4C">
              <w:rPr>
                <w:lang w:val="uk-UA"/>
              </w:rPr>
              <w:t>Tasks and sources of analysis.</w:t>
            </w:r>
          </w:p>
        </w:tc>
        <w:tc>
          <w:tcPr>
            <w:tcW w:w="288" w:type="pct"/>
          </w:tcPr>
          <w:p w:rsidR="004C3E4C" w:rsidRPr="004C3E4C" w:rsidRDefault="004C3E4C" w:rsidP="00402707">
            <w:pPr>
              <w:ind w:right="-108"/>
              <w:jc w:val="right"/>
              <w:rPr>
                <w:lang w:val="uk-UA"/>
              </w:rPr>
            </w:pPr>
          </w:p>
        </w:tc>
      </w:tr>
      <w:tr w:rsidR="004C3E4C" w:rsidRPr="00713C6A" w:rsidTr="00402707">
        <w:tc>
          <w:tcPr>
            <w:tcW w:w="4712" w:type="pct"/>
            <w:gridSpan w:val="2"/>
          </w:tcPr>
          <w:p w:rsidR="004C3E4C" w:rsidRPr="004C3E4C" w:rsidRDefault="004C3E4C" w:rsidP="00402707">
            <w:pPr>
              <w:ind w:left="-108"/>
              <w:rPr>
                <w:lang w:val="uk-UA"/>
              </w:rPr>
            </w:pPr>
            <w:r w:rsidRPr="004C3E4C">
              <w:rPr>
                <w:lang w:val="uk-UA"/>
              </w:rPr>
              <w:t>3.2 Analysis of the implementation of the plan and the dynamics of production and sale of products.</w:t>
            </w:r>
          </w:p>
        </w:tc>
        <w:tc>
          <w:tcPr>
            <w:tcW w:w="288" w:type="pct"/>
            <w:vAlign w:val="bottom"/>
          </w:tcPr>
          <w:p w:rsidR="004C3E4C" w:rsidRPr="004C3E4C" w:rsidRDefault="004C3E4C" w:rsidP="00402707">
            <w:pPr>
              <w:ind w:right="-168"/>
              <w:jc w:val="center"/>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3.3</w:t>
            </w:r>
          </w:p>
        </w:tc>
        <w:tc>
          <w:tcPr>
            <w:tcW w:w="4461" w:type="pct"/>
          </w:tcPr>
          <w:p w:rsidR="004C3E4C" w:rsidRPr="004C3E4C" w:rsidRDefault="004C3E4C" w:rsidP="00402707">
            <w:pPr>
              <w:ind w:left="-45" w:right="-106"/>
              <w:rPr>
                <w:lang w:val="uk-UA"/>
              </w:rPr>
            </w:pPr>
            <w:r w:rsidRPr="004C3E4C">
              <w:rPr>
                <w:lang w:val="uk-UA"/>
              </w:rPr>
              <w:t>Analysis of the composition and range of products.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3.4</w:t>
            </w:r>
          </w:p>
        </w:tc>
        <w:tc>
          <w:tcPr>
            <w:tcW w:w="4461" w:type="pct"/>
          </w:tcPr>
          <w:p w:rsidR="004C3E4C" w:rsidRPr="004C3E4C" w:rsidRDefault="004C3E4C" w:rsidP="00402707">
            <w:pPr>
              <w:ind w:left="-45" w:right="-106"/>
              <w:rPr>
                <w:lang w:val="uk-UA"/>
              </w:rPr>
            </w:pPr>
            <w:r w:rsidRPr="004C3E4C">
              <w:rPr>
                <w:lang w:val="uk-UA"/>
              </w:rPr>
              <w:t>Operational analysis of production and sale of products.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3.5</w:t>
            </w:r>
          </w:p>
        </w:tc>
        <w:tc>
          <w:tcPr>
            <w:tcW w:w="4461" w:type="pct"/>
          </w:tcPr>
          <w:p w:rsidR="004C3E4C" w:rsidRPr="004C3E4C" w:rsidRDefault="004C3E4C" w:rsidP="00402707">
            <w:pPr>
              <w:ind w:left="-45" w:right="-106"/>
              <w:rPr>
                <w:lang w:val="uk-UA"/>
              </w:rPr>
            </w:pPr>
            <w:r w:rsidRPr="004C3E4C">
              <w:rPr>
                <w:lang w:val="uk-UA"/>
              </w:rPr>
              <w:t>Analysis of rhythmicity and uniformity of production.</w:t>
            </w:r>
          </w:p>
        </w:tc>
        <w:tc>
          <w:tcPr>
            <w:tcW w:w="288" w:type="pct"/>
          </w:tcPr>
          <w:p w:rsidR="004C3E4C" w:rsidRPr="004C3E4C" w:rsidRDefault="004C3E4C" w:rsidP="00402707">
            <w:pPr>
              <w:ind w:right="-108"/>
              <w:jc w:val="right"/>
              <w:rPr>
                <w:lang w:val="uk-UA"/>
              </w:rPr>
            </w:pPr>
          </w:p>
        </w:tc>
      </w:tr>
      <w:tr w:rsidR="004C3E4C" w:rsidRPr="004C3E4C" w:rsidTr="00402707">
        <w:tc>
          <w:tcPr>
            <w:tcW w:w="251" w:type="pct"/>
          </w:tcPr>
          <w:p w:rsidR="004C3E4C" w:rsidRPr="004C3E4C" w:rsidRDefault="004C3E4C" w:rsidP="00402707">
            <w:pPr>
              <w:ind w:left="-108"/>
              <w:rPr>
                <w:lang w:val="uk-UA"/>
              </w:rPr>
            </w:pPr>
            <w:r w:rsidRPr="004C3E4C">
              <w:rPr>
                <w:lang w:val="uk-UA"/>
              </w:rPr>
              <w:t>3.6</w:t>
            </w:r>
          </w:p>
        </w:tc>
        <w:tc>
          <w:tcPr>
            <w:tcW w:w="4461" w:type="pct"/>
          </w:tcPr>
          <w:p w:rsidR="004C3E4C" w:rsidRPr="004C3E4C" w:rsidRDefault="004C3E4C" w:rsidP="00402707">
            <w:pPr>
              <w:ind w:left="-45" w:right="-106"/>
              <w:rPr>
                <w:lang w:val="uk-UA"/>
              </w:rPr>
            </w:pPr>
            <w:r w:rsidRPr="004C3E4C">
              <w:rPr>
                <w:lang w:val="uk-UA"/>
              </w:rPr>
              <w:t>Analysis of product quality.</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3.7</w:t>
            </w:r>
          </w:p>
        </w:tc>
        <w:tc>
          <w:tcPr>
            <w:tcW w:w="4461" w:type="pct"/>
          </w:tcPr>
          <w:p w:rsidR="004C3E4C" w:rsidRPr="004C3E4C" w:rsidRDefault="004C3E4C" w:rsidP="00402707">
            <w:pPr>
              <w:ind w:left="-45" w:right="-106"/>
              <w:rPr>
                <w:lang w:val="uk-UA"/>
              </w:rPr>
            </w:pPr>
            <w:r w:rsidRPr="004C3E4C">
              <w:rPr>
                <w:lang w:val="uk-UA"/>
              </w:rPr>
              <w:t>Analysis of reserves for growth in production volume.</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3.8</w:t>
            </w:r>
          </w:p>
        </w:tc>
        <w:tc>
          <w:tcPr>
            <w:tcW w:w="4461" w:type="pct"/>
          </w:tcPr>
          <w:p w:rsidR="004C3E4C" w:rsidRPr="004C3E4C" w:rsidRDefault="004C3E4C" w:rsidP="00402707">
            <w:pPr>
              <w:ind w:left="-45" w:right="-106"/>
              <w:rPr>
                <w:lang w:val="uk-UA"/>
              </w:rPr>
            </w:pPr>
            <w:r w:rsidRPr="004C3E4C">
              <w:rPr>
                <w:lang w:val="uk-UA"/>
              </w:rPr>
              <w:t>Analysis of marketing activities of the enterprise.</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lastRenderedPageBreak/>
              <w:t>3.9</w:t>
            </w:r>
          </w:p>
        </w:tc>
        <w:tc>
          <w:tcPr>
            <w:tcW w:w="4461" w:type="pct"/>
          </w:tcPr>
          <w:p w:rsidR="004C3E4C" w:rsidRPr="004C3E4C" w:rsidRDefault="004C3E4C" w:rsidP="00402707">
            <w:pPr>
              <w:ind w:left="-45" w:right="-106"/>
              <w:rPr>
                <w:lang w:val="uk-UA"/>
              </w:rPr>
            </w:pPr>
            <w:r w:rsidRPr="004C3E4C">
              <w:rPr>
                <w:lang w:val="uk-UA"/>
              </w:rPr>
              <w:t>Seasonal fluctuations as an element of market research.</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p>
        </w:tc>
        <w:tc>
          <w:tcPr>
            <w:tcW w:w="4749" w:type="pct"/>
            <w:gridSpan w:val="2"/>
          </w:tcPr>
          <w:p w:rsidR="004C3E4C" w:rsidRPr="004C3E4C" w:rsidRDefault="004C3E4C" w:rsidP="00402707">
            <w:pPr>
              <w:ind w:right="-108"/>
              <w:jc w:val="both"/>
              <w:rPr>
                <w:lang w:val="uk-UA"/>
              </w:rPr>
            </w:pPr>
            <w:r w:rsidRPr="004C3E4C">
              <w:rPr>
                <w:lang w:val="uk-UA"/>
              </w:rPr>
              <w:t>Topic 4. ANALYSIS OF THE SECURITY AND EFFICIENCY OF USE OF PRODUCTION RESOURCES OF THE ENTERPRISE</w:t>
            </w:r>
          </w:p>
        </w:tc>
      </w:tr>
      <w:tr w:rsidR="004C3E4C" w:rsidRPr="00713C6A" w:rsidTr="00402707">
        <w:tc>
          <w:tcPr>
            <w:tcW w:w="251" w:type="pct"/>
          </w:tcPr>
          <w:p w:rsidR="004C3E4C" w:rsidRPr="004C3E4C" w:rsidRDefault="004C3E4C" w:rsidP="00402707">
            <w:pPr>
              <w:ind w:left="-108"/>
              <w:rPr>
                <w:lang w:val="uk-UA"/>
              </w:rPr>
            </w:pPr>
            <w:r w:rsidRPr="004C3E4C">
              <w:rPr>
                <w:lang w:val="uk-UA"/>
              </w:rPr>
              <w:t>4.1</w:t>
            </w:r>
          </w:p>
        </w:tc>
        <w:tc>
          <w:tcPr>
            <w:tcW w:w="4461" w:type="pct"/>
          </w:tcPr>
          <w:p w:rsidR="004C3E4C" w:rsidRPr="004C3E4C" w:rsidRDefault="004C3E4C" w:rsidP="00402707">
            <w:pPr>
              <w:ind w:left="-45" w:right="-106"/>
              <w:rPr>
                <w:lang w:val="uk-UA"/>
              </w:rPr>
            </w:pPr>
            <w:r w:rsidRPr="004C3E4C">
              <w:rPr>
                <w:lang w:val="uk-UA"/>
              </w:rPr>
              <w:t>Analysis of the use of labor resources and the labor fund.</w:t>
            </w:r>
          </w:p>
        </w:tc>
        <w:tc>
          <w:tcPr>
            <w:tcW w:w="288" w:type="pct"/>
          </w:tcPr>
          <w:p w:rsidR="004C3E4C" w:rsidRPr="004C3E4C" w:rsidRDefault="004C3E4C" w:rsidP="00402707">
            <w:pPr>
              <w:ind w:right="-108"/>
              <w:jc w:val="right"/>
              <w:rPr>
                <w:lang w:val="uk-UA"/>
              </w:rPr>
            </w:pPr>
          </w:p>
        </w:tc>
      </w:tr>
      <w:tr w:rsidR="004C3E4C" w:rsidRPr="00713C6A" w:rsidTr="00402707">
        <w:tc>
          <w:tcPr>
            <w:tcW w:w="4712" w:type="pct"/>
            <w:gridSpan w:val="2"/>
          </w:tcPr>
          <w:p w:rsidR="004C3E4C" w:rsidRPr="004C3E4C" w:rsidRDefault="004C3E4C" w:rsidP="00402707">
            <w:pPr>
              <w:ind w:left="-45" w:right="-106" w:firstLine="477"/>
              <w:rPr>
                <w:lang w:val="uk-UA"/>
              </w:rPr>
            </w:pPr>
            <w:r w:rsidRPr="004C3E4C">
              <w:rPr>
                <w:lang w:val="uk-UA"/>
              </w:rPr>
              <w:t>4.1.1 Tasks and sources of analysis.</w:t>
            </w:r>
          </w:p>
        </w:tc>
        <w:tc>
          <w:tcPr>
            <w:tcW w:w="288" w:type="pct"/>
          </w:tcPr>
          <w:p w:rsidR="004C3E4C" w:rsidRPr="004C3E4C" w:rsidRDefault="004C3E4C" w:rsidP="00402707">
            <w:pPr>
              <w:ind w:right="-108"/>
              <w:jc w:val="right"/>
              <w:rPr>
                <w:lang w:val="uk-UA"/>
              </w:rPr>
            </w:pPr>
          </w:p>
        </w:tc>
      </w:tr>
      <w:tr w:rsidR="004C3E4C" w:rsidRPr="00713C6A" w:rsidTr="00402707">
        <w:tc>
          <w:tcPr>
            <w:tcW w:w="4712" w:type="pct"/>
            <w:gridSpan w:val="2"/>
          </w:tcPr>
          <w:p w:rsidR="004C3E4C" w:rsidRPr="004C3E4C" w:rsidRDefault="004C3E4C" w:rsidP="00402707">
            <w:pPr>
              <w:ind w:left="432" w:right="-106"/>
              <w:rPr>
                <w:lang w:val="uk-UA"/>
              </w:rPr>
            </w:pPr>
            <w:r w:rsidRPr="004C3E4C">
              <w:rPr>
                <w:lang w:val="uk-UA"/>
              </w:rPr>
              <w:t>4.1.2 Assessment of the enterprise's supply of labor resources.</w:t>
            </w:r>
          </w:p>
        </w:tc>
        <w:tc>
          <w:tcPr>
            <w:tcW w:w="288" w:type="pct"/>
          </w:tcPr>
          <w:p w:rsidR="004C3E4C" w:rsidRPr="004C3E4C" w:rsidRDefault="004C3E4C" w:rsidP="00402707">
            <w:pPr>
              <w:ind w:right="-108"/>
              <w:jc w:val="right"/>
              <w:rPr>
                <w:lang w:val="uk-UA"/>
              </w:rPr>
            </w:pPr>
          </w:p>
        </w:tc>
      </w:tr>
      <w:tr w:rsidR="004C3E4C" w:rsidRPr="00713C6A" w:rsidTr="00402707">
        <w:tc>
          <w:tcPr>
            <w:tcW w:w="4712" w:type="pct"/>
            <w:gridSpan w:val="2"/>
          </w:tcPr>
          <w:p w:rsidR="004C3E4C" w:rsidRPr="004C3E4C" w:rsidRDefault="004C3E4C" w:rsidP="00402707">
            <w:pPr>
              <w:ind w:left="432" w:right="-106"/>
              <w:rPr>
                <w:lang w:val="uk-UA"/>
              </w:rPr>
            </w:pPr>
            <w:r w:rsidRPr="004C3E4C">
              <w:rPr>
                <w:lang w:val="uk-UA"/>
              </w:rPr>
              <w:t>4.1.3 Analysis of the use of working time.</w:t>
            </w:r>
          </w:p>
        </w:tc>
        <w:tc>
          <w:tcPr>
            <w:tcW w:w="288" w:type="pct"/>
          </w:tcPr>
          <w:p w:rsidR="004C3E4C" w:rsidRPr="004C3E4C" w:rsidRDefault="004C3E4C" w:rsidP="00402707">
            <w:pPr>
              <w:ind w:right="-108"/>
              <w:jc w:val="right"/>
              <w:rPr>
                <w:lang w:val="uk-UA"/>
              </w:rPr>
            </w:pPr>
          </w:p>
        </w:tc>
      </w:tr>
      <w:tr w:rsidR="004C3E4C" w:rsidRPr="004C3E4C" w:rsidTr="00402707">
        <w:tc>
          <w:tcPr>
            <w:tcW w:w="4712" w:type="pct"/>
            <w:gridSpan w:val="2"/>
          </w:tcPr>
          <w:p w:rsidR="004C3E4C" w:rsidRPr="004C3E4C" w:rsidRDefault="004C3E4C" w:rsidP="00402707">
            <w:pPr>
              <w:ind w:left="432" w:right="-106"/>
              <w:rPr>
                <w:lang w:val="uk-UA"/>
              </w:rPr>
            </w:pPr>
            <w:r w:rsidRPr="004C3E4C">
              <w:rPr>
                <w:lang w:val="uk-UA"/>
              </w:rPr>
              <w:t>4.1.4 Labor productivity analysis.</w:t>
            </w:r>
          </w:p>
        </w:tc>
        <w:tc>
          <w:tcPr>
            <w:tcW w:w="288" w:type="pct"/>
          </w:tcPr>
          <w:p w:rsidR="004C3E4C" w:rsidRPr="004C3E4C" w:rsidRDefault="004C3E4C" w:rsidP="00402707">
            <w:pPr>
              <w:ind w:right="-108"/>
              <w:jc w:val="right"/>
              <w:rPr>
                <w:lang w:val="uk-UA"/>
              </w:rPr>
            </w:pPr>
          </w:p>
        </w:tc>
      </w:tr>
      <w:tr w:rsidR="004C3E4C" w:rsidRPr="00713C6A" w:rsidTr="00402707">
        <w:tc>
          <w:tcPr>
            <w:tcW w:w="4712" w:type="pct"/>
            <w:gridSpan w:val="2"/>
          </w:tcPr>
          <w:p w:rsidR="004C3E4C" w:rsidRPr="004C3E4C" w:rsidRDefault="004C3E4C" w:rsidP="00402707">
            <w:pPr>
              <w:ind w:left="432" w:right="-106"/>
              <w:rPr>
                <w:lang w:val="uk-UA"/>
              </w:rPr>
            </w:pPr>
            <w:r w:rsidRPr="004C3E4C">
              <w:rPr>
                <w:lang w:val="uk-UA"/>
              </w:rPr>
              <w:t>4.1.5 Analysis of the salary fund.</w:t>
            </w:r>
          </w:p>
        </w:tc>
        <w:tc>
          <w:tcPr>
            <w:tcW w:w="288" w:type="pct"/>
          </w:tcPr>
          <w:p w:rsidR="004C3E4C" w:rsidRPr="004C3E4C" w:rsidRDefault="004C3E4C" w:rsidP="00402707">
            <w:pPr>
              <w:ind w:right="-108"/>
              <w:jc w:val="right"/>
              <w:rPr>
                <w:lang w:val="uk-UA"/>
              </w:rPr>
            </w:pPr>
          </w:p>
        </w:tc>
      </w:tr>
      <w:tr w:rsidR="004C3E4C" w:rsidRPr="00713C6A" w:rsidTr="00402707">
        <w:tc>
          <w:tcPr>
            <w:tcW w:w="4712" w:type="pct"/>
            <w:gridSpan w:val="2"/>
          </w:tcPr>
          <w:p w:rsidR="004C3E4C" w:rsidRPr="004C3E4C" w:rsidRDefault="004C3E4C" w:rsidP="00402707">
            <w:pPr>
              <w:ind w:left="-108" w:right="-106"/>
              <w:rPr>
                <w:lang w:val="uk-UA"/>
              </w:rPr>
            </w:pPr>
            <w:r w:rsidRPr="004C3E4C">
              <w:rPr>
                <w:lang w:val="uk-UA"/>
              </w:rPr>
              <w:t>4.2 Analysis of security and use of fixed assets of the enterprise.</w:t>
            </w:r>
          </w:p>
        </w:tc>
        <w:tc>
          <w:tcPr>
            <w:tcW w:w="288" w:type="pct"/>
          </w:tcPr>
          <w:p w:rsidR="004C3E4C" w:rsidRPr="004C3E4C" w:rsidRDefault="004C3E4C" w:rsidP="00402707">
            <w:pPr>
              <w:ind w:right="-115"/>
              <w:jc w:val="right"/>
              <w:rPr>
                <w:lang w:val="uk-UA"/>
              </w:rPr>
            </w:pPr>
          </w:p>
        </w:tc>
      </w:tr>
      <w:tr w:rsidR="004C3E4C" w:rsidRPr="00713C6A" w:rsidTr="00402707">
        <w:tc>
          <w:tcPr>
            <w:tcW w:w="4712" w:type="pct"/>
            <w:gridSpan w:val="2"/>
          </w:tcPr>
          <w:p w:rsidR="004C3E4C" w:rsidRPr="004C3E4C" w:rsidRDefault="004C3E4C" w:rsidP="00402707">
            <w:pPr>
              <w:ind w:left="432" w:right="-106"/>
              <w:rPr>
                <w:lang w:val="uk-UA"/>
              </w:rPr>
            </w:pPr>
            <w:r w:rsidRPr="004C3E4C">
              <w:rPr>
                <w:lang w:val="uk-UA"/>
              </w:rPr>
              <w:t>4.2.1 Tasks, directions and sources of analysis.</w:t>
            </w:r>
          </w:p>
        </w:tc>
        <w:tc>
          <w:tcPr>
            <w:tcW w:w="288" w:type="pct"/>
          </w:tcPr>
          <w:p w:rsidR="004C3E4C" w:rsidRPr="004C3E4C" w:rsidRDefault="004C3E4C" w:rsidP="00402707">
            <w:pPr>
              <w:ind w:right="-115"/>
              <w:jc w:val="right"/>
              <w:rPr>
                <w:lang w:val="uk-UA"/>
              </w:rPr>
            </w:pPr>
          </w:p>
        </w:tc>
      </w:tr>
      <w:tr w:rsidR="004C3E4C" w:rsidRPr="00713C6A" w:rsidTr="00402707">
        <w:tc>
          <w:tcPr>
            <w:tcW w:w="4712" w:type="pct"/>
            <w:gridSpan w:val="2"/>
          </w:tcPr>
          <w:p w:rsidR="004C3E4C" w:rsidRPr="004C3E4C" w:rsidRDefault="004C3E4C" w:rsidP="00402707">
            <w:pPr>
              <w:ind w:left="432" w:right="-106"/>
              <w:rPr>
                <w:lang w:val="uk-UA"/>
              </w:rPr>
            </w:pPr>
            <w:r w:rsidRPr="004C3E4C">
              <w:rPr>
                <w:lang w:val="uk-UA"/>
              </w:rPr>
              <w:t>4.2.2 Concept, structure, state and movement of fixed assets.</w:t>
            </w:r>
          </w:p>
        </w:tc>
        <w:tc>
          <w:tcPr>
            <w:tcW w:w="288" w:type="pct"/>
          </w:tcPr>
          <w:p w:rsidR="004C3E4C" w:rsidRPr="004C3E4C" w:rsidRDefault="004C3E4C" w:rsidP="00402707">
            <w:pPr>
              <w:ind w:right="-115"/>
              <w:jc w:val="right"/>
              <w:rPr>
                <w:lang w:val="uk-UA"/>
              </w:rPr>
            </w:pPr>
          </w:p>
        </w:tc>
      </w:tr>
      <w:tr w:rsidR="004C3E4C" w:rsidRPr="00713C6A" w:rsidTr="00402707">
        <w:tc>
          <w:tcPr>
            <w:tcW w:w="4712" w:type="pct"/>
            <w:gridSpan w:val="2"/>
          </w:tcPr>
          <w:p w:rsidR="004C3E4C" w:rsidRPr="004C3E4C" w:rsidRDefault="004C3E4C" w:rsidP="00402707">
            <w:pPr>
              <w:ind w:left="432" w:right="-106"/>
              <w:rPr>
                <w:lang w:val="uk-UA"/>
              </w:rPr>
            </w:pPr>
            <w:r w:rsidRPr="004C3E4C">
              <w:rPr>
                <w:lang w:val="uk-UA"/>
              </w:rPr>
              <w:t>4.2.3 Analysis of the use of fixed assets.</w:t>
            </w:r>
          </w:p>
        </w:tc>
        <w:tc>
          <w:tcPr>
            <w:tcW w:w="288" w:type="pct"/>
          </w:tcPr>
          <w:p w:rsidR="004C3E4C" w:rsidRPr="004C3E4C" w:rsidRDefault="004C3E4C" w:rsidP="00402707">
            <w:pPr>
              <w:ind w:right="-115"/>
              <w:jc w:val="right"/>
              <w:rPr>
                <w:lang w:val="uk-UA"/>
              </w:rPr>
            </w:pPr>
          </w:p>
        </w:tc>
      </w:tr>
      <w:tr w:rsidR="004C3E4C" w:rsidRPr="004C3E4C" w:rsidTr="00402707">
        <w:tc>
          <w:tcPr>
            <w:tcW w:w="4712" w:type="pct"/>
            <w:gridSpan w:val="2"/>
          </w:tcPr>
          <w:p w:rsidR="004C3E4C" w:rsidRPr="004C3E4C" w:rsidRDefault="004C3E4C" w:rsidP="00402707">
            <w:pPr>
              <w:ind w:left="432" w:right="-106"/>
              <w:rPr>
                <w:lang w:val="uk-UA"/>
              </w:rPr>
            </w:pPr>
            <w:r w:rsidRPr="004C3E4C">
              <w:rPr>
                <w:lang w:val="uk-UA"/>
              </w:rPr>
              <w:t>4.2.4 Analysis of equipment use.</w:t>
            </w:r>
          </w:p>
        </w:tc>
        <w:tc>
          <w:tcPr>
            <w:tcW w:w="288" w:type="pct"/>
          </w:tcPr>
          <w:p w:rsidR="004C3E4C" w:rsidRPr="004C3E4C" w:rsidRDefault="004C3E4C" w:rsidP="00402707">
            <w:pPr>
              <w:ind w:right="-115"/>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4.3</w:t>
            </w:r>
          </w:p>
        </w:tc>
        <w:tc>
          <w:tcPr>
            <w:tcW w:w="4461" w:type="pct"/>
          </w:tcPr>
          <w:p w:rsidR="004C3E4C" w:rsidRPr="004C3E4C" w:rsidRDefault="004C3E4C" w:rsidP="00402707">
            <w:pPr>
              <w:ind w:left="-45" w:right="-106"/>
              <w:rPr>
                <w:lang w:val="uk-UA"/>
              </w:rPr>
            </w:pPr>
            <w:r w:rsidRPr="004C3E4C">
              <w:rPr>
                <w:lang w:val="uk-UA"/>
              </w:rPr>
              <w:t>Analysis of security and use of material resources.</w:t>
            </w:r>
          </w:p>
        </w:tc>
        <w:tc>
          <w:tcPr>
            <w:tcW w:w="288" w:type="pct"/>
          </w:tcPr>
          <w:p w:rsidR="004C3E4C" w:rsidRPr="004C3E4C" w:rsidRDefault="004C3E4C" w:rsidP="00402707">
            <w:pPr>
              <w:ind w:right="-115"/>
              <w:jc w:val="right"/>
              <w:rPr>
                <w:lang w:val="uk-UA"/>
              </w:rPr>
            </w:pPr>
          </w:p>
        </w:tc>
      </w:tr>
      <w:tr w:rsidR="004C3E4C" w:rsidRPr="00713C6A" w:rsidTr="00402707">
        <w:tc>
          <w:tcPr>
            <w:tcW w:w="4712" w:type="pct"/>
            <w:gridSpan w:val="2"/>
          </w:tcPr>
          <w:p w:rsidR="004C3E4C" w:rsidRPr="004C3E4C" w:rsidRDefault="004C3E4C" w:rsidP="00402707">
            <w:pPr>
              <w:ind w:left="432" w:right="-106"/>
              <w:rPr>
                <w:lang w:val="uk-UA"/>
              </w:rPr>
            </w:pPr>
            <w:r w:rsidRPr="004C3E4C">
              <w:rPr>
                <w:lang w:val="uk-UA"/>
              </w:rPr>
              <w:t>4.3.1 Tasks and directions of analysis.</w:t>
            </w:r>
          </w:p>
        </w:tc>
        <w:tc>
          <w:tcPr>
            <w:tcW w:w="288" w:type="pct"/>
          </w:tcPr>
          <w:p w:rsidR="004C3E4C" w:rsidRPr="004C3E4C" w:rsidRDefault="004C3E4C" w:rsidP="00402707">
            <w:pPr>
              <w:ind w:right="-115"/>
              <w:jc w:val="right"/>
              <w:rPr>
                <w:lang w:val="uk-UA"/>
              </w:rPr>
            </w:pPr>
          </w:p>
        </w:tc>
      </w:tr>
      <w:tr w:rsidR="004C3E4C" w:rsidRPr="00713C6A" w:rsidTr="00402707">
        <w:tc>
          <w:tcPr>
            <w:tcW w:w="4712" w:type="pct"/>
            <w:gridSpan w:val="2"/>
          </w:tcPr>
          <w:p w:rsidR="004C3E4C" w:rsidRPr="004C3E4C" w:rsidRDefault="004C3E4C" w:rsidP="00402707">
            <w:pPr>
              <w:ind w:left="432" w:right="-106"/>
              <w:rPr>
                <w:lang w:val="uk-UA"/>
              </w:rPr>
            </w:pPr>
            <w:r w:rsidRPr="004C3E4C">
              <w:rPr>
                <w:lang w:val="uk-UA"/>
              </w:rPr>
              <w:t>4.3.2 Analysis of production security with material resources.</w:t>
            </w:r>
          </w:p>
        </w:tc>
        <w:tc>
          <w:tcPr>
            <w:tcW w:w="288" w:type="pct"/>
          </w:tcPr>
          <w:p w:rsidR="004C3E4C" w:rsidRPr="004C3E4C" w:rsidRDefault="004C3E4C" w:rsidP="00402707">
            <w:pPr>
              <w:ind w:right="-115"/>
              <w:jc w:val="right"/>
              <w:rPr>
                <w:lang w:val="uk-UA"/>
              </w:rPr>
            </w:pPr>
          </w:p>
        </w:tc>
      </w:tr>
      <w:tr w:rsidR="004C3E4C" w:rsidRPr="00713C6A" w:rsidTr="00402707">
        <w:tc>
          <w:tcPr>
            <w:tcW w:w="4712" w:type="pct"/>
            <w:gridSpan w:val="2"/>
          </w:tcPr>
          <w:p w:rsidR="004C3E4C" w:rsidRPr="004C3E4C" w:rsidRDefault="004C3E4C" w:rsidP="00402707">
            <w:pPr>
              <w:ind w:left="432" w:right="-106"/>
              <w:rPr>
                <w:lang w:val="uk-UA"/>
              </w:rPr>
            </w:pPr>
            <w:r w:rsidRPr="004C3E4C">
              <w:rPr>
                <w:lang w:val="uk-UA"/>
              </w:rPr>
              <w:t>4.3.3 Analysis of the use of material resources.</w:t>
            </w:r>
          </w:p>
        </w:tc>
        <w:tc>
          <w:tcPr>
            <w:tcW w:w="288" w:type="pct"/>
          </w:tcPr>
          <w:p w:rsidR="004C3E4C" w:rsidRPr="004C3E4C" w:rsidRDefault="004C3E4C" w:rsidP="00402707">
            <w:pPr>
              <w:ind w:right="-108"/>
              <w:jc w:val="right"/>
              <w:rPr>
                <w:lang w:val="uk-UA"/>
              </w:rPr>
            </w:pPr>
          </w:p>
        </w:tc>
      </w:tr>
      <w:tr w:rsidR="004C3E4C" w:rsidRPr="00713C6A" w:rsidTr="00402707">
        <w:tc>
          <w:tcPr>
            <w:tcW w:w="4712" w:type="pct"/>
            <w:gridSpan w:val="2"/>
          </w:tcPr>
          <w:p w:rsidR="004C3E4C" w:rsidRPr="004C3E4C" w:rsidRDefault="004C3E4C" w:rsidP="00402707">
            <w:pPr>
              <w:widowControl w:val="0"/>
              <w:autoSpaceDE w:val="0"/>
              <w:autoSpaceDN w:val="0"/>
              <w:adjustRightInd w:val="0"/>
              <w:ind w:left="-108" w:right="-185"/>
              <w:rPr>
                <w:lang w:val="uk-UA"/>
              </w:rPr>
            </w:pPr>
            <w:r w:rsidRPr="004C3E4C">
              <w:rPr>
                <w:lang w:val="uk-UA"/>
              </w:rPr>
              <w:t>Topic 5. ANALYSIS OF PRODUCT COST AND PRODUCTION COSTS</w:t>
            </w:r>
          </w:p>
        </w:tc>
        <w:tc>
          <w:tcPr>
            <w:tcW w:w="288" w:type="pct"/>
          </w:tcPr>
          <w:p w:rsidR="004C3E4C" w:rsidRPr="004C3E4C" w:rsidRDefault="004C3E4C" w:rsidP="00402707">
            <w:pPr>
              <w:ind w:right="-108"/>
              <w:jc w:val="right"/>
              <w:rPr>
                <w:lang w:val="uk-UA"/>
              </w:rPr>
            </w:pPr>
          </w:p>
        </w:tc>
      </w:tr>
      <w:tr w:rsidR="004C3E4C" w:rsidRPr="00713C6A" w:rsidTr="00402707">
        <w:tc>
          <w:tcPr>
            <w:tcW w:w="4712" w:type="pct"/>
            <w:gridSpan w:val="2"/>
          </w:tcPr>
          <w:p w:rsidR="004C3E4C" w:rsidRPr="004C3E4C" w:rsidRDefault="004C3E4C" w:rsidP="00402707">
            <w:pPr>
              <w:ind w:left="-108"/>
              <w:rPr>
                <w:lang w:val="uk-UA"/>
              </w:rPr>
            </w:pPr>
            <w:r w:rsidRPr="004C3E4C">
              <w:rPr>
                <w:lang w:val="uk-UA"/>
              </w:rPr>
              <w:t>5.1 Tasks, directions, information support of cost analysis.</w:t>
            </w:r>
          </w:p>
        </w:tc>
        <w:tc>
          <w:tcPr>
            <w:tcW w:w="288" w:type="pct"/>
          </w:tcPr>
          <w:p w:rsidR="004C3E4C" w:rsidRPr="004C3E4C" w:rsidRDefault="004C3E4C" w:rsidP="00402707">
            <w:pPr>
              <w:ind w:right="-108"/>
              <w:jc w:val="right"/>
              <w:rPr>
                <w:lang w:val="uk-UA"/>
              </w:rPr>
            </w:pPr>
          </w:p>
        </w:tc>
      </w:tr>
      <w:tr w:rsidR="004C3E4C" w:rsidRPr="004C3E4C" w:rsidTr="00402707">
        <w:tc>
          <w:tcPr>
            <w:tcW w:w="251" w:type="pct"/>
          </w:tcPr>
          <w:p w:rsidR="004C3E4C" w:rsidRPr="004C3E4C" w:rsidRDefault="004C3E4C" w:rsidP="00402707">
            <w:pPr>
              <w:ind w:left="-108"/>
              <w:rPr>
                <w:lang w:val="uk-UA"/>
              </w:rPr>
            </w:pPr>
            <w:r w:rsidRPr="004C3E4C">
              <w:rPr>
                <w:lang w:val="uk-UA"/>
              </w:rPr>
              <w:t>5.2</w:t>
            </w:r>
          </w:p>
        </w:tc>
        <w:tc>
          <w:tcPr>
            <w:tcW w:w="4461" w:type="pct"/>
          </w:tcPr>
          <w:p w:rsidR="004C3E4C" w:rsidRPr="004C3E4C" w:rsidRDefault="004C3E4C" w:rsidP="00402707">
            <w:pPr>
              <w:ind w:left="-45" w:right="-106"/>
              <w:rPr>
                <w:lang w:val="uk-UA"/>
              </w:rPr>
            </w:pPr>
            <w:r w:rsidRPr="004C3E4C">
              <w:rPr>
                <w:lang w:val="uk-UA"/>
              </w:rPr>
              <w:t>Classification of production costs.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5.3</w:t>
            </w:r>
          </w:p>
        </w:tc>
        <w:tc>
          <w:tcPr>
            <w:tcW w:w="4461" w:type="pct"/>
          </w:tcPr>
          <w:p w:rsidR="004C3E4C" w:rsidRPr="004C3E4C" w:rsidRDefault="004C3E4C" w:rsidP="00402707">
            <w:pPr>
              <w:ind w:left="-45" w:right="-106"/>
              <w:rPr>
                <w:lang w:val="uk-UA"/>
              </w:rPr>
            </w:pPr>
            <w:r w:rsidRPr="004C3E4C">
              <w:rPr>
                <w:lang w:val="uk-UA"/>
              </w:rPr>
              <w:t>Analysis of costs by economic elements.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5.4</w:t>
            </w:r>
          </w:p>
        </w:tc>
        <w:tc>
          <w:tcPr>
            <w:tcW w:w="4461" w:type="pct"/>
          </w:tcPr>
          <w:p w:rsidR="004C3E4C" w:rsidRPr="004C3E4C" w:rsidRDefault="004C3E4C" w:rsidP="00402707">
            <w:pPr>
              <w:ind w:left="-45" w:right="-106"/>
              <w:rPr>
                <w:lang w:val="uk-UA"/>
              </w:rPr>
            </w:pPr>
            <w:r w:rsidRPr="004C3E4C">
              <w:rPr>
                <w:lang w:val="uk-UA"/>
              </w:rPr>
              <w:t>Analysis of costs by costing items.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5.5</w:t>
            </w:r>
          </w:p>
        </w:tc>
        <w:tc>
          <w:tcPr>
            <w:tcW w:w="4461" w:type="pct"/>
          </w:tcPr>
          <w:p w:rsidR="004C3E4C" w:rsidRPr="004C3E4C" w:rsidRDefault="004C3E4C" w:rsidP="00402707">
            <w:pPr>
              <w:ind w:left="-45" w:right="-106"/>
              <w:rPr>
                <w:lang w:val="uk-UA"/>
              </w:rPr>
            </w:pPr>
            <w:r w:rsidRPr="004C3E4C">
              <w:rPr>
                <w:lang w:val="uk-UA"/>
              </w:rPr>
              <w:t>Analysis of costs per hryvnia of production.</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5.6</w:t>
            </w:r>
          </w:p>
        </w:tc>
        <w:tc>
          <w:tcPr>
            <w:tcW w:w="4461" w:type="pct"/>
          </w:tcPr>
          <w:p w:rsidR="004C3E4C" w:rsidRPr="004C3E4C" w:rsidRDefault="004C3E4C" w:rsidP="00402707">
            <w:pPr>
              <w:ind w:left="-45" w:right="-106"/>
              <w:rPr>
                <w:lang w:val="uk-UA"/>
              </w:rPr>
            </w:pPr>
            <w:r w:rsidRPr="004C3E4C">
              <w:rPr>
                <w:lang w:val="uk-UA"/>
              </w:rPr>
              <w:t>Cost analysis of individual types of products.</w:t>
            </w:r>
          </w:p>
        </w:tc>
        <w:tc>
          <w:tcPr>
            <w:tcW w:w="288" w:type="pct"/>
          </w:tcPr>
          <w:p w:rsidR="004C3E4C" w:rsidRPr="004C3E4C" w:rsidRDefault="004C3E4C" w:rsidP="00402707">
            <w:pPr>
              <w:ind w:right="-108"/>
              <w:jc w:val="right"/>
              <w:rPr>
                <w:lang w:val="uk-UA"/>
              </w:rPr>
            </w:pPr>
          </w:p>
        </w:tc>
      </w:tr>
      <w:tr w:rsidR="004C3E4C" w:rsidRPr="004C3E4C" w:rsidTr="00402707">
        <w:tc>
          <w:tcPr>
            <w:tcW w:w="4712" w:type="pct"/>
            <w:gridSpan w:val="2"/>
          </w:tcPr>
          <w:p w:rsidR="004C3E4C" w:rsidRPr="004C3E4C" w:rsidRDefault="004C3E4C" w:rsidP="00402707">
            <w:pPr>
              <w:ind w:left="-45" w:right="-106" w:hanging="63"/>
              <w:rPr>
                <w:lang w:val="uk-UA"/>
              </w:rPr>
            </w:pPr>
            <w:r w:rsidRPr="004C3E4C">
              <w:rPr>
                <w:lang w:val="uk-UA"/>
              </w:rPr>
              <w:t>Section ΙΙΙ. FINANCIAL ANALYSIS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p>
        </w:tc>
        <w:tc>
          <w:tcPr>
            <w:tcW w:w="4461" w:type="pct"/>
          </w:tcPr>
          <w:p w:rsidR="004C3E4C" w:rsidRPr="004C3E4C" w:rsidRDefault="004C3E4C" w:rsidP="00402707">
            <w:pPr>
              <w:ind w:left="-45" w:right="-106"/>
              <w:rPr>
                <w:lang w:val="uk-UA"/>
              </w:rPr>
            </w:pPr>
            <w:r w:rsidRPr="004C3E4C">
              <w:rPr>
                <w:lang w:val="uk-UA"/>
              </w:rPr>
              <w:t>Topic 6. ANALYSIS OF FINANCIAL RESULTS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6.1</w:t>
            </w:r>
          </w:p>
        </w:tc>
        <w:tc>
          <w:tcPr>
            <w:tcW w:w="4461" w:type="pct"/>
          </w:tcPr>
          <w:p w:rsidR="004C3E4C" w:rsidRPr="004C3E4C" w:rsidRDefault="004C3E4C" w:rsidP="00402707">
            <w:pPr>
              <w:ind w:left="-45" w:right="-106"/>
              <w:rPr>
                <w:lang w:val="uk-UA"/>
              </w:rPr>
            </w:pPr>
            <w:r w:rsidRPr="004C3E4C">
              <w:rPr>
                <w:lang w:val="uk-UA"/>
              </w:rPr>
              <w:t>Content, tasks, information support of the analysis.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6.2</w:t>
            </w:r>
          </w:p>
        </w:tc>
        <w:tc>
          <w:tcPr>
            <w:tcW w:w="4461" w:type="pct"/>
          </w:tcPr>
          <w:p w:rsidR="004C3E4C" w:rsidRPr="004C3E4C" w:rsidRDefault="004C3E4C" w:rsidP="00402707">
            <w:pPr>
              <w:ind w:left="-45" w:right="-106"/>
              <w:rPr>
                <w:lang w:val="uk-UA"/>
              </w:rPr>
            </w:pPr>
            <w:r w:rsidRPr="004C3E4C">
              <w:rPr>
                <w:lang w:val="uk-UA"/>
              </w:rPr>
              <w:t>Formation of revenues, costs and profits of the enterprise.</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6.3</w:t>
            </w:r>
          </w:p>
        </w:tc>
        <w:tc>
          <w:tcPr>
            <w:tcW w:w="4461" w:type="pct"/>
          </w:tcPr>
          <w:p w:rsidR="004C3E4C" w:rsidRPr="004C3E4C" w:rsidRDefault="004C3E4C" w:rsidP="00402707">
            <w:pPr>
              <w:ind w:left="-45" w:right="-106"/>
              <w:rPr>
                <w:lang w:val="uk-UA"/>
              </w:rPr>
            </w:pPr>
            <w:r w:rsidRPr="004C3E4C">
              <w:rPr>
                <w:lang w:val="uk-UA"/>
              </w:rPr>
              <w:t>Analysis of profits from production.</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6.4</w:t>
            </w:r>
          </w:p>
        </w:tc>
        <w:tc>
          <w:tcPr>
            <w:tcW w:w="4461" w:type="pct"/>
          </w:tcPr>
          <w:p w:rsidR="004C3E4C" w:rsidRPr="004C3E4C" w:rsidRDefault="004C3E4C" w:rsidP="00402707">
            <w:pPr>
              <w:ind w:left="-45" w:right="-106"/>
              <w:rPr>
                <w:lang w:val="uk-UA"/>
              </w:rPr>
            </w:pPr>
            <w:r w:rsidRPr="004C3E4C">
              <w:rPr>
                <w:lang w:val="uk-UA"/>
              </w:rPr>
              <w:t>Analysis of profits from product sales.</w:t>
            </w:r>
          </w:p>
        </w:tc>
        <w:tc>
          <w:tcPr>
            <w:tcW w:w="288" w:type="pct"/>
          </w:tcPr>
          <w:p w:rsidR="004C3E4C" w:rsidRPr="004C3E4C" w:rsidRDefault="004C3E4C" w:rsidP="00402707">
            <w:pPr>
              <w:ind w:right="-108"/>
              <w:jc w:val="right"/>
              <w:rPr>
                <w:lang w:val="uk-UA"/>
              </w:rPr>
            </w:pPr>
          </w:p>
        </w:tc>
      </w:tr>
      <w:tr w:rsidR="004C3E4C" w:rsidRPr="004C3E4C" w:rsidTr="00402707">
        <w:tc>
          <w:tcPr>
            <w:tcW w:w="251" w:type="pct"/>
          </w:tcPr>
          <w:p w:rsidR="004C3E4C" w:rsidRPr="004C3E4C" w:rsidRDefault="004C3E4C" w:rsidP="00402707">
            <w:pPr>
              <w:ind w:left="-108"/>
              <w:rPr>
                <w:lang w:val="uk-UA"/>
              </w:rPr>
            </w:pPr>
            <w:r w:rsidRPr="004C3E4C">
              <w:rPr>
                <w:lang w:val="uk-UA"/>
              </w:rPr>
              <w:t>6.5</w:t>
            </w:r>
          </w:p>
        </w:tc>
        <w:tc>
          <w:tcPr>
            <w:tcW w:w="4461" w:type="pct"/>
          </w:tcPr>
          <w:p w:rsidR="004C3E4C" w:rsidRPr="004C3E4C" w:rsidRDefault="004C3E4C" w:rsidP="00402707">
            <w:pPr>
              <w:ind w:left="-45" w:right="-106"/>
              <w:rPr>
                <w:lang w:val="uk-UA"/>
              </w:rPr>
            </w:pPr>
            <w:r w:rsidRPr="004C3E4C">
              <w:rPr>
                <w:lang w:val="uk-UA"/>
              </w:rPr>
              <w:t>Marginal analysis.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6.6</w:t>
            </w:r>
          </w:p>
        </w:tc>
        <w:tc>
          <w:tcPr>
            <w:tcW w:w="4461" w:type="pct"/>
          </w:tcPr>
          <w:p w:rsidR="004C3E4C" w:rsidRPr="004C3E4C" w:rsidRDefault="004C3E4C" w:rsidP="00402707">
            <w:pPr>
              <w:ind w:left="-45" w:right="-106"/>
              <w:rPr>
                <w:lang w:val="uk-UA"/>
              </w:rPr>
            </w:pPr>
            <w:r w:rsidRPr="004C3E4C">
              <w:rPr>
                <w:lang w:val="uk-UA"/>
              </w:rPr>
              <w:t>Analysis of the break-even level.</w:t>
            </w:r>
          </w:p>
        </w:tc>
        <w:tc>
          <w:tcPr>
            <w:tcW w:w="288" w:type="pct"/>
          </w:tcPr>
          <w:p w:rsidR="004C3E4C" w:rsidRPr="004C3E4C" w:rsidRDefault="004C3E4C" w:rsidP="00402707">
            <w:pPr>
              <w:ind w:right="-108"/>
              <w:jc w:val="right"/>
              <w:rPr>
                <w:lang w:val="uk-UA"/>
              </w:rPr>
            </w:pPr>
          </w:p>
        </w:tc>
      </w:tr>
      <w:tr w:rsidR="004C3E4C" w:rsidRPr="004C3E4C" w:rsidTr="00402707">
        <w:tc>
          <w:tcPr>
            <w:tcW w:w="251" w:type="pct"/>
          </w:tcPr>
          <w:p w:rsidR="004C3E4C" w:rsidRPr="004C3E4C" w:rsidRDefault="004C3E4C" w:rsidP="00402707">
            <w:pPr>
              <w:ind w:left="-108"/>
              <w:rPr>
                <w:lang w:val="uk-UA"/>
              </w:rPr>
            </w:pPr>
            <w:r w:rsidRPr="004C3E4C">
              <w:rPr>
                <w:lang w:val="uk-UA"/>
              </w:rPr>
              <w:t>6.7</w:t>
            </w:r>
          </w:p>
        </w:tc>
        <w:tc>
          <w:tcPr>
            <w:tcW w:w="4461" w:type="pct"/>
          </w:tcPr>
          <w:p w:rsidR="004C3E4C" w:rsidRPr="004C3E4C" w:rsidRDefault="004C3E4C" w:rsidP="00402707">
            <w:pPr>
              <w:ind w:left="-45" w:right="-106"/>
              <w:rPr>
                <w:lang w:val="uk-UA"/>
              </w:rPr>
            </w:pPr>
            <w:r w:rsidRPr="004C3E4C">
              <w:rPr>
                <w:lang w:val="uk-UA"/>
              </w:rPr>
              <w:t>Profitability analysis.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6.8</w:t>
            </w:r>
          </w:p>
        </w:tc>
        <w:tc>
          <w:tcPr>
            <w:tcW w:w="4461" w:type="pct"/>
          </w:tcPr>
          <w:p w:rsidR="004C3E4C" w:rsidRPr="004C3E4C" w:rsidRDefault="004C3E4C" w:rsidP="00402707">
            <w:pPr>
              <w:ind w:left="-45" w:right="-106"/>
              <w:rPr>
                <w:lang w:val="uk-UA"/>
              </w:rPr>
            </w:pPr>
            <w:r w:rsidRPr="004C3E4C">
              <w:rPr>
                <w:lang w:val="uk-UA"/>
              </w:rPr>
              <w:t>Analysis of production and financial leverage.</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6.9</w:t>
            </w:r>
          </w:p>
        </w:tc>
        <w:tc>
          <w:tcPr>
            <w:tcW w:w="4461" w:type="pct"/>
          </w:tcPr>
          <w:p w:rsidR="004C3E4C" w:rsidRPr="004C3E4C" w:rsidRDefault="004C3E4C" w:rsidP="00402707">
            <w:pPr>
              <w:ind w:left="-45" w:right="-142"/>
              <w:rPr>
                <w:lang w:val="uk-UA"/>
              </w:rPr>
            </w:pPr>
            <w:r w:rsidRPr="004C3E4C">
              <w:rPr>
                <w:lang w:val="uk-UA"/>
              </w:rPr>
              <w:t>Estimating the reserves of profit growth and product profitability.</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p>
        </w:tc>
        <w:tc>
          <w:tcPr>
            <w:tcW w:w="4461" w:type="pct"/>
          </w:tcPr>
          <w:p w:rsidR="004C3E4C" w:rsidRPr="004C3E4C" w:rsidRDefault="004C3E4C" w:rsidP="00402707">
            <w:pPr>
              <w:ind w:left="-45" w:right="-106"/>
              <w:rPr>
                <w:lang w:val="uk-UA"/>
              </w:rPr>
            </w:pPr>
            <w:r w:rsidRPr="004C3E4C">
              <w:rPr>
                <w:lang w:val="uk-UA"/>
              </w:rPr>
              <w:t>Topic 7. ANALYSIS OF THE FINANCIAL STATE OF THE ENTERPRISE</w:t>
            </w:r>
          </w:p>
        </w:tc>
        <w:tc>
          <w:tcPr>
            <w:tcW w:w="288" w:type="pct"/>
          </w:tcPr>
          <w:p w:rsidR="004C3E4C" w:rsidRPr="004C3E4C" w:rsidRDefault="004C3E4C" w:rsidP="00402707">
            <w:pPr>
              <w:ind w:right="-108"/>
              <w:jc w:val="right"/>
              <w:rPr>
                <w:lang w:val="uk-UA"/>
              </w:rPr>
            </w:pPr>
          </w:p>
        </w:tc>
      </w:tr>
      <w:tr w:rsidR="004C3E4C" w:rsidRPr="004C3E4C" w:rsidTr="00402707">
        <w:tc>
          <w:tcPr>
            <w:tcW w:w="4712" w:type="pct"/>
            <w:gridSpan w:val="2"/>
          </w:tcPr>
          <w:p w:rsidR="004C3E4C" w:rsidRPr="004C3E4C" w:rsidRDefault="004C3E4C" w:rsidP="00402707">
            <w:pPr>
              <w:widowControl w:val="0"/>
              <w:autoSpaceDE w:val="0"/>
              <w:autoSpaceDN w:val="0"/>
              <w:adjustRightInd w:val="0"/>
              <w:ind w:hanging="108"/>
              <w:jc w:val="both"/>
              <w:rPr>
                <w:lang w:val="uk-UA"/>
              </w:rPr>
            </w:pPr>
            <w:r w:rsidRPr="004C3E4C">
              <w:rPr>
                <w:lang w:val="uk-UA"/>
              </w:rPr>
              <w:t>7.1 Content, tasks, information support of financial analysis</w:t>
            </w:r>
          </w:p>
          <w:p w:rsidR="004C3E4C" w:rsidRPr="004C3E4C" w:rsidRDefault="004C3E4C" w:rsidP="00402707">
            <w:pPr>
              <w:ind w:left="-45" w:right="-106" w:hanging="63"/>
              <w:rPr>
                <w:lang w:val="uk-UA"/>
              </w:rPr>
            </w:pPr>
            <w:r w:rsidRPr="004C3E4C">
              <w:rPr>
                <w:lang w:val="uk-UA"/>
              </w:rPr>
              <w:t>state of the enterprise.</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7.2</w:t>
            </w:r>
          </w:p>
        </w:tc>
        <w:tc>
          <w:tcPr>
            <w:tcW w:w="4461" w:type="pct"/>
          </w:tcPr>
          <w:p w:rsidR="004C3E4C" w:rsidRPr="004C3E4C" w:rsidRDefault="004C3E4C" w:rsidP="00402707">
            <w:pPr>
              <w:ind w:left="-45" w:right="-106"/>
              <w:rPr>
                <w:lang w:val="uk-UA"/>
              </w:rPr>
            </w:pPr>
            <w:r w:rsidRPr="004C3E4C">
              <w:rPr>
                <w:lang w:val="uk-UA"/>
              </w:rPr>
              <w:t>General assessment of the balance sheet of the enterprise.</w:t>
            </w:r>
          </w:p>
        </w:tc>
        <w:tc>
          <w:tcPr>
            <w:tcW w:w="288" w:type="pct"/>
          </w:tcPr>
          <w:p w:rsidR="004C3E4C" w:rsidRPr="004C3E4C" w:rsidRDefault="004C3E4C" w:rsidP="00402707">
            <w:pPr>
              <w:ind w:right="-108"/>
              <w:jc w:val="right"/>
              <w:rPr>
                <w:lang w:val="uk-UA"/>
              </w:rPr>
            </w:pPr>
          </w:p>
        </w:tc>
      </w:tr>
      <w:tr w:rsidR="004C3E4C" w:rsidRPr="004C3E4C" w:rsidTr="00402707">
        <w:tc>
          <w:tcPr>
            <w:tcW w:w="251" w:type="pct"/>
          </w:tcPr>
          <w:p w:rsidR="004C3E4C" w:rsidRPr="004C3E4C" w:rsidRDefault="004C3E4C" w:rsidP="00402707">
            <w:pPr>
              <w:ind w:left="-108"/>
              <w:rPr>
                <w:lang w:val="uk-UA"/>
              </w:rPr>
            </w:pPr>
            <w:r w:rsidRPr="004C3E4C">
              <w:rPr>
                <w:lang w:val="uk-UA"/>
              </w:rPr>
              <w:t>7.3</w:t>
            </w:r>
          </w:p>
        </w:tc>
        <w:tc>
          <w:tcPr>
            <w:tcW w:w="4461" w:type="pct"/>
          </w:tcPr>
          <w:p w:rsidR="004C3E4C" w:rsidRPr="004C3E4C" w:rsidRDefault="004C3E4C" w:rsidP="00402707">
            <w:pPr>
              <w:ind w:left="-45" w:right="-106"/>
              <w:rPr>
                <w:lang w:val="uk-UA"/>
              </w:rPr>
            </w:pPr>
            <w:r w:rsidRPr="004C3E4C">
              <w:rPr>
                <w:lang w:val="uk-UA"/>
              </w:rPr>
              <w:t>Solvency and liquidity analysis.</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7.4</w:t>
            </w:r>
          </w:p>
        </w:tc>
        <w:tc>
          <w:tcPr>
            <w:tcW w:w="4461" w:type="pct"/>
          </w:tcPr>
          <w:p w:rsidR="004C3E4C" w:rsidRPr="004C3E4C" w:rsidRDefault="004C3E4C" w:rsidP="00402707">
            <w:pPr>
              <w:ind w:left="-45" w:right="-106"/>
              <w:rPr>
                <w:lang w:val="uk-UA"/>
              </w:rPr>
            </w:pPr>
            <w:r w:rsidRPr="004C3E4C">
              <w:rPr>
                <w:lang w:val="uk-UA"/>
              </w:rPr>
              <w:t>Analysis of the financial stability of the enterprise.</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7.5</w:t>
            </w:r>
          </w:p>
        </w:tc>
        <w:tc>
          <w:tcPr>
            <w:tcW w:w="4461" w:type="pct"/>
          </w:tcPr>
          <w:p w:rsidR="004C3E4C" w:rsidRPr="004C3E4C" w:rsidRDefault="004C3E4C" w:rsidP="00402707">
            <w:pPr>
              <w:ind w:left="-45" w:right="-106"/>
              <w:rPr>
                <w:lang w:val="uk-UA"/>
              </w:rPr>
            </w:pPr>
            <w:r w:rsidRPr="004C3E4C">
              <w:rPr>
                <w:lang w:val="uk-UA"/>
              </w:rPr>
              <w:t>Analysis of business activity of the enterprise.</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7.6</w:t>
            </w:r>
          </w:p>
        </w:tc>
        <w:tc>
          <w:tcPr>
            <w:tcW w:w="4461" w:type="pct"/>
          </w:tcPr>
          <w:p w:rsidR="004C3E4C" w:rsidRPr="004C3E4C" w:rsidRDefault="004C3E4C" w:rsidP="00402707">
            <w:pPr>
              <w:ind w:left="-45" w:right="-106"/>
              <w:rPr>
                <w:lang w:val="uk-UA"/>
              </w:rPr>
            </w:pPr>
            <w:r w:rsidRPr="004C3E4C">
              <w:rPr>
                <w:lang w:val="uk-UA"/>
              </w:rPr>
              <w:t>Analysis of profitability of capital.</w:t>
            </w:r>
          </w:p>
        </w:tc>
        <w:tc>
          <w:tcPr>
            <w:tcW w:w="288" w:type="pct"/>
          </w:tcPr>
          <w:p w:rsidR="004C3E4C" w:rsidRPr="004C3E4C" w:rsidRDefault="004C3E4C" w:rsidP="00402707">
            <w:pPr>
              <w:ind w:right="-108"/>
              <w:jc w:val="right"/>
              <w:rPr>
                <w:lang w:val="uk-UA"/>
              </w:rPr>
            </w:pPr>
          </w:p>
        </w:tc>
      </w:tr>
      <w:tr w:rsidR="004C3E4C" w:rsidRPr="00713C6A" w:rsidTr="00402707">
        <w:tc>
          <w:tcPr>
            <w:tcW w:w="251" w:type="pct"/>
          </w:tcPr>
          <w:p w:rsidR="004C3E4C" w:rsidRPr="004C3E4C" w:rsidRDefault="004C3E4C" w:rsidP="00402707">
            <w:pPr>
              <w:ind w:left="-108"/>
              <w:rPr>
                <w:lang w:val="uk-UA"/>
              </w:rPr>
            </w:pPr>
            <w:r w:rsidRPr="004C3E4C">
              <w:rPr>
                <w:lang w:val="uk-UA"/>
              </w:rPr>
              <w:t>7.7</w:t>
            </w:r>
          </w:p>
        </w:tc>
        <w:tc>
          <w:tcPr>
            <w:tcW w:w="4461" w:type="pct"/>
          </w:tcPr>
          <w:p w:rsidR="004C3E4C" w:rsidRPr="004C3E4C" w:rsidRDefault="004C3E4C" w:rsidP="00402707">
            <w:pPr>
              <w:ind w:left="-45" w:right="-106"/>
              <w:rPr>
                <w:lang w:val="uk-UA"/>
              </w:rPr>
            </w:pPr>
            <w:r w:rsidRPr="004C3E4C">
              <w:rPr>
                <w:lang w:val="uk-UA"/>
              </w:rPr>
              <w:t>Diagnosis of the probability of bankruptcy of the enterprise.</w:t>
            </w:r>
          </w:p>
        </w:tc>
        <w:tc>
          <w:tcPr>
            <w:tcW w:w="288" w:type="pct"/>
          </w:tcPr>
          <w:p w:rsidR="004C3E4C" w:rsidRPr="004C3E4C" w:rsidRDefault="004C3E4C" w:rsidP="00402707">
            <w:pPr>
              <w:ind w:right="-108"/>
              <w:jc w:val="right"/>
              <w:rPr>
                <w:lang w:val="uk-UA"/>
              </w:rPr>
            </w:pPr>
          </w:p>
        </w:tc>
      </w:tr>
    </w:tbl>
    <w:p w:rsidR="00AC1126" w:rsidRDefault="00AC1126" w:rsidP="00AC1126">
      <w:pPr>
        <w:rPr>
          <w:lang w:val="uk-UA"/>
        </w:rPr>
      </w:pPr>
    </w:p>
    <w:p w:rsidR="008B16FE" w:rsidRPr="00ED78CA" w:rsidRDefault="008B16FE" w:rsidP="008B16FE">
      <w:pPr>
        <w:pStyle w:val="1"/>
        <w:rPr>
          <w:rFonts w:ascii="Times New Roman" w:hAnsi="Times New Roman"/>
          <w:color w:val="auto"/>
          <w:lang w:val="uk-UA"/>
        </w:rPr>
      </w:pPr>
      <w:r w:rsidRPr="00ED78CA">
        <w:rPr>
          <w:rFonts w:ascii="Times New Roman" w:hAnsi="Times New Roman"/>
          <w:color w:val="auto"/>
          <w:lang w:val="uk-UA"/>
        </w:rPr>
        <w:t>Educational materials and resources</w:t>
      </w:r>
    </w:p>
    <w:p w:rsidR="004C3E4C" w:rsidRPr="00F73DAA" w:rsidRDefault="004C3E4C" w:rsidP="004C3E4C">
      <w:pPr>
        <w:tabs>
          <w:tab w:val="left" w:pos="7371"/>
        </w:tabs>
        <w:ind w:firstLine="567"/>
        <w:jc w:val="center"/>
      </w:pPr>
      <w:r w:rsidRPr="00F73DAA">
        <w:t>Basic literature</w:t>
      </w:r>
    </w:p>
    <w:p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Andreyeva G. I. Economic analysis: educational and methodological manual. Andreeva G. I. - K.: Znannia, 2008. - 263 p.</w:t>
      </w:r>
    </w:p>
    <w:p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Economic analysis (workshop): [teaching manual] / Antoniuk O. P., Stupnytska T. M., Kuprina N. M., Pidgorna. I. E. - Lviv: "Magnolia - 2006", 2010. - 320 p.</w:t>
      </w:r>
    </w:p>
    <w:p w:rsidR="004C3E4C" w:rsidRPr="00D93324" w:rsidRDefault="004C3E4C" w:rsidP="00FE32EF">
      <w:pPr>
        <w:pStyle w:val="afc"/>
        <w:widowControl w:val="0"/>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Bakanov M. I. Theory of economic analysis: textbook / M. I. Bakanov, A. D. Sheremet. - Moscow: Finance and Statistics, 2008. - 416 p.</w:t>
      </w:r>
    </w:p>
    <w:p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lastRenderedPageBreak/>
        <w:t>Hrabovetskyi B. E. Economic analysis: a study guide / Hrabovetskyi B. E. - K.: Center for educational literature, 2009. - 256 p.</w:t>
      </w:r>
    </w:p>
    <w:p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Grabovetskyi B.E. Methodical instructions for performing control tests and preparing for exams in the discipline "General theory of statistics" for students of all forms of education / Grabovetskyi B.E. - Vinnytsia: VDTU, 2007. - 64 p.</w:t>
      </w:r>
    </w:p>
    <w:p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Economic analysis: study guide / [M. A. Bolyukh, V. Z. Burchevskyi, M. I. Horbatyuk, etc.]; under the editorship Acad. NASU, prof. M. G. Chumachenko – K.: KNEU, 2006. – 540 p.</w:t>
      </w:r>
    </w:p>
    <w:p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Ivakhnenko V. M. Course of economic analysis: study guide - / Ivakhnenko V. M. - [4th ed., edition. and additional]. - K.: Znannia, 2006. - 190 p.</w:t>
      </w:r>
    </w:p>
    <w:p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Kiaran Walsh. Key financial indicators: Analysis and management of enterprise development / Kiaran Walsh; [trans. from English]. – K.: Vseuvyto; Scientific opinion, 2005. - 367 p.</w:t>
      </w:r>
    </w:p>
    <w:p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Mets V. O. Economic analysis of financial results and the financial state of the enterprise: study guide / Mets V. O. – K.: Vyshcha shkola, 2008. – 278 p.</w:t>
      </w:r>
    </w:p>
    <w:p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E. V. Mnykh Economic analysis: textbook / E. V. Mnykh - [2nd ed., trans. and addendum] - K.: Center of educational literature, 2005. - 472 p.</w:t>
      </w:r>
    </w:p>
    <w:p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S. Z. Moshensky Economic analysis: a textbook / S. Z. Moshensky, O. V. Oliynyk - [2nd ed. add. and revised.] – Zhytomyr: Ruta, 2007. – 704 p.</w:t>
      </w:r>
    </w:p>
    <w:p w:rsidR="004C3E4C" w:rsidRPr="00EE05FD"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Tarasenko N. V. Economic analysis: study guide / Tarasenko N. V. - [3rd ed., corrected and add.] – Lviv: Magnolia Plus, 2005. – 344 p.</w:t>
      </w:r>
    </w:p>
    <w:p w:rsidR="004C3E4C" w:rsidRDefault="004C3E4C" w:rsidP="004C3E4C">
      <w:pPr>
        <w:tabs>
          <w:tab w:val="left" w:pos="7371"/>
        </w:tabs>
        <w:ind w:firstLine="567"/>
        <w:jc w:val="center"/>
      </w:pPr>
      <w:r w:rsidRPr="00F73DAA">
        <w:t>Additional literature</w:t>
      </w:r>
    </w:p>
    <w:p w:rsidR="004C3E4C" w:rsidRPr="00715959" w:rsidRDefault="004C3E4C" w:rsidP="00FE32EF">
      <w:pPr>
        <w:numPr>
          <w:ilvl w:val="0"/>
          <w:numId w:val="7"/>
        </w:numPr>
        <w:shd w:val="clear" w:color="auto" w:fill="FFFFFF"/>
        <w:tabs>
          <w:tab w:val="left" w:pos="1134"/>
        </w:tabs>
        <w:spacing w:line="276" w:lineRule="auto"/>
        <w:ind w:left="0" w:firstLine="709"/>
        <w:jc w:val="both"/>
        <w:rPr>
          <w:lang w:val="en-US"/>
        </w:rPr>
      </w:pPr>
      <w:r w:rsidRPr="00715959">
        <w:rPr>
          <w:lang w:val="en-US"/>
        </w:rPr>
        <w:t>Abryutyna M.S., Grachev A.V. Analysis of the financial and economic activity of the enterprise. - M.: Delo i servis, 2006. - 256 p.</w:t>
      </w:r>
    </w:p>
    <w:p w:rsidR="004C3E4C" w:rsidRPr="00715959" w:rsidRDefault="004C3E4C" w:rsidP="00FE32EF">
      <w:pPr>
        <w:numPr>
          <w:ilvl w:val="0"/>
          <w:numId w:val="7"/>
        </w:numPr>
        <w:shd w:val="clear" w:color="auto" w:fill="FFFFFF"/>
        <w:tabs>
          <w:tab w:val="left" w:pos="1134"/>
        </w:tabs>
        <w:spacing w:line="276" w:lineRule="auto"/>
        <w:ind w:left="0" w:firstLine="709"/>
        <w:jc w:val="both"/>
        <w:rPr>
          <w:lang w:val="en-US"/>
        </w:rPr>
      </w:pPr>
      <w:r w:rsidRPr="00715959">
        <w:rPr>
          <w:lang w:val="en-US"/>
        </w:rPr>
        <w:t>Korobov M.Ya. Financial and economic analysis of enterprise activity. - K.: Znannia, 2006. - 378 p.</w:t>
      </w:r>
    </w:p>
    <w:p w:rsidR="004C3E4C" w:rsidRPr="00D93324" w:rsidRDefault="004C3E4C" w:rsidP="00FE32EF">
      <w:pPr>
        <w:numPr>
          <w:ilvl w:val="0"/>
          <w:numId w:val="7"/>
        </w:numPr>
        <w:tabs>
          <w:tab w:val="left" w:pos="1134"/>
        </w:tabs>
        <w:spacing w:line="276" w:lineRule="auto"/>
        <w:ind w:left="0" w:firstLine="709"/>
        <w:jc w:val="both"/>
        <w:rPr>
          <w:rStyle w:val="afb"/>
          <w:b w:val="0"/>
          <w:bCs w:val="0"/>
        </w:rPr>
      </w:pPr>
      <w:r w:rsidRPr="00715959">
        <w:rPr>
          <w:rStyle w:val="afb"/>
          <w:b w:val="0"/>
          <w:lang w:val="en-US"/>
        </w:rPr>
        <w:t>The skull of A.V.</w:t>
      </w:r>
      <w:r w:rsidRPr="00715959">
        <w:rPr>
          <w:lang w:val="en-US"/>
        </w:rPr>
        <w:t xml:space="preserve">Economic analysis. </w:t>
      </w:r>
      <w:r w:rsidRPr="00D93324">
        <w:t>Tutorial. - Kyiv, 2005.- 160 c.</w:t>
      </w:r>
    </w:p>
    <w:p w:rsidR="004C3E4C" w:rsidRPr="00D93324" w:rsidRDefault="004C3E4C" w:rsidP="00FE32EF">
      <w:pPr>
        <w:widowControl w:val="0"/>
        <w:numPr>
          <w:ilvl w:val="0"/>
          <w:numId w:val="7"/>
        </w:numPr>
        <w:tabs>
          <w:tab w:val="left" w:pos="1134"/>
        </w:tabs>
        <w:spacing w:line="276" w:lineRule="auto"/>
        <w:ind w:left="0" w:firstLine="709"/>
        <w:jc w:val="both"/>
      </w:pPr>
      <w:r w:rsidRPr="00715959">
        <w:rPr>
          <w:rStyle w:val="afb"/>
          <w:b w:val="0"/>
          <w:lang w:val="en-US"/>
        </w:rPr>
        <w:t xml:space="preserve">Economic analysis. Study guide/ V.M. Seredynska, O.M. Zagorodna, R.V. Fedorovich - Ternopil. </w:t>
      </w:r>
      <w:r w:rsidRPr="00D93324">
        <w:rPr>
          <w:rStyle w:val="afb"/>
          <w:b w:val="0"/>
        </w:rPr>
        <w:t>"Aston" publishing house. - 2010. - 592 p.</w:t>
      </w:r>
    </w:p>
    <w:p w:rsidR="004C3E4C" w:rsidRPr="00715959" w:rsidRDefault="004C3E4C" w:rsidP="00FE32EF">
      <w:pPr>
        <w:widowControl w:val="0"/>
        <w:numPr>
          <w:ilvl w:val="0"/>
          <w:numId w:val="7"/>
        </w:numPr>
        <w:shd w:val="clear" w:color="auto" w:fill="FFFFFF"/>
        <w:tabs>
          <w:tab w:val="left" w:pos="1134"/>
        </w:tabs>
        <w:spacing w:line="276" w:lineRule="auto"/>
        <w:ind w:left="0" w:firstLine="709"/>
        <w:jc w:val="both"/>
        <w:rPr>
          <w:lang w:val="en-US"/>
        </w:rPr>
      </w:pPr>
      <w:r w:rsidRPr="00715959">
        <w:rPr>
          <w:lang w:val="en-US"/>
        </w:rPr>
        <w:t>On property: Law of Ukraine dated 07.02.91 No. 697-</w:t>
      </w:r>
      <w:r w:rsidRPr="00D93324">
        <w:t>ХІ</w:t>
      </w:r>
      <w:r w:rsidRPr="00715959">
        <w:rPr>
          <w:lang w:val="en-US"/>
        </w:rPr>
        <w:t xml:space="preserve"> (with amendments and additions) // Bulletin of the Verkhovna Rada. – 1991. – No. 20. – P. 249.</w:t>
      </w:r>
    </w:p>
    <w:p w:rsidR="004C3E4C" w:rsidRPr="00715959" w:rsidRDefault="004C3E4C" w:rsidP="00FE32EF">
      <w:pPr>
        <w:numPr>
          <w:ilvl w:val="0"/>
          <w:numId w:val="7"/>
        </w:numPr>
        <w:shd w:val="clear" w:color="auto" w:fill="FFFFFF"/>
        <w:tabs>
          <w:tab w:val="left" w:pos="1134"/>
        </w:tabs>
        <w:spacing w:line="276" w:lineRule="auto"/>
        <w:ind w:left="0" w:firstLine="709"/>
        <w:jc w:val="both"/>
        <w:rPr>
          <w:lang w:val="en-US"/>
        </w:rPr>
      </w:pPr>
      <w:r w:rsidRPr="00715959">
        <w:rPr>
          <w:lang w:val="en-US"/>
        </w:rPr>
        <w:t>About economic companies: Law of Ukraine dated 19.09.91 No. 1576-</w:t>
      </w:r>
      <w:r w:rsidRPr="00D93324">
        <w:t>ХІ</w:t>
      </w:r>
      <w:r w:rsidRPr="00715959">
        <w:rPr>
          <w:lang w:val="en-US"/>
        </w:rPr>
        <w:t xml:space="preserve"> (with amendments and additions) // Bulletin of the Verkhovna Rada. – 1991. – No. 49. – P. 689.</w:t>
      </w:r>
    </w:p>
    <w:p w:rsidR="004C3E4C" w:rsidRPr="00715959" w:rsidRDefault="004C3E4C" w:rsidP="00FE32EF">
      <w:pPr>
        <w:numPr>
          <w:ilvl w:val="0"/>
          <w:numId w:val="7"/>
        </w:numPr>
        <w:shd w:val="clear" w:color="auto" w:fill="FFFFFF"/>
        <w:tabs>
          <w:tab w:val="left" w:pos="1134"/>
        </w:tabs>
        <w:spacing w:line="276" w:lineRule="auto"/>
        <w:ind w:left="0" w:firstLine="709"/>
        <w:jc w:val="both"/>
        <w:rPr>
          <w:lang w:val="en-US"/>
        </w:rPr>
      </w:pPr>
      <w:r w:rsidRPr="00715959">
        <w:rPr>
          <w:lang w:val="en-US"/>
        </w:rPr>
        <w:t>On state forecasting and development of economic and social development programs of Ukraine: Law of Ukraine dated March 23, 2000 No. 1602-</w:t>
      </w:r>
      <w:r w:rsidRPr="00D93324">
        <w:t>ІІІ</w:t>
      </w:r>
      <w:r w:rsidRPr="00715959">
        <w:rPr>
          <w:lang w:val="en-US"/>
        </w:rPr>
        <w:t xml:space="preserve"> // Bulletin of the Verkhovna Rada. – 2000. – No. 25. – P. 195.</w:t>
      </w:r>
    </w:p>
    <w:p w:rsidR="004C3E4C" w:rsidRPr="00715959" w:rsidRDefault="004C3E4C" w:rsidP="00FE32EF">
      <w:pPr>
        <w:numPr>
          <w:ilvl w:val="0"/>
          <w:numId w:val="7"/>
        </w:numPr>
        <w:shd w:val="clear" w:color="auto" w:fill="FFFFFF"/>
        <w:tabs>
          <w:tab w:val="left" w:pos="1134"/>
        </w:tabs>
        <w:spacing w:line="276" w:lineRule="auto"/>
        <w:ind w:left="0" w:firstLine="709"/>
        <w:jc w:val="both"/>
        <w:rPr>
          <w:lang w:val="en-US"/>
        </w:rPr>
      </w:pPr>
      <w:r w:rsidRPr="00715959">
        <w:rPr>
          <w:lang w:val="en-US"/>
        </w:rPr>
        <w:t>On the taxation of the company's profit: Law of Ukraine dated 28.12.94 No. 334/94-VR (with changes and additions) // Bulletin of the Verkhovna Rada. - 1995. - No. 4. - P. 28.</w:t>
      </w:r>
    </w:p>
    <w:p w:rsidR="004C3E4C" w:rsidRPr="00715959" w:rsidRDefault="004C3E4C" w:rsidP="00FE32EF">
      <w:pPr>
        <w:numPr>
          <w:ilvl w:val="0"/>
          <w:numId w:val="7"/>
        </w:numPr>
        <w:shd w:val="clear" w:color="auto" w:fill="FFFFFF"/>
        <w:tabs>
          <w:tab w:val="left" w:pos="1134"/>
        </w:tabs>
        <w:spacing w:line="276" w:lineRule="auto"/>
        <w:ind w:left="0" w:firstLine="709"/>
        <w:jc w:val="both"/>
        <w:rPr>
          <w:lang w:val="en-US"/>
        </w:rPr>
      </w:pPr>
      <w:r w:rsidRPr="00715959">
        <w:rPr>
          <w:lang w:val="en-US"/>
        </w:rPr>
        <w:t>About enterprises in Ukraine: Law of Ukraine dated March 27, 1991 No. 87-</w:t>
      </w:r>
      <w:r w:rsidRPr="00D93324">
        <w:t>ХІ</w:t>
      </w:r>
      <w:r w:rsidRPr="00715959">
        <w:rPr>
          <w:lang w:val="en-US"/>
        </w:rPr>
        <w:t xml:space="preserve"> // Bulletin of the Verkhovna Rada. - 1994. - No. 24. - P. 272.</w:t>
      </w:r>
    </w:p>
    <w:p w:rsidR="004C3E4C" w:rsidRPr="00715959" w:rsidRDefault="004C3E4C" w:rsidP="00FE32EF">
      <w:pPr>
        <w:numPr>
          <w:ilvl w:val="0"/>
          <w:numId w:val="7"/>
        </w:numPr>
        <w:shd w:val="clear" w:color="auto" w:fill="FFFFFF"/>
        <w:tabs>
          <w:tab w:val="left" w:pos="1134"/>
        </w:tabs>
        <w:spacing w:line="276" w:lineRule="auto"/>
        <w:ind w:left="0" w:firstLine="709"/>
        <w:jc w:val="both"/>
        <w:rPr>
          <w:lang w:val="en-US"/>
        </w:rPr>
      </w:pPr>
      <w:r w:rsidRPr="00715959">
        <w:rPr>
          <w:lang w:val="en-US"/>
        </w:rPr>
        <w:t>On securities and the stock exchange: Law of Ukraine dated 18.06.91 No. 1201-</w:t>
      </w:r>
      <w:r w:rsidRPr="00D93324">
        <w:t>ХІ</w:t>
      </w:r>
      <w:r w:rsidRPr="00715959">
        <w:rPr>
          <w:lang w:val="en-US"/>
        </w:rPr>
        <w:t xml:space="preserve"> // Bulletin of the Verkhovna Rada. - 1991. - No. 38. - P. 508.</w:t>
      </w:r>
    </w:p>
    <w:p w:rsidR="004C3E4C" w:rsidRPr="00715959" w:rsidRDefault="004C3E4C" w:rsidP="004C3E4C">
      <w:pPr>
        <w:spacing w:line="0" w:lineRule="atLeast"/>
        <w:ind w:left="2827"/>
        <w:rPr>
          <w:rFonts w:eastAsia="Arial"/>
          <w:sz w:val="28"/>
          <w:szCs w:val="28"/>
          <w:lang w:val="en-US"/>
        </w:rPr>
      </w:pPr>
    </w:p>
    <w:p w:rsidR="004C3E4C" w:rsidRDefault="004C3E4C" w:rsidP="004C3E4C">
      <w:pPr>
        <w:widowControl w:val="0"/>
        <w:shd w:val="clear" w:color="auto" w:fill="FFFFFF"/>
        <w:tabs>
          <w:tab w:val="left" w:pos="360"/>
        </w:tabs>
        <w:autoSpaceDE w:val="0"/>
        <w:autoSpaceDN w:val="0"/>
        <w:adjustRightInd w:val="0"/>
        <w:ind w:right="14"/>
        <w:jc w:val="center"/>
        <w:rPr>
          <w:b/>
          <w:bCs/>
          <w:caps/>
          <w:sz w:val="26"/>
          <w:szCs w:val="26"/>
        </w:rPr>
      </w:pPr>
      <w:r>
        <w:rPr>
          <w:b/>
          <w:bCs/>
          <w:caps/>
          <w:sz w:val="26"/>
          <w:szCs w:val="26"/>
        </w:rPr>
        <w:t>14. Information resources</w:t>
      </w:r>
    </w:p>
    <w:p w:rsidR="004C3E4C" w:rsidRPr="004E575F" w:rsidRDefault="004C3E4C" w:rsidP="004C3E4C">
      <w:pPr>
        <w:spacing w:line="0" w:lineRule="atLeast"/>
        <w:ind w:left="2827"/>
        <w:rPr>
          <w:rFonts w:eastAsia="Arial"/>
        </w:rPr>
      </w:pPr>
      <w:r>
        <w:rPr>
          <w:rFonts w:eastAsia="Arial"/>
        </w:rPr>
        <w:t>(Internet resources)</w:t>
      </w:r>
    </w:p>
    <w:p w:rsidR="004C3E4C" w:rsidRPr="00EE05FD" w:rsidRDefault="004C3E4C" w:rsidP="00FE32EF">
      <w:pPr>
        <w:numPr>
          <w:ilvl w:val="0"/>
          <w:numId w:val="8"/>
        </w:numPr>
        <w:shd w:val="clear" w:color="auto" w:fill="FFFFFF"/>
        <w:tabs>
          <w:tab w:val="left" w:pos="1134"/>
        </w:tabs>
        <w:spacing w:line="276" w:lineRule="auto"/>
        <w:ind w:left="0" w:firstLine="709"/>
        <w:jc w:val="both"/>
      </w:pPr>
      <w:r w:rsidRPr="00715959">
        <w:rPr>
          <w:lang w:val="en-US"/>
        </w:rPr>
        <w:t>B.E. Hrabovetskyi Economic analysis. Access mode -</w:t>
      </w:r>
      <w:hyperlink r:id="rId15" w:history="1">
        <w:r w:rsidRPr="00715959">
          <w:rPr>
            <w:rStyle w:val="a5"/>
            <w:lang w:val="en-US"/>
          </w:rPr>
          <w:t>http://posibnyky.vntu.edu.ua/grabovec/p12.html</w:t>
        </w:r>
      </w:hyperlink>
      <w:r w:rsidRPr="00715959">
        <w:rPr>
          <w:lang w:val="en-US"/>
        </w:rPr>
        <w:t xml:space="preserve">. </w:t>
      </w:r>
      <w:r w:rsidRPr="00EE05FD">
        <w:t>(date of application 27.09.2015). — Title from the screen;</w:t>
      </w:r>
    </w:p>
    <w:p w:rsidR="004C3E4C" w:rsidRPr="00EE05FD" w:rsidRDefault="004C3E4C" w:rsidP="00FE32EF">
      <w:pPr>
        <w:numPr>
          <w:ilvl w:val="0"/>
          <w:numId w:val="8"/>
        </w:numPr>
        <w:shd w:val="clear" w:color="auto" w:fill="FFFFFF"/>
        <w:tabs>
          <w:tab w:val="left" w:pos="1134"/>
        </w:tabs>
        <w:spacing w:line="276" w:lineRule="auto"/>
        <w:ind w:left="0" w:firstLine="709"/>
        <w:jc w:val="both"/>
      </w:pPr>
      <w:r w:rsidRPr="00715959">
        <w:rPr>
          <w:bCs/>
          <w:lang w:val="en-US"/>
        </w:rPr>
        <w:t>Economic</w:t>
      </w:r>
      <w:r w:rsidRPr="00715959">
        <w:rPr>
          <w:lang w:val="en-US"/>
        </w:rPr>
        <w:t>analysis. Chumachenko M.G. Access mode -</w:t>
      </w:r>
      <w:hyperlink r:id="rId16" w:history="1">
        <w:r w:rsidRPr="00715959">
          <w:rPr>
            <w:rStyle w:val="a5"/>
            <w:lang w:val="en-US"/>
          </w:rPr>
          <w:t>http://studentam.kiev.ua/content/view/678/87/</w:t>
        </w:r>
      </w:hyperlink>
      <w:r w:rsidRPr="00715959">
        <w:rPr>
          <w:lang w:val="en-US"/>
        </w:rPr>
        <w:t xml:space="preserve">. </w:t>
      </w:r>
      <w:r w:rsidRPr="00EE05FD">
        <w:t>(date of application 27.09.2015). — Title from the screen;</w:t>
      </w:r>
    </w:p>
    <w:p w:rsidR="004C3E4C" w:rsidRPr="00715959" w:rsidRDefault="004C3E4C" w:rsidP="00FE32EF">
      <w:pPr>
        <w:numPr>
          <w:ilvl w:val="0"/>
          <w:numId w:val="8"/>
        </w:numPr>
        <w:shd w:val="clear" w:color="auto" w:fill="FFFFFF"/>
        <w:tabs>
          <w:tab w:val="left" w:pos="1134"/>
        </w:tabs>
        <w:spacing w:line="276" w:lineRule="auto"/>
        <w:ind w:left="0" w:firstLine="709"/>
        <w:jc w:val="both"/>
        <w:rPr>
          <w:lang w:val="en-US"/>
        </w:rPr>
      </w:pPr>
      <w:r w:rsidRPr="00715959">
        <w:rPr>
          <w:lang w:val="en-US"/>
        </w:rPr>
        <w:lastRenderedPageBreak/>
        <w:t>A collection of problems from the course "Economic Analysis" (M.A. Bolyukh, M.I. Horbatok). Access mode -</w:t>
      </w:r>
      <w:hyperlink w:history="1">
        <w:r w:rsidRPr="00715959">
          <w:rPr>
            <w:rStyle w:val="a5"/>
            <w:lang w:val="en-US"/>
          </w:rPr>
          <w:t>http://studentam.kiev.ua /content/view/677/87/</w:t>
        </w:r>
      </w:hyperlink>
      <w:r w:rsidRPr="00715959">
        <w:rPr>
          <w:lang w:val="en-US"/>
        </w:rPr>
        <w:t>. (date of application 27.09.2015). — Title from the screen;</w:t>
      </w:r>
    </w:p>
    <w:p w:rsidR="004C3E4C" w:rsidRPr="00EE05FD" w:rsidRDefault="004C3E4C" w:rsidP="00FE32EF">
      <w:pPr>
        <w:numPr>
          <w:ilvl w:val="0"/>
          <w:numId w:val="8"/>
        </w:numPr>
        <w:shd w:val="clear" w:color="auto" w:fill="FFFFFF"/>
        <w:tabs>
          <w:tab w:val="left" w:pos="1134"/>
        </w:tabs>
        <w:spacing w:line="276" w:lineRule="auto"/>
        <w:ind w:left="0" w:firstLine="709"/>
        <w:jc w:val="both"/>
      </w:pPr>
      <w:r w:rsidRPr="00715959">
        <w:rPr>
          <w:lang w:val="en-US"/>
        </w:rPr>
        <w:t>Economic analysis course (V.M. Ivakhnenko). Access mode -</w:t>
      </w:r>
      <w:hyperlink r:id="rId17" w:history="1">
        <w:r w:rsidRPr="00715959">
          <w:rPr>
            <w:rStyle w:val="a5"/>
            <w:lang w:val="en-US"/>
          </w:rPr>
          <w:t>http://studentam.kiev.ua/content/view/676/87/</w:t>
        </w:r>
      </w:hyperlink>
      <w:r w:rsidRPr="00715959">
        <w:rPr>
          <w:lang w:val="en-US"/>
        </w:rPr>
        <w:t xml:space="preserve">. </w:t>
      </w:r>
      <w:r w:rsidRPr="00EE05FD">
        <w:t>(date of application 27.09.2015). — Title from the screen;</w:t>
      </w:r>
    </w:p>
    <w:p w:rsidR="004C3E4C" w:rsidRPr="00715959" w:rsidRDefault="004C3E4C" w:rsidP="00FE32EF">
      <w:pPr>
        <w:numPr>
          <w:ilvl w:val="0"/>
          <w:numId w:val="8"/>
        </w:numPr>
        <w:shd w:val="clear" w:color="auto" w:fill="FFFFFF"/>
        <w:tabs>
          <w:tab w:val="left" w:pos="1134"/>
        </w:tabs>
        <w:spacing w:line="276" w:lineRule="auto"/>
        <w:ind w:left="0" w:firstLine="709"/>
        <w:jc w:val="both"/>
        <w:rPr>
          <w:lang w:val="en-US"/>
        </w:rPr>
      </w:pPr>
      <w:r w:rsidRPr="00715959">
        <w:rPr>
          <w:lang w:val="en-US"/>
        </w:rPr>
        <w:t>Methodical instructions for practical work from the course: "Economic analysis". Access mode -</w:t>
      </w:r>
      <w:hyperlink w:history="1">
        <w:r w:rsidRPr="00715959">
          <w:rPr>
            <w:rStyle w:val="a5"/>
            <w:lang w:val="en-US"/>
          </w:rPr>
          <w:t>http://studentam.kiev.ua /content/view/671/87/</w:t>
        </w:r>
      </w:hyperlink>
      <w:r w:rsidRPr="00715959">
        <w:rPr>
          <w:lang w:val="en-US"/>
        </w:rPr>
        <w:t>. (date of application 27.09.2015). — Title from the screen.</w:t>
      </w:r>
    </w:p>
    <w:p w:rsidR="00E51555" w:rsidRPr="00715959" w:rsidRDefault="00E51555" w:rsidP="00E51555">
      <w:pPr>
        <w:tabs>
          <w:tab w:val="left" w:pos="7371"/>
        </w:tabs>
        <w:ind w:firstLine="567"/>
        <w:jc w:val="both"/>
        <w:rPr>
          <w:sz w:val="22"/>
          <w:szCs w:val="22"/>
          <w:lang w:val="en-US"/>
        </w:rPr>
      </w:pPr>
    </w:p>
    <w:p w:rsidR="00AA6B23"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Educational content</w:t>
      </w:r>
    </w:p>
    <w:p w:rsidR="004A6336" w:rsidRPr="00ED78CA" w:rsidRDefault="00791855"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Methods of mastering an educational discipline (educational component)</w:t>
      </w:r>
    </w:p>
    <w:p w:rsidR="00D5198F" w:rsidRDefault="00E51555" w:rsidP="00D5198F">
      <w:pPr>
        <w:spacing w:after="120"/>
        <w:jc w:val="both"/>
        <w:rPr>
          <w:rFonts w:eastAsiaTheme="minorHAnsi"/>
          <w:lang w:val="uk-UA" w:eastAsia="en-US"/>
        </w:rPr>
      </w:pPr>
      <w:r>
        <w:rPr>
          <w:rFonts w:eastAsiaTheme="minorHAnsi"/>
          <w:lang w:val="uk-UA" w:eastAsia="en-US"/>
        </w:rPr>
        <w:t>The educational discipline includes 18 hours of lectures and 36 hours of practical classes, as well as the completion of modular control work and calculation work. Practical classes in the discipline are conducted with the aim of consolidating the theoretical provisions of the academic discipline and students acquiring skills and experience in using the methodology of performing economic analysis of business activity. Based on the allocation of time for studying the discipline (credit module), 36 practical classes are recommended (taking into account the time for the module control work and calculation work). Study results, control measures and deadlines are announced to students at the first lesson.</w:t>
      </w:r>
    </w:p>
    <w:p w:rsidR="00A53686" w:rsidRPr="00715959" w:rsidRDefault="00A53686" w:rsidP="00A53686">
      <w:pPr>
        <w:widowControl w:val="0"/>
        <w:ind w:firstLine="570"/>
        <w:jc w:val="both"/>
        <w:rPr>
          <w:bCs/>
          <w:iCs/>
          <w:lang w:val="en-US"/>
        </w:rPr>
      </w:pPr>
      <w:r w:rsidRPr="00715959">
        <w:rPr>
          <w:bCs/>
          <w:iCs/>
          <w:lang w:val="en-US"/>
        </w:rPr>
        <w:t>The main tasks of the cycle of practical classes in the discipline (credit module) are:</w:t>
      </w:r>
    </w:p>
    <w:p w:rsidR="00A53686" w:rsidRPr="00715959" w:rsidRDefault="00A53686" w:rsidP="00A53686">
      <w:pPr>
        <w:jc w:val="both"/>
        <w:rPr>
          <w:lang w:val="en-US"/>
        </w:rPr>
      </w:pPr>
      <w:r w:rsidRPr="00715959">
        <w:rPr>
          <w:lang w:val="en-US"/>
        </w:rPr>
        <w:t>- consolidation of theoretical knowledge of economic analysis, obtained by students at lectures and independent work with primary sources;</w:t>
      </w:r>
    </w:p>
    <w:p w:rsidR="00A53686" w:rsidRPr="00715959" w:rsidRDefault="00A53686" w:rsidP="00A53686">
      <w:pPr>
        <w:jc w:val="both"/>
        <w:rPr>
          <w:lang w:val="en-US"/>
        </w:rPr>
      </w:pPr>
      <w:r w:rsidRPr="00715959">
        <w:rPr>
          <w:lang w:val="en-US"/>
        </w:rPr>
        <w:t>- acquisition of practical skills in the application of methods and techniques for evaluating the results of economic activity, justifying management decisions, forecasting and planning the costs of all types of resources; when revealing the theoretical foundations and methods of economic analysis of the state of production, market capacity, product sales, resource costs, cost, financial potential, profit and profitability.</w:t>
      </w:r>
    </w:p>
    <w:p w:rsidR="00A53686" w:rsidRPr="00D5198F" w:rsidRDefault="00402707" w:rsidP="00402707">
      <w:pPr>
        <w:spacing w:after="120"/>
        <w:jc w:val="center"/>
        <w:rPr>
          <w:rFonts w:eastAsiaTheme="minorHAnsi"/>
          <w:lang w:val="uk-UA" w:eastAsia="en-US"/>
        </w:rPr>
      </w:pPr>
      <w:r w:rsidRPr="00715959">
        <w:rPr>
          <w:b/>
          <w:bCs/>
          <w:sz w:val="22"/>
          <w:szCs w:val="22"/>
          <w:lang w:val="en-US"/>
        </w:rPr>
        <w:t>Correspondence of program results, teaching methods and assessment forms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301"/>
        <w:gridCol w:w="2699"/>
        <w:gridCol w:w="2100"/>
        <w:gridCol w:w="1499"/>
      </w:tblGrid>
      <w:tr w:rsidR="00ED78CA" w:rsidRPr="00ED78CA" w:rsidTr="00ED78CA">
        <w:trPr>
          <w:trHeight w:val="932"/>
          <w:jc w:val="center"/>
        </w:trPr>
        <w:tc>
          <w:tcPr>
            <w:tcW w:w="292" w:type="pct"/>
            <w:shd w:val="clear" w:color="auto" w:fill="D9D9D9"/>
            <w:vAlign w:val="center"/>
          </w:tcPr>
          <w:p w:rsidR="00D5198F" w:rsidRPr="00ED78CA" w:rsidRDefault="00D5198F" w:rsidP="00D5198F">
            <w:pPr>
              <w:rPr>
                <w:sz w:val="20"/>
                <w:szCs w:val="20"/>
                <w:lang w:val="uk-UA"/>
              </w:rPr>
            </w:pPr>
            <w:r w:rsidRPr="00ED78CA">
              <w:rPr>
                <w:sz w:val="20"/>
                <w:szCs w:val="20"/>
                <w:lang w:val="uk-UA"/>
              </w:rPr>
              <w:t>No. z/p</w:t>
            </w:r>
          </w:p>
        </w:tc>
        <w:tc>
          <w:tcPr>
            <w:tcW w:w="1619" w:type="pct"/>
            <w:shd w:val="clear" w:color="auto" w:fill="D9D9D9"/>
            <w:vAlign w:val="center"/>
          </w:tcPr>
          <w:p w:rsidR="00D5198F" w:rsidRPr="00ED78CA" w:rsidRDefault="00D5198F" w:rsidP="00D5198F">
            <w:pPr>
              <w:rPr>
                <w:sz w:val="20"/>
                <w:szCs w:val="20"/>
                <w:lang w:val="uk-UA"/>
              </w:rPr>
            </w:pPr>
            <w:r w:rsidRPr="00ED78CA">
              <w:rPr>
                <w:sz w:val="20"/>
                <w:szCs w:val="20"/>
                <w:lang w:val="uk-UA"/>
              </w:rPr>
              <w:t>Learning outcomes</w:t>
            </w:r>
          </w:p>
        </w:tc>
        <w:tc>
          <w:tcPr>
            <w:tcW w:w="1324" w:type="pct"/>
            <w:shd w:val="clear" w:color="auto" w:fill="D9D9D9"/>
            <w:vAlign w:val="center"/>
          </w:tcPr>
          <w:p w:rsidR="00D5198F" w:rsidRPr="00ED78CA" w:rsidRDefault="00D5198F" w:rsidP="00D5198F">
            <w:pPr>
              <w:rPr>
                <w:sz w:val="20"/>
                <w:szCs w:val="20"/>
                <w:lang w:val="uk-UA"/>
              </w:rPr>
            </w:pPr>
            <w:r w:rsidRPr="00ED78CA">
              <w:rPr>
                <w:sz w:val="20"/>
                <w:szCs w:val="20"/>
                <w:lang w:val="uk-UA"/>
              </w:rPr>
              <w:t>Teaching methods</w:t>
            </w:r>
          </w:p>
        </w:tc>
        <w:tc>
          <w:tcPr>
            <w:tcW w:w="1030" w:type="pct"/>
            <w:shd w:val="clear" w:color="auto" w:fill="D9D9D9"/>
            <w:vAlign w:val="center"/>
          </w:tcPr>
          <w:p w:rsidR="00D5198F" w:rsidRPr="00ED78CA" w:rsidRDefault="00D5198F" w:rsidP="00D5198F">
            <w:pPr>
              <w:rPr>
                <w:sz w:val="20"/>
                <w:szCs w:val="20"/>
                <w:lang w:val="uk-UA"/>
              </w:rPr>
            </w:pPr>
            <w:r w:rsidRPr="00ED78CA">
              <w:rPr>
                <w:sz w:val="20"/>
                <w:szCs w:val="20"/>
                <w:lang w:val="uk-UA"/>
              </w:rPr>
              <w:t>Assessment forms (control measures)</w:t>
            </w:r>
          </w:p>
        </w:tc>
        <w:tc>
          <w:tcPr>
            <w:tcW w:w="735" w:type="pct"/>
            <w:shd w:val="clear" w:color="auto" w:fill="D9D9D9"/>
            <w:vAlign w:val="center"/>
          </w:tcPr>
          <w:p w:rsidR="00D5198F" w:rsidRPr="00ED78CA" w:rsidRDefault="00D5198F" w:rsidP="00D5198F">
            <w:pPr>
              <w:rPr>
                <w:sz w:val="20"/>
                <w:szCs w:val="20"/>
                <w:lang w:val="uk-UA"/>
              </w:rPr>
            </w:pPr>
            <w:r w:rsidRPr="00ED78CA">
              <w:rPr>
                <w:sz w:val="20"/>
                <w:szCs w:val="20"/>
                <w:lang w:val="uk-UA"/>
              </w:rPr>
              <w:t>Deadline</w:t>
            </w:r>
          </w:p>
        </w:tc>
      </w:tr>
      <w:tr w:rsidR="00ED78CA" w:rsidRPr="00ED78CA" w:rsidTr="00ED78CA">
        <w:trPr>
          <w:trHeight w:val="361"/>
          <w:jc w:val="center"/>
        </w:trPr>
        <w:tc>
          <w:tcPr>
            <w:tcW w:w="292" w:type="pct"/>
            <w:vAlign w:val="center"/>
          </w:tcPr>
          <w:p w:rsidR="00D5198F" w:rsidRPr="00ED78CA" w:rsidRDefault="00D5198F" w:rsidP="00B22CF0">
            <w:pPr>
              <w:numPr>
                <w:ilvl w:val="0"/>
                <w:numId w:val="2"/>
              </w:numPr>
              <w:tabs>
                <w:tab w:val="center" w:pos="348"/>
              </w:tabs>
              <w:jc w:val="both"/>
              <w:rPr>
                <w:sz w:val="20"/>
                <w:szCs w:val="20"/>
                <w:lang w:val="uk-UA"/>
              </w:rPr>
            </w:pPr>
          </w:p>
        </w:tc>
        <w:tc>
          <w:tcPr>
            <w:tcW w:w="1619" w:type="pct"/>
          </w:tcPr>
          <w:p w:rsidR="009C76D9" w:rsidRPr="009C76D9" w:rsidRDefault="009C76D9" w:rsidP="009C76D9">
            <w:pPr>
              <w:ind w:firstLine="567"/>
              <w:jc w:val="both"/>
              <w:rPr>
                <w:sz w:val="20"/>
                <w:szCs w:val="20"/>
                <w:lang w:val="uk-UA"/>
              </w:rPr>
            </w:pPr>
            <w:r w:rsidRPr="009C76D9">
              <w:rPr>
                <w:sz w:val="20"/>
                <w:szCs w:val="20"/>
                <w:lang w:val="uk-UA"/>
              </w:rPr>
              <w:t>PRN 2 – To form the mission and strategic goals of the enterprise.</w:t>
            </w:r>
          </w:p>
          <w:p w:rsidR="009C76D9" w:rsidRPr="009C76D9" w:rsidRDefault="009C76D9" w:rsidP="009C76D9">
            <w:pPr>
              <w:ind w:firstLine="567"/>
              <w:jc w:val="both"/>
              <w:rPr>
                <w:sz w:val="20"/>
                <w:szCs w:val="20"/>
                <w:lang w:val="uk-UA"/>
              </w:rPr>
            </w:pPr>
            <w:r w:rsidRPr="009C76D9">
              <w:rPr>
                <w:sz w:val="20"/>
                <w:szCs w:val="20"/>
                <w:lang w:val="uk-UA"/>
              </w:rPr>
              <w:t>PRN 4 – Conduct comparative characteristics of insurance products and choose the appropriate ones.</w:t>
            </w:r>
          </w:p>
          <w:p w:rsidR="009C76D9" w:rsidRPr="009C76D9" w:rsidRDefault="009C76D9" w:rsidP="009C76D9">
            <w:pPr>
              <w:ind w:firstLine="567"/>
              <w:jc w:val="both"/>
              <w:rPr>
                <w:sz w:val="20"/>
                <w:szCs w:val="20"/>
                <w:lang w:val="uk-UA"/>
              </w:rPr>
            </w:pPr>
            <w:r w:rsidRPr="009C76D9">
              <w:rPr>
                <w:sz w:val="20"/>
                <w:szCs w:val="20"/>
                <w:lang w:val="uk-UA"/>
              </w:rPr>
              <w:t>PRN 5 –</w:t>
            </w:r>
            <w:r w:rsidRPr="009C76D9">
              <w:rPr>
                <w:color w:val="000000"/>
                <w:sz w:val="20"/>
                <w:szCs w:val="20"/>
                <w:lang w:val="uk-UA"/>
              </w:rPr>
              <w:t>Apply analytical and methodical tools to substantiate proposals and make managerial decisions by various economic agents (individuals, households, enterprises and state authorities).</w:t>
            </w:r>
          </w:p>
          <w:p w:rsidR="009C76D9" w:rsidRPr="009C76D9" w:rsidRDefault="009C76D9" w:rsidP="009C76D9">
            <w:pPr>
              <w:ind w:firstLine="567"/>
              <w:jc w:val="both"/>
              <w:rPr>
                <w:sz w:val="20"/>
                <w:szCs w:val="20"/>
                <w:lang w:val="uk-UA"/>
              </w:rPr>
            </w:pPr>
            <w:r w:rsidRPr="009C76D9">
              <w:rPr>
                <w:sz w:val="20"/>
                <w:szCs w:val="20"/>
                <w:lang w:val="uk-UA"/>
              </w:rPr>
              <w:t>PRN 6 –</w:t>
            </w:r>
            <w:r w:rsidRPr="009C76D9">
              <w:rPr>
                <w:color w:val="000000"/>
                <w:sz w:val="20"/>
                <w:szCs w:val="20"/>
                <w:lang w:val="uk-UA"/>
              </w:rPr>
              <w:t>Use professional argumentation to convey information, ideas, problems and methods of solving them to specialists and non-specialists in the field of economic activity.</w:t>
            </w:r>
          </w:p>
          <w:p w:rsidR="009C76D9" w:rsidRPr="009C76D9" w:rsidRDefault="009C76D9" w:rsidP="009C76D9">
            <w:pPr>
              <w:ind w:firstLine="567"/>
              <w:jc w:val="both"/>
              <w:rPr>
                <w:sz w:val="20"/>
                <w:szCs w:val="20"/>
                <w:lang w:val="uk-UA"/>
              </w:rPr>
            </w:pPr>
            <w:r w:rsidRPr="009C76D9">
              <w:rPr>
                <w:sz w:val="20"/>
                <w:szCs w:val="20"/>
                <w:lang w:val="uk-UA"/>
              </w:rPr>
              <w:t>PRN 7 –</w:t>
            </w:r>
            <w:r w:rsidRPr="009C76D9">
              <w:rPr>
                <w:color w:val="000000"/>
                <w:sz w:val="20"/>
                <w:szCs w:val="20"/>
                <w:lang w:val="uk-UA"/>
              </w:rPr>
              <w:t>To explain the models of socio-economic phenomena from the point of view of fundamental principles and knowledge based on the understanding of the main directions of the development of economic science.</w:t>
            </w:r>
          </w:p>
          <w:p w:rsidR="00D5198F" w:rsidRPr="009C76D9" w:rsidRDefault="009C76D9" w:rsidP="000D637C">
            <w:pPr>
              <w:ind w:firstLine="567"/>
              <w:jc w:val="both"/>
              <w:rPr>
                <w:sz w:val="20"/>
                <w:szCs w:val="20"/>
                <w:lang w:val="uk-UA"/>
              </w:rPr>
            </w:pPr>
            <w:r w:rsidRPr="009C76D9">
              <w:rPr>
                <w:sz w:val="20"/>
                <w:szCs w:val="20"/>
                <w:lang w:val="uk-UA"/>
              </w:rPr>
              <w:t>PRN 8 –</w:t>
            </w:r>
            <w:r w:rsidRPr="009C76D9">
              <w:rPr>
                <w:color w:val="000000"/>
                <w:sz w:val="20"/>
                <w:szCs w:val="20"/>
                <w:lang w:val="uk-UA"/>
              </w:rPr>
              <w:t>Apply appropriate economic and mathematical methods and models for solving economic problems.</w:t>
            </w:r>
          </w:p>
        </w:tc>
        <w:tc>
          <w:tcPr>
            <w:tcW w:w="1324" w:type="pct"/>
          </w:tcPr>
          <w:p w:rsidR="00D5198F" w:rsidRPr="00ED78CA" w:rsidRDefault="00D5198F" w:rsidP="00B22CF0">
            <w:pPr>
              <w:numPr>
                <w:ilvl w:val="0"/>
                <w:numId w:val="3"/>
              </w:numPr>
              <w:ind w:left="36" w:firstLine="0"/>
              <w:rPr>
                <w:sz w:val="20"/>
                <w:szCs w:val="20"/>
                <w:lang w:val="uk-UA"/>
              </w:rPr>
            </w:pPr>
            <w:r w:rsidRPr="00ED78CA">
              <w:rPr>
                <w:sz w:val="20"/>
                <w:szCs w:val="20"/>
                <w:lang w:val="uk-UA"/>
              </w:rPr>
              <w:t>solving practical problems and cases;</w:t>
            </w:r>
          </w:p>
          <w:p w:rsidR="00D5198F" w:rsidRPr="00ED78CA" w:rsidRDefault="00D5198F" w:rsidP="00B22CF0">
            <w:pPr>
              <w:numPr>
                <w:ilvl w:val="0"/>
                <w:numId w:val="3"/>
              </w:numPr>
              <w:ind w:left="36" w:firstLine="0"/>
              <w:rPr>
                <w:sz w:val="20"/>
                <w:szCs w:val="20"/>
                <w:lang w:val="uk-UA"/>
              </w:rPr>
            </w:pPr>
            <w:r w:rsidRPr="00ED78CA">
              <w:rPr>
                <w:sz w:val="20"/>
                <w:szCs w:val="20"/>
                <w:lang w:val="uk-UA"/>
              </w:rPr>
              <w:t>showing slides, presentations.</w:t>
            </w:r>
          </w:p>
        </w:tc>
        <w:tc>
          <w:tcPr>
            <w:tcW w:w="1030" w:type="pct"/>
            <w:vAlign w:val="center"/>
          </w:tcPr>
          <w:p w:rsidR="00D5198F" w:rsidRPr="00ED78CA" w:rsidRDefault="00D5198F" w:rsidP="00D5198F">
            <w:pPr>
              <w:rPr>
                <w:sz w:val="20"/>
                <w:szCs w:val="20"/>
                <w:lang w:val="uk-UA"/>
              </w:rPr>
            </w:pPr>
            <w:r w:rsidRPr="00ED78CA">
              <w:rPr>
                <w:sz w:val="20"/>
                <w:szCs w:val="20"/>
                <w:lang w:val="uk-UA"/>
              </w:rPr>
              <w:t>Tasks, tests</w:t>
            </w:r>
          </w:p>
        </w:tc>
        <w:tc>
          <w:tcPr>
            <w:tcW w:w="735" w:type="pct"/>
            <w:vAlign w:val="center"/>
          </w:tcPr>
          <w:p w:rsidR="00D5198F" w:rsidRPr="00ED78CA" w:rsidRDefault="00D5198F" w:rsidP="00D5198F">
            <w:pPr>
              <w:rPr>
                <w:sz w:val="20"/>
                <w:szCs w:val="20"/>
                <w:lang w:val="uk-UA"/>
              </w:rPr>
            </w:pPr>
            <w:r w:rsidRPr="00ED78CA">
              <w:rPr>
                <w:sz w:val="20"/>
                <w:szCs w:val="20"/>
                <w:lang w:val="uk-UA"/>
              </w:rPr>
              <w:t>1-16th week</w:t>
            </w:r>
          </w:p>
        </w:tc>
      </w:tr>
      <w:tr w:rsidR="00ED78CA" w:rsidRPr="00ED78CA" w:rsidTr="00ED78CA">
        <w:trPr>
          <w:trHeight w:val="361"/>
          <w:jc w:val="center"/>
        </w:trPr>
        <w:tc>
          <w:tcPr>
            <w:tcW w:w="292" w:type="pct"/>
            <w:vAlign w:val="center"/>
          </w:tcPr>
          <w:p w:rsidR="00D5198F" w:rsidRPr="00ED78CA" w:rsidRDefault="00D5198F" w:rsidP="00B22CF0">
            <w:pPr>
              <w:numPr>
                <w:ilvl w:val="0"/>
                <w:numId w:val="2"/>
              </w:numPr>
              <w:tabs>
                <w:tab w:val="left" w:pos="57"/>
                <w:tab w:val="left" w:pos="348"/>
              </w:tabs>
              <w:jc w:val="both"/>
              <w:rPr>
                <w:sz w:val="20"/>
                <w:szCs w:val="20"/>
                <w:lang w:val="uk-UA"/>
              </w:rPr>
            </w:pPr>
          </w:p>
        </w:tc>
        <w:tc>
          <w:tcPr>
            <w:tcW w:w="1619" w:type="pct"/>
          </w:tcPr>
          <w:p w:rsidR="009C76D9" w:rsidRPr="009C76D9" w:rsidRDefault="009C76D9" w:rsidP="009C76D9">
            <w:pPr>
              <w:ind w:firstLine="567"/>
              <w:jc w:val="both"/>
              <w:rPr>
                <w:sz w:val="20"/>
                <w:szCs w:val="20"/>
                <w:lang w:val="uk-UA"/>
              </w:rPr>
            </w:pPr>
            <w:r w:rsidRPr="009C76D9">
              <w:rPr>
                <w:sz w:val="20"/>
                <w:szCs w:val="20"/>
                <w:lang w:val="uk-UA"/>
              </w:rPr>
              <w:t>PRN 10 –</w:t>
            </w:r>
            <w:r w:rsidRPr="009C76D9">
              <w:rPr>
                <w:color w:val="000000"/>
                <w:sz w:val="20"/>
                <w:szCs w:val="20"/>
                <w:lang w:val="uk-UA"/>
              </w:rPr>
              <w:t>To conduct an analysis of the functioning and development of economic entities, to determine functional areas, to calculate the relevant indicators characterizing the effectiveness of their activities.</w:t>
            </w:r>
          </w:p>
          <w:p w:rsidR="009C76D9" w:rsidRPr="009C76D9" w:rsidRDefault="009C76D9" w:rsidP="009C76D9">
            <w:pPr>
              <w:ind w:firstLine="567"/>
              <w:jc w:val="both"/>
              <w:rPr>
                <w:sz w:val="20"/>
                <w:szCs w:val="20"/>
                <w:lang w:val="uk-UA"/>
              </w:rPr>
            </w:pPr>
            <w:r w:rsidRPr="009C76D9">
              <w:rPr>
                <w:sz w:val="20"/>
                <w:szCs w:val="20"/>
                <w:lang w:val="uk-UA"/>
              </w:rPr>
              <w:t>PRN 11 –</w:t>
            </w:r>
            <w:r w:rsidRPr="009C76D9">
              <w:rPr>
                <w:color w:val="000000"/>
                <w:sz w:val="20"/>
                <w:szCs w:val="20"/>
                <w:shd w:val="clear" w:color="auto" w:fill="FFFFFF"/>
                <w:lang w:val="uk-UA"/>
              </w:rPr>
              <w:t>To be able to analyze the processes of state and market regulation of socio-economic and labor relations.</w:t>
            </w:r>
          </w:p>
          <w:p w:rsidR="009C76D9" w:rsidRPr="009C76D9" w:rsidRDefault="009C76D9" w:rsidP="009C76D9">
            <w:pPr>
              <w:ind w:firstLine="567"/>
              <w:jc w:val="both"/>
              <w:rPr>
                <w:sz w:val="20"/>
                <w:szCs w:val="20"/>
                <w:lang w:val="uk-UA"/>
              </w:rPr>
            </w:pPr>
            <w:r w:rsidRPr="009C76D9">
              <w:rPr>
                <w:sz w:val="20"/>
                <w:szCs w:val="20"/>
                <w:lang w:val="uk-UA"/>
              </w:rPr>
              <w:t>PRN 12 –</w:t>
            </w:r>
            <w:r w:rsidRPr="009C76D9">
              <w:rPr>
                <w:color w:val="000000"/>
                <w:sz w:val="20"/>
                <w:szCs w:val="20"/>
                <w:lang w:val="uk-UA"/>
              </w:rPr>
              <w:t>Apply the acquired theoretical knowledge to solve practical problems and meaningfully interpret the obtained results.</w:t>
            </w:r>
          </w:p>
          <w:p w:rsidR="009C76D9" w:rsidRPr="009C76D9" w:rsidRDefault="009C76D9" w:rsidP="009C76D9">
            <w:pPr>
              <w:ind w:firstLine="567"/>
              <w:jc w:val="both"/>
              <w:rPr>
                <w:sz w:val="20"/>
                <w:szCs w:val="20"/>
                <w:lang w:val="uk-UA"/>
              </w:rPr>
            </w:pPr>
            <w:r w:rsidRPr="009C76D9">
              <w:rPr>
                <w:sz w:val="20"/>
                <w:szCs w:val="20"/>
                <w:lang w:val="uk-UA"/>
              </w:rPr>
              <w:t>PRN 13 –</w:t>
            </w:r>
            <w:r w:rsidRPr="009C76D9">
              <w:rPr>
                <w:color w:val="000000"/>
                <w:sz w:val="20"/>
                <w:szCs w:val="20"/>
                <w:lang w:val="uk-UA"/>
              </w:rPr>
              <w:t>Identify sources and understand the methodology of determination and methods of obtaining socio-economic data, collect and analyze the necessary information, calculate economic and social indicators.</w:t>
            </w:r>
          </w:p>
          <w:p w:rsidR="009C76D9" w:rsidRPr="009C76D9" w:rsidRDefault="009C76D9" w:rsidP="009C76D9">
            <w:pPr>
              <w:ind w:firstLine="567"/>
              <w:jc w:val="both"/>
              <w:rPr>
                <w:sz w:val="20"/>
                <w:szCs w:val="20"/>
                <w:lang w:val="uk-UA"/>
              </w:rPr>
            </w:pPr>
            <w:r w:rsidRPr="009C76D9">
              <w:rPr>
                <w:sz w:val="20"/>
                <w:szCs w:val="20"/>
                <w:lang w:val="uk-UA"/>
              </w:rPr>
              <w:t>PRN 15 –</w:t>
            </w:r>
            <w:r w:rsidRPr="009C76D9">
              <w:rPr>
                <w:color w:val="000000"/>
                <w:sz w:val="20"/>
                <w:szCs w:val="20"/>
                <w:lang w:val="uk-UA"/>
              </w:rPr>
              <w:t>Demonstrate basic creative and critical thinking skills in research and professional communication.</w:t>
            </w:r>
          </w:p>
          <w:p w:rsidR="009C76D9" w:rsidRPr="009C76D9" w:rsidRDefault="009C76D9" w:rsidP="009C76D9">
            <w:pPr>
              <w:ind w:firstLine="567"/>
              <w:jc w:val="both"/>
              <w:rPr>
                <w:sz w:val="20"/>
                <w:szCs w:val="20"/>
                <w:lang w:val="uk-UA"/>
              </w:rPr>
            </w:pPr>
            <w:r w:rsidRPr="009C76D9">
              <w:rPr>
                <w:sz w:val="20"/>
                <w:szCs w:val="20"/>
                <w:lang w:val="uk-UA"/>
              </w:rPr>
              <w:t>PRN 16 –</w:t>
            </w:r>
            <w:r w:rsidRPr="009C76D9">
              <w:rPr>
                <w:color w:val="000000"/>
                <w:sz w:val="20"/>
                <w:szCs w:val="20"/>
                <w:lang w:val="uk-UA"/>
              </w:rPr>
              <w:t>Be able to use data, provide arguments, critically evaluate logic and form conclusions from scientific and analytical texts on economics.</w:t>
            </w:r>
          </w:p>
          <w:p w:rsidR="009C76D9" w:rsidRPr="009C76D9" w:rsidRDefault="009C76D9" w:rsidP="009C76D9">
            <w:pPr>
              <w:ind w:firstLine="567"/>
              <w:jc w:val="both"/>
              <w:rPr>
                <w:color w:val="000000"/>
                <w:sz w:val="20"/>
                <w:szCs w:val="20"/>
                <w:lang w:val="uk-UA"/>
              </w:rPr>
            </w:pPr>
            <w:r w:rsidRPr="009C76D9">
              <w:rPr>
                <w:sz w:val="20"/>
                <w:szCs w:val="20"/>
                <w:lang w:val="uk-UA"/>
              </w:rPr>
              <w:t>PRN 17 –</w:t>
            </w:r>
            <w:r w:rsidRPr="009C76D9">
              <w:rPr>
                <w:color w:val="000000"/>
                <w:sz w:val="20"/>
                <w:szCs w:val="20"/>
                <w:lang w:val="uk-UA"/>
              </w:rPr>
              <w:t>To perform an interdisciplinary analysis of socio-economic phenomena and problems in one or more professional areas, taking into account risks and possible socio-economic consequences.</w:t>
            </w:r>
          </w:p>
          <w:p w:rsidR="00A32CFA" w:rsidRPr="009C76D9" w:rsidRDefault="00A32CFA" w:rsidP="00A32CFA">
            <w:pPr>
              <w:rPr>
                <w:sz w:val="20"/>
                <w:szCs w:val="20"/>
                <w:lang w:val="uk-UA"/>
              </w:rPr>
            </w:pPr>
          </w:p>
        </w:tc>
        <w:tc>
          <w:tcPr>
            <w:tcW w:w="1324" w:type="pct"/>
          </w:tcPr>
          <w:p w:rsidR="00D5198F" w:rsidRPr="00ED78CA" w:rsidRDefault="00D5198F" w:rsidP="00B22CF0">
            <w:pPr>
              <w:numPr>
                <w:ilvl w:val="0"/>
                <w:numId w:val="3"/>
              </w:numPr>
              <w:ind w:left="36" w:firstLine="24"/>
              <w:rPr>
                <w:sz w:val="20"/>
                <w:szCs w:val="20"/>
                <w:lang w:val="uk-UA"/>
              </w:rPr>
            </w:pPr>
            <w:r w:rsidRPr="00ED78CA">
              <w:rPr>
                <w:sz w:val="20"/>
                <w:szCs w:val="20"/>
                <w:lang w:val="uk-UA"/>
              </w:rPr>
              <w:t>method of problem situations;</w:t>
            </w:r>
          </w:p>
          <w:p w:rsidR="00D5198F" w:rsidRPr="00ED78CA" w:rsidRDefault="00D5198F" w:rsidP="00B22CF0">
            <w:pPr>
              <w:numPr>
                <w:ilvl w:val="0"/>
                <w:numId w:val="3"/>
              </w:numPr>
              <w:ind w:left="36" w:firstLine="24"/>
              <w:rPr>
                <w:sz w:val="20"/>
                <w:szCs w:val="20"/>
                <w:lang w:val="uk-UA"/>
              </w:rPr>
            </w:pPr>
            <w:r w:rsidRPr="00ED78CA">
              <w:rPr>
                <w:sz w:val="20"/>
                <w:szCs w:val="20"/>
                <w:lang w:val="uk-UA"/>
              </w:rPr>
              <w:t>work with educational literature, text.</w:t>
            </w:r>
          </w:p>
        </w:tc>
        <w:tc>
          <w:tcPr>
            <w:tcW w:w="1030" w:type="pct"/>
            <w:vAlign w:val="center"/>
          </w:tcPr>
          <w:p w:rsidR="00D5198F" w:rsidRPr="00ED78CA" w:rsidRDefault="00D5198F" w:rsidP="00D5198F">
            <w:pPr>
              <w:rPr>
                <w:sz w:val="20"/>
                <w:szCs w:val="20"/>
                <w:lang w:val="uk-UA"/>
              </w:rPr>
            </w:pPr>
            <w:r w:rsidRPr="00ED78CA">
              <w:rPr>
                <w:sz w:val="20"/>
                <w:szCs w:val="20"/>
                <w:lang w:val="uk-UA"/>
              </w:rPr>
              <w:t>Test</w:t>
            </w:r>
          </w:p>
        </w:tc>
        <w:tc>
          <w:tcPr>
            <w:tcW w:w="735" w:type="pct"/>
            <w:vAlign w:val="center"/>
          </w:tcPr>
          <w:p w:rsidR="00D5198F" w:rsidRPr="00ED78CA" w:rsidRDefault="00D5198F" w:rsidP="00D5198F">
            <w:pPr>
              <w:rPr>
                <w:sz w:val="20"/>
                <w:szCs w:val="20"/>
                <w:lang w:val="uk-UA"/>
              </w:rPr>
            </w:pPr>
            <w:r w:rsidRPr="00ED78CA">
              <w:rPr>
                <w:sz w:val="20"/>
                <w:szCs w:val="20"/>
                <w:lang w:val="uk-UA"/>
              </w:rPr>
              <w:t>3-17th week</w:t>
            </w:r>
          </w:p>
        </w:tc>
      </w:tr>
      <w:tr w:rsidR="00A32CFA" w:rsidRPr="00ED78CA" w:rsidTr="00ED78CA">
        <w:trPr>
          <w:trHeight w:val="361"/>
          <w:jc w:val="center"/>
        </w:trPr>
        <w:tc>
          <w:tcPr>
            <w:tcW w:w="292" w:type="pct"/>
            <w:vAlign w:val="center"/>
          </w:tcPr>
          <w:p w:rsidR="00A32CFA" w:rsidRPr="00ED78CA" w:rsidRDefault="00A32CFA" w:rsidP="00A32CFA">
            <w:pPr>
              <w:numPr>
                <w:ilvl w:val="0"/>
                <w:numId w:val="2"/>
              </w:numPr>
              <w:tabs>
                <w:tab w:val="center" w:pos="348"/>
              </w:tabs>
              <w:jc w:val="both"/>
              <w:rPr>
                <w:sz w:val="20"/>
                <w:szCs w:val="20"/>
                <w:lang w:val="uk-UA"/>
              </w:rPr>
            </w:pPr>
          </w:p>
        </w:tc>
        <w:tc>
          <w:tcPr>
            <w:tcW w:w="1619" w:type="pct"/>
          </w:tcPr>
          <w:p w:rsidR="009C76D9" w:rsidRPr="009C76D9" w:rsidRDefault="009C76D9" w:rsidP="009C76D9">
            <w:pPr>
              <w:ind w:firstLine="567"/>
              <w:jc w:val="both"/>
              <w:rPr>
                <w:color w:val="000000"/>
                <w:sz w:val="20"/>
                <w:szCs w:val="20"/>
                <w:lang w:val="uk-UA"/>
              </w:rPr>
            </w:pPr>
            <w:r w:rsidRPr="009C76D9">
              <w:rPr>
                <w:sz w:val="20"/>
                <w:szCs w:val="20"/>
                <w:lang w:val="uk-UA"/>
              </w:rPr>
              <w:t>PRN 18 – Use regulatory and legal acts regulating professional activity.</w:t>
            </w:r>
          </w:p>
          <w:p w:rsidR="009C76D9" w:rsidRPr="009C76D9" w:rsidRDefault="009C76D9" w:rsidP="009C76D9">
            <w:pPr>
              <w:ind w:firstLine="567"/>
              <w:jc w:val="both"/>
              <w:rPr>
                <w:sz w:val="20"/>
                <w:szCs w:val="20"/>
                <w:lang w:val="uk-UA"/>
              </w:rPr>
            </w:pPr>
            <w:r w:rsidRPr="009C76D9">
              <w:rPr>
                <w:sz w:val="20"/>
                <w:szCs w:val="20"/>
                <w:lang w:val="uk-UA"/>
              </w:rPr>
              <w:t>PRN 19 – Use information and communication technologies to solve social and economic problems, prepare and present analytical reports.</w:t>
            </w:r>
          </w:p>
          <w:p w:rsidR="009C76D9" w:rsidRPr="009C76D9" w:rsidRDefault="009C76D9" w:rsidP="009C76D9">
            <w:pPr>
              <w:ind w:firstLine="567"/>
              <w:jc w:val="both"/>
              <w:rPr>
                <w:sz w:val="20"/>
                <w:szCs w:val="20"/>
                <w:lang w:val="uk-UA"/>
              </w:rPr>
            </w:pPr>
            <w:r w:rsidRPr="009C76D9">
              <w:rPr>
                <w:sz w:val="20"/>
                <w:szCs w:val="20"/>
                <w:lang w:val="uk-UA"/>
              </w:rPr>
              <w:t>PRN 21 –</w:t>
            </w:r>
            <w:r w:rsidRPr="009C76D9">
              <w:rPr>
                <w:bCs/>
                <w:color w:val="000000"/>
                <w:sz w:val="20"/>
                <w:szCs w:val="20"/>
                <w:lang w:val="uk-UA"/>
              </w:rPr>
              <w:t>Be able to think abstractly, apply analysis and synthesis to identify the key characteristics of economic systems of different levels, as well as the peculiarities of the behavior of their subjects.</w:t>
            </w:r>
          </w:p>
          <w:p w:rsidR="009C76D9" w:rsidRPr="009C76D9" w:rsidRDefault="009C76D9" w:rsidP="009C76D9">
            <w:pPr>
              <w:ind w:firstLine="567"/>
              <w:jc w:val="both"/>
              <w:rPr>
                <w:sz w:val="20"/>
                <w:szCs w:val="20"/>
                <w:lang w:val="uk-UA"/>
              </w:rPr>
            </w:pPr>
            <w:r w:rsidRPr="009C76D9">
              <w:rPr>
                <w:sz w:val="20"/>
                <w:szCs w:val="20"/>
                <w:lang w:val="uk-UA"/>
              </w:rPr>
              <w:t>PRN 22 –</w:t>
            </w:r>
            <w:r w:rsidRPr="009C76D9">
              <w:rPr>
                <w:bCs/>
                <w:color w:val="000000"/>
                <w:sz w:val="20"/>
                <w:szCs w:val="20"/>
                <w:lang w:val="uk-UA"/>
              </w:rPr>
              <w:t>Demonstrate flexibility and adaptability in new situations, in working with new objects, and in uncertain conditions.</w:t>
            </w:r>
          </w:p>
          <w:p w:rsidR="00A32CFA" w:rsidRPr="00ED78CA" w:rsidRDefault="00A32CFA" w:rsidP="00A32CFA">
            <w:pPr>
              <w:rPr>
                <w:sz w:val="20"/>
                <w:szCs w:val="20"/>
                <w:lang w:val="uk-UA"/>
              </w:rPr>
            </w:pPr>
            <w:r w:rsidRPr="00CC1BEE">
              <w:rPr>
                <w:lang w:val="uk-UA"/>
              </w:rPr>
              <w:t xml:space="preserve"> </w:t>
            </w:r>
          </w:p>
        </w:tc>
        <w:tc>
          <w:tcPr>
            <w:tcW w:w="1324" w:type="pct"/>
          </w:tcPr>
          <w:p w:rsidR="00A32CFA" w:rsidRPr="00ED78CA" w:rsidRDefault="00A32CFA" w:rsidP="00A32CFA">
            <w:pPr>
              <w:numPr>
                <w:ilvl w:val="0"/>
                <w:numId w:val="3"/>
              </w:numPr>
              <w:ind w:left="36" w:firstLine="24"/>
              <w:rPr>
                <w:sz w:val="20"/>
                <w:szCs w:val="20"/>
                <w:lang w:val="uk-UA"/>
              </w:rPr>
            </w:pPr>
            <w:r w:rsidRPr="00ED78CA">
              <w:rPr>
                <w:sz w:val="20"/>
                <w:szCs w:val="20"/>
                <w:lang w:val="uk-UA"/>
              </w:rPr>
              <w:t>retrospective method (recalling);</w:t>
            </w:r>
          </w:p>
          <w:p w:rsidR="00A32CFA" w:rsidRPr="00ED78CA" w:rsidRDefault="00A32CFA" w:rsidP="00A32CFA">
            <w:pPr>
              <w:numPr>
                <w:ilvl w:val="0"/>
                <w:numId w:val="3"/>
              </w:numPr>
              <w:ind w:left="36" w:firstLine="24"/>
              <w:rPr>
                <w:sz w:val="20"/>
                <w:szCs w:val="20"/>
                <w:lang w:val="uk-UA"/>
              </w:rPr>
            </w:pPr>
            <w:r w:rsidRPr="00ED78CA">
              <w:rPr>
                <w:sz w:val="20"/>
                <w:szCs w:val="20"/>
                <w:lang w:val="uk-UA"/>
              </w:rPr>
              <w:t>educational debate;</w:t>
            </w:r>
          </w:p>
          <w:p w:rsidR="00A32CFA" w:rsidRPr="00ED78CA" w:rsidRDefault="00A32CFA" w:rsidP="00A32CFA">
            <w:pPr>
              <w:numPr>
                <w:ilvl w:val="0"/>
                <w:numId w:val="3"/>
              </w:numPr>
              <w:ind w:left="36" w:firstLine="24"/>
              <w:rPr>
                <w:sz w:val="20"/>
                <w:szCs w:val="20"/>
                <w:lang w:val="uk-UA"/>
              </w:rPr>
            </w:pPr>
            <w:r w:rsidRPr="00ED78CA">
              <w:rPr>
                <w:sz w:val="20"/>
                <w:szCs w:val="20"/>
                <w:lang w:val="uk-UA"/>
              </w:rPr>
              <w:t>solving practical problems, cases.</w:t>
            </w:r>
          </w:p>
        </w:tc>
        <w:tc>
          <w:tcPr>
            <w:tcW w:w="1030" w:type="pct"/>
            <w:vAlign w:val="center"/>
          </w:tcPr>
          <w:p w:rsidR="00A32CFA" w:rsidRPr="00ED78CA" w:rsidRDefault="00A32CFA" w:rsidP="00A32CFA">
            <w:pPr>
              <w:rPr>
                <w:sz w:val="20"/>
                <w:szCs w:val="20"/>
                <w:lang w:val="uk-UA"/>
              </w:rPr>
            </w:pPr>
            <w:r w:rsidRPr="00ED78CA">
              <w:rPr>
                <w:sz w:val="20"/>
                <w:szCs w:val="20"/>
                <w:lang w:val="uk-UA"/>
              </w:rPr>
              <w:t>Tasks, tests</w:t>
            </w:r>
          </w:p>
        </w:tc>
        <w:tc>
          <w:tcPr>
            <w:tcW w:w="735" w:type="pct"/>
            <w:vAlign w:val="center"/>
          </w:tcPr>
          <w:p w:rsidR="00A32CFA" w:rsidRPr="00ED78CA" w:rsidRDefault="00CC34EB" w:rsidP="00A32CFA">
            <w:pPr>
              <w:rPr>
                <w:sz w:val="20"/>
                <w:szCs w:val="20"/>
                <w:lang w:val="uk-UA"/>
              </w:rPr>
            </w:pPr>
            <w:r>
              <w:rPr>
                <w:sz w:val="20"/>
                <w:szCs w:val="20"/>
                <w:lang w:val="uk-UA"/>
              </w:rPr>
              <w:t>10-18th week</w:t>
            </w:r>
          </w:p>
        </w:tc>
      </w:tr>
    </w:tbl>
    <w:p w:rsidR="00D5198F" w:rsidRPr="00ED78CA" w:rsidRDefault="00D5198F" w:rsidP="00D5198F">
      <w:pPr>
        <w:rPr>
          <w:lang w:val="uk-UA"/>
        </w:rPr>
      </w:pPr>
    </w:p>
    <w:p w:rsidR="00A32CFA" w:rsidRPr="00CC1BEE" w:rsidRDefault="00A32CFA" w:rsidP="00A32CFA">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A53686" w:rsidRPr="00713C6A" w:rsidTr="00402707">
        <w:trPr>
          <w:trHeight w:val="20"/>
        </w:trPr>
        <w:tc>
          <w:tcPr>
            <w:tcW w:w="675" w:type="dxa"/>
            <w:vAlign w:val="center"/>
          </w:tcPr>
          <w:p w:rsidR="00A53686" w:rsidRPr="00FC79DF" w:rsidRDefault="00A53686" w:rsidP="00402707">
            <w:pPr>
              <w:jc w:val="center"/>
            </w:pPr>
            <w:r w:rsidRPr="00FC79DF">
              <w:t>No. z/p</w:t>
            </w:r>
          </w:p>
        </w:tc>
        <w:tc>
          <w:tcPr>
            <w:tcW w:w="9072" w:type="dxa"/>
            <w:vAlign w:val="center"/>
          </w:tcPr>
          <w:p w:rsidR="00A53686" w:rsidRPr="00715959" w:rsidRDefault="00A53686" w:rsidP="00402707">
            <w:pPr>
              <w:jc w:val="center"/>
              <w:rPr>
                <w:lang w:val="en-US"/>
              </w:rPr>
            </w:pPr>
            <w:r w:rsidRPr="00715959">
              <w:rPr>
                <w:lang w:val="en-US"/>
              </w:rPr>
              <w:t>Name of the subject of the lesson and list of main questions</w:t>
            </w:r>
          </w:p>
          <w:p w:rsidR="00A53686" w:rsidRPr="00715959" w:rsidRDefault="00A53686" w:rsidP="00402707">
            <w:pPr>
              <w:ind w:left="-57" w:right="-57"/>
              <w:jc w:val="center"/>
              <w:rPr>
                <w:lang w:val="en-US"/>
              </w:rPr>
            </w:pPr>
            <w:r w:rsidRPr="00715959">
              <w:rPr>
                <w:spacing w:val="-4"/>
                <w:lang w:val="en-US"/>
              </w:rPr>
              <w:t>(a list of didactic support, references to the literature and tasks on the SRS)</w:t>
            </w:r>
          </w:p>
        </w:tc>
      </w:tr>
      <w:tr w:rsidR="00A53686" w:rsidRPr="00713C6A" w:rsidTr="00402707">
        <w:trPr>
          <w:trHeight w:val="20"/>
        </w:trPr>
        <w:tc>
          <w:tcPr>
            <w:tcW w:w="675" w:type="dxa"/>
          </w:tcPr>
          <w:p w:rsidR="00A53686" w:rsidRPr="00FC79DF" w:rsidRDefault="00A53686" w:rsidP="00402707">
            <w:pPr>
              <w:tabs>
                <w:tab w:val="left" w:pos="284"/>
                <w:tab w:val="left" w:pos="567"/>
              </w:tabs>
              <w:jc w:val="center"/>
            </w:pPr>
            <w:r w:rsidRPr="00FC79DF">
              <w:t>1</w:t>
            </w:r>
          </w:p>
        </w:tc>
        <w:tc>
          <w:tcPr>
            <w:tcW w:w="9072" w:type="dxa"/>
          </w:tcPr>
          <w:p w:rsidR="00A53686" w:rsidRPr="00715959" w:rsidRDefault="00A53686" w:rsidP="00402707">
            <w:pPr>
              <w:rPr>
                <w:lang w:val="en-US"/>
              </w:rPr>
            </w:pPr>
            <w:r w:rsidRPr="00715959">
              <w:rPr>
                <w:i/>
                <w:lang w:val="en-US"/>
              </w:rPr>
              <w:t>Practical lesson 1.</w:t>
            </w:r>
            <w:r w:rsidRPr="00715959">
              <w:rPr>
                <w:rFonts w:eastAsia="Batang"/>
                <w:sz w:val="28"/>
                <w:szCs w:val="28"/>
                <w:lang w:val="en-US" w:eastAsia="ko-KR"/>
              </w:rPr>
              <w:t>Organization of economic analysis at the enterprise.</w:t>
            </w:r>
            <w:r w:rsidRPr="00715959">
              <w:rPr>
                <w:color w:val="000000"/>
                <w:spacing w:val="-3"/>
                <w:lang w:val="en-US"/>
              </w:rPr>
              <w:t>Organizational systems of economic analysis and their characteristics. Analytical process technology and its features in the conditions of computer use.</w:t>
            </w:r>
            <w:r w:rsidRPr="00715959">
              <w:rPr>
                <w:lang w:val="en-US"/>
              </w:rPr>
              <w:t xml:space="preserve"> </w:t>
            </w:r>
          </w:p>
          <w:p w:rsidR="00A53686" w:rsidRPr="00715959" w:rsidRDefault="00A53686" w:rsidP="00402707">
            <w:pPr>
              <w:jc w:val="both"/>
              <w:rPr>
                <w:lang w:val="en-US"/>
              </w:rPr>
            </w:pPr>
            <w:r w:rsidRPr="00715959">
              <w:rPr>
                <w:lang w:val="en-US"/>
              </w:rPr>
              <w:lastRenderedPageBreak/>
              <w:t>Main literature: [1, p. 3–18, 30–36; 5, p. 13–58; 3–4; 9, p. 12–68].</w:t>
            </w:r>
          </w:p>
          <w:p w:rsidR="00A53686" w:rsidRPr="00715959" w:rsidRDefault="00A53686" w:rsidP="00402707">
            <w:pPr>
              <w:jc w:val="both"/>
              <w:rPr>
                <w:lang w:val="en-US"/>
              </w:rPr>
            </w:pPr>
            <w:r w:rsidRPr="00715959">
              <w:rPr>
                <w:lang w:val="en-US"/>
              </w:rPr>
              <w:t>Additional: [1, 3, 10, 12].</w:t>
            </w:r>
          </w:p>
          <w:p w:rsidR="00A53686" w:rsidRPr="00715959" w:rsidRDefault="00A53686" w:rsidP="00402707">
            <w:pPr>
              <w:widowControl w:val="0"/>
              <w:jc w:val="both"/>
              <w:rPr>
                <w:lang w:val="en-US"/>
              </w:rPr>
            </w:pPr>
            <w:r w:rsidRPr="00715959">
              <w:rPr>
                <w:i/>
                <w:lang w:val="en-US"/>
              </w:rPr>
              <w:t>Tasks on SRS.</w:t>
            </w:r>
            <w:r w:rsidRPr="00715959">
              <w:rPr>
                <w:lang w:val="en-US"/>
              </w:rPr>
              <w:t>The essence of economic analysis as a means of researching economic phenomena in the process of economic activity of enterprises. Content of economic analysis and its subject. The task of analyzing the market economy. Main categories of economic analysis. Resources, factors, production reserves, their classification.</w:t>
            </w:r>
          </w:p>
        </w:tc>
      </w:tr>
      <w:tr w:rsidR="00A53686" w:rsidRPr="00713C6A" w:rsidTr="00402707">
        <w:trPr>
          <w:trHeight w:val="20"/>
        </w:trPr>
        <w:tc>
          <w:tcPr>
            <w:tcW w:w="675" w:type="dxa"/>
          </w:tcPr>
          <w:p w:rsidR="00A53686" w:rsidRPr="00FC79DF" w:rsidRDefault="00A53686" w:rsidP="00402707">
            <w:pPr>
              <w:tabs>
                <w:tab w:val="left" w:pos="284"/>
                <w:tab w:val="left" w:pos="567"/>
              </w:tabs>
              <w:jc w:val="center"/>
            </w:pPr>
            <w:r w:rsidRPr="00FC79DF">
              <w:lastRenderedPageBreak/>
              <w:t>2</w:t>
            </w:r>
          </w:p>
        </w:tc>
        <w:tc>
          <w:tcPr>
            <w:tcW w:w="9072" w:type="dxa"/>
          </w:tcPr>
          <w:p w:rsidR="00A53686" w:rsidRPr="00715959" w:rsidRDefault="00A53686" w:rsidP="00402707">
            <w:pPr>
              <w:autoSpaceDE w:val="0"/>
              <w:autoSpaceDN w:val="0"/>
              <w:adjustRightInd w:val="0"/>
              <w:rPr>
                <w:rFonts w:eastAsia="Batang"/>
                <w:sz w:val="28"/>
                <w:szCs w:val="28"/>
                <w:lang w:val="en-US" w:eastAsia="ko-KR"/>
              </w:rPr>
            </w:pPr>
            <w:r w:rsidRPr="00715959">
              <w:rPr>
                <w:i/>
                <w:lang w:val="en-US"/>
              </w:rPr>
              <w:t>Practical lesson 2</w:t>
            </w:r>
            <w:r w:rsidRPr="00715959">
              <w:rPr>
                <w:lang w:val="en-US"/>
              </w:rPr>
              <w:t>. Information base of economic analysis.</w:t>
            </w:r>
          </w:p>
          <w:p w:rsidR="00A53686" w:rsidRPr="00715959" w:rsidRDefault="00A53686" w:rsidP="00402707">
            <w:pPr>
              <w:tabs>
                <w:tab w:val="left" w:pos="2880"/>
              </w:tabs>
              <w:jc w:val="both"/>
              <w:rPr>
                <w:spacing w:val="5"/>
                <w:lang w:val="en-US"/>
              </w:rPr>
            </w:pPr>
            <w:r w:rsidRPr="00715959">
              <w:rPr>
                <w:spacing w:val="6"/>
                <w:lang w:val="en-US"/>
              </w:rPr>
              <w:t>The system of economic information as a database for the analysis of the economic activity of enterprises of various forms of ownership.</w:t>
            </w:r>
          </w:p>
          <w:p w:rsidR="00A53686" w:rsidRPr="00715959" w:rsidRDefault="00A53686" w:rsidP="00402707">
            <w:pPr>
              <w:tabs>
                <w:tab w:val="left" w:pos="2880"/>
              </w:tabs>
              <w:jc w:val="both"/>
              <w:rPr>
                <w:spacing w:val="4"/>
                <w:lang w:val="en-US"/>
              </w:rPr>
            </w:pPr>
            <w:r w:rsidRPr="00715959">
              <w:rPr>
                <w:spacing w:val="3"/>
                <w:lang w:val="en-US"/>
              </w:rPr>
              <w:t>Principles of organization of information support for analysis of economic activity. Requirements to which the economic information system must meet.</w:t>
            </w:r>
          </w:p>
          <w:p w:rsidR="00A53686" w:rsidRPr="00715959" w:rsidRDefault="00A53686" w:rsidP="00402707">
            <w:pPr>
              <w:jc w:val="both"/>
              <w:rPr>
                <w:lang w:val="en-US"/>
              </w:rPr>
            </w:pPr>
            <w:r w:rsidRPr="00715959">
              <w:rPr>
                <w:lang w:val="en-US"/>
              </w:rPr>
              <w:t>Main literature: [2, p. 33–48, 3, 30–36; 8, p. 23–50; 10, p. 22–38].</w:t>
            </w:r>
          </w:p>
          <w:p w:rsidR="00A53686" w:rsidRPr="00715959" w:rsidRDefault="00A53686" w:rsidP="00402707">
            <w:pPr>
              <w:jc w:val="both"/>
              <w:rPr>
                <w:lang w:val="en-US"/>
              </w:rPr>
            </w:pPr>
            <w:r w:rsidRPr="00715959">
              <w:rPr>
                <w:lang w:val="en-US"/>
              </w:rPr>
              <w:t>Additional: [2, 5, 11].</w:t>
            </w:r>
          </w:p>
          <w:p w:rsidR="00A53686" w:rsidRPr="00715959" w:rsidRDefault="00A53686" w:rsidP="00402707">
            <w:pPr>
              <w:jc w:val="both"/>
              <w:rPr>
                <w:lang w:val="en-US"/>
              </w:rPr>
            </w:pPr>
            <w:r w:rsidRPr="00715959">
              <w:rPr>
                <w:i/>
                <w:lang w:val="en-US"/>
              </w:rPr>
              <w:t>Tasks on SRS.</w:t>
            </w:r>
            <w:r w:rsidRPr="00715959">
              <w:rPr>
                <w:lang w:val="en-US"/>
              </w:rPr>
              <w:t>Get acquainted with and</w:t>
            </w:r>
            <w:r w:rsidRPr="00715959">
              <w:rPr>
                <w:color w:val="000000"/>
                <w:spacing w:val="-3"/>
                <w:lang w:val="en-US"/>
              </w:rPr>
              <w:t>information base of economic analysis</w:t>
            </w:r>
            <w:r w:rsidRPr="00715959">
              <w:rPr>
                <w:lang w:val="en-US"/>
              </w:rPr>
              <w:t>. Consider the classification and characteristics of the most important types of economic information used to analyze the financial and economic activity of enterprises; legal, normative and reference, planned, factual.</w:t>
            </w:r>
          </w:p>
        </w:tc>
      </w:tr>
      <w:tr w:rsidR="00A53686" w:rsidRPr="00713C6A" w:rsidTr="00402707">
        <w:trPr>
          <w:trHeight w:val="20"/>
        </w:trPr>
        <w:tc>
          <w:tcPr>
            <w:tcW w:w="675" w:type="dxa"/>
          </w:tcPr>
          <w:p w:rsidR="00A53686" w:rsidRPr="00FC79DF" w:rsidRDefault="00A53686" w:rsidP="00402707">
            <w:pPr>
              <w:tabs>
                <w:tab w:val="left" w:pos="284"/>
                <w:tab w:val="left" w:pos="567"/>
              </w:tabs>
              <w:jc w:val="center"/>
            </w:pPr>
            <w:r w:rsidRPr="00FC79DF">
              <w:t>3</w:t>
            </w:r>
          </w:p>
        </w:tc>
        <w:tc>
          <w:tcPr>
            <w:tcW w:w="9072" w:type="dxa"/>
          </w:tcPr>
          <w:p w:rsidR="00A53686" w:rsidRPr="00715959" w:rsidRDefault="00A53686" w:rsidP="00402707">
            <w:pPr>
              <w:spacing w:line="266" w:lineRule="auto"/>
              <w:ind w:right="120"/>
              <w:jc w:val="both"/>
              <w:rPr>
                <w:lang w:val="en-US"/>
              </w:rPr>
            </w:pPr>
            <w:r w:rsidRPr="00715959">
              <w:rPr>
                <w:i/>
                <w:lang w:val="en-US"/>
              </w:rPr>
              <w:t>Practical lesson 3.</w:t>
            </w:r>
            <w:r w:rsidRPr="00715959">
              <w:rPr>
                <w:lang w:val="en-US"/>
              </w:rPr>
              <w:t>Analysis of production and sale of products.</w:t>
            </w:r>
          </w:p>
          <w:p w:rsidR="00A53686" w:rsidRPr="00715959" w:rsidRDefault="00A53686" w:rsidP="00402707">
            <w:pPr>
              <w:tabs>
                <w:tab w:val="left" w:pos="993"/>
                <w:tab w:val="left" w:pos="5954"/>
                <w:tab w:val="left" w:pos="7088"/>
                <w:tab w:val="left" w:pos="8080"/>
              </w:tabs>
              <w:jc w:val="both"/>
              <w:rPr>
                <w:lang w:val="en-US"/>
              </w:rPr>
            </w:pPr>
            <w:r w:rsidRPr="00715959">
              <w:rPr>
                <w:lang w:val="en-US"/>
              </w:rPr>
              <w:t>The value and tasks of the analysis of the production of products, works and services. General scheme and sequence of analysis. The system of indicators of production and volumes of production. Production factors. Analysis information base. Analysis of the volume of production in natural and value terms. Assessment of the dynamics of production volume. Meters used to calculate the dynamics of indicators.</w:t>
            </w:r>
          </w:p>
          <w:p w:rsidR="00A53686" w:rsidRPr="00715959" w:rsidRDefault="00A53686" w:rsidP="00402707">
            <w:pPr>
              <w:tabs>
                <w:tab w:val="left" w:pos="993"/>
                <w:tab w:val="left" w:pos="5954"/>
                <w:tab w:val="left" w:pos="7088"/>
                <w:tab w:val="left" w:pos="8080"/>
              </w:tabs>
              <w:jc w:val="both"/>
              <w:rPr>
                <w:lang w:val="en-US"/>
              </w:rPr>
            </w:pPr>
            <w:r w:rsidRPr="00715959">
              <w:rPr>
                <w:lang w:val="en-US"/>
              </w:rPr>
              <w:t>Basic literature: [4 p. 3–18; 7 p. 30–36; 9, p. 13–58].</w:t>
            </w:r>
          </w:p>
          <w:p w:rsidR="00A53686" w:rsidRPr="00715959" w:rsidRDefault="00A53686" w:rsidP="00402707">
            <w:pPr>
              <w:jc w:val="both"/>
              <w:rPr>
                <w:lang w:val="en-US"/>
              </w:rPr>
            </w:pPr>
            <w:r w:rsidRPr="00715959">
              <w:rPr>
                <w:lang w:val="en-US"/>
              </w:rPr>
              <w:t>Additional: [8, 9].</w:t>
            </w:r>
          </w:p>
          <w:p w:rsidR="00A53686" w:rsidRPr="00FC79DF" w:rsidRDefault="00A53686" w:rsidP="00402707">
            <w:pPr>
              <w:pStyle w:val="Norm12"/>
              <w:widowControl w:val="0"/>
              <w:overflowPunct/>
              <w:autoSpaceDE/>
              <w:autoSpaceDN/>
              <w:adjustRightInd/>
              <w:ind w:firstLine="34"/>
              <w:textAlignment w:val="auto"/>
              <w:rPr>
                <w:rFonts w:ascii="Calibri" w:hAnsi="Calibri"/>
                <w:szCs w:val="24"/>
                <w:lang w:val="uk-UA"/>
              </w:rPr>
            </w:pPr>
            <w:r w:rsidRPr="00FC79DF">
              <w:rPr>
                <w:i/>
                <w:szCs w:val="24"/>
                <w:lang w:val="uk-UA"/>
              </w:rPr>
              <w:t>Tasks on SRS</w:t>
            </w:r>
            <w:r w:rsidRPr="00FC79DF">
              <w:rPr>
                <w:szCs w:val="24"/>
                <w:lang w:val="uk-UA"/>
              </w:rPr>
              <w:t>. Describe the analysis of the influence of extensive and intensive factors on the dynamics of indicators, the method of their calculation. Analysis of the assortment and structure of production. Find out a comprehensive analysis of the influence of the assortment and structural changes on the economic performance of the enterprise.</w:t>
            </w:r>
          </w:p>
        </w:tc>
      </w:tr>
      <w:tr w:rsidR="00A53686" w:rsidRPr="00713C6A" w:rsidTr="00402707">
        <w:trPr>
          <w:trHeight w:val="20"/>
        </w:trPr>
        <w:tc>
          <w:tcPr>
            <w:tcW w:w="675" w:type="dxa"/>
          </w:tcPr>
          <w:p w:rsidR="00A53686" w:rsidRPr="00FC79DF" w:rsidRDefault="00A53686" w:rsidP="00402707">
            <w:pPr>
              <w:tabs>
                <w:tab w:val="left" w:pos="284"/>
                <w:tab w:val="left" w:pos="567"/>
              </w:tabs>
              <w:jc w:val="center"/>
            </w:pPr>
            <w:r w:rsidRPr="00FC79DF">
              <w:t>4</w:t>
            </w:r>
          </w:p>
        </w:tc>
        <w:tc>
          <w:tcPr>
            <w:tcW w:w="9072" w:type="dxa"/>
          </w:tcPr>
          <w:p w:rsidR="00A53686" w:rsidRPr="00715959" w:rsidRDefault="00A53686" w:rsidP="00402707">
            <w:pPr>
              <w:autoSpaceDE w:val="0"/>
              <w:autoSpaceDN w:val="0"/>
              <w:adjustRightInd w:val="0"/>
              <w:jc w:val="both"/>
              <w:rPr>
                <w:sz w:val="28"/>
                <w:szCs w:val="28"/>
                <w:lang w:val="en-US"/>
              </w:rPr>
            </w:pPr>
            <w:r w:rsidRPr="00715959">
              <w:rPr>
                <w:i/>
                <w:lang w:val="en-US"/>
              </w:rPr>
              <w:t>Practical lesson 4.</w:t>
            </w:r>
            <w:r w:rsidRPr="00715959">
              <w:rPr>
                <w:b/>
                <w:lang w:val="en-US"/>
              </w:rPr>
              <w:t>Analysis of the use of labor resources and the labor fund</w:t>
            </w:r>
            <w:r w:rsidRPr="00715959">
              <w:rPr>
                <w:sz w:val="28"/>
                <w:szCs w:val="28"/>
                <w:lang w:val="en-US"/>
              </w:rPr>
              <w:t>.</w:t>
            </w:r>
          </w:p>
          <w:p w:rsidR="00A53686" w:rsidRPr="00715959" w:rsidRDefault="00A53686" w:rsidP="00402707">
            <w:pPr>
              <w:jc w:val="both"/>
              <w:rPr>
                <w:b/>
                <w:bCs/>
                <w:i/>
                <w:iCs/>
                <w:lang w:val="en-US"/>
              </w:rPr>
            </w:pPr>
            <w:r w:rsidRPr="00715959">
              <w:rPr>
                <w:lang w:val="en-US"/>
              </w:rPr>
              <w:t>Sources and tasks of analyzing the use of labor resources. Sources of information for analyzing the availability and use of labor resources. Provision of labor resources of the enterprise. Analysis of personnel composition: needs of workers, use of workers by qualifications, labor movement. Use of working hours. Analysis of the efficiency of the use of working time. Loss of working time, their causes and consequences.</w:t>
            </w:r>
          </w:p>
          <w:p w:rsidR="00A53686" w:rsidRPr="00715959" w:rsidRDefault="00A53686" w:rsidP="00402707">
            <w:pPr>
              <w:jc w:val="both"/>
              <w:rPr>
                <w:lang w:val="en-US"/>
              </w:rPr>
            </w:pPr>
            <w:r w:rsidRPr="00715959">
              <w:rPr>
                <w:lang w:val="en-US"/>
              </w:rPr>
              <w:t>Main literature: [5, p. 46–87; 10, p. 60–76].</w:t>
            </w:r>
          </w:p>
          <w:p w:rsidR="00A53686" w:rsidRPr="00713C6A" w:rsidRDefault="00A53686" w:rsidP="00402707">
            <w:pPr>
              <w:jc w:val="both"/>
              <w:rPr>
                <w:lang w:val="en-US"/>
              </w:rPr>
            </w:pPr>
            <w:r w:rsidRPr="00713C6A">
              <w:rPr>
                <w:lang w:val="en-US"/>
              </w:rPr>
              <w:t>Additional: [1, 2, 3].</w:t>
            </w:r>
          </w:p>
          <w:p w:rsidR="00A53686" w:rsidRPr="00715959" w:rsidRDefault="00A53686" w:rsidP="00402707">
            <w:pPr>
              <w:jc w:val="both"/>
              <w:rPr>
                <w:lang w:val="en-US"/>
              </w:rPr>
            </w:pPr>
            <w:r w:rsidRPr="00715959">
              <w:rPr>
                <w:i/>
                <w:lang w:val="en-US"/>
              </w:rPr>
              <w:t>Tasks on SRS.</w:t>
            </w:r>
            <w:r w:rsidRPr="00715959">
              <w:rPr>
                <w:lang w:val="en-US"/>
              </w:rPr>
              <w:t>Find out what labor productivity is. Analysis of factors affecting labor productivity. Extensive and intensive factors influencing labor productivity. Analysis of the wage fund, Analysis of the validity of the calculation of basic and additional wages. Observance of the relationship between the rate of growth of wages and labor productivity. Analysis of unproductive losses. Reserves for the reduction of the wage fund.</w:t>
            </w:r>
          </w:p>
        </w:tc>
      </w:tr>
      <w:tr w:rsidR="00A53686" w:rsidRPr="00713C6A" w:rsidTr="00402707">
        <w:trPr>
          <w:trHeight w:val="20"/>
        </w:trPr>
        <w:tc>
          <w:tcPr>
            <w:tcW w:w="675" w:type="dxa"/>
          </w:tcPr>
          <w:p w:rsidR="00A53686" w:rsidRPr="00FC79DF" w:rsidRDefault="00A53686" w:rsidP="00402707">
            <w:pPr>
              <w:tabs>
                <w:tab w:val="left" w:pos="284"/>
                <w:tab w:val="left" w:pos="567"/>
              </w:tabs>
              <w:jc w:val="center"/>
            </w:pPr>
            <w:r w:rsidRPr="00FC79DF">
              <w:t>5</w:t>
            </w:r>
          </w:p>
        </w:tc>
        <w:tc>
          <w:tcPr>
            <w:tcW w:w="9072" w:type="dxa"/>
          </w:tcPr>
          <w:p w:rsidR="00A53686" w:rsidRPr="00715959" w:rsidRDefault="00A53686" w:rsidP="00402707">
            <w:pPr>
              <w:autoSpaceDE w:val="0"/>
              <w:autoSpaceDN w:val="0"/>
              <w:adjustRightInd w:val="0"/>
              <w:jc w:val="both"/>
              <w:rPr>
                <w:sz w:val="28"/>
                <w:szCs w:val="28"/>
                <w:lang w:val="en-US"/>
              </w:rPr>
            </w:pPr>
            <w:r w:rsidRPr="00715959">
              <w:rPr>
                <w:i/>
                <w:lang w:val="en-US"/>
              </w:rPr>
              <w:t>Practical lesson 5.</w:t>
            </w:r>
            <w:r w:rsidRPr="00715959">
              <w:rPr>
                <w:lang w:val="en-US"/>
              </w:rPr>
              <w:t>Analysis of security and use of fixed assets of the enterprise.</w:t>
            </w:r>
          </w:p>
          <w:p w:rsidR="00A53686" w:rsidRPr="00715959" w:rsidRDefault="00A53686" w:rsidP="00402707">
            <w:pPr>
              <w:jc w:val="both"/>
              <w:rPr>
                <w:lang w:val="en-US"/>
              </w:rPr>
            </w:pPr>
            <w:r w:rsidRPr="00715959">
              <w:rPr>
                <w:bCs/>
                <w:lang w:val="en-US"/>
              </w:rPr>
              <w:t>Tasks and sources of analysis of fixed assets, assessment of the company's provision of fixed assets. Analysis of the composition, structure and condition of fixed assets. Analysis of feasibility and timeliness of repairs of fixed assets. Analysis of the efficiency of the use of fixed assets.</w:t>
            </w:r>
          </w:p>
          <w:p w:rsidR="00A53686" w:rsidRPr="00715959" w:rsidRDefault="00A53686" w:rsidP="00402707">
            <w:pPr>
              <w:jc w:val="both"/>
              <w:rPr>
                <w:lang w:val="en-US"/>
              </w:rPr>
            </w:pPr>
            <w:r w:rsidRPr="00715959">
              <w:rPr>
                <w:lang w:val="en-US"/>
              </w:rPr>
              <w:t>Main literature: [3, p. 3–18; 5, p. 43–58; 8, pp. 41–69].</w:t>
            </w:r>
          </w:p>
          <w:p w:rsidR="00A53686" w:rsidRPr="00715959" w:rsidRDefault="00A53686" w:rsidP="00402707">
            <w:pPr>
              <w:jc w:val="both"/>
              <w:rPr>
                <w:lang w:val="en-US"/>
              </w:rPr>
            </w:pPr>
            <w:r w:rsidRPr="00715959">
              <w:rPr>
                <w:lang w:val="en-US"/>
              </w:rPr>
              <w:t>Additional: [5-6].</w:t>
            </w:r>
          </w:p>
          <w:p w:rsidR="00A53686" w:rsidRPr="00FC79DF" w:rsidRDefault="00A53686" w:rsidP="00402707">
            <w:pPr>
              <w:pStyle w:val="Norm12"/>
              <w:widowControl w:val="0"/>
              <w:overflowPunct/>
              <w:autoSpaceDE/>
              <w:autoSpaceDN/>
              <w:adjustRightInd/>
              <w:textAlignment w:val="auto"/>
              <w:rPr>
                <w:b/>
                <w:szCs w:val="24"/>
                <w:lang w:val="uk-UA"/>
              </w:rPr>
            </w:pPr>
            <w:r w:rsidRPr="00FC79DF">
              <w:rPr>
                <w:i/>
                <w:szCs w:val="24"/>
                <w:lang w:val="uk-UA"/>
              </w:rPr>
              <w:t>Tasks on SRS.</w:t>
            </w:r>
            <w:r w:rsidRPr="00715959">
              <w:rPr>
                <w:szCs w:val="24"/>
                <w:lang w:val="en-US"/>
              </w:rPr>
              <w:t>Get acquainted with the analysis of return on capital and capital intensity of products. Find out how the influence of factors on the return on investment of products is calculated.</w:t>
            </w:r>
          </w:p>
        </w:tc>
      </w:tr>
      <w:tr w:rsidR="00A53686" w:rsidRPr="00713C6A" w:rsidTr="00402707">
        <w:trPr>
          <w:trHeight w:val="20"/>
        </w:trPr>
        <w:tc>
          <w:tcPr>
            <w:tcW w:w="675" w:type="dxa"/>
          </w:tcPr>
          <w:p w:rsidR="00A53686" w:rsidRPr="00FC79DF" w:rsidRDefault="00A53686" w:rsidP="00402707">
            <w:pPr>
              <w:tabs>
                <w:tab w:val="left" w:pos="284"/>
                <w:tab w:val="left" w:pos="567"/>
              </w:tabs>
              <w:jc w:val="center"/>
            </w:pPr>
            <w:r w:rsidRPr="00FC79DF">
              <w:t>6</w:t>
            </w:r>
          </w:p>
        </w:tc>
        <w:tc>
          <w:tcPr>
            <w:tcW w:w="9072" w:type="dxa"/>
          </w:tcPr>
          <w:p w:rsidR="00A53686" w:rsidRPr="00715959" w:rsidRDefault="00A53686" w:rsidP="00402707">
            <w:pPr>
              <w:jc w:val="both"/>
              <w:rPr>
                <w:b/>
                <w:lang w:val="en-US"/>
              </w:rPr>
            </w:pPr>
            <w:r w:rsidRPr="00715959">
              <w:rPr>
                <w:i/>
                <w:lang w:val="en-US"/>
              </w:rPr>
              <w:t>Practical lesson 6.</w:t>
            </w:r>
            <w:r w:rsidRPr="00715959">
              <w:rPr>
                <w:lang w:val="en-US"/>
              </w:rPr>
              <w:t>Analysis of security and use of material resources</w:t>
            </w:r>
          </w:p>
          <w:p w:rsidR="00A53686" w:rsidRPr="00715959" w:rsidRDefault="00A53686" w:rsidP="00402707">
            <w:pPr>
              <w:jc w:val="both"/>
              <w:rPr>
                <w:lang w:val="en-US"/>
              </w:rPr>
            </w:pPr>
            <w:r w:rsidRPr="00715959">
              <w:rPr>
                <w:lang w:val="en-US"/>
              </w:rPr>
              <w:t xml:space="preserve">Analysis of provision of material resources. Ways to improve provision of material resources. Analysis of the use of material resources. Rationing of the costs of material resources. Factor </w:t>
            </w:r>
            <w:r w:rsidRPr="00715959">
              <w:rPr>
                <w:lang w:val="en-US"/>
              </w:rPr>
              <w:lastRenderedPageBreak/>
              <w:t>analysis of material intensity. Determination of the influence of factors on the level of material intensity.</w:t>
            </w:r>
          </w:p>
          <w:p w:rsidR="00A53686" w:rsidRPr="00715959" w:rsidRDefault="00A53686" w:rsidP="00402707">
            <w:pPr>
              <w:spacing w:line="11" w:lineRule="exact"/>
              <w:rPr>
                <w:lang w:val="en-US"/>
              </w:rPr>
            </w:pPr>
          </w:p>
          <w:p w:rsidR="00A53686" w:rsidRPr="00715959" w:rsidRDefault="00A53686" w:rsidP="00402707">
            <w:pPr>
              <w:jc w:val="both"/>
              <w:rPr>
                <w:lang w:val="en-US"/>
              </w:rPr>
            </w:pPr>
            <w:r w:rsidRPr="00715959">
              <w:rPr>
                <w:lang w:val="en-US"/>
              </w:rPr>
              <w:t>Main literature: [1, p. 43–58; 3, pp. 41–69].</w:t>
            </w:r>
          </w:p>
          <w:p w:rsidR="00A53686" w:rsidRPr="00715959" w:rsidRDefault="00A53686" w:rsidP="00402707">
            <w:pPr>
              <w:jc w:val="both"/>
              <w:rPr>
                <w:lang w:val="en-US"/>
              </w:rPr>
            </w:pPr>
            <w:r w:rsidRPr="00715959">
              <w:rPr>
                <w:lang w:val="en-US"/>
              </w:rPr>
              <w:t>Additional: [5-6].</w:t>
            </w:r>
          </w:p>
          <w:p w:rsidR="00A53686" w:rsidRPr="00FC79DF" w:rsidRDefault="00A53686" w:rsidP="00402707">
            <w:pPr>
              <w:pStyle w:val="Norm12"/>
              <w:widowControl w:val="0"/>
              <w:overflowPunct/>
              <w:autoSpaceDE/>
              <w:autoSpaceDN/>
              <w:adjustRightInd/>
              <w:ind w:firstLine="34"/>
              <w:textAlignment w:val="auto"/>
              <w:rPr>
                <w:b/>
                <w:szCs w:val="24"/>
                <w:lang w:val="uk-UA"/>
              </w:rPr>
            </w:pPr>
            <w:r w:rsidRPr="00FC79DF">
              <w:rPr>
                <w:i/>
                <w:szCs w:val="24"/>
                <w:lang w:val="uk-UA"/>
              </w:rPr>
              <w:t>Tasks on SRS.</w:t>
            </w:r>
            <w:r w:rsidRPr="00FC79DF">
              <w:rPr>
                <w:szCs w:val="24"/>
                <w:lang w:val="uk-UA"/>
              </w:rPr>
              <w:t>Get acquainted with the general assessment of the implementation of the plan of material and technical supply. Analysis of the possibilities of mobilization of reserves to improve the efficiency of the use of material resources.</w:t>
            </w:r>
          </w:p>
        </w:tc>
      </w:tr>
      <w:tr w:rsidR="00A53686" w:rsidRPr="00713C6A" w:rsidTr="00402707">
        <w:trPr>
          <w:trHeight w:val="20"/>
        </w:trPr>
        <w:tc>
          <w:tcPr>
            <w:tcW w:w="675" w:type="dxa"/>
          </w:tcPr>
          <w:p w:rsidR="00A53686" w:rsidRPr="00FC79DF" w:rsidRDefault="00A53686" w:rsidP="00402707">
            <w:pPr>
              <w:tabs>
                <w:tab w:val="left" w:pos="284"/>
                <w:tab w:val="left" w:pos="567"/>
              </w:tabs>
              <w:jc w:val="center"/>
            </w:pPr>
            <w:r w:rsidRPr="00FC79DF">
              <w:lastRenderedPageBreak/>
              <w:t>7</w:t>
            </w:r>
          </w:p>
        </w:tc>
        <w:tc>
          <w:tcPr>
            <w:tcW w:w="9072" w:type="dxa"/>
          </w:tcPr>
          <w:p w:rsidR="00A53686" w:rsidRPr="00715959" w:rsidRDefault="00A53686" w:rsidP="00402707">
            <w:pPr>
              <w:rPr>
                <w:lang w:val="en-US"/>
              </w:rPr>
            </w:pPr>
            <w:r w:rsidRPr="00715959">
              <w:rPr>
                <w:i/>
                <w:lang w:val="en-US"/>
              </w:rPr>
              <w:t>Practical lesson 7</w:t>
            </w:r>
            <w:r w:rsidRPr="00715959">
              <w:rPr>
                <w:lang w:val="en-US"/>
              </w:rPr>
              <w:t>.</w:t>
            </w:r>
            <w:r w:rsidRPr="00715959">
              <w:rPr>
                <w:b/>
                <w:bCs/>
                <w:color w:val="000000"/>
                <w:spacing w:val="1"/>
                <w:sz w:val="22"/>
                <w:szCs w:val="22"/>
                <w:lang w:val="en-US"/>
              </w:rPr>
              <w:t>Analysis of the economic growth of the enterprise.</w:t>
            </w:r>
          </w:p>
          <w:p w:rsidR="00A53686" w:rsidRPr="00715959" w:rsidRDefault="00A53686" w:rsidP="00402707">
            <w:pPr>
              <w:jc w:val="both"/>
              <w:rPr>
                <w:lang w:val="en-US"/>
              </w:rPr>
            </w:pPr>
            <w:r w:rsidRPr="00715959">
              <w:rPr>
                <w:color w:val="000000"/>
                <w:spacing w:val="4"/>
                <w:sz w:val="22"/>
                <w:szCs w:val="22"/>
                <w:lang w:val="en-US"/>
              </w:rPr>
              <w:t>Content of the economic growth policy of the enterprise. Analysis and assessment of the probability of bankruptcy. Analysis of business activity of business entities. Business risk analysis.</w:t>
            </w:r>
          </w:p>
          <w:p w:rsidR="00A53686" w:rsidRPr="00715959" w:rsidRDefault="00A53686" w:rsidP="00402707">
            <w:pPr>
              <w:jc w:val="both"/>
              <w:rPr>
                <w:lang w:val="en-US"/>
              </w:rPr>
            </w:pPr>
            <w:r w:rsidRPr="00715959">
              <w:rPr>
                <w:lang w:val="en-US"/>
              </w:rPr>
              <w:t>Basic literature: [8 p. 3–69].</w:t>
            </w:r>
          </w:p>
          <w:p w:rsidR="00A53686" w:rsidRPr="00715959" w:rsidRDefault="00A53686" w:rsidP="00402707">
            <w:pPr>
              <w:jc w:val="both"/>
              <w:rPr>
                <w:lang w:val="en-US"/>
              </w:rPr>
            </w:pPr>
            <w:r w:rsidRPr="00715959">
              <w:rPr>
                <w:lang w:val="en-US"/>
              </w:rPr>
              <w:t>Additional: [1,11].</w:t>
            </w:r>
          </w:p>
          <w:p w:rsidR="00A53686" w:rsidRPr="00715959" w:rsidRDefault="00A53686" w:rsidP="00402707">
            <w:pPr>
              <w:rPr>
                <w:lang w:val="en-US"/>
              </w:rPr>
            </w:pPr>
            <w:r w:rsidRPr="00715959">
              <w:rPr>
                <w:lang w:val="en-US"/>
              </w:rPr>
              <w:t>Tasks on SRS. Get to know the city</w:t>
            </w:r>
            <w:r w:rsidRPr="00715959">
              <w:rPr>
                <w:color w:val="000000"/>
                <w:spacing w:val="6"/>
                <w:sz w:val="22"/>
                <w:szCs w:val="22"/>
                <w:lang w:val="en-US"/>
              </w:rPr>
              <w:t>ethics of comparative rating assessment of enterprise activity</w:t>
            </w:r>
            <w:r w:rsidRPr="00715959">
              <w:rPr>
                <w:lang w:val="en-US"/>
              </w:rPr>
              <w:t>.</w:t>
            </w:r>
          </w:p>
        </w:tc>
      </w:tr>
      <w:tr w:rsidR="00A53686" w:rsidRPr="00713C6A" w:rsidTr="00402707">
        <w:trPr>
          <w:trHeight w:val="20"/>
        </w:trPr>
        <w:tc>
          <w:tcPr>
            <w:tcW w:w="675" w:type="dxa"/>
          </w:tcPr>
          <w:p w:rsidR="00A53686" w:rsidRPr="00FC79DF" w:rsidRDefault="00A53686" w:rsidP="00402707">
            <w:pPr>
              <w:tabs>
                <w:tab w:val="left" w:pos="284"/>
                <w:tab w:val="left" w:pos="567"/>
              </w:tabs>
              <w:jc w:val="center"/>
            </w:pPr>
            <w:r w:rsidRPr="00FC79DF">
              <w:t>8</w:t>
            </w:r>
          </w:p>
        </w:tc>
        <w:tc>
          <w:tcPr>
            <w:tcW w:w="9072" w:type="dxa"/>
          </w:tcPr>
          <w:p w:rsidR="00A53686" w:rsidRPr="00715959" w:rsidRDefault="00A53686" w:rsidP="00402707">
            <w:pPr>
              <w:tabs>
                <w:tab w:val="left" w:pos="1042"/>
              </w:tabs>
              <w:jc w:val="both"/>
              <w:rPr>
                <w:sz w:val="27"/>
                <w:szCs w:val="27"/>
                <w:lang w:val="en-US"/>
              </w:rPr>
            </w:pPr>
            <w:r w:rsidRPr="00715959">
              <w:rPr>
                <w:i/>
                <w:lang w:val="en-US"/>
              </w:rPr>
              <w:t>Practical lesson 8.</w:t>
            </w:r>
            <w:r w:rsidRPr="00715959">
              <w:rPr>
                <w:lang w:val="en-US"/>
              </w:rPr>
              <w:t>Analysis of production costs and production costs.</w:t>
            </w:r>
          </w:p>
          <w:p w:rsidR="00A53686" w:rsidRPr="00715959" w:rsidRDefault="00A53686" w:rsidP="00402707">
            <w:pPr>
              <w:tabs>
                <w:tab w:val="left" w:pos="1042"/>
              </w:tabs>
              <w:jc w:val="both"/>
              <w:rPr>
                <w:rFonts w:eastAsia="Arial"/>
                <w:lang w:val="en-US"/>
              </w:rPr>
            </w:pPr>
            <w:r w:rsidRPr="00715959">
              <w:rPr>
                <w:lang w:val="en-US"/>
              </w:rPr>
              <w:t>Indicators, tasks and sources of information. Areas of cost analysis for production of products. Cost analysis by elements and articles. Analysis of the total amount of costs for the production of commodity products, costs per hryvnia of commodity products. Analysis of the impact of product cost on product output. Analysis of direct and overhead costs. Analysis of material costs. Analysis of labor costs. Analysis of maintenance costs and production management.</w:t>
            </w:r>
          </w:p>
          <w:p w:rsidR="00A53686" w:rsidRPr="00715959" w:rsidRDefault="00A53686" w:rsidP="00402707">
            <w:pPr>
              <w:jc w:val="both"/>
              <w:rPr>
                <w:lang w:val="en-US"/>
              </w:rPr>
            </w:pPr>
            <w:r w:rsidRPr="00715959">
              <w:rPr>
                <w:lang w:val="en-US"/>
              </w:rPr>
              <w:t>Main literature: [5, p. 3–18; 6, p. 13–58].</w:t>
            </w:r>
          </w:p>
          <w:p w:rsidR="00A53686" w:rsidRPr="00715959" w:rsidRDefault="00A53686" w:rsidP="00402707">
            <w:pPr>
              <w:jc w:val="both"/>
              <w:rPr>
                <w:lang w:val="en-US"/>
              </w:rPr>
            </w:pPr>
            <w:r w:rsidRPr="00715959">
              <w:rPr>
                <w:lang w:val="en-US"/>
              </w:rPr>
              <w:t>Additional: [5, 8, 12].</w:t>
            </w:r>
          </w:p>
          <w:p w:rsidR="00A53686" w:rsidRPr="00715959" w:rsidRDefault="00A53686" w:rsidP="00402707">
            <w:pPr>
              <w:tabs>
                <w:tab w:val="left" w:pos="284"/>
                <w:tab w:val="left" w:pos="567"/>
              </w:tabs>
              <w:jc w:val="both"/>
              <w:rPr>
                <w:b/>
                <w:lang w:val="en-US"/>
              </w:rPr>
            </w:pPr>
            <w:r w:rsidRPr="00715959">
              <w:rPr>
                <w:i/>
                <w:lang w:val="en-US"/>
              </w:rPr>
              <w:t>Tasks on SRS.</w:t>
            </w:r>
            <w:r w:rsidRPr="00715959">
              <w:rPr>
                <w:lang w:val="en-US"/>
              </w:rPr>
              <w:t>To clarify the generalized calculation of reserves for reducing the cost of production. Evaluation of the implementation of the cost plan. Find out how the analysis of the dynamics of the cost of the compared products is carried out.</w:t>
            </w:r>
          </w:p>
        </w:tc>
      </w:tr>
      <w:tr w:rsidR="00A53686" w:rsidRPr="00713C6A" w:rsidTr="00402707">
        <w:trPr>
          <w:trHeight w:val="20"/>
        </w:trPr>
        <w:tc>
          <w:tcPr>
            <w:tcW w:w="675" w:type="dxa"/>
          </w:tcPr>
          <w:p w:rsidR="00A53686" w:rsidRPr="00FC79DF" w:rsidRDefault="00A53686" w:rsidP="00402707">
            <w:pPr>
              <w:tabs>
                <w:tab w:val="left" w:pos="284"/>
                <w:tab w:val="left" w:pos="567"/>
              </w:tabs>
              <w:jc w:val="center"/>
            </w:pPr>
            <w:r w:rsidRPr="00FC79DF">
              <w:t>9</w:t>
            </w:r>
          </w:p>
        </w:tc>
        <w:tc>
          <w:tcPr>
            <w:tcW w:w="9072" w:type="dxa"/>
          </w:tcPr>
          <w:p w:rsidR="00A53686" w:rsidRPr="00715959" w:rsidRDefault="00A53686" w:rsidP="00402707">
            <w:pPr>
              <w:tabs>
                <w:tab w:val="left" w:pos="1042"/>
              </w:tabs>
              <w:jc w:val="both"/>
              <w:rPr>
                <w:b/>
                <w:lang w:val="en-US"/>
              </w:rPr>
            </w:pPr>
            <w:r w:rsidRPr="00715959">
              <w:rPr>
                <w:i/>
                <w:lang w:val="en-US"/>
              </w:rPr>
              <w:t>Practical lesson 9</w:t>
            </w:r>
            <w:r w:rsidRPr="00715959">
              <w:rPr>
                <w:lang w:val="en-US"/>
              </w:rPr>
              <w:t>. Analysis of profits from production. Analysis of profits from product sales.</w:t>
            </w:r>
          </w:p>
          <w:p w:rsidR="00A53686" w:rsidRPr="00715959" w:rsidRDefault="00A53686" w:rsidP="00402707">
            <w:pPr>
              <w:tabs>
                <w:tab w:val="left" w:pos="1042"/>
              </w:tabs>
              <w:jc w:val="both"/>
              <w:rPr>
                <w:rFonts w:eastAsia="Arial"/>
                <w:b/>
                <w:lang w:val="en-US"/>
              </w:rPr>
            </w:pPr>
            <w:r w:rsidRPr="00715959">
              <w:rPr>
                <w:lang w:val="en-US"/>
              </w:rPr>
              <w:t>Formation of income and profits of the enterprise. Analysis of profits from production. Analysis of profits from product sales.</w:t>
            </w:r>
          </w:p>
          <w:p w:rsidR="00A53686" w:rsidRPr="00715959" w:rsidRDefault="00A53686" w:rsidP="00402707">
            <w:pPr>
              <w:jc w:val="both"/>
              <w:rPr>
                <w:lang w:val="en-US"/>
              </w:rPr>
            </w:pPr>
            <w:r w:rsidRPr="00715959">
              <w:rPr>
                <w:lang w:val="en-US"/>
              </w:rPr>
              <w:t>Basic literature: [5 p. 3–18; 9, p. 13–58].</w:t>
            </w:r>
          </w:p>
          <w:p w:rsidR="00A53686" w:rsidRPr="00715959" w:rsidRDefault="00A53686" w:rsidP="00402707">
            <w:pPr>
              <w:jc w:val="both"/>
              <w:rPr>
                <w:lang w:val="en-US"/>
              </w:rPr>
            </w:pPr>
            <w:r w:rsidRPr="00715959">
              <w:rPr>
                <w:lang w:val="en-US"/>
              </w:rPr>
              <w:t>Additional: [5, 8, 9].</w:t>
            </w:r>
          </w:p>
          <w:p w:rsidR="00A53686" w:rsidRPr="00715959" w:rsidRDefault="00A53686" w:rsidP="00402707">
            <w:pPr>
              <w:tabs>
                <w:tab w:val="left" w:pos="284"/>
                <w:tab w:val="left" w:pos="567"/>
              </w:tabs>
              <w:jc w:val="both"/>
              <w:rPr>
                <w:b/>
                <w:lang w:val="en-US"/>
              </w:rPr>
            </w:pPr>
            <w:r w:rsidRPr="00715959">
              <w:rPr>
                <w:i/>
                <w:lang w:val="en-US"/>
              </w:rPr>
              <w:t>Tasks on SRS.</w:t>
            </w:r>
            <w:r w:rsidRPr="00715959">
              <w:rPr>
                <w:rFonts w:eastAsia="Arial"/>
                <w:lang w:val="en-US"/>
              </w:rPr>
              <w:t>To characterize the essence and features of the formation of income and profits of the enterprise.</w:t>
            </w:r>
          </w:p>
        </w:tc>
      </w:tr>
      <w:tr w:rsidR="00A53686" w:rsidRPr="00713C6A" w:rsidTr="00402707">
        <w:trPr>
          <w:trHeight w:val="20"/>
        </w:trPr>
        <w:tc>
          <w:tcPr>
            <w:tcW w:w="675" w:type="dxa"/>
          </w:tcPr>
          <w:p w:rsidR="00A53686" w:rsidRPr="00FC79DF" w:rsidRDefault="00A53686" w:rsidP="00402707">
            <w:pPr>
              <w:tabs>
                <w:tab w:val="left" w:pos="284"/>
                <w:tab w:val="left" w:pos="567"/>
              </w:tabs>
              <w:jc w:val="center"/>
            </w:pPr>
            <w:r w:rsidRPr="00FC79DF">
              <w:t>10</w:t>
            </w:r>
          </w:p>
        </w:tc>
        <w:tc>
          <w:tcPr>
            <w:tcW w:w="9072" w:type="dxa"/>
          </w:tcPr>
          <w:p w:rsidR="00A53686" w:rsidRPr="00715959" w:rsidRDefault="00A53686" w:rsidP="00402707">
            <w:pPr>
              <w:autoSpaceDE w:val="0"/>
              <w:autoSpaceDN w:val="0"/>
              <w:adjustRightInd w:val="0"/>
              <w:jc w:val="both"/>
              <w:rPr>
                <w:b/>
                <w:lang w:val="en-US"/>
              </w:rPr>
            </w:pPr>
            <w:r w:rsidRPr="00715959">
              <w:rPr>
                <w:i/>
                <w:lang w:val="en-US"/>
              </w:rPr>
              <w:t>Practical lesson 10.</w:t>
            </w:r>
            <w:r w:rsidRPr="00715959">
              <w:rPr>
                <w:lang w:val="en-US"/>
              </w:rPr>
              <w:t>Marginal analysis. Analysis of the break-even level.</w:t>
            </w:r>
          </w:p>
          <w:p w:rsidR="00A53686" w:rsidRPr="00715959" w:rsidRDefault="00A53686" w:rsidP="00402707">
            <w:pPr>
              <w:autoSpaceDE w:val="0"/>
              <w:autoSpaceDN w:val="0"/>
              <w:adjustRightInd w:val="0"/>
              <w:jc w:val="both"/>
              <w:rPr>
                <w:lang w:val="en-US"/>
              </w:rPr>
            </w:pPr>
            <w:r w:rsidRPr="00715959">
              <w:rPr>
                <w:rFonts w:eastAsia="Batang"/>
                <w:lang w:val="en-US" w:eastAsia="ko-KR"/>
              </w:rPr>
              <w:t>Analysis of pricing of enterprise products. The composition and price structure of the company's products. Pricing according to the "cost plus" method.</w:t>
            </w:r>
          </w:p>
          <w:p w:rsidR="00A53686" w:rsidRPr="00715959" w:rsidRDefault="00A53686" w:rsidP="00402707">
            <w:pPr>
              <w:jc w:val="both"/>
              <w:rPr>
                <w:lang w:val="en-US"/>
              </w:rPr>
            </w:pPr>
            <w:r w:rsidRPr="00715959">
              <w:rPr>
                <w:lang w:val="en-US"/>
              </w:rPr>
              <w:t>Main literature: [2, p. 3–18; 4, p. 13–58; 5, p. 12–68].</w:t>
            </w:r>
          </w:p>
          <w:p w:rsidR="00A53686" w:rsidRPr="00715959" w:rsidRDefault="00A53686" w:rsidP="00402707">
            <w:pPr>
              <w:jc w:val="both"/>
              <w:rPr>
                <w:lang w:val="en-US"/>
              </w:rPr>
            </w:pPr>
            <w:r w:rsidRPr="00715959">
              <w:rPr>
                <w:lang w:val="en-US"/>
              </w:rPr>
              <w:t>Additional: [1, 3].</w:t>
            </w:r>
          </w:p>
          <w:p w:rsidR="00A53686" w:rsidRPr="00715959" w:rsidRDefault="00A53686" w:rsidP="00402707">
            <w:pPr>
              <w:tabs>
                <w:tab w:val="left" w:pos="284"/>
                <w:tab w:val="left" w:pos="567"/>
              </w:tabs>
              <w:jc w:val="both"/>
              <w:rPr>
                <w:b/>
                <w:lang w:val="en-US"/>
              </w:rPr>
            </w:pPr>
            <w:r w:rsidRPr="00715959">
              <w:rPr>
                <w:i/>
                <w:lang w:val="en-US"/>
              </w:rPr>
              <w:t>Tasks on SRS.</w:t>
            </w:r>
            <w:r w:rsidRPr="00715959">
              <w:rPr>
                <w:lang w:val="en-US"/>
              </w:rPr>
              <w:t>Find out how pricing is done under the "direct casting" system.</w:t>
            </w:r>
          </w:p>
        </w:tc>
      </w:tr>
      <w:tr w:rsidR="00A53686" w:rsidRPr="00713C6A" w:rsidTr="00402707">
        <w:trPr>
          <w:trHeight w:val="20"/>
        </w:trPr>
        <w:tc>
          <w:tcPr>
            <w:tcW w:w="675" w:type="dxa"/>
          </w:tcPr>
          <w:p w:rsidR="00A53686" w:rsidRPr="00FC79DF" w:rsidRDefault="00A53686" w:rsidP="00402707">
            <w:pPr>
              <w:tabs>
                <w:tab w:val="left" w:pos="284"/>
                <w:tab w:val="left" w:pos="567"/>
              </w:tabs>
              <w:jc w:val="center"/>
            </w:pPr>
            <w:r w:rsidRPr="00FC79DF">
              <w:t>11</w:t>
            </w:r>
          </w:p>
        </w:tc>
        <w:tc>
          <w:tcPr>
            <w:tcW w:w="9072" w:type="dxa"/>
          </w:tcPr>
          <w:p w:rsidR="00A53686" w:rsidRPr="00715959" w:rsidRDefault="00A53686" w:rsidP="00402707">
            <w:pPr>
              <w:tabs>
                <w:tab w:val="left" w:pos="1027"/>
              </w:tabs>
              <w:spacing w:line="279" w:lineRule="auto"/>
              <w:jc w:val="both"/>
              <w:rPr>
                <w:b/>
                <w:i/>
                <w:lang w:val="en-US"/>
              </w:rPr>
            </w:pPr>
            <w:r w:rsidRPr="00715959">
              <w:rPr>
                <w:i/>
                <w:lang w:val="en-US"/>
              </w:rPr>
              <w:t>Practical lesson 11.</w:t>
            </w:r>
            <w:r w:rsidRPr="00715959">
              <w:rPr>
                <w:rFonts w:eastAsia="Batang"/>
                <w:b/>
                <w:lang w:val="en-US" w:eastAsia="ko-KR"/>
              </w:rPr>
              <w:t>Analysis of product profitability.</w:t>
            </w:r>
          </w:p>
          <w:p w:rsidR="00A53686" w:rsidRPr="00715959" w:rsidRDefault="00A53686" w:rsidP="00402707">
            <w:pPr>
              <w:autoSpaceDE w:val="0"/>
              <w:autoSpaceDN w:val="0"/>
              <w:adjustRightInd w:val="0"/>
              <w:jc w:val="both"/>
              <w:rPr>
                <w:i/>
                <w:lang w:val="en-US"/>
              </w:rPr>
            </w:pPr>
            <w:r w:rsidRPr="00715959">
              <w:rPr>
                <w:rFonts w:eastAsia="Batang"/>
                <w:lang w:val="en-US" w:eastAsia="ko-KR"/>
              </w:rPr>
              <w:t>The essence of product profitability. The main tasks of economic analysis of product profitability. Sources. Profitability indicators, their calculation and use.</w:t>
            </w:r>
          </w:p>
          <w:p w:rsidR="00A53686" w:rsidRPr="00715959" w:rsidRDefault="00A53686" w:rsidP="00402707">
            <w:pPr>
              <w:jc w:val="both"/>
              <w:rPr>
                <w:lang w:val="en-US"/>
              </w:rPr>
            </w:pPr>
            <w:r w:rsidRPr="00715959">
              <w:rPr>
                <w:lang w:val="en-US"/>
              </w:rPr>
              <w:t>Main literature: [4, p. 3–18; 7, p. 12–68; 8, p. 9–61].</w:t>
            </w:r>
          </w:p>
          <w:p w:rsidR="00A53686" w:rsidRPr="00715959" w:rsidRDefault="00A53686" w:rsidP="00402707">
            <w:pPr>
              <w:jc w:val="both"/>
              <w:rPr>
                <w:lang w:val="en-US"/>
              </w:rPr>
            </w:pPr>
            <w:r w:rsidRPr="00715959">
              <w:rPr>
                <w:lang w:val="en-US"/>
              </w:rPr>
              <w:t>Additional: [2,9,10].</w:t>
            </w:r>
          </w:p>
          <w:p w:rsidR="00A53686" w:rsidRPr="00FC79DF" w:rsidRDefault="00A53686" w:rsidP="00402707">
            <w:pPr>
              <w:pStyle w:val="6"/>
              <w:widowControl w:val="0"/>
              <w:spacing w:before="0" w:after="0"/>
              <w:jc w:val="both"/>
              <w:rPr>
                <w:b w:val="0"/>
                <w:sz w:val="24"/>
                <w:szCs w:val="24"/>
              </w:rPr>
            </w:pPr>
            <w:r w:rsidRPr="00FC79DF">
              <w:rPr>
                <w:b w:val="0"/>
                <w:i/>
                <w:sz w:val="24"/>
                <w:szCs w:val="24"/>
              </w:rPr>
              <w:t>Tasks on SRS.</w:t>
            </w:r>
            <w:r w:rsidRPr="00FC79DF">
              <w:rPr>
                <w:b w:val="0"/>
                <w:sz w:val="24"/>
                <w:szCs w:val="24"/>
              </w:rPr>
              <w:t>Find out the factors affecting the profitability of products and their definition.</w:t>
            </w:r>
          </w:p>
        </w:tc>
      </w:tr>
      <w:tr w:rsidR="00A53686" w:rsidRPr="00713C6A" w:rsidTr="00402707">
        <w:trPr>
          <w:trHeight w:val="20"/>
        </w:trPr>
        <w:tc>
          <w:tcPr>
            <w:tcW w:w="675" w:type="dxa"/>
          </w:tcPr>
          <w:p w:rsidR="00A53686" w:rsidRPr="00FC79DF" w:rsidRDefault="00A53686" w:rsidP="00402707">
            <w:pPr>
              <w:tabs>
                <w:tab w:val="left" w:pos="284"/>
                <w:tab w:val="left" w:pos="567"/>
              </w:tabs>
              <w:jc w:val="center"/>
            </w:pPr>
            <w:r w:rsidRPr="00FC79DF">
              <w:t>12</w:t>
            </w:r>
          </w:p>
        </w:tc>
        <w:tc>
          <w:tcPr>
            <w:tcW w:w="9072" w:type="dxa"/>
          </w:tcPr>
          <w:p w:rsidR="00A53686" w:rsidRPr="00715959" w:rsidRDefault="00A53686" w:rsidP="00402707">
            <w:pPr>
              <w:spacing w:line="252" w:lineRule="auto"/>
              <w:jc w:val="both"/>
              <w:rPr>
                <w:lang w:val="en-US"/>
              </w:rPr>
            </w:pPr>
            <w:r w:rsidRPr="00715959">
              <w:rPr>
                <w:i/>
                <w:lang w:val="en-US"/>
              </w:rPr>
              <w:t>Practical lesson 12.</w:t>
            </w:r>
            <w:r w:rsidRPr="00715959">
              <w:rPr>
                <w:lang w:val="en-US"/>
              </w:rPr>
              <w:t>Analysis of the profitability of the enterprise.</w:t>
            </w:r>
          </w:p>
          <w:p w:rsidR="00A53686" w:rsidRPr="00715959" w:rsidRDefault="00A53686" w:rsidP="00402707">
            <w:pPr>
              <w:pStyle w:val="af5"/>
              <w:spacing w:before="0" w:beforeAutospacing="0" w:after="0" w:afterAutospacing="0"/>
              <w:jc w:val="both"/>
              <w:rPr>
                <w:lang w:val="en-US"/>
              </w:rPr>
            </w:pPr>
            <w:r w:rsidRPr="00715959">
              <w:rPr>
                <w:lang w:val="en-US"/>
              </w:rPr>
              <w:t>The value, tasks and information support of the analysis of the profitability of the enterprise. The system of indicators of profitability of the enterprise, features of their assessment. Analysis of the influence of factors on the company's profitability indicators. Methods of expansion and extension of partial models of enterprise profitability.</w:t>
            </w:r>
          </w:p>
          <w:p w:rsidR="00A53686" w:rsidRPr="00715959" w:rsidRDefault="00A53686" w:rsidP="00402707">
            <w:pPr>
              <w:jc w:val="both"/>
              <w:rPr>
                <w:lang w:val="en-US"/>
              </w:rPr>
            </w:pPr>
            <w:r w:rsidRPr="00715959">
              <w:rPr>
                <w:lang w:val="en-US"/>
              </w:rPr>
              <w:t>Basic literature: [ 8, p. 3–56; 9, p. 43–117].</w:t>
            </w:r>
          </w:p>
          <w:p w:rsidR="00A53686" w:rsidRPr="00715959" w:rsidRDefault="00A53686" w:rsidP="00402707">
            <w:pPr>
              <w:jc w:val="both"/>
              <w:rPr>
                <w:lang w:val="en-US"/>
              </w:rPr>
            </w:pPr>
            <w:r w:rsidRPr="00715959">
              <w:rPr>
                <w:lang w:val="en-US"/>
              </w:rPr>
              <w:t>Additional: [3,7].</w:t>
            </w:r>
          </w:p>
          <w:p w:rsidR="00A53686" w:rsidRPr="00715959" w:rsidRDefault="00A53686" w:rsidP="00402707">
            <w:pPr>
              <w:tabs>
                <w:tab w:val="left" w:pos="284"/>
                <w:tab w:val="left" w:pos="567"/>
              </w:tabs>
              <w:jc w:val="both"/>
              <w:rPr>
                <w:b/>
                <w:lang w:val="en-US"/>
              </w:rPr>
            </w:pPr>
            <w:r w:rsidRPr="00715959">
              <w:rPr>
                <w:i/>
                <w:lang w:val="en-US"/>
              </w:rPr>
              <w:lastRenderedPageBreak/>
              <w:t>Tasks on SRS.</w:t>
            </w:r>
            <w:r w:rsidRPr="00715959">
              <w:rPr>
                <w:lang w:val="en-US"/>
              </w:rPr>
              <w:t>Find out how the profitability analysis of the enterprise is carried out using the Dupont model. The method of identifying reserves for increasing the profitability of the enterprise.</w:t>
            </w:r>
          </w:p>
        </w:tc>
      </w:tr>
      <w:tr w:rsidR="00A53686" w:rsidRPr="00FC79DF" w:rsidTr="00402707">
        <w:trPr>
          <w:trHeight w:val="20"/>
        </w:trPr>
        <w:tc>
          <w:tcPr>
            <w:tcW w:w="675" w:type="dxa"/>
          </w:tcPr>
          <w:p w:rsidR="00A53686" w:rsidRPr="00FC79DF" w:rsidRDefault="00A53686" w:rsidP="00402707">
            <w:pPr>
              <w:tabs>
                <w:tab w:val="left" w:pos="284"/>
                <w:tab w:val="left" w:pos="567"/>
              </w:tabs>
              <w:jc w:val="center"/>
            </w:pPr>
            <w:r w:rsidRPr="00FC79DF">
              <w:lastRenderedPageBreak/>
              <w:t>13</w:t>
            </w:r>
          </w:p>
        </w:tc>
        <w:tc>
          <w:tcPr>
            <w:tcW w:w="9072" w:type="dxa"/>
          </w:tcPr>
          <w:p w:rsidR="00A53686" w:rsidRPr="00715959" w:rsidRDefault="00A53686" w:rsidP="00402707">
            <w:pPr>
              <w:tabs>
                <w:tab w:val="left" w:pos="2220"/>
              </w:tabs>
              <w:spacing w:line="0" w:lineRule="atLeast"/>
              <w:jc w:val="both"/>
              <w:rPr>
                <w:lang w:val="en-US"/>
              </w:rPr>
            </w:pPr>
            <w:r w:rsidRPr="00715959">
              <w:rPr>
                <w:i/>
                <w:lang w:val="en-US"/>
              </w:rPr>
              <w:t>Practical lesson 13</w:t>
            </w:r>
            <w:r w:rsidRPr="00715959">
              <w:rPr>
                <w:b/>
                <w:lang w:val="en-US"/>
              </w:rPr>
              <w:t>. Organization and method of analysis of the company's financial results.</w:t>
            </w:r>
          </w:p>
          <w:p w:rsidR="00A53686" w:rsidRPr="00715959" w:rsidRDefault="00A53686" w:rsidP="00402707">
            <w:pPr>
              <w:ind w:firstLine="567"/>
              <w:jc w:val="both"/>
              <w:rPr>
                <w:b/>
                <w:bCs/>
                <w:i/>
                <w:iCs/>
                <w:lang w:val="en-US"/>
              </w:rPr>
            </w:pPr>
            <w:r w:rsidRPr="00715959">
              <w:rPr>
                <w:lang w:val="en-US"/>
              </w:rPr>
              <w:t>The concept of the financial result of the enterprise. The place of profit in the system of summarizing value indicators, its importance in evaluating and stimulating the economic efficiency of the enterprise. Balance sheet profit and its components. Profit distribution analysis. Determination of the amount of net profit. Factors that affect the amount of net profit: their classification into dependent and independent from the activity of the enterprise. Analysis and justification of the main areas of profit use. Analysis of profitability indicators: total profitability of production, sold products, individual products. Profitability change factors, growth reserves.</w:t>
            </w:r>
          </w:p>
          <w:p w:rsidR="00A53686" w:rsidRPr="00715959" w:rsidRDefault="00A53686" w:rsidP="00402707">
            <w:pPr>
              <w:jc w:val="both"/>
              <w:rPr>
                <w:lang w:val="en-US"/>
              </w:rPr>
            </w:pPr>
            <w:r w:rsidRPr="00715959">
              <w:rPr>
                <w:lang w:val="en-US"/>
              </w:rPr>
              <w:t>Main literature: [4, 33–39; 5, p. 13–58; 8, p. 3–4].</w:t>
            </w:r>
          </w:p>
          <w:p w:rsidR="00A53686" w:rsidRPr="00715959" w:rsidRDefault="00A53686" w:rsidP="00402707">
            <w:pPr>
              <w:jc w:val="both"/>
              <w:rPr>
                <w:lang w:val="en-US"/>
              </w:rPr>
            </w:pPr>
            <w:r w:rsidRPr="00715959">
              <w:rPr>
                <w:lang w:val="en-US"/>
              </w:rPr>
              <w:t>Additional: [4,5].</w:t>
            </w:r>
          </w:p>
          <w:p w:rsidR="00A53686" w:rsidRPr="00FC79DF" w:rsidRDefault="00A53686" w:rsidP="00402707">
            <w:pPr>
              <w:tabs>
                <w:tab w:val="left" w:pos="284"/>
                <w:tab w:val="left" w:pos="567"/>
              </w:tabs>
              <w:jc w:val="both"/>
              <w:rPr>
                <w:b/>
              </w:rPr>
            </w:pPr>
            <w:r w:rsidRPr="00715959">
              <w:rPr>
                <w:i/>
                <w:lang w:val="en-US"/>
              </w:rPr>
              <w:t>Tasks on SRS. AT</w:t>
            </w:r>
            <w:r w:rsidRPr="00715959">
              <w:rPr>
                <w:lang w:val="en-US"/>
              </w:rPr>
              <w:t xml:space="preserve">get acquainted with the impact of individual groups of financial results on the size of the balance sheet profit. Profit from the sale of products (works, services). Analysis of unplanned income and losses. </w:t>
            </w:r>
            <w:r w:rsidRPr="00FC79DF">
              <w:t>Assessment of opportunities to increase profits and their reasons.</w:t>
            </w:r>
          </w:p>
        </w:tc>
      </w:tr>
      <w:tr w:rsidR="00A53686" w:rsidRPr="00FC79DF" w:rsidTr="00402707">
        <w:trPr>
          <w:trHeight w:val="20"/>
        </w:trPr>
        <w:tc>
          <w:tcPr>
            <w:tcW w:w="675" w:type="dxa"/>
          </w:tcPr>
          <w:p w:rsidR="00A53686" w:rsidRPr="00FC79DF" w:rsidRDefault="00A53686" w:rsidP="00402707">
            <w:pPr>
              <w:tabs>
                <w:tab w:val="left" w:pos="284"/>
                <w:tab w:val="left" w:pos="567"/>
              </w:tabs>
              <w:jc w:val="center"/>
            </w:pPr>
            <w:r w:rsidRPr="00FC79DF">
              <w:t>14</w:t>
            </w:r>
          </w:p>
        </w:tc>
        <w:tc>
          <w:tcPr>
            <w:tcW w:w="9072" w:type="dxa"/>
          </w:tcPr>
          <w:p w:rsidR="00A53686" w:rsidRPr="00715959" w:rsidRDefault="00A53686" w:rsidP="00402707">
            <w:pPr>
              <w:jc w:val="both"/>
              <w:rPr>
                <w:rFonts w:eastAsia="Batang"/>
                <w:sz w:val="28"/>
                <w:szCs w:val="28"/>
                <w:lang w:val="en-US" w:eastAsia="ko-KR"/>
              </w:rPr>
            </w:pPr>
            <w:r w:rsidRPr="00715959">
              <w:rPr>
                <w:i/>
                <w:lang w:val="en-US"/>
              </w:rPr>
              <w:t>Practical lesson 14.</w:t>
            </w:r>
            <w:r w:rsidRPr="00715959">
              <w:rPr>
                <w:rFonts w:eastAsia="Batang"/>
                <w:b/>
                <w:lang w:val="en-US" w:eastAsia="ko-KR"/>
              </w:rPr>
              <w:t>Organization and method of analysis of the financial state of the enterprise.</w:t>
            </w:r>
          </w:p>
          <w:p w:rsidR="00A53686" w:rsidRPr="00715959" w:rsidRDefault="00A53686" w:rsidP="00402707">
            <w:pPr>
              <w:tabs>
                <w:tab w:val="left" w:pos="2880"/>
              </w:tabs>
              <w:ind w:firstLine="567"/>
              <w:jc w:val="both"/>
              <w:rPr>
                <w:b/>
                <w:bCs/>
                <w:i/>
                <w:lang w:val="en-US"/>
              </w:rPr>
            </w:pPr>
            <w:r w:rsidRPr="00715959">
              <w:rPr>
                <w:lang w:val="en-US"/>
              </w:rPr>
              <w:t>The relationship between the financial state of the enterprise and the results of its production and sales activities. Characteristics of the balance sheet as the main source of information for assessing the financial condition of the enterprise: content, assessment and analytical significance of individual items of the balance sheet. Analytical grouping of articles. Assessment of the financial condition of the enterprise. Analysis of receivables: by volume, composition, structure and timing of its occurrence according to analytical accounting data. Analysis of the company's liabilities. Analysis of the funds raised by their repayment terms. Analysis of financial stability and liquidity of the enterprise. Relative indicators of financial stability, methods of their determination and assessment of the achieved level. Summarizing and intermediate indicators of liquidity: methods of calculation, assessment of their compliance with optimal values. Analysis of the turnover of working capital and the reasons for their change. Generalization of the results of the analysis of the financial recovery of the enterprise.</w:t>
            </w:r>
          </w:p>
          <w:p w:rsidR="00A53686" w:rsidRPr="00715959" w:rsidRDefault="00A53686" w:rsidP="00402707">
            <w:pPr>
              <w:jc w:val="both"/>
              <w:rPr>
                <w:lang w:val="en-US"/>
              </w:rPr>
            </w:pPr>
            <w:r w:rsidRPr="00715959">
              <w:rPr>
                <w:lang w:val="en-US"/>
              </w:rPr>
              <w:t>Main literature: [7, p. 13–98; 9, p. 43-88].</w:t>
            </w:r>
          </w:p>
          <w:p w:rsidR="00A53686" w:rsidRPr="00715959" w:rsidRDefault="00A53686" w:rsidP="00402707">
            <w:pPr>
              <w:jc w:val="both"/>
              <w:rPr>
                <w:lang w:val="en-US"/>
              </w:rPr>
            </w:pPr>
            <w:r w:rsidRPr="00715959">
              <w:rPr>
                <w:lang w:val="en-US"/>
              </w:rPr>
              <w:t>Additional: [3,7].</w:t>
            </w:r>
          </w:p>
          <w:p w:rsidR="00A53686" w:rsidRPr="00FC79DF" w:rsidRDefault="00A53686" w:rsidP="00402707">
            <w:pPr>
              <w:tabs>
                <w:tab w:val="left" w:pos="284"/>
                <w:tab w:val="left" w:pos="567"/>
              </w:tabs>
              <w:jc w:val="both"/>
              <w:rPr>
                <w:b/>
              </w:rPr>
            </w:pPr>
            <w:r w:rsidRPr="00715959">
              <w:rPr>
                <w:i/>
                <w:lang w:val="en-US"/>
              </w:rPr>
              <w:t>Tasks on SRS.</w:t>
            </w:r>
            <w:r w:rsidRPr="00715959">
              <w:rPr>
                <w:lang w:val="en-US"/>
              </w:rPr>
              <w:t xml:space="preserve">Find out how the company's solvency is determined based on the balance sheet and other sources of information. Analysis of tangible current assets, identification of excess and unnecessary stocks. </w:t>
            </w:r>
            <w:r w:rsidRPr="00FC79DF">
              <w:t>Determination of ways of their reduction.</w:t>
            </w:r>
          </w:p>
        </w:tc>
      </w:tr>
      <w:tr w:rsidR="00A53686" w:rsidRPr="00713C6A" w:rsidTr="00402707">
        <w:trPr>
          <w:trHeight w:val="20"/>
        </w:trPr>
        <w:tc>
          <w:tcPr>
            <w:tcW w:w="675" w:type="dxa"/>
          </w:tcPr>
          <w:p w:rsidR="00A53686" w:rsidRPr="00FC79DF" w:rsidRDefault="00A53686" w:rsidP="00402707">
            <w:pPr>
              <w:tabs>
                <w:tab w:val="left" w:pos="284"/>
                <w:tab w:val="left" w:pos="567"/>
              </w:tabs>
              <w:jc w:val="center"/>
            </w:pPr>
            <w:r w:rsidRPr="00FC79DF">
              <w:t>15</w:t>
            </w:r>
          </w:p>
        </w:tc>
        <w:tc>
          <w:tcPr>
            <w:tcW w:w="9072" w:type="dxa"/>
          </w:tcPr>
          <w:p w:rsidR="00A53686" w:rsidRPr="00715959" w:rsidRDefault="00A53686" w:rsidP="00402707">
            <w:pPr>
              <w:autoSpaceDE w:val="0"/>
              <w:autoSpaceDN w:val="0"/>
              <w:adjustRightInd w:val="0"/>
              <w:jc w:val="both"/>
              <w:rPr>
                <w:rFonts w:eastAsia="Batang"/>
                <w:b/>
                <w:lang w:val="en-US" w:eastAsia="ko-KR"/>
              </w:rPr>
            </w:pPr>
            <w:r w:rsidRPr="00715959">
              <w:rPr>
                <w:i/>
                <w:lang w:val="en-US"/>
              </w:rPr>
              <w:t>Practical lesson 15.</w:t>
            </w:r>
            <w:r w:rsidRPr="00715959">
              <w:rPr>
                <w:lang w:val="en-US"/>
              </w:rPr>
              <w:t>Organization and method of analysis of the enterprise's investment activity.</w:t>
            </w:r>
          </w:p>
          <w:p w:rsidR="00A53686" w:rsidRPr="00715959" w:rsidRDefault="00A53686" w:rsidP="00402707">
            <w:pPr>
              <w:autoSpaceDE w:val="0"/>
              <w:autoSpaceDN w:val="0"/>
              <w:adjustRightInd w:val="0"/>
              <w:jc w:val="both"/>
              <w:rPr>
                <w:lang w:val="en-US"/>
              </w:rPr>
            </w:pPr>
            <w:r w:rsidRPr="00715959">
              <w:rPr>
                <w:color w:val="000000"/>
                <w:spacing w:val="3"/>
                <w:sz w:val="22"/>
                <w:szCs w:val="22"/>
                <w:lang w:val="en-US"/>
              </w:rPr>
              <w:t>Selection and justification of investment projects. Decision-making models in the analysis of real investments. Analysis of financial investments</w:t>
            </w:r>
            <w:r w:rsidRPr="00715959">
              <w:rPr>
                <w:color w:val="000000"/>
                <w:sz w:val="22"/>
                <w:szCs w:val="22"/>
                <w:lang w:val="en-US"/>
              </w:rPr>
              <w:t>. Analysis of investment projects under conditions of inflation and risk.</w:t>
            </w:r>
          </w:p>
          <w:p w:rsidR="00A53686" w:rsidRPr="00715959" w:rsidRDefault="00A53686" w:rsidP="00402707">
            <w:pPr>
              <w:jc w:val="both"/>
              <w:rPr>
                <w:lang w:val="en-US"/>
              </w:rPr>
            </w:pPr>
            <w:r w:rsidRPr="00715959">
              <w:rPr>
                <w:lang w:val="en-US"/>
              </w:rPr>
              <w:t>Main literature: [7, p. 43–78; 8, p. 13–58; 10, p. 12–108].</w:t>
            </w:r>
          </w:p>
          <w:p w:rsidR="00A53686" w:rsidRPr="00715959" w:rsidRDefault="00A53686" w:rsidP="00402707">
            <w:pPr>
              <w:jc w:val="both"/>
              <w:rPr>
                <w:lang w:val="en-US"/>
              </w:rPr>
            </w:pPr>
            <w:r w:rsidRPr="00715959">
              <w:rPr>
                <w:lang w:val="en-US"/>
              </w:rPr>
              <w:t>Additional: [1, 8, 12].</w:t>
            </w:r>
          </w:p>
          <w:p w:rsidR="00A53686" w:rsidRPr="00715959" w:rsidRDefault="00A53686" w:rsidP="00402707">
            <w:pPr>
              <w:tabs>
                <w:tab w:val="left" w:pos="284"/>
                <w:tab w:val="left" w:pos="567"/>
              </w:tabs>
              <w:jc w:val="both"/>
              <w:rPr>
                <w:b/>
                <w:lang w:val="en-US"/>
              </w:rPr>
            </w:pPr>
            <w:r w:rsidRPr="00715959">
              <w:rPr>
                <w:i/>
                <w:lang w:val="en-US"/>
              </w:rPr>
              <w:t>Tasks on SRS.</w:t>
            </w:r>
            <w:r w:rsidRPr="00715959">
              <w:rPr>
                <w:color w:val="000000"/>
                <w:spacing w:val="-3"/>
                <w:lang w:val="en-US"/>
              </w:rPr>
              <w:t>How to determine the investment payback period? Statistical models of decision-making about the profitability of investment projects. Dynamic models of decision-making about the profitability of investment projects. Reveal the content of the financial investment analysis methodology. How to calculate investment risk?</w:t>
            </w:r>
            <w:r w:rsidRPr="00715959">
              <w:rPr>
                <w:b/>
                <w:lang w:val="en-US"/>
              </w:rPr>
              <w:t xml:space="preserve"> </w:t>
            </w:r>
          </w:p>
        </w:tc>
      </w:tr>
      <w:tr w:rsidR="00A53686" w:rsidRPr="00713C6A" w:rsidTr="00402707">
        <w:trPr>
          <w:trHeight w:val="20"/>
        </w:trPr>
        <w:tc>
          <w:tcPr>
            <w:tcW w:w="675" w:type="dxa"/>
            <w:tcBorders>
              <w:bottom w:val="single" w:sz="4" w:space="0" w:color="auto"/>
            </w:tcBorders>
          </w:tcPr>
          <w:p w:rsidR="00A53686" w:rsidRPr="00FC79DF" w:rsidRDefault="00A53686" w:rsidP="00402707">
            <w:pPr>
              <w:tabs>
                <w:tab w:val="left" w:pos="284"/>
                <w:tab w:val="left" w:pos="567"/>
              </w:tabs>
              <w:jc w:val="center"/>
            </w:pPr>
            <w:r w:rsidRPr="00FC79DF">
              <w:t>16</w:t>
            </w:r>
          </w:p>
        </w:tc>
        <w:tc>
          <w:tcPr>
            <w:tcW w:w="9072" w:type="dxa"/>
            <w:tcBorders>
              <w:bottom w:val="single" w:sz="4" w:space="0" w:color="auto"/>
            </w:tcBorders>
          </w:tcPr>
          <w:p w:rsidR="00A53686" w:rsidRPr="00715959" w:rsidRDefault="00A53686" w:rsidP="00402707">
            <w:pPr>
              <w:autoSpaceDE w:val="0"/>
              <w:autoSpaceDN w:val="0"/>
              <w:adjustRightInd w:val="0"/>
              <w:jc w:val="both"/>
              <w:rPr>
                <w:rFonts w:eastAsia="Batang"/>
                <w:sz w:val="28"/>
                <w:szCs w:val="28"/>
                <w:lang w:val="en-US" w:eastAsia="ko-KR"/>
              </w:rPr>
            </w:pPr>
            <w:r w:rsidRPr="00715959">
              <w:rPr>
                <w:i/>
                <w:lang w:val="en-US"/>
              </w:rPr>
              <w:t>Practical lesson 16.</w:t>
            </w:r>
            <w:r w:rsidRPr="00715959">
              <w:rPr>
                <w:lang w:val="en-US"/>
              </w:rPr>
              <w:t>Organization and methodology of economic analysis of foreign economic activity.</w:t>
            </w:r>
          </w:p>
          <w:p w:rsidR="00A53686" w:rsidRPr="00FC79DF" w:rsidRDefault="00A53686" w:rsidP="00402707">
            <w:pPr>
              <w:pStyle w:val="af5"/>
              <w:spacing w:before="0" w:beforeAutospacing="0" w:after="0" w:afterAutospacing="0"/>
              <w:jc w:val="both"/>
              <w:rPr>
                <w:lang w:val="uk-UA"/>
              </w:rPr>
            </w:pPr>
            <w:r w:rsidRPr="00FC79DF">
              <w:rPr>
                <w:iCs/>
                <w:lang w:val="uk-UA"/>
              </w:rPr>
              <w:t xml:space="preserve">Organization of analysis of foreign economic activity. The meaning, information provision and tasks of the analysis of the foreign economic activity of the enterprise. Analysis of indicators of the macroeconomic environment of the Federal Economic Zone. Analysis of the </w:t>
            </w:r>
            <w:r w:rsidRPr="00FC79DF">
              <w:rPr>
                <w:iCs/>
                <w:lang w:val="uk-UA"/>
              </w:rPr>
              <w:lastRenderedPageBreak/>
              <w:t>dynamics of the turnover of foreign economic relations. Analysis of the quality of functioning of the system of foreign economic relations. Analysis of the fulfillment of obligations under export-import operations.</w:t>
            </w:r>
          </w:p>
          <w:p w:rsidR="00A53686" w:rsidRPr="00715959" w:rsidRDefault="00A53686" w:rsidP="00402707">
            <w:pPr>
              <w:jc w:val="both"/>
              <w:rPr>
                <w:lang w:val="en-US"/>
              </w:rPr>
            </w:pPr>
            <w:r w:rsidRPr="00715959">
              <w:rPr>
                <w:lang w:val="en-US"/>
              </w:rPr>
              <w:t>Main literature: [10, p. 9–61].</w:t>
            </w:r>
          </w:p>
          <w:p w:rsidR="00A53686" w:rsidRPr="00715959" w:rsidRDefault="00A53686" w:rsidP="00402707">
            <w:pPr>
              <w:jc w:val="both"/>
              <w:rPr>
                <w:lang w:val="en-US"/>
              </w:rPr>
            </w:pPr>
            <w:r w:rsidRPr="00715959">
              <w:rPr>
                <w:lang w:val="en-US"/>
              </w:rPr>
              <w:t>Additional: [5-8].</w:t>
            </w:r>
          </w:p>
          <w:p w:rsidR="00A53686" w:rsidRPr="00715959" w:rsidRDefault="00A53686" w:rsidP="00402707">
            <w:pPr>
              <w:widowControl w:val="0"/>
              <w:tabs>
                <w:tab w:val="left" w:pos="900"/>
              </w:tabs>
              <w:jc w:val="both"/>
              <w:rPr>
                <w:b/>
                <w:lang w:val="en-US"/>
              </w:rPr>
            </w:pPr>
            <w:r w:rsidRPr="00715959">
              <w:rPr>
                <w:i/>
                <w:lang w:val="en-US"/>
              </w:rPr>
              <w:t>Tasks on SRS.</w:t>
            </w:r>
            <w:r w:rsidRPr="00715959">
              <w:rPr>
                <w:lang w:val="en-US"/>
              </w:rPr>
              <w:t>Find out with the help of primary sources how the analysis of overhead costs is carried out in relation to the export and import of goods. Methods of analysis and evaluation of the efficiency of export (import) operations.</w:t>
            </w:r>
          </w:p>
        </w:tc>
      </w:tr>
      <w:tr w:rsidR="00A53686" w:rsidRPr="00713C6A" w:rsidTr="00402707">
        <w:trPr>
          <w:trHeight w:val="20"/>
        </w:trPr>
        <w:tc>
          <w:tcPr>
            <w:tcW w:w="675" w:type="dxa"/>
            <w:tcBorders>
              <w:top w:val="single" w:sz="4" w:space="0" w:color="auto"/>
              <w:right w:val="single" w:sz="4" w:space="0" w:color="auto"/>
            </w:tcBorders>
          </w:tcPr>
          <w:p w:rsidR="00A53686" w:rsidRPr="00FC79DF" w:rsidRDefault="00A53686" w:rsidP="00402707">
            <w:pPr>
              <w:tabs>
                <w:tab w:val="left" w:pos="284"/>
                <w:tab w:val="left" w:pos="567"/>
              </w:tabs>
              <w:jc w:val="center"/>
            </w:pPr>
            <w:r w:rsidRPr="00FC79DF">
              <w:lastRenderedPageBreak/>
              <w:t>17</w:t>
            </w:r>
          </w:p>
        </w:tc>
        <w:tc>
          <w:tcPr>
            <w:tcW w:w="9072" w:type="dxa"/>
            <w:tcBorders>
              <w:top w:val="single" w:sz="4" w:space="0" w:color="auto"/>
              <w:left w:val="single" w:sz="4" w:space="0" w:color="auto"/>
              <w:right w:val="single" w:sz="4" w:space="0" w:color="auto"/>
            </w:tcBorders>
          </w:tcPr>
          <w:p w:rsidR="00A53686" w:rsidRPr="00715959" w:rsidRDefault="00A53686" w:rsidP="00402707">
            <w:pPr>
              <w:tabs>
                <w:tab w:val="left" w:pos="4740"/>
              </w:tabs>
              <w:jc w:val="both"/>
              <w:rPr>
                <w:rFonts w:eastAsia="Batang"/>
                <w:b/>
                <w:lang w:val="en-US" w:eastAsia="ko-KR"/>
              </w:rPr>
            </w:pPr>
            <w:r w:rsidRPr="00715959">
              <w:rPr>
                <w:i/>
                <w:lang w:val="en-US"/>
              </w:rPr>
              <w:t>Practical lesson 17.</w:t>
            </w:r>
            <w:r w:rsidRPr="00715959">
              <w:rPr>
                <w:lang w:val="en-US"/>
              </w:rPr>
              <w:t>Generalization of the results of the analysis of economic activity.</w:t>
            </w:r>
          </w:p>
          <w:p w:rsidR="00A53686" w:rsidRPr="00FC79DF" w:rsidRDefault="00A53686" w:rsidP="00402707">
            <w:pPr>
              <w:pStyle w:val="af5"/>
              <w:spacing w:before="0" w:beforeAutospacing="0" w:after="0" w:afterAutospacing="0"/>
              <w:jc w:val="both"/>
              <w:rPr>
                <w:lang w:val="uk-UA"/>
              </w:rPr>
            </w:pPr>
            <w:r w:rsidRPr="00715959">
              <w:rPr>
                <w:iCs/>
                <w:lang w:val="en-US"/>
              </w:rPr>
              <w:t>Methods of summarizing the results of the analysis of the enterprise's economic activity. Concepts, principles of organizing the search and calculation of economic reserves. Methods of calculation and substantiation of economic reserves.</w:t>
            </w:r>
          </w:p>
          <w:p w:rsidR="00A53686" w:rsidRPr="00A53686" w:rsidRDefault="00A53686" w:rsidP="00402707">
            <w:pPr>
              <w:spacing w:line="11" w:lineRule="exact"/>
              <w:rPr>
                <w:lang w:val="uk-UA"/>
              </w:rPr>
            </w:pPr>
          </w:p>
          <w:p w:rsidR="00A53686" w:rsidRPr="00715959" w:rsidRDefault="00A53686" w:rsidP="00402707">
            <w:pPr>
              <w:rPr>
                <w:lang w:val="en-US"/>
              </w:rPr>
            </w:pPr>
            <w:r w:rsidRPr="00715959">
              <w:rPr>
                <w:lang w:val="en-US"/>
              </w:rPr>
              <w:t>Carrying out MKR throughout the course of the credit module.</w:t>
            </w:r>
          </w:p>
          <w:p w:rsidR="00A53686" w:rsidRPr="00715959" w:rsidRDefault="00A53686" w:rsidP="00402707">
            <w:pPr>
              <w:rPr>
                <w:lang w:val="en-US"/>
              </w:rPr>
            </w:pPr>
            <w:r w:rsidRPr="00715959">
              <w:rPr>
                <w:lang w:val="en-US"/>
              </w:rPr>
              <w:t>Protection of the Russian Federation.</w:t>
            </w:r>
          </w:p>
          <w:p w:rsidR="00A53686" w:rsidRPr="00715959" w:rsidRDefault="00A53686" w:rsidP="00402707">
            <w:pPr>
              <w:jc w:val="both"/>
              <w:rPr>
                <w:lang w:val="en-US"/>
              </w:rPr>
            </w:pPr>
            <w:r w:rsidRPr="00715959">
              <w:rPr>
                <w:lang w:val="en-US"/>
              </w:rPr>
              <w:t>Main literature: [1, p. 13–58; 8, p. 33–89].</w:t>
            </w:r>
          </w:p>
          <w:p w:rsidR="00A53686" w:rsidRPr="00715959" w:rsidRDefault="00A53686" w:rsidP="00402707">
            <w:pPr>
              <w:jc w:val="both"/>
              <w:rPr>
                <w:lang w:val="en-US"/>
              </w:rPr>
            </w:pPr>
            <w:r w:rsidRPr="00715959">
              <w:rPr>
                <w:lang w:val="en-US"/>
              </w:rPr>
              <w:t>Additional: [8-9].</w:t>
            </w:r>
          </w:p>
          <w:p w:rsidR="00A53686" w:rsidRPr="00715959" w:rsidRDefault="00A53686" w:rsidP="00402707">
            <w:pPr>
              <w:widowControl w:val="0"/>
              <w:tabs>
                <w:tab w:val="left" w:pos="900"/>
              </w:tabs>
              <w:jc w:val="both"/>
              <w:rPr>
                <w:b/>
                <w:lang w:val="en-US"/>
              </w:rPr>
            </w:pPr>
            <w:r w:rsidRPr="00715959">
              <w:rPr>
                <w:i/>
                <w:lang w:val="en-US"/>
              </w:rPr>
              <w:t>Tasks on SRS.</w:t>
            </w:r>
            <w:r w:rsidRPr="00715959">
              <w:rPr>
                <w:lang w:val="en-US"/>
              </w:rPr>
              <w:t>Familiarize yourself with the specifics of processing the results of the analysis of economic activity. Management decision-making technology based on the results of the analysis.</w:t>
            </w:r>
          </w:p>
        </w:tc>
      </w:tr>
      <w:tr w:rsidR="00A53686" w:rsidRPr="00713C6A" w:rsidTr="00402707">
        <w:trPr>
          <w:trHeight w:val="20"/>
        </w:trPr>
        <w:tc>
          <w:tcPr>
            <w:tcW w:w="675" w:type="dxa"/>
            <w:tcBorders>
              <w:bottom w:val="single" w:sz="4" w:space="0" w:color="auto"/>
              <w:right w:val="single" w:sz="4" w:space="0" w:color="auto"/>
            </w:tcBorders>
          </w:tcPr>
          <w:p w:rsidR="00A53686" w:rsidRPr="00FC79DF" w:rsidRDefault="00A53686" w:rsidP="00402707">
            <w:pPr>
              <w:tabs>
                <w:tab w:val="left" w:pos="284"/>
                <w:tab w:val="left" w:pos="567"/>
              </w:tabs>
              <w:jc w:val="center"/>
            </w:pPr>
            <w:r w:rsidRPr="00FC79DF">
              <w:t>18</w:t>
            </w:r>
          </w:p>
        </w:tc>
        <w:tc>
          <w:tcPr>
            <w:tcW w:w="9072" w:type="dxa"/>
            <w:tcBorders>
              <w:left w:val="single" w:sz="4" w:space="0" w:color="auto"/>
              <w:bottom w:val="single" w:sz="4" w:space="0" w:color="auto"/>
              <w:right w:val="single" w:sz="4" w:space="0" w:color="auto"/>
            </w:tcBorders>
          </w:tcPr>
          <w:p w:rsidR="00A53686" w:rsidRPr="00715959" w:rsidRDefault="00A53686" w:rsidP="00402707">
            <w:pPr>
              <w:jc w:val="both"/>
              <w:rPr>
                <w:lang w:val="en-US"/>
              </w:rPr>
            </w:pPr>
            <w:r w:rsidRPr="00715959">
              <w:rPr>
                <w:i/>
                <w:lang w:val="en-US"/>
              </w:rPr>
              <w:t>Practical lesson 18</w:t>
            </w:r>
            <w:r w:rsidRPr="00715959">
              <w:rPr>
                <w:lang w:val="en-US"/>
              </w:rPr>
              <w:t>. Summarizing the results of studying the credit module.</w:t>
            </w:r>
          </w:p>
          <w:p w:rsidR="00A53686" w:rsidRPr="00715959" w:rsidRDefault="00A53686" w:rsidP="00FE32EF">
            <w:pPr>
              <w:numPr>
                <w:ilvl w:val="0"/>
                <w:numId w:val="4"/>
              </w:numPr>
              <w:rPr>
                <w:lang w:val="en-US"/>
              </w:rPr>
            </w:pPr>
            <w:r w:rsidRPr="00715959">
              <w:rPr>
                <w:lang w:val="en-US"/>
              </w:rPr>
              <w:t>Analysis of the results of the modular control work.</w:t>
            </w:r>
          </w:p>
          <w:p w:rsidR="00A53686" w:rsidRPr="00715959" w:rsidRDefault="00A53686" w:rsidP="00402707">
            <w:pPr>
              <w:widowControl w:val="0"/>
              <w:tabs>
                <w:tab w:val="left" w:pos="900"/>
              </w:tabs>
              <w:jc w:val="both"/>
              <w:rPr>
                <w:b/>
                <w:lang w:val="en-US"/>
              </w:rPr>
            </w:pPr>
            <w:r w:rsidRPr="00715959">
              <w:rPr>
                <w:lang w:val="en-US"/>
              </w:rPr>
              <w:t>Announcement of the results of the rating assessment of students' work.</w:t>
            </w:r>
          </w:p>
        </w:tc>
      </w:tr>
    </w:tbl>
    <w:p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Independent work of the acquirer</w:t>
      </w:r>
    </w:p>
    <w:p w:rsidR="008F7113" w:rsidRDefault="008F7113" w:rsidP="008F7113">
      <w:pPr>
        <w:jc w:val="both"/>
        <w:rPr>
          <w:lang w:val="uk-UA"/>
        </w:rPr>
      </w:pPr>
      <w:r w:rsidRPr="00ED78CA">
        <w:rPr>
          <w:lang w:val="uk-UA"/>
        </w:rPr>
        <w:t>The student's independent work includes such components as preparation for current surveys, preparation for practical classes, preparation for modular control work, preparation for performing calculation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909"/>
        <w:gridCol w:w="1574"/>
      </w:tblGrid>
      <w:tr w:rsidR="00A53686" w:rsidRPr="00713C6A" w:rsidTr="00402707">
        <w:trPr>
          <w:trHeight w:val="20"/>
        </w:trPr>
        <w:tc>
          <w:tcPr>
            <w:tcW w:w="349" w:type="pct"/>
            <w:vAlign w:val="center"/>
          </w:tcPr>
          <w:p w:rsidR="00A53686" w:rsidRPr="00FC79DF" w:rsidRDefault="00A53686" w:rsidP="00402707">
            <w:pPr>
              <w:jc w:val="center"/>
              <w:rPr>
                <w:szCs w:val="26"/>
              </w:rPr>
            </w:pPr>
            <w:r w:rsidRPr="00FC79DF">
              <w:rPr>
                <w:szCs w:val="26"/>
              </w:rPr>
              <w:t>No. z/p</w:t>
            </w:r>
          </w:p>
        </w:tc>
        <w:tc>
          <w:tcPr>
            <w:tcW w:w="3879" w:type="pct"/>
            <w:vAlign w:val="center"/>
          </w:tcPr>
          <w:p w:rsidR="00A53686" w:rsidRPr="00715959" w:rsidRDefault="00A53686" w:rsidP="00402707">
            <w:pPr>
              <w:jc w:val="center"/>
              <w:rPr>
                <w:szCs w:val="26"/>
                <w:lang w:val="en-US"/>
              </w:rPr>
            </w:pPr>
            <w:r w:rsidRPr="00715959">
              <w:rPr>
                <w:sz w:val="26"/>
                <w:szCs w:val="26"/>
                <w:lang w:val="en-US"/>
              </w:rPr>
              <w:t>Names of topics and questions that are submitted for independent study and references to educational literature</w:t>
            </w:r>
          </w:p>
        </w:tc>
        <w:tc>
          <w:tcPr>
            <w:tcW w:w="772" w:type="pct"/>
            <w:vAlign w:val="center"/>
          </w:tcPr>
          <w:p w:rsidR="00A53686" w:rsidRPr="00715959" w:rsidRDefault="00A53686" w:rsidP="00402707">
            <w:pPr>
              <w:jc w:val="center"/>
              <w:rPr>
                <w:szCs w:val="26"/>
                <w:lang w:val="en-US"/>
              </w:rPr>
            </w:pPr>
            <w:r w:rsidRPr="00715959">
              <w:rPr>
                <w:szCs w:val="26"/>
                <w:lang w:val="en-US"/>
              </w:rPr>
              <w:t>Number of hours of SRS</w:t>
            </w:r>
          </w:p>
        </w:tc>
      </w:tr>
      <w:tr w:rsidR="00A53686" w:rsidRPr="00FC79DF" w:rsidTr="00402707">
        <w:trPr>
          <w:trHeight w:val="20"/>
        </w:trPr>
        <w:tc>
          <w:tcPr>
            <w:tcW w:w="349" w:type="pct"/>
            <w:vAlign w:val="center"/>
          </w:tcPr>
          <w:p w:rsidR="00A53686" w:rsidRPr="00FC79DF" w:rsidRDefault="00A53686" w:rsidP="00402707">
            <w:pPr>
              <w:jc w:val="center"/>
              <w:rPr>
                <w:szCs w:val="26"/>
              </w:rPr>
            </w:pPr>
            <w:r w:rsidRPr="00FC79DF">
              <w:rPr>
                <w:szCs w:val="26"/>
              </w:rPr>
              <w:t>1</w:t>
            </w:r>
          </w:p>
        </w:tc>
        <w:tc>
          <w:tcPr>
            <w:tcW w:w="3879" w:type="pct"/>
            <w:vAlign w:val="center"/>
          </w:tcPr>
          <w:p w:rsidR="00A53686" w:rsidRPr="00FC79DF" w:rsidRDefault="00A53686" w:rsidP="00402707">
            <w:pPr>
              <w:jc w:val="center"/>
              <w:rPr>
                <w:szCs w:val="26"/>
              </w:rPr>
            </w:pPr>
            <w:r w:rsidRPr="00FC79DF">
              <w:rPr>
                <w:szCs w:val="26"/>
              </w:rPr>
              <w:t>2</w:t>
            </w:r>
          </w:p>
        </w:tc>
        <w:tc>
          <w:tcPr>
            <w:tcW w:w="772" w:type="pct"/>
            <w:vAlign w:val="center"/>
          </w:tcPr>
          <w:p w:rsidR="00A53686" w:rsidRPr="00FC79DF" w:rsidRDefault="00A53686" w:rsidP="00402707">
            <w:pPr>
              <w:jc w:val="center"/>
              <w:rPr>
                <w:szCs w:val="26"/>
              </w:rPr>
            </w:pPr>
            <w:r w:rsidRPr="00FC79DF">
              <w:rPr>
                <w:szCs w:val="26"/>
              </w:rPr>
              <w:t>3</w:t>
            </w:r>
          </w:p>
        </w:tc>
      </w:tr>
      <w:tr w:rsidR="00A53686" w:rsidRPr="00FC79DF" w:rsidTr="00402707">
        <w:trPr>
          <w:trHeight w:val="2166"/>
        </w:trPr>
        <w:tc>
          <w:tcPr>
            <w:tcW w:w="349" w:type="pct"/>
          </w:tcPr>
          <w:p w:rsidR="00A53686" w:rsidRPr="00FC79DF" w:rsidRDefault="00A53686" w:rsidP="00402707">
            <w:pPr>
              <w:tabs>
                <w:tab w:val="left" w:pos="284"/>
                <w:tab w:val="left" w:pos="567"/>
              </w:tabs>
              <w:jc w:val="center"/>
              <w:rPr>
                <w:szCs w:val="26"/>
              </w:rPr>
            </w:pPr>
            <w:r w:rsidRPr="00FC79DF">
              <w:rPr>
                <w:szCs w:val="26"/>
              </w:rPr>
              <w:t>1</w:t>
            </w:r>
          </w:p>
        </w:tc>
        <w:tc>
          <w:tcPr>
            <w:tcW w:w="3879" w:type="pct"/>
          </w:tcPr>
          <w:p w:rsidR="00A53686" w:rsidRPr="00715959" w:rsidRDefault="00A53686" w:rsidP="00402707">
            <w:pPr>
              <w:jc w:val="both"/>
              <w:rPr>
                <w:lang w:val="en-US"/>
              </w:rPr>
            </w:pPr>
            <w:r w:rsidRPr="00715959">
              <w:rPr>
                <w:rFonts w:eastAsia="Batang"/>
                <w:b/>
                <w:lang w:val="en-US" w:eastAsia="ko-KR"/>
              </w:rPr>
              <w:t>Organization of economic analysis at the enterprise.</w:t>
            </w:r>
            <w:r w:rsidRPr="00715959">
              <w:rPr>
                <w:lang w:val="en-US"/>
              </w:rPr>
              <w:t xml:space="preserve"> </w:t>
            </w:r>
          </w:p>
          <w:p w:rsidR="00A53686" w:rsidRPr="00715959" w:rsidRDefault="00A53686" w:rsidP="00402707">
            <w:pPr>
              <w:jc w:val="both"/>
              <w:rPr>
                <w:lang w:val="en-US"/>
              </w:rPr>
            </w:pPr>
            <w:r w:rsidRPr="00715959">
              <w:rPr>
                <w:lang w:val="en-US"/>
              </w:rPr>
              <w:t>Main literature: [1, p. 3–18, 30–36; 5, p. 13–58; 3–4; 9, p. 12–68].</w:t>
            </w:r>
          </w:p>
          <w:p w:rsidR="00A53686" w:rsidRPr="00715959" w:rsidRDefault="00A53686" w:rsidP="00402707">
            <w:pPr>
              <w:jc w:val="both"/>
              <w:rPr>
                <w:lang w:val="en-US"/>
              </w:rPr>
            </w:pPr>
            <w:r w:rsidRPr="00715959">
              <w:rPr>
                <w:lang w:val="en-US"/>
              </w:rPr>
              <w:t>Additional: [1, 3, 10, 12].</w:t>
            </w:r>
          </w:p>
          <w:p w:rsidR="00A53686" w:rsidRPr="00715959" w:rsidRDefault="00A53686" w:rsidP="00402707">
            <w:pPr>
              <w:widowControl w:val="0"/>
              <w:jc w:val="both"/>
              <w:rPr>
                <w:lang w:val="en-US"/>
              </w:rPr>
            </w:pPr>
            <w:r w:rsidRPr="00715959">
              <w:rPr>
                <w:i/>
                <w:lang w:val="en-US"/>
              </w:rPr>
              <w:t>Tasks on SRS.</w:t>
            </w:r>
            <w:r w:rsidRPr="00715959">
              <w:rPr>
                <w:lang w:val="en-US"/>
              </w:rPr>
              <w:t>The essence of economic analysis as a means of researching economic phenomena in the process of economic activity of enterprises. Content of economic analysis and its subject. The task of analyzing the market economy. Main categories of economic analysis. Resources, factors, production reserves, their classification.</w:t>
            </w:r>
          </w:p>
        </w:tc>
        <w:tc>
          <w:tcPr>
            <w:tcW w:w="772" w:type="pct"/>
          </w:tcPr>
          <w:p w:rsidR="00A53686" w:rsidRPr="00715959" w:rsidRDefault="00A53686" w:rsidP="00402707">
            <w:pPr>
              <w:tabs>
                <w:tab w:val="left" w:pos="284"/>
                <w:tab w:val="left" w:pos="567"/>
              </w:tabs>
              <w:jc w:val="center"/>
              <w:rPr>
                <w:szCs w:val="26"/>
                <w:lang w:val="en-US"/>
              </w:rPr>
            </w:pPr>
          </w:p>
          <w:p w:rsidR="00A53686" w:rsidRPr="00FC79DF" w:rsidRDefault="00A53686" w:rsidP="00402707">
            <w:pPr>
              <w:jc w:val="center"/>
              <w:rPr>
                <w:szCs w:val="26"/>
              </w:rPr>
            </w:pPr>
            <w:r w:rsidRPr="00FC79DF">
              <w:rPr>
                <w:szCs w:val="26"/>
              </w:rPr>
              <w:t>1</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2</w:t>
            </w:r>
          </w:p>
        </w:tc>
        <w:tc>
          <w:tcPr>
            <w:tcW w:w="3879" w:type="pct"/>
          </w:tcPr>
          <w:p w:rsidR="00A53686" w:rsidRPr="00715959" w:rsidRDefault="00A53686" w:rsidP="00402707">
            <w:pPr>
              <w:autoSpaceDE w:val="0"/>
              <w:autoSpaceDN w:val="0"/>
              <w:adjustRightInd w:val="0"/>
              <w:rPr>
                <w:rFonts w:eastAsia="Batang"/>
                <w:sz w:val="28"/>
                <w:szCs w:val="28"/>
                <w:lang w:val="en-US" w:eastAsia="ko-KR"/>
              </w:rPr>
            </w:pPr>
            <w:r w:rsidRPr="00715959">
              <w:rPr>
                <w:rFonts w:eastAsia="Batang"/>
                <w:b/>
                <w:lang w:val="en-US" w:eastAsia="ko-KR"/>
              </w:rPr>
              <w:t>Information base of economic analysis.</w:t>
            </w:r>
          </w:p>
          <w:p w:rsidR="00A53686" w:rsidRPr="00715959" w:rsidRDefault="00A53686" w:rsidP="00402707">
            <w:pPr>
              <w:jc w:val="both"/>
              <w:rPr>
                <w:lang w:val="en-US"/>
              </w:rPr>
            </w:pPr>
            <w:r w:rsidRPr="00715959">
              <w:rPr>
                <w:lang w:val="en-US"/>
              </w:rPr>
              <w:t>Main literature: [2, p. 33–48, 3, 30–36; 8, p. 23–50; 10, p. 22–38].</w:t>
            </w:r>
          </w:p>
          <w:p w:rsidR="00A53686" w:rsidRPr="00715959" w:rsidRDefault="00A53686" w:rsidP="00402707">
            <w:pPr>
              <w:jc w:val="both"/>
              <w:rPr>
                <w:lang w:val="en-US"/>
              </w:rPr>
            </w:pPr>
            <w:r w:rsidRPr="00715959">
              <w:rPr>
                <w:lang w:val="en-US"/>
              </w:rPr>
              <w:t>Additional: [2, 5, 11].</w:t>
            </w:r>
          </w:p>
          <w:p w:rsidR="00A53686" w:rsidRPr="00715959" w:rsidRDefault="00A53686" w:rsidP="00402707">
            <w:pPr>
              <w:jc w:val="both"/>
              <w:rPr>
                <w:lang w:val="en-US"/>
              </w:rPr>
            </w:pPr>
            <w:r w:rsidRPr="00715959">
              <w:rPr>
                <w:i/>
                <w:lang w:val="en-US"/>
              </w:rPr>
              <w:t>Tasks on SRS.</w:t>
            </w:r>
            <w:r w:rsidRPr="00715959">
              <w:rPr>
                <w:lang w:val="en-US"/>
              </w:rPr>
              <w:t>Get acquainted with and</w:t>
            </w:r>
            <w:r w:rsidRPr="00715959">
              <w:rPr>
                <w:color w:val="000000"/>
                <w:spacing w:val="-3"/>
                <w:lang w:val="en-US"/>
              </w:rPr>
              <w:t>information base of economic analysis</w:t>
            </w:r>
            <w:r w:rsidRPr="00715959">
              <w:rPr>
                <w:lang w:val="en-US"/>
              </w:rPr>
              <w:t>. Consider the classification and characteristics of the most important types of economic information used to analyze the financial and economic activity of enterprises; legal, normative and reference, planned, factual.</w:t>
            </w:r>
          </w:p>
        </w:tc>
        <w:tc>
          <w:tcPr>
            <w:tcW w:w="772" w:type="pct"/>
          </w:tcPr>
          <w:p w:rsidR="00A53686" w:rsidRPr="00FC79DF" w:rsidRDefault="00A53686" w:rsidP="00402707">
            <w:pPr>
              <w:tabs>
                <w:tab w:val="left" w:pos="284"/>
                <w:tab w:val="left" w:pos="567"/>
              </w:tabs>
              <w:jc w:val="center"/>
              <w:rPr>
                <w:szCs w:val="26"/>
              </w:rPr>
            </w:pPr>
            <w:r w:rsidRPr="00FC79DF">
              <w:rPr>
                <w:szCs w:val="26"/>
              </w:rPr>
              <w:t>1</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3</w:t>
            </w:r>
          </w:p>
        </w:tc>
        <w:tc>
          <w:tcPr>
            <w:tcW w:w="3879" w:type="pct"/>
          </w:tcPr>
          <w:p w:rsidR="00A53686" w:rsidRPr="00715959" w:rsidRDefault="00A53686" w:rsidP="00402707">
            <w:pPr>
              <w:spacing w:line="266" w:lineRule="auto"/>
              <w:ind w:right="120"/>
              <w:jc w:val="both"/>
              <w:rPr>
                <w:lang w:val="en-US"/>
              </w:rPr>
            </w:pPr>
            <w:r w:rsidRPr="00715959">
              <w:rPr>
                <w:rFonts w:eastAsia="Batang"/>
                <w:b/>
                <w:lang w:val="en-US" w:eastAsia="ko-KR"/>
              </w:rPr>
              <w:t>Analysis of production and sale of products.</w:t>
            </w:r>
          </w:p>
          <w:p w:rsidR="00A53686" w:rsidRPr="00715959" w:rsidRDefault="00A53686" w:rsidP="00402707">
            <w:pPr>
              <w:tabs>
                <w:tab w:val="left" w:pos="993"/>
                <w:tab w:val="left" w:pos="5954"/>
                <w:tab w:val="left" w:pos="7088"/>
                <w:tab w:val="left" w:pos="8080"/>
              </w:tabs>
              <w:jc w:val="both"/>
              <w:rPr>
                <w:lang w:val="en-US"/>
              </w:rPr>
            </w:pPr>
            <w:r w:rsidRPr="00715959">
              <w:rPr>
                <w:lang w:val="en-US"/>
              </w:rPr>
              <w:t>Basic literature: [4 p. 3–18; 7 p. 30–36; 9, p. 13–58].</w:t>
            </w:r>
          </w:p>
          <w:p w:rsidR="00A53686" w:rsidRPr="00715959" w:rsidRDefault="00A53686" w:rsidP="00402707">
            <w:pPr>
              <w:jc w:val="both"/>
              <w:rPr>
                <w:lang w:val="en-US"/>
              </w:rPr>
            </w:pPr>
            <w:r w:rsidRPr="00715959">
              <w:rPr>
                <w:lang w:val="en-US"/>
              </w:rPr>
              <w:t>Additional: [8, 9].</w:t>
            </w:r>
          </w:p>
          <w:p w:rsidR="00A53686" w:rsidRPr="00FC79DF" w:rsidRDefault="00A53686" w:rsidP="00402707">
            <w:pPr>
              <w:pStyle w:val="Norm12"/>
              <w:widowControl w:val="0"/>
              <w:overflowPunct/>
              <w:autoSpaceDE/>
              <w:autoSpaceDN/>
              <w:adjustRightInd/>
              <w:ind w:firstLine="34"/>
              <w:textAlignment w:val="auto"/>
              <w:rPr>
                <w:rFonts w:ascii="Calibri" w:hAnsi="Calibri"/>
                <w:szCs w:val="24"/>
                <w:lang w:val="uk-UA"/>
              </w:rPr>
            </w:pPr>
            <w:r w:rsidRPr="00FC79DF">
              <w:rPr>
                <w:i/>
                <w:szCs w:val="24"/>
                <w:lang w:val="uk-UA"/>
              </w:rPr>
              <w:t>Tasks on SRS</w:t>
            </w:r>
            <w:r w:rsidRPr="00FC79DF">
              <w:rPr>
                <w:szCs w:val="24"/>
                <w:lang w:val="uk-UA"/>
              </w:rPr>
              <w:t>. Describe the analysis of the influence of extensive and intensive factors on the dynamics of indicators, the method of their calculation. Analysis of the assortment and structure of production. Find out a comprehensive analysis of the influence of the assortment and structural changes on the economic performance of the enterprise.</w:t>
            </w:r>
          </w:p>
        </w:tc>
        <w:tc>
          <w:tcPr>
            <w:tcW w:w="772" w:type="pct"/>
          </w:tcPr>
          <w:p w:rsidR="00A53686" w:rsidRPr="00FC79DF" w:rsidRDefault="00A53686" w:rsidP="00402707">
            <w:pPr>
              <w:tabs>
                <w:tab w:val="left" w:pos="284"/>
                <w:tab w:val="left" w:pos="567"/>
              </w:tabs>
              <w:jc w:val="center"/>
              <w:rPr>
                <w:szCs w:val="26"/>
              </w:rPr>
            </w:pPr>
            <w:r w:rsidRPr="00FC79DF">
              <w:rPr>
                <w:szCs w:val="26"/>
              </w:rPr>
              <w:t>1</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4</w:t>
            </w:r>
          </w:p>
        </w:tc>
        <w:tc>
          <w:tcPr>
            <w:tcW w:w="3879" w:type="pct"/>
          </w:tcPr>
          <w:p w:rsidR="00A53686" w:rsidRPr="00715959" w:rsidRDefault="00A53686" w:rsidP="00402707">
            <w:pPr>
              <w:autoSpaceDE w:val="0"/>
              <w:autoSpaceDN w:val="0"/>
              <w:adjustRightInd w:val="0"/>
              <w:jc w:val="both"/>
              <w:rPr>
                <w:sz w:val="28"/>
                <w:szCs w:val="28"/>
                <w:lang w:val="en-US"/>
              </w:rPr>
            </w:pPr>
            <w:r w:rsidRPr="00715959">
              <w:rPr>
                <w:b/>
                <w:lang w:val="en-US"/>
              </w:rPr>
              <w:t>Analysis of the use of labor resources and the labor fund</w:t>
            </w:r>
            <w:r w:rsidRPr="00715959">
              <w:rPr>
                <w:sz w:val="28"/>
                <w:szCs w:val="28"/>
                <w:lang w:val="en-US"/>
              </w:rPr>
              <w:t>.</w:t>
            </w:r>
          </w:p>
          <w:p w:rsidR="00A53686" w:rsidRPr="00715959" w:rsidRDefault="00A53686" w:rsidP="00402707">
            <w:pPr>
              <w:jc w:val="both"/>
              <w:rPr>
                <w:lang w:val="en-US"/>
              </w:rPr>
            </w:pPr>
            <w:r w:rsidRPr="00715959">
              <w:rPr>
                <w:lang w:val="en-US"/>
              </w:rPr>
              <w:t>Main literature: [5, p. 46–87; 10, p. 60–76].</w:t>
            </w:r>
          </w:p>
          <w:p w:rsidR="00A53686" w:rsidRPr="00715959" w:rsidRDefault="00A53686" w:rsidP="00402707">
            <w:pPr>
              <w:jc w:val="both"/>
              <w:rPr>
                <w:lang w:val="en-US"/>
              </w:rPr>
            </w:pPr>
            <w:r w:rsidRPr="00715959">
              <w:rPr>
                <w:lang w:val="en-US"/>
              </w:rPr>
              <w:t>Additional: [1, 2, 3].</w:t>
            </w:r>
          </w:p>
          <w:p w:rsidR="00A53686" w:rsidRPr="00715959" w:rsidRDefault="00A53686" w:rsidP="00402707">
            <w:pPr>
              <w:jc w:val="both"/>
              <w:rPr>
                <w:lang w:val="en-US"/>
              </w:rPr>
            </w:pPr>
            <w:r w:rsidRPr="00715959">
              <w:rPr>
                <w:i/>
                <w:lang w:val="en-US"/>
              </w:rPr>
              <w:lastRenderedPageBreak/>
              <w:t>Tasks on SRS.</w:t>
            </w:r>
            <w:r w:rsidRPr="00715959">
              <w:rPr>
                <w:lang w:val="en-US"/>
              </w:rPr>
              <w:t>Find out what labor productivity is. Analysis of factors affecting labor productivity. Extensive and intensive factors influencing labor productivity. Analysis of the wage fund, Analysis of the validity of the calculation of basic and additional wages. Observance of the relationship between the rate of growth of wages and labor productivity. Analysis of unproductive losses. Reserves for the reduction of the wage fund.</w:t>
            </w:r>
          </w:p>
        </w:tc>
        <w:tc>
          <w:tcPr>
            <w:tcW w:w="772" w:type="pct"/>
          </w:tcPr>
          <w:p w:rsidR="00A53686" w:rsidRPr="00FC79DF" w:rsidRDefault="00A53686" w:rsidP="00402707">
            <w:pPr>
              <w:tabs>
                <w:tab w:val="left" w:pos="284"/>
                <w:tab w:val="left" w:pos="567"/>
              </w:tabs>
              <w:jc w:val="center"/>
              <w:rPr>
                <w:szCs w:val="26"/>
              </w:rPr>
            </w:pPr>
            <w:r w:rsidRPr="00FC79DF">
              <w:rPr>
                <w:szCs w:val="26"/>
              </w:rPr>
              <w:lastRenderedPageBreak/>
              <w:t>1</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5</w:t>
            </w:r>
          </w:p>
        </w:tc>
        <w:tc>
          <w:tcPr>
            <w:tcW w:w="3879" w:type="pct"/>
          </w:tcPr>
          <w:p w:rsidR="00A53686" w:rsidRPr="00715959" w:rsidRDefault="00A53686" w:rsidP="00402707">
            <w:pPr>
              <w:autoSpaceDE w:val="0"/>
              <w:autoSpaceDN w:val="0"/>
              <w:adjustRightInd w:val="0"/>
              <w:jc w:val="both"/>
              <w:rPr>
                <w:sz w:val="28"/>
                <w:szCs w:val="28"/>
                <w:lang w:val="en-US"/>
              </w:rPr>
            </w:pPr>
            <w:r w:rsidRPr="00715959">
              <w:rPr>
                <w:b/>
                <w:lang w:val="en-US"/>
              </w:rPr>
              <w:t>Analysis of security and use of fixed assets of the enterprise.</w:t>
            </w:r>
          </w:p>
          <w:p w:rsidR="00A53686" w:rsidRPr="00715959" w:rsidRDefault="00A53686" w:rsidP="00402707">
            <w:pPr>
              <w:jc w:val="both"/>
              <w:rPr>
                <w:lang w:val="en-US"/>
              </w:rPr>
            </w:pPr>
            <w:r w:rsidRPr="00715959">
              <w:rPr>
                <w:lang w:val="en-US"/>
              </w:rPr>
              <w:t>Main literature: [3, p. 3–18; 5, p. 43–58; 8, pp. 41–69].</w:t>
            </w:r>
          </w:p>
          <w:p w:rsidR="00A53686" w:rsidRPr="00715959" w:rsidRDefault="00A53686" w:rsidP="00402707">
            <w:pPr>
              <w:jc w:val="both"/>
              <w:rPr>
                <w:lang w:val="en-US"/>
              </w:rPr>
            </w:pPr>
            <w:r w:rsidRPr="00715959">
              <w:rPr>
                <w:lang w:val="en-US"/>
              </w:rPr>
              <w:t>Additional: [5-6].</w:t>
            </w:r>
          </w:p>
          <w:p w:rsidR="00A53686" w:rsidRPr="00FC79DF" w:rsidRDefault="00A53686" w:rsidP="00402707">
            <w:pPr>
              <w:pStyle w:val="Norm12"/>
              <w:widowControl w:val="0"/>
              <w:overflowPunct/>
              <w:autoSpaceDE/>
              <w:autoSpaceDN/>
              <w:adjustRightInd/>
              <w:textAlignment w:val="auto"/>
              <w:rPr>
                <w:b/>
                <w:szCs w:val="24"/>
                <w:lang w:val="uk-UA"/>
              </w:rPr>
            </w:pPr>
            <w:r w:rsidRPr="00FC79DF">
              <w:rPr>
                <w:i/>
                <w:szCs w:val="24"/>
                <w:lang w:val="uk-UA"/>
              </w:rPr>
              <w:t>Tasks on SRS.</w:t>
            </w:r>
            <w:r w:rsidRPr="00715959">
              <w:rPr>
                <w:szCs w:val="24"/>
                <w:lang w:val="en-US"/>
              </w:rPr>
              <w:t>Get acquainted with the analysis of return on capital and capital intensity of products. Find out how the influence of factors on the return on investment of products is calculated.</w:t>
            </w:r>
          </w:p>
        </w:tc>
        <w:tc>
          <w:tcPr>
            <w:tcW w:w="772" w:type="pct"/>
          </w:tcPr>
          <w:p w:rsidR="00A53686" w:rsidRPr="00FC79DF" w:rsidRDefault="00A53686" w:rsidP="00402707">
            <w:pPr>
              <w:tabs>
                <w:tab w:val="left" w:pos="284"/>
                <w:tab w:val="left" w:pos="567"/>
              </w:tabs>
              <w:jc w:val="center"/>
              <w:rPr>
                <w:szCs w:val="26"/>
              </w:rPr>
            </w:pPr>
            <w:r w:rsidRPr="00FC79DF">
              <w:rPr>
                <w:szCs w:val="26"/>
              </w:rPr>
              <w:t>1</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6</w:t>
            </w:r>
          </w:p>
        </w:tc>
        <w:tc>
          <w:tcPr>
            <w:tcW w:w="3879" w:type="pct"/>
          </w:tcPr>
          <w:p w:rsidR="00A53686" w:rsidRPr="00715959" w:rsidRDefault="00A53686" w:rsidP="00402707">
            <w:pPr>
              <w:jc w:val="both"/>
              <w:rPr>
                <w:b/>
                <w:lang w:val="en-US"/>
              </w:rPr>
            </w:pPr>
            <w:r w:rsidRPr="00715959">
              <w:rPr>
                <w:b/>
                <w:lang w:val="en-US"/>
              </w:rPr>
              <w:t>Analysis of security and use of material resources</w:t>
            </w:r>
          </w:p>
          <w:p w:rsidR="00A53686" w:rsidRPr="00715959" w:rsidRDefault="00A53686" w:rsidP="00402707">
            <w:pPr>
              <w:jc w:val="both"/>
              <w:rPr>
                <w:lang w:val="en-US"/>
              </w:rPr>
            </w:pPr>
            <w:r w:rsidRPr="00715959">
              <w:rPr>
                <w:lang w:val="en-US"/>
              </w:rPr>
              <w:t>Main literature: [1, p. 43–58; 3, pp. 41–69].</w:t>
            </w:r>
          </w:p>
          <w:p w:rsidR="00A53686" w:rsidRPr="00715959" w:rsidRDefault="00A53686" w:rsidP="00402707">
            <w:pPr>
              <w:jc w:val="both"/>
              <w:rPr>
                <w:lang w:val="en-US"/>
              </w:rPr>
            </w:pPr>
            <w:r w:rsidRPr="00715959">
              <w:rPr>
                <w:lang w:val="en-US"/>
              </w:rPr>
              <w:t>Additional: [5-6].</w:t>
            </w:r>
          </w:p>
          <w:p w:rsidR="00A53686" w:rsidRPr="00FC79DF" w:rsidRDefault="00A53686" w:rsidP="00402707">
            <w:pPr>
              <w:pStyle w:val="Norm12"/>
              <w:widowControl w:val="0"/>
              <w:overflowPunct/>
              <w:autoSpaceDE/>
              <w:autoSpaceDN/>
              <w:adjustRightInd/>
              <w:ind w:firstLine="34"/>
              <w:textAlignment w:val="auto"/>
              <w:rPr>
                <w:b/>
                <w:szCs w:val="24"/>
                <w:lang w:val="uk-UA"/>
              </w:rPr>
            </w:pPr>
            <w:r w:rsidRPr="00FC79DF">
              <w:rPr>
                <w:i/>
                <w:szCs w:val="24"/>
                <w:lang w:val="uk-UA"/>
              </w:rPr>
              <w:t>Tasks on SRS.</w:t>
            </w:r>
            <w:r w:rsidRPr="00FC79DF">
              <w:rPr>
                <w:szCs w:val="24"/>
                <w:lang w:val="uk-UA"/>
              </w:rPr>
              <w:t>Get acquainted with the general assessment of the implementation of the plan of material and technical supply. Analysis of the possibilities of mobilization of reserves to improve the efficiency of the use of material resources.</w:t>
            </w:r>
          </w:p>
        </w:tc>
        <w:tc>
          <w:tcPr>
            <w:tcW w:w="772" w:type="pct"/>
          </w:tcPr>
          <w:p w:rsidR="00A53686" w:rsidRPr="00FC79DF" w:rsidRDefault="00A53686" w:rsidP="00402707">
            <w:pPr>
              <w:tabs>
                <w:tab w:val="left" w:pos="284"/>
                <w:tab w:val="left" w:pos="567"/>
              </w:tabs>
              <w:jc w:val="center"/>
              <w:rPr>
                <w:szCs w:val="26"/>
              </w:rPr>
            </w:pPr>
            <w:r w:rsidRPr="00FC79DF">
              <w:rPr>
                <w:szCs w:val="26"/>
              </w:rPr>
              <w:t>1</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7</w:t>
            </w:r>
          </w:p>
        </w:tc>
        <w:tc>
          <w:tcPr>
            <w:tcW w:w="3879" w:type="pct"/>
          </w:tcPr>
          <w:p w:rsidR="00A53686" w:rsidRPr="00715959" w:rsidRDefault="00A53686" w:rsidP="00402707">
            <w:pPr>
              <w:rPr>
                <w:lang w:val="en-US"/>
              </w:rPr>
            </w:pPr>
            <w:r w:rsidRPr="00715959">
              <w:rPr>
                <w:b/>
                <w:bCs/>
                <w:color w:val="000000"/>
                <w:spacing w:val="1"/>
                <w:sz w:val="22"/>
                <w:szCs w:val="22"/>
                <w:lang w:val="en-US"/>
              </w:rPr>
              <w:t>Analysis of the economic growth of the enterprise.</w:t>
            </w:r>
          </w:p>
          <w:p w:rsidR="00A53686" w:rsidRPr="00715959" w:rsidRDefault="00A53686" w:rsidP="00402707">
            <w:pPr>
              <w:jc w:val="both"/>
              <w:rPr>
                <w:lang w:val="en-US"/>
              </w:rPr>
            </w:pPr>
            <w:r w:rsidRPr="00715959">
              <w:rPr>
                <w:lang w:val="en-US"/>
              </w:rPr>
              <w:t>Basic literature: [8 p. 3–69].</w:t>
            </w:r>
          </w:p>
          <w:p w:rsidR="00A53686" w:rsidRPr="00715959" w:rsidRDefault="00A53686" w:rsidP="00402707">
            <w:pPr>
              <w:jc w:val="both"/>
              <w:rPr>
                <w:lang w:val="en-US"/>
              </w:rPr>
            </w:pPr>
            <w:r w:rsidRPr="00715959">
              <w:rPr>
                <w:lang w:val="en-US"/>
              </w:rPr>
              <w:t>Additional: [1,11].</w:t>
            </w:r>
          </w:p>
          <w:p w:rsidR="00A53686" w:rsidRPr="00715959" w:rsidRDefault="00A53686" w:rsidP="00402707">
            <w:pPr>
              <w:rPr>
                <w:lang w:val="en-US"/>
              </w:rPr>
            </w:pPr>
            <w:r w:rsidRPr="00715959">
              <w:rPr>
                <w:lang w:val="en-US"/>
              </w:rPr>
              <w:t>Tasks on SRS. Get to know the city</w:t>
            </w:r>
            <w:r w:rsidRPr="00715959">
              <w:rPr>
                <w:color w:val="000000"/>
                <w:spacing w:val="6"/>
                <w:sz w:val="22"/>
                <w:szCs w:val="22"/>
                <w:lang w:val="en-US"/>
              </w:rPr>
              <w:t>ethics of comparative rating assessment of enterprise activity</w:t>
            </w:r>
            <w:r w:rsidRPr="00715959">
              <w:rPr>
                <w:lang w:val="en-US"/>
              </w:rPr>
              <w:t>.</w:t>
            </w:r>
          </w:p>
        </w:tc>
        <w:tc>
          <w:tcPr>
            <w:tcW w:w="772" w:type="pct"/>
          </w:tcPr>
          <w:p w:rsidR="00A53686" w:rsidRPr="00FC79DF" w:rsidRDefault="00E94F0D" w:rsidP="00402707">
            <w:pPr>
              <w:tabs>
                <w:tab w:val="left" w:pos="284"/>
                <w:tab w:val="left" w:pos="567"/>
              </w:tabs>
              <w:jc w:val="center"/>
              <w:rPr>
                <w:szCs w:val="26"/>
              </w:rPr>
            </w:pPr>
            <w:r>
              <w:rPr>
                <w:szCs w:val="26"/>
              </w:rPr>
              <w:t>2.5</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8</w:t>
            </w:r>
          </w:p>
        </w:tc>
        <w:tc>
          <w:tcPr>
            <w:tcW w:w="3879" w:type="pct"/>
          </w:tcPr>
          <w:p w:rsidR="00A53686" w:rsidRPr="00715959" w:rsidRDefault="00A53686" w:rsidP="00402707">
            <w:pPr>
              <w:tabs>
                <w:tab w:val="left" w:pos="1042"/>
              </w:tabs>
              <w:jc w:val="both"/>
              <w:rPr>
                <w:sz w:val="27"/>
                <w:szCs w:val="27"/>
                <w:lang w:val="en-US"/>
              </w:rPr>
            </w:pPr>
            <w:r w:rsidRPr="00715959">
              <w:rPr>
                <w:b/>
                <w:lang w:val="en-US"/>
              </w:rPr>
              <w:t>Analysis of production costs and production costs.</w:t>
            </w:r>
          </w:p>
          <w:p w:rsidR="00A53686" w:rsidRPr="00715959" w:rsidRDefault="00A53686" w:rsidP="00402707">
            <w:pPr>
              <w:jc w:val="both"/>
              <w:rPr>
                <w:lang w:val="en-US"/>
              </w:rPr>
            </w:pPr>
            <w:r w:rsidRPr="00715959">
              <w:rPr>
                <w:lang w:val="en-US"/>
              </w:rPr>
              <w:t>Main literature: [5, p. 3–18; 6, p. 13–58].</w:t>
            </w:r>
          </w:p>
          <w:p w:rsidR="00A53686" w:rsidRPr="00715959" w:rsidRDefault="00A53686" w:rsidP="00402707">
            <w:pPr>
              <w:jc w:val="both"/>
              <w:rPr>
                <w:lang w:val="en-US"/>
              </w:rPr>
            </w:pPr>
            <w:r w:rsidRPr="00715959">
              <w:rPr>
                <w:lang w:val="en-US"/>
              </w:rPr>
              <w:t>Additional: [5, 8, 12].</w:t>
            </w:r>
          </w:p>
          <w:p w:rsidR="00A53686" w:rsidRPr="00715959" w:rsidRDefault="00A53686" w:rsidP="00402707">
            <w:pPr>
              <w:tabs>
                <w:tab w:val="left" w:pos="284"/>
                <w:tab w:val="left" w:pos="567"/>
              </w:tabs>
              <w:jc w:val="both"/>
              <w:rPr>
                <w:b/>
                <w:lang w:val="en-US"/>
              </w:rPr>
            </w:pPr>
            <w:r w:rsidRPr="00715959">
              <w:rPr>
                <w:i/>
                <w:lang w:val="en-US"/>
              </w:rPr>
              <w:t>Tasks on SRS.</w:t>
            </w:r>
            <w:r w:rsidRPr="00715959">
              <w:rPr>
                <w:lang w:val="en-US"/>
              </w:rPr>
              <w:t>To clarify the generalized calculation of reserves for reducing the cost of production. Evaluation of the implementation of the cost plan. Find out how the analysis of the dynamics of the cost of the compared products is carried out.</w:t>
            </w:r>
          </w:p>
        </w:tc>
        <w:tc>
          <w:tcPr>
            <w:tcW w:w="772" w:type="pct"/>
          </w:tcPr>
          <w:p w:rsidR="00A53686" w:rsidRPr="00FC79DF" w:rsidRDefault="00E94F0D" w:rsidP="00402707">
            <w:pPr>
              <w:tabs>
                <w:tab w:val="left" w:pos="284"/>
                <w:tab w:val="left" w:pos="567"/>
              </w:tabs>
              <w:jc w:val="center"/>
              <w:rPr>
                <w:szCs w:val="26"/>
              </w:rPr>
            </w:pPr>
            <w:r>
              <w:rPr>
                <w:szCs w:val="26"/>
              </w:rPr>
              <w:t>2.5</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9</w:t>
            </w:r>
          </w:p>
        </w:tc>
        <w:tc>
          <w:tcPr>
            <w:tcW w:w="3879" w:type="pct"/>
          </w:tcPr>
          <w:p w:rsidR="00A53686" w:rsidRPr="00715959" w:rsidRDefault="00A53686" w:rsidP="00402707">
            <w:pPr>
              <w:tabs>
                <w:tab w:val="left" w:pos="1042"/>
              </w:tabs>
              <w:jc w:val="both"/>
              <w:rPr>
                <w:b/>
                <w:lang w:val="en-US"/>
              </w:rPr>
            </w:pPr>
            <w:r w:rsidRPr="00715959">
              <w:rPr>
                <w:b/>
                <w:lang w:val="en-US"/>
              </w:rPr>
              <w:t>Analysis of profits from production. Analysis of profits from product sales.</w:t>
            </w:r>
          </w:p>
          <w:p w:rsidR="00A53686" w:rsidRPr="00715959" w:rsidRDefault="00A53686" w:rsidP="00402707">
            <w:pPr>
              <w:jc w:val="both"/>
              <w:rPr>
                <w:lang w:val="en-US"/>
              </w:rPr>
            </w:pPr>
            <w:r w:rsidRPr="00715959">
              <w:rPr>
                <w:lang w:val="en-US"/>
              </w:rPr>
              <w:t>Basic literature: [5 p. 3–18; 9, p. 13–58].</w:t>
            </w:r>
          </w:p>
          <w:p w:rsidR="00A53686" w:rsidRPr="00715959" w:rsidRDefault="00A53686" w:rsidP="00402707">
            <w:pPr>
              <w:jc w:val="both"/>
              <w:rPr>
                <w:lang w:val="en-US"/>
              </w:rPr>
            </w:pPr>
            <w:r w:rsidRPr="00715959">
              <w:rPr>
                <w:lang w:val="en-US"/>
              </w:rPr>
              <w:t>Additional: [5, 8, 9].</w:t>
            </w:r>
          </w:p>
          <w:p w:rsidR="00A53686" w:rsidRPr="00715959" w:rsidRDefault="00A53686" w:rsidP="00402707">
            <w:pPr>
              <w:tabs>
                <w:tab w:val="left" w:pos="284"/>
                <w:tab w:val="left" w:pos="567"/>
              </w:tabs>
              <w:jc w:val="both"/>
              <w:rPr>
                <w:b/>
                <w:lang w:val="en-US"/>
              </w:rPr>
            </w:pPr>
            <w:r w:rsidRPr="00715959">
              <w:rPr>
                <w:i/>
                <w:lang w:val="en-US"/>
              </w:rPr>
              <w:t>Tasks on SRS.</w:t>
            </w:r>
            <w:r w:rsidRPr="00715959">
              <w:rPr>
                <w:rFonts w:eastAsia="Arial"/>
                <w:lang w:val="en-US"/>
              </w:rPr>
              <w:t>To characterize the essence and features of the formation of income and profits of the enterprise.</w:t>
            </w:r>
          </w:p>
        </w:tc>
        <w:tc>
          <w:tcPr>
            <w:tcW w:w="772" w:type="pct"/>
          </w:tcPr>
          <w:p w:rsidR="00A53686" w:rsidRPr="00FC79DF" w:rsidRDefault="00E94F0D" w:rsidP="00402707">
            <w:pPr>
              <w:tabs>
                <w:tab w:val="left" w:pos="284"/>
                <w:tab w:val="left" w:pos="567"/>
              </w:tabs>
              <w:jc w:val="center"/>
              <w:rPr>
                <w:szCs w:val="26"/>
              </w:rPr>
            </w:pPr>
            <w:r>
              <w:rPr>
                <w:szCs w:val="26"/>
              </w:rPr>
              <w:t>1.5</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10</w:t>
            </w:r>
          </w:p>
        </w:tc>
        <w:tc>
          <w:tcPr>
            <w:tcW w:w="3879" w:type="pct"/>
          </w:tcPr>
          <w:p w:rsidR="00A53686" w:rsidRPr="00715959" w:rsidRDefault="00A53686" w:rsidP="00402707">
            <w:pPr>
              <w:autoSpaceDE w:val="0"/>
              <w:autoSpaceDN w:val="0"/>
              <w:adjustRightInd w:val="0"/>
              <w:jc w:val="both"/>
              <w:rPr>
                <w:b/>
                <w:lang w:val="en-US"/>
              </w:rPr>
            </w:pPr>
            <w:r w:rsidRPr="00715959">
              <w:rPr>
                <w:b/>
                <w:lang w:val="en-US"/>
              </w:rPr>
              <w:t>Marginal analysis. Analysis of the break-even level.</w:t>
            </w:r>
          </w:p>
          <w:p w:rsidR="00A53686" w:rsidRPr="00715959" w:rsidRDefault="00A53686" w:rsidP="00402707">
            <w:pPr>
              <w:jc w:val="both"/>
              <w:rPr>
                <w:lang w:val="en-US"/>
              </w:rPr>
            </w:pPr>
            <w:r w:rsidRPr="00715959">
              <w:rPr>
                <w:lang w:val="en-US"/>
              </w:rPr>
              <w:t>Main literature: [2, p. 3–18; 4, p. 13–58; 5, p. 12–68].</w:t>
            </w:r>
          </w:p>
          <w:p w:rsidR="00A53686" w:rsidRPr="00715959" w:rsidRDefault="00A53686" w:rsidP="00402707">
            <w:pPr>
              <w:jc w:val="both"/>
              <w:rPr>
                <w:lang w:val="en-US"/>
              </w:rPr>
            </w:pPr>
            <w:r w:rsidRPr="00715959">
              <w:rPr>
                <w:lang w:val="en-US"/>
              </w:rPr>
              <w:t>Additional: [1, 3].</w:t>
            </w:r>
          </w:p>
          <w:p w:rsidR="00A53686" w:rsidRPr="00715959" w:rsidRDefault="00A53686" w:rsidP="00402707">
            <w:pPr>
              <w:tabs>
                <w:tab w:val="left" w:pos="284"/>
                <w:tab w:val="left" w:pos="567"/>
              </w:tabs>
              <w:jc w:val="both"/>
              <w:rPr>
                <w:b/>
                <w:lang w:val="en-US"/>
              </w:rPr>
            </w:pPr>
            <w:r w:rsidRPr="00715959">
              <w:rPr>
                <w:i/>
                <w:lang w:val="en-US"/>
              </w:rPr>
              <w:t>Tasks on SRS.</w:t>
            </w:r>
            <w:r w:rsidRPr="00715959">
              <w:rPr>
                <w:lang w:val="en-US"/>
              </w:rPr>
              <w:t>Find out how pricing is done under the "direct casting" system.</w:t>
            </w:r>
          </w:p>
        </w:tc>
        <w:tc>
          <w:tcPr>
            <w:tcW w:w="772" w:type="pct"/>
          </w:tcPr>
          <w:p w:rsidR="00A53686" w:rsidRPr="00FC79DF" w:rsidRDefault="00E94F0D" w:rsidP="00402707">
            <w:pPr>
              <w:tabs>
                <w:tab w:val="left" w:pos="284"/>
                <w:tab w:val="left" w:pos="567"/>
              </w:tabs>
              <w:jc w:val="center"/>
              <w:rPr>
                <w:szCs w:val="26"/>
              </w:rPr>
            </w:pPr>
            <w:r>
              <w:rPr>
                <w:szCs w:val="26"/>
              </w:rPr>
              <w:t>1.5</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11</w:t>
            </w:r>
          </w:p>
        </w:tc>
        <w:tc>
          <w:tcPr>
            <w:tcW w:w="3879" w:type="pct"/>
          </w:tcPr>
          <w:p w:rsidR="00A53686" w:rsidRPr="00713C6A" w:rsidRDefault="00A53686" w:rsidP="00402707">
            <w:pPr>
              <w:tabs>
                <w:tab w:val="left" w:pos="1027"/>
              </w:tabs>
              <w:spacing w:line="279" w:lineRule="auto"/>
              <w:jc w:val="both"/>
              <w:rPr>
                <w:b/>
                <w:i/>
                <w:lang w:val="en-US"/>
              </w:rPr>
            </w:pPr>
            <w:r w:rsidRPr="00713C6A">
              <w:rPr>
                <w:rFonts w:eastAsia="Batang"/>
                <w:b/>
                <w:lang w:val="en-US" w:eastAsia="ko-KR"/>
              </w:rPr>
              <w:t>Analysis of product profitability.</w:t>
            </w:r>
          </w:p>
          <w:p w:rsidR="00A53686" w:rsidRPr="00715959" w:rsidRDefault="00A53686" w:rsidP="00402707">
            <w:pPr>
              <w:jc w:val="both"/>
              <w:rPr>
                <w:lang w:val="en-US"/>
              </w:rPr>
            </w:pPr>
            <w:r w:rsidRPr="00715959">
              <w:rPr>
                <w:lang w:val="en-US"/>
              </w:rPr>
              <w:t>Main literature: [4, p. 3–18; 7, p. 12–68; 8, p. 9–61].</w:t>
            </w:r>
          </w:p>
          <w:p w:rsidR="00A53686" w:rsidRPr="00715959" w:rsidRDefault="00A53686" w:rsidP="00402707">
            <w:pPr>
              <w:jc w:val="both"/>
              <w:rPr>
                <w:lang w:val="en-US"/>
              </w:rPr>
            </w:pPr>
            <w:r w:rsidRPr="00715959">
              <w:rPr>
                <w:lang w:val="en-US"/>
              </w:rPr>
              <w:t>Additional: [2,9,10].</w:t>
            </w:r>
          </w:p>
          <w:p w:rsidR="00A53686" w:rsidRPr="00FC79DF" w:rsidRDefault="00A53686" w:rsidP="00402707">
            <w:pPr>
              <w:pStyle w:val="6"/>
              <w:widowControl w:val="0"/>
              <w:spacing w:before="0" w:after="0"/>
              <w:jc w:val="both"/>
              <w:rPr>
                <w:b w:val="0"/>
                <w:sz w:val="24"/>
                <w:szCs w:val="24"/>
              </w:rPr>
            </w:pPr>
            <w:r w:rsidRPr="00FC79DF">
              <w:rPr>
                <w:b w:val="0"/>
                <w:i/>
                <w:sz w:val="24"/>
                <w:szCs w:val="24"/>
              </w:rPr>
              <w:t>Tasks on SRS.</w:t>
            </w:r>
            <w:r w:rsidRPr="00FC79DF">
              <w:rPr>
                <w:b w:val="0"/>
                <w:sz w:val="24"/>
                <w:szCs w:val="24"/>
              </w:rPr>
              <w:t>Find out the factors affecting the profitability of products and their definition.</w:t>
            </w:r>
          </w:p>
        </w:tc>
        <w:tc>
          <w:tcPr>
            <w:tcW w:w="772" w:type="pct"/>
          </w:tcPr>
          <w:p w:rsidR="00A53686" w:rsidRPr="00FC79DF" w:rsidRDefault="00A53686" w:rsidP="00402707">
            <w:pPr>
              <w:tabs>
                <w:tab w:val="left" w:pos="284"/>
                <w:tab w:val="left" w:pos="567"/>
              </w:tabs>
              <w:jc w:val="center"/>
              <w:rPr>
                <w:szCs w:val="26"/>
              </w:rPr>
            </w:pPr>
            <w:r w:rsidRPr="00FC79DF">
              <w:rPr>
                <w:szCs w:val="26"/>
              </w:rPr>
              <w:t>2</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12</w:t>
            </w:r>
          </w:p>
        </w:tc>
        <w:tc>
          <w:tcPr>
            <w:tcW w:w="3879" w:type="pct"/>
          </w:tcPr>
          <w:p w:rsidR="00A53686" w:rsidRPr="00715959" w:rsidRDefault="00A53686" w:rsidP="00402707">
            <w:pPr>
              <w:spacing w:line="252" w:lineRule="auto"/>
              <w:jc w:val="both"/>
              <w:rPr>
                <w:lang w:val="en-US"/>
              </w:rPr>
            </w:pPr>
            <w:r w:rsidRPr="00715959">
              <w:rPr>
                <w:rFonts w:eastAsia="Batang"/>
                <w:b/>
                <w:lang w:val="en-US" w:eastAsia="ko-KR"/>
              </w:rPr>
              <w:t>Analysis of the profitability of the enterprise.</w:t>
            </w:r>
          </w:p>
          <w:p w:rsidR="00A53686" w:rsidRPr="00715959" w:rsidRDefault="00A53686" w:rsidP="00402707">
            <w:pPr>
              <w:jc w:val="both"/>
              <w:rPr>
                <w:lang w:val="en-US"/>
              </w:rPr>
            </w:pPr>
            <w:r w:rsidRPr="00715959">
              <w:rPr>
                <w:lang w:val="en-US"/>
              </w:rPr>
              <w:t>Basic literature: [ 8, p. 3–56; 9, p. 43–117].</w:t>
            </w:r>
          </w:p>
          <w:p w:rsidR="00A53686" w:rsidRPr="00715959" w:rsidRDefault="00A53686" w:rsidP="00402707">
            <w:pPr>
              <w:jc w:val="both"/>
              <w:rPr>
                <w:lang w:val="en-US"/>
              </w:rPr>
            </w:pPr>
            <w:r w:rsidRPr="00715959">
              <w:rPr>
                <w:lang w:val="en-US"/>
              </w:rPr>
              <w:t>Additional: [3,7].</w:t>
            </w:r>
          </w:p>
          <w:p w:rsidR="00A53686" w:rsidRPr="00715959" w:rsidRDefault="00A53686" w:rsidP="00402707">
            <w:pPr>
              <w:tabs>
                <w:tab w:val="left" w:pos="284"/>
                <w:tab w:val="left" w:pos="567"/>
              </w:tabs>
              <w:jc w:val="both"/>
              <w:rPr>
                <w:b/>
                <w:lang w:val="en-US"/>
              </w:rPr>
            </w:pPr>
            <w:r w:rsidRPr="00715959">
              <w:rPr>
                <w:i/>
                <w:lang w:val="en-US"/>
              </w:rPr>
              <w:t>Tasks on SRS.</w:t>
            </w:r>
            <w:r w:rsidRPr="00715959">
              <w:rPr>
                <w:lang w:val="en-US"/>
              </w:rPr>
              <w:t>Find out how the profitability analysis of the enterprise is carried out using the Dupont model. The method of identifying reserves for increasing the profitability of the enterprise.</w:t>
            </w:r>
          </w:p>
        </w:tc>
        <w:tc>
          <w:tcPr>
            <w:tcW w:w="772" w:type="pct"/>
          </w:tcPr>
          <w:p w:rsidR="00A53686" w:rsidRPr="00FC79DF" w:rsidRDefault="00A53686" w:rsidP="00402707">
            <w:pPr>
              <w:tabs>
                <w:tab w:val="left" w:pos="284"/>
                <w:tab w:val="left" w:pos="567"/>
              </w:tabs>
              <w:jc w:val="center"/>
              <w:rPr>
                <w:szCs w:val="26"/>
              </w:rPr>
            </w:pPr>
            <w:r w:rsidRPr="00FC79DF">
              <w:rPr>
                <w:szCs w:val="26"/>
              </w:rPr>
              <w:t>1</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13</w:t>
            </w:r>
          </w:p>
        </w:tc>
        <w:tc>
          <w:tcPr>
            <w:tcW w:w="3879" w:type="pct"/>
          </w:tcPr>
          <w:p w:rsidR="00A53686" w:rsidRPr="00715959" w:rsidRDefault="00A53686" w:rsidP="00402707">
            <w:pPr>
              <w:tabs>
                <w:tab w:val="left" w:pos="2220"/>
              </w:tabs>
              <w:spacing w:line="0" w:lineRule="atLeast"/>
              <w:jc w:val="both"/>
              <w:rPr>
                <w:lang w:val="en-US"/>
              </w:rPr>
            </w:pPr>
            <w:r w:rsidRPr="00715959">
              <w:rPr>
                <w:rFonts w:eastAsia="Batang"/>
                <w:b/>
                <w:lang w:val="en-US" w:eastAsia="ko-KR"/>
              </w:rPr>
              <w:t>Organization and method of analysis of the company's financial results.</w:t>
            </w:r>
          </w:p>
          <w:p w:rsidR="00A53686" w:rsidRPr="00715959" w:rsidRDefault="00A53686" w:rsidP="00402707">
            <w:pPr>
              <w:jc w:val="both"/>
              <w:rPr>
                <w:lang w:val="en-US"/>
              </w:rPr>
            </w:pPr>
            <w:r w:rsidRPr="00715959">
              <w:rPr>
                <w:lang w:val="en-US"/>
              </w:rPr>
              <w:t>Main literature: [4, 33–39; 5, p. 13–58; 8, p. 3–4].</w:t>
            </w:r>
          </w:p>
          <w:p w:rsidR="00A53686" w:rsidRPr="00715959" w:rsidRDefault="00A53686" w:rsidP="00402707">
            <w:pPr>
              <w:jc w:val="both"/>
              <w:rPr>
                <w:lang w:val="en-US"/>
              </w:rPr>
            </w:pPr>
            <w:r w:rsidRPr="00715959">
              <w:rPr>
                <w:lang w:val="en-US"/>
              </w:rPr>
              <w:t>Additional: [4,5].</w:t>
            </w:r>
          </w:p>
          <w:p w:rsidR="00A53686" w:rsidRPr="00FC79DF" w:rsidRDefault="00A53686" w:rsidP="00402707">
            <w:pPr>
              <w:tabs>
                <w:tab w:val="left" w:pos="284"/>
                <w:tab w:val="left" w:pos="567"/>
              </w:tabs>
              <w:jc w:val="both"/>
              <w:rPr>
                <w:b/>
              </w:rPr>
            </w:pPr>
            <w:r w:rsidRPr="00715959">
              <w:rPr>
                <w:i/>
                <w:lang w:val="en-US"/>
              </w:rPr>
              <w:lastRenderedPageBreak/>
              <w:t>Tasks on SRS. AT</w:t>
            </w:r>
            <w:r w:rsidRPr="00715959">
              <w:rPr>
                <w:lang w:val="en-US"/>
              </w:rPr>
              <w:t xml:space="preserve">get acquainted with the impact of individual groups of financial results on the size of the balance sheet profit. Profit from the sale of products (works, services). Analysis of unplanned income and losses. </w:t>
            </w:r>
            <w:r w:rsidRPr="00FC79DF">
              <w:t>Assessment of opportunities to increase profits and their reasons.</w:t>
            </w:r>
          </w:p>
        </w:tc>
        <w:tc>
          <w:tcPr>
            <w:tcW w:w="772" w:type="pct"/>
          </w:tcPr>
          <w:p w:rsidR="00A53686" w:rsidRPr="00FC79DF" w:rsidRDefault="00A53686" w:rsidP="00402707">
            <w:pPr>
              <w:tabs>
                <w:tab w:val="left" w:pos="284"/>
                <w:tab w:val="left" w:pos="567"/>
              </w:tabs>
              <w:jc w:val="center"/>
              <w:rPr>
                <w:szCs w:val="26"/>
              </w:rPr>
            </w:pPr>
            <w:r w:rsidRPr="00FC79DF">
              <w:rPr>
                <w:szCs w:val="26"/>
              </w:rPr>
              <w:lastRenderedPageBreak/>
              <w:t>1</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14</w:t>
            </w:r>
          </w:p>
        </w:tc>
        <w:tc>
          <w:tcPr>
            <w:tcW w:w="3879" w:type="pct"/>
          </w:tcPr>
          <w:p w:rsidR="00A53686" w:rsidRPr="00715959" w:rsidRDefault="00A53686" w:rsidP="00402707">
            <w:pPr>
              <w:jc w:val="both"/>
              <w:rPr>
                <w:rFonts w:eastAsia="Batang"/>
                <w:sz w:val="28"/>
                <w:szCs w:val="28"/>
                <w:lang w:val="en-US" w:eastAsia="ko-KR"/>
              </w:rPr>
            </w:pPr>
            <w:r w:rsidRPr="00715959">
              <w:rPr>
                <w:rFonts w:eastAsia="Batang"/>
                <w:b/>
                <w:lang w:val="en-US" w:eastAsia="ko-KR"/>
              </w:rPr>
              <w:t>Organization and method of analysis of the financial state of the enterprise.</w:t>
            </w:r>
          </w:p>
          <w:p w:rsidR="00A53686" w:rsidRPr="00715959" w:rsidRDefault="00A53686" w:rsidP="00402707">
            <w:pPr>
              <w:jc w:val="both"/>
              <w:rPr>
                <w:lang w:val="en-US"/>
              </w:rPr>
            </w:pPr>
            <w:r w:rsidRPr="00715959">
              <w:rPr>
                <w:lang w:val="en-US"/>
              </w:rPr>
              <w:t>Main literature: [7, p. 13–98; 9, p. 43-88].</w:t>
            </w:r>
          </w:p>
          <w:p w:rsidR="00A53686" w:rsidRPr="00715959" w:rsidRDefault="00A53686" w:rsidP="00402707">
            <w:pPr>
              <w:jc w:val="both"/>
              <w:rPr>
                <w:lang w:val="en-US"/>
              </w:rPr>
            </w:pPr>
            <w:r w:rsidRPr="00715959">
              <w:rPr>
                <w:lang w:val="en-US"/>
              </w:rPr>
              <w:t>Additional: [3,7].</w:t>
            </w:r>
          </w:p>
          <w:p w:rsidR="00A53686" w:rsidRPr="00FC79DF" w:rsidRDefault="00A53686" w:rsidP="00402707">
            <w:pPr>
              <w:tabs>
                <w:tab w:val="left" w:pos="284"/>
                <w:tab w:val="left" w:pos="567"/>
              </w:tabs>
              <w:jc w:val="both"/>
              <w:rPr>
                <w:b/>
              </w:rPr>
            </w:pPr>
            <w:r w:rsidRPr="00715959">
              <w:rPr>
                <w:i/>
                <w:lang w:val="en-US"/>
              </w:rPr>
              <w:t>Tasks on SRS.</w:t>
            </w:r>
            <w:r w:rsidRPr="00715959">
              <w:rPr>
                <w:lang w:val="en-US"/>
              </w:rPr>
              <w:t xml:space="preserve">Find out how the company's solvency is determined based on the balance sheet and other sources of information. Analysis of tangible current assets, identification of excess and unnecessary stocks. </w:t>
            </w:r>
            <w:r w:rsidRPr="00FC79DF">
              <w:t>Determination of ways of their reduction.</w:t>
            </w:r>
          </w:p>
        </w:tc>
        <w:tc>
          <w:tcPr>
            <w:tcW w:w="772" w:type="pct"/>
          </w:tcPr>
          <w:p w:rsidR="00A53686" w:rsidRPr="00FC79DF" w:rsidRDefault="00A53686" w:rsidP="00402707">
            <w:pPr>
              <w:tabs>
                <w:tab w:val="left" w:pos="284"/>
                <w:tab w:val="left" w:pos="567"/>
              </w:tabs>
              <w:jc w:val="center"/>
              <w:rPr>
                <w:szCs w:val="26"/>
              </w:rPr>
            </w:pPr>
            <w:r w:rsidRPr="00FC79DF">
              <w:rPr>
                <w:szCs w:val="26"/>
              </w:rPr>
              <w:t>1</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15</w:t>
            </w:r>
          </w:p>
        </w:tc>
        <w:tc>
          <w:tcPr>
            <w:tcW w:w="3879" w:type="pct"/>
          </w:tcPr>
          <w:p w:rsidR="00A53686" w:rsidRPr="00715959" w:rsidRDefault="00A53686" w:rsidP="00402707">
            <w:pPr>
              <w:autoSpaceDE w:val="0"/>
              <w:autoSpaceDN w:val="0"/>
              <w:adjustRightInd w:val="0"/>
              <w:jc w:val="both"/>
              <w:rPr>
                <w:rFonts w:eastAsia="Batang"/>
                <w:b/>
                <w:lang w:val="en-US" w:eastAsia="ko-KR"/>
              </w:rPr>
            </w:pPr>
            <w:r w:rsidRPr="00715959">
              <w:rPr>
                <w:rFonts w:eastAsia="Batang"/>
                <w:b/>
                <w:lang w:val="en-US" w:eastAsia="ko-KR"/>
              </w:rPr>
              <w:t>Organization and method of analysis of the enterprise's investment activity.</w:t>
            </w:r>
          </w:p>
          <w:p w:rsidR="00A53686" w:rsidRPr="00715959" w:rsidRDefault="00A53686" w:rsidP="00402707">
            <w:pPr>
              <w:jc w:val="both"/>
              <w:rPr>
                <w:lang w:val="en-US"/>
              </w:rPr>
            </w:pPr>
            <w:r w:rsidRPr="00715959">
              <w:rPr>
                <w:lang w:val="en-US"/>
              </w:rPr>
              <w:t>Main literature: [7, p. 43–78; 8, p. 13–58; 10, p. 12–108].</w:t>
            </w:r>
          </w:p>
          <w:p w:rsidR="00A53686" w:rsidRPr="00715959" w:rsidRDefault="00A53686" w:rsidP="00402707">
            <w:pPr>
              <w:jc w:val="both"/>
              <w:rPr>
                <w:lang w:val="en-US"/>
              </w:rPr>
            </w:pPr>
            <w:r w:rsidRPr="00715959">
              <w:rPr>
                <w:lang w:val="en-US"/>
              </w:rPr>
              <w:t>Additional: [1, 8, 12].</w:t>
            </w:r>
          </w:p>
          <w:p w:rsidR="00A53686" w:rsidRPr="00715959" w:rsidRDefault="00A53686" w:rsidP="00402707">
            <w:pPr>
              <w:tabs>
                <w:tab w:val="left" w:pos="284"/>
                <w:tab w:val="left" w:pos="567"/>
              </w:tabs>
              <w:jc w:val="both"/>
              <w:rPr>
                <w:b/>
                <w:lang w:val="en-US"/>
              </w:rPr>
            </w:pPr>
            <w:r w:rsidRPr="00715959">
              <w:rPr>
                <w:i/>
                <w:lang w:val="en-US"/>
              </w:rPr>
              <w:t>Tasks on SRS.</w:t>
            </w:r>
            <w:r w:rsidRPr="00715959">
              <w:rPr>
                <w:color w:val="000000"/>
                <w:spacing w:val="-3"/>
                <w:lang w:val="en-US"/>
              </w:rPr>
              <w:t>How to determine the investment payback period? Statistical models of decision-making about the profitability of investment projects. Dynamic models of decision-making about the profitability of investment projects. Reveal the content of the financial investment analysis methodology. How to calculate investment risk.</w:t>
            </w:r>
          </w:p>
        </w:tc>
        <w:tc>
          <w:tcPr>
            <w:tcW w:w="772" w:type="pct"/>
          </w:tcPr>
          <w:p w:rsidR="00A53686" w:rsidRPr="00FC79DF" w:rsidRDefault="00A53686" w:rsidP="00402707">
            <w:pPr>
              <w:tabs>
                <w:tab w:val="left" w:pos="284"/>
                <w:tab w:val="left" w:pos="567"/>
              </w:tabs>
              <w:jc w:val="center"/>
              <w:rPr>
                <w:szCs w:val="26"/>
              </w:rPr>
            </w:pPr>
            <w:r w:rsidRPr="00FC79DF">
              <w:rPr>
                <w:szCs w:val="26"/>
              </w:rPr>
              <w:t>1</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16</w:t>
            </w:r>
          </w:p>
        </w:tc>
        <w:tc>
          <w:tcPr>
            <w:tcW w:w="3879" w:type="pct"/>
          </w:tcPr>
          <w:p w:rsidR="00A53686" w:rsidRPr="00715959" w:rsidRDefault="00A53686" w:rsidP="00402707">
            <w:pPr>
              <w:autoSpaceDE w:val="0"/>
              <w:autoSpaceDN w:val="0"/>
              <w:adjustRightInd w:val="0"/>
              <w:jc w:val="both"/>
              <w:rPr>
                <w:rFonts w:eastAsia="Batang"/>
                <w:sz w:val="28"/>
                <w:szCs w:val="28"/>
                <w:lang w:val="en-US" w:eastAsia="ko-KR"/>
              </w:rPr>
            </w:pPr>
            <w:r w:rsidRPr="00715959">
              <w:rPr>
                <w:rFonts w:eastAsia="Batang"/>
                <w:b/>
                <w:lang w:val="en-US" w:eastAsia="ko-KR"/>
              </w:rPr>
              <w:t>Organization and methodology of economic analysis of foreign economic activity.</w:t>
            </w:r>
          </w:p>
          <w:p w:rsidR="00A53686" w:rsidRPr="00715959" w:rsidRDefault="00A53686" w:rsidP="00402707">
            <w:pPr>
              <w:jc w:val="both"/>
              <w:rPr>
                <w:lang w:val="en-US"/>
              </w:rPr>
            </w:pPr>
            <w:r w:rsidRPr="00715959">
              <w:rPr>
                <w:lang w:val="en-US"/>
              </w:rPr>
              <w:t>Main literature: [10, p. 9–61].</w:t>
            </w:r>
          </w:p>
          <w:p w:rsidR="00A53686" w:rsidRPr="00715959" w:rsidRDefault="00A53686" w:rsidP="00402707">
            <w:pPr>
              <w:jc w:val="both"/>
              <w:rPr>
                <w:lang w:val="en-US"/>
              </w:rPr>
            </w:pPr>
            <w:r w:rsidRPr="00715959">
              <w:rPr>
                <w:lang w:val="en-US"/>
              </w:rPr>
              <w:t>Additional: [5-8].</w:t>
            </w:r>
          </w:p>
          <w:p w:rsidR="00A53686" w:rsidRPr="00715959" w:rsidRDefault="00A53686" w:rsidP="00402707">
            <w:pPr>
              <w:widowControl w:val="0"/>
              <w:tabs>
                <w:tab w:val="left" w:pos="900"/>
              </w:tabs>
              <w:jc w:val="both"/>
              <w:rPr>
                <w:b/>
                <w:lang w:val="en-US"/>
              </w:rPr>
            </w:pPr>
            <w:r w:rsidRPr="00715959">
              <w:rPr>
                <w:i/>
                <w:lang w:val="en-US"/>
              </w:rPr>
              <w:t>Tasks on SRS.</w:t>
            </w:r>
            <w:r w:rsidRPr="00715959">
              <w:rPr>
                <w:lang w:val="en-US"/>
              </w:rPr>
              <w:t>Find out with the help of primary sources how the analysis of overhead costs is carried out in relation to the export and import of goods. Methods of analysis and evaluation of the efficiency of export (import) operations.</w:t>
            </w:r>
          </w:p>
        </w:tc>
        <w:tc>
          <w:tcPr>
            <w:tcW w:w="772" w:type="pct"/>
          </w:tcPr>
          <w:p w:rsidR="00A53686" w:rsidRPr="00FC79DF" w:rsidRDefault="00A53686" w:rsidP="00402707">
            <w:pPr>
              <w:tabs>
                <w:tab w:val="left" w:pos="284"/>
                <w:tab w:val="left" w:pos="567"/>
              </w:tabs>
              <w:jc w:val="center"/>
              <w:rPr>
                <w:szCs w:val="26"/>
              </w:rPr>
            </w:pPr>
            <w:r w:rsidRPr="00FC79DF">
              <w:rPr>
                <w:szCs w:val="26"/>
              </w:rPr>
              <w:t>1</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17</w:t>
            </w:r>
          </w:p>
        </w:tc>
        <w:tc>
          <w:tcPr>
            <w:tcW w:w="3879" w:type="pct"/>
          </w:tcPr>
          <w:p w:rsidR="00A53686" w:rsidRPr="00715959" w:rsidRDefault="00A53686" w:rsidP="00402707">
            <w:pPr>
              <w:tabs>
                <w:tab w:val="left" w:pos="4740"/>
              </w:tabs>
              <w:jc w:val="both"/>
              <w:rPr>
                <w:rFonts w:eastAsia="Batang"/>
                <w:b/>
                <w:lang w:val="en-US" w:eastAsia="ko-KR"/>
              </w:rPr>
            </w:pPr>
            <w:r w:rsidRPr="00715959">
              <w:rPr>
                <w:rFonts w:eastAsia="Batang"/>
                <w:b/>
                <w:lang w:val="en-US" w:eastAsia="ko-KR"/>
              </w:rPr>
              <w:t>Generalization of the results of the analysis of economic activity.</w:t>
            </w:r>
          </w:p>
          <w:p w:rsidR="00A53686" w:rsidRPr="00715959" w:rsidRDefault="00A53686" w:rsidP="00402707">
            <w:pPr>
              <w:jc w:val="both"/>
              <w:rPr>
                <w:lang w:val="en-US"/>
              </w:rPr>
            </w:pPr>
            <w:r w:rsidRPr="00715959">
              <w:rPr>
                <w:lang w:val="en-US"/>
              </w:rPr>
              <w:t>Main literature: [1, p. 13–58; 8, p. 33–89].</w:t>
            </w:r>
          </w:p>
          <w:p w:rsidR="00A53686" w:rsidRPr="00715959" w:rsidRDefault="00A53686" w:rsidP="00402707">
            <w:pPr>
              <w:jc w:val="both"/>
              <w:rPr>
                <w:lang w:val="en-US"/>
              </w:rPr>
            </w:pPr>
            <w:r w:rsidRPr="00715959">
              <w:rPr>
                <w:lang w:val="en-US"/>
              </w:rPr>
              <w:t>Additional: [8-9].</w:t>
            </w:r>
          </w:p>
          <w:p w:rsidR="00A53686" w:rsidRPr="00715959" w:rsidRDefault="00A53686" w:rsidP="00402707">
            <w:pPr>
              <w:widowControl w:val="0"/>
              <w:tabs>
                <w:tab w:val="left" w:pos="900"/>
              </w:tabs>
              <w:jc w:val="both"/>
              <w:rPr>
                <w:b/>
                <w:lang w:val="en-US"/>
              </w:rPr>
            </w:pPr>
            <w:r w:rsidRPr="00715959">
              <w:rPr>
                <w:i/>
                <w:lang w:val="en-US"/>
              </w:rPr>
              <w:t>Tasks on SRS.</w:t>
            </w:r>
            <w:r w:rsidRPr="00715959">
              <w:rPr>
                <w:lang w:val="en-US"/>
              </w:rPr>
              <w:t>Familiarize yourself with the specifics of processing the results of the analysis of economic activity. Management decision-making technology based on the results of the analysis.</w:t>
            </w:r>
          </w:p>
        </w:tc>
        <w:tc>
          <w:tcPr>
            <w:tcW w:w="772" w:type="pct"/>
          </w:tcPr>
          <w:p w:rsidR="00A53686" w:rsidRPr="00FC79DF" w:rsidRDefault="00A53686" w:rsidP="00402707">
            <w:pPr>
              <w:tabs>
                <w:tab w:val="left" w:pos="284"/>
                <w:tab w:val="left" w:pos="567"/>
              </w:tabs>
              <w:jc w:val="center"/>
              <w:rPr>
                <w:szCs w:val="26"/>
              </w:rPr>
            </w:pPr>
            <w:r w:rsidRPr="00FC79DF">
              <w:rPr>
                <w:szCs w:val="26"/>
              </w:rPr>
              <w:t>1</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18</w:t>
            </w:r>
          </w:p>
        </w:tc>
        <w:tc>
          <w:tcPr>
            <w:tcW w:w="3879" w:type="pct"/>
          </w:tcPr>
          <w:p w:rsidR="00A53686" w:rsidRPr="00715959" w:rsidRDefault="00A53686" w:rsidP="00402707">
            <w:pPr>
              <w:tabs>
                <w:tab w:val="left" w:pos="284"/>
                <w:tab w:val="left" w:pos="567"/>
              </w:tabs>
              <w:jc w:val="both"/>
              <w:rPr>
                <w:bCs/>
                <w:iCs/>
                <w:lang w:val="en-US"/>
              </w:rPr>
            </w:pPr>
            <w:r w:rsidRPr="00715959">
              <w:rPr>
                <w:bCs/>
                <w:iCs/>
                <w:lang w:val="en-US"/>
              </w:rPr>
              <w:t>Preparation for modular control work</w:t>
            </w:r>
          </w:p>
        </w:tc>
        <w:tc>
          <w:tcPr>
            <w:tcW w:w="772" w:type="pct"/>
          </w:tcPr>
          <w:p w:rsidR="00A53686" w:rsidRPr="00FC79DF" w:rsidRDefault="00A53686" w:rsidP="00402707">
            <w:pPr>
              <w:tabs>
                <w:tab w:val="left" w:pos="284"/>
                <w:tab w:val="left" w:pos="567"/>
              </w:tabs>
              <w:jc w:val="center"/>
              <w:rPr>
                <w:szCs w:val="26"/>
              </w:rPr>
            </w:pPr>
            <w:r w:rsidRPr="00FC79DF">
              <w:rPr>
                <w:szCs w:val="26"/>
              </w:rPr>
              <w:t>4</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19</w:t>
            </w:r>
          </w:p>
        </w:tc>
        <w:tc>
          <w:tcPr>
            <w:tcW w:w="3879" w:type="pct"/>
          </w:tcPr>
          <w:p w:rsidR="00A53686" w:rsidRPr="00FC79DF" w:rsidRDefault="00A53686" w:rsidP="00402707">
            <w:pPr>
              <w:tabs>
                <w:tab w:val="left" w:pos="284"/>
                <w:tab w:val="left" w:pos="567"/>
              </w:tabs>
              <w:jc w:val="both"/>
              <w:rPr>
                <w:bCs/>
                <w:iCs/>
              </w:rPr>
            </w:pPr>
            <w:r w:rsidRPr="00FC79DF">
              <w:rPr>
                <w:bCs/>
                <w:iCs/>
              </w:rPr>
              <w:t>RR</w:t>
            </w:r>
          </w:p>
        </w:tc>
        <w:tc>
          <w:tcPr>
            <w:tcW w:w="772" w:type="pct"/>
          </w:tcPr>
          <w:p w:rsidR="00A53686" w:rsidRPr="00FC79DF" w:rsidRDefault="00A53686" w:rsidP="00402707">
            <w:pPr>
              <w:tabs>
                <w:tab w:val="left" w:pos="284"/>
                <w:tab w:val="left" w:pos="567"/>
              </w:tabs>
              <w:jc w:val="center"/>
              <w:rPr>
                <w:szCs w:val="26"/>
              </w:rPr>
            </w:pPr>
            <w:r w:rsidRPr="00FC79DF">
              <w:rPr>
                <w:szCs w:val="26"/>
              </w:rPr>
              <w:t>10</w:t>
            </w:r>
          </w:p>
        </w:tc>
      </w:tr>
      <w:tr w:rsidR="00A53686" w:rsidRPr="00FC79DF" w:rsidTr="00402707">
        <w:trPr>
          <w:trHeight w:val="20"/>
        </w:trPr>
        <w:tc>
          <w:tcPr>
            <w:tcW w:w="349" w:type="pct"/>
          </w:tcPr>
          <w:p w:rsidR="00A53686" w:rsidRPr="00FC79DF" w:rsidRDefault="00A53686" w:rsidP="00402707">
            <w:pPr>
              <w:tabs>
                <w:tab w:val="left" w:pos="284"/>
                <w:tab w:val="left" w:pos="567"/>
              </w:tabs>
              <w:jc w:val="center"/>
              <w:rPr>
                <w:szCs w:val="26"/>
              </w:rPr>
            </w:pPr>
            <w:r w:rsidRPr="00FC79DF">
              <w:rPr>
                <w:szCs w:val="26"/>
              </w:rPr>
              <w:t>20</w:t>
            </w:r>
          </w:p>
        </w:tc>
        <w:tc>
          <w:tcPr>
            <w:tcW w:w="3879" w:type="pct"/>
          </w:tcPr>
          <w:p w:rsidR="00A53686" w:rsidRPr="00FC79DF" w:rsidRDefault="00A53686" w:rsidP="00402707">
            <w:pPr>
              <w:tabs>
                <w:tab w:val="left" w:pos="284"/>
                <w:tab w:val="left" w:pos="567"/>
              </w:tabs>
              <w:jc w:val="both"/>
              <w:rPr>
                <w:bCs/>
                <w:iCs/>
              </w:rPr>
            </w:pPr>
            <w:r w:rsidRPr="00FC79DF">
              <w:rPr>
                <w:bCs/>
                <w:iCs/>
              </w:rPr>
              <w:t>Preparation for the exam</w:t>
            </w:r>
          </w:p>
        </w:tc>
        <w:tc>
          <w:tcPr>
            <w:tcW w:w="772" w:type="pct"/>
          </w:tcPr>
          <w:p w:rsidR="00A53686" w:rsidRPr="00FC79DF" w:rsidRDefault="00A53686" w:rsidP="00402707">
            <w:pPr>
              <w:tabs>
                <w:tab w:val="left" w:pos="284"/>
                <w:tab w:val="left" w:pos="567"/>
              </w:tabs>
              <w:jc w:val="center"/>
              <w:rPr>
                <w:szCs w:val="26"/>
              </w:rPr>
            </w:pPr>
            <w:r>
              <w:rPr>
                <w:szCs w:val="26"/>
              </w:rPr>
              <w:t>30</w:t>
            </w:r>
          </w:p>
        </w:tc>
      </w:tr>
      <w:tr w:rsidR="00A53686" w:rsidRPr="00F1372C" w:rsidTr="00402707">
        <w:trPr>
          <w:trHeight w:val="20"/>
        </w:trPr>
        <w:tc>
          <w:tcPr>
            <w:tcW w:w="4228" w:type="pct"/>
            <w:gridSpan w:val="2"/>
          </w:tcPr>
          <w:p w:rsidR="00A53686" w:rsidRPr="00FC79DF" w:rsidRDefault="00A53686" w:rsidP="00402707">
            <w:pPr>
              <w:tabs>
                <w:tab w:val="left" w:pos="284"/>
                <w:tab w:val="left" w:pos="567"/>
              </w:tabs>
              <w:jc w:val="both"/>
              <w:rPr>
                <w:b/>
                <w:bCs/>
                <w:iCs/>
              </w:rPr>
            </w:pPr>
            <w:r w:rsidRPr="00FC79DF">
              <w:rPr>
                <w:b/>
                <w:bCs/>
                <w:iCs/>
              </w:rPr>
              <w:t>Total, hours</w:t>
            </w:r>
          </w:p>
        </w:tc>
        <w:tc>
          <w:tcPr>
            <w:tcW w:w="772" w:type="pct"/>
          </w:tcPr>
          <w:p w:rsidR="00A53686" w:rsidRPr="00354137" w:rsidRDefault="00E94F0D" w:rsidP="00402707">
            <w:pPr>
              <w:tabs>
                <w:tab w:val="left" w:pos="284"/>
                <w:tab w:val="left" w:pos="567"/>
              </w:tabs>
              <w:jc w:val="center"/>
              <w:rPr>
                <w:b/>
                <w:szCs w:val="26"/>
              </w:rPr>
            </w:pPr>
            <w:r>
              <w:rPr>
                <w:b/>
                <w:szCs w:val="26"/>
              </w:rPr>
              <w:t>66</w:t>
            </w:r>
          </w:p>
        </w:tc>
      </w:tr>
    </w:tbl>
    <w:p w:rsidR="00A53686" w:rsidRPr="00574E62" w:rsidRDefault="00A53686" w:rsidP="00A53686">
      <w:pPr>
        <w:widowControl w:val="0"/>
        <w:tabs>
          <w:tab w:val="left" w:pos="900"/>
        </w:tabs>
        <w:jc w:val="both"/>
        <w:rPr>
          <w:b/>
          <w:bCs/>
          <w:i/>
          <w:iCs/>
        </w:rPr>
      </w:pPr>
    </w:p>
    <w:p w:rsidR="00CC34EB" w:rsidRDefault="00CC34EB" w:rsidP="008F7113">
      <w:pPr>
        <w:jc w:val="both"/>
        <w:rPr>
          <w:lang w:val="uk-UA"/>
        </w:rPr>
      </w:pPr>
    </w:p>
    <w:p w:rsidR="00CC34EB" w:rsidRPr="00574E62" w:rsidRDefault="00CC34EB" w:rsidP="00CC34EB">
      <w:pPr>
        <w:widowControl w:val="0"/>
        <w:tabs>
          <w:tab w:val="left" w:pos="900"/>
        </w:tabs>
        <w:jc w:val="both"/>
        <w:rPr>
          <w:b/>
          <w:bCs/>
          <w:i/>
          <w:iCs/>
        </w:rPr>
      </w:pPr>
    </w:p>
    <w:p w:rsidR="00F95D78" w:rsidRPr="00ED78CA" w:rsidRDefault="00EB4F56" w:rsidP="00F95D78">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Policy and control</w:t>
      </w:r>
    </w:p>
    <w:p w:rsidR="00A86D11" w:rsidRPr="00ED78CA" w:rsidRDefault="00F51B26" w:rsidP="009D2290">
      <w:pPr>
        <w:pStyle w:val="1"/>
        <w:spacing w:line="240" w:lineRule="auto"/>
        <w:rPr>
          <w:rFonts w:ascii="Times New Roman" w:hAnsi="Times New Roman"/>
          <w:color w:val="auto"/>
          <w:lang w:val="uk-UA"/>
        </w:rPr>
      </w:pPr>
      <w:r w:rsidRPr="00ED78CA">
        <w:rPr>
          <w:rFonts w:ascii="Times New Roman" w:hAnsi="Times New Roman"/>
          <w:color w:val="auto"/>
          <w:lang w:val="uk-UA"/>
        </w:rPr>
        <w:t>Policy of academic discipline (educational component)</w:t>
      </w:r>
    </w:p>
    <w:p w:rsidR="00C34D9C" w:rsidRPr="00715959" w:rsidRDefault="00C34D9C" w:rsidP="00C34D9C">
      <w:pPr>
        <w:spacing w:after="120"/>
        <w:jc w:val="both"/>
        <w:rPr>
          <w:lang w:val="en-US"/>
        </w:rPr>
      </w:pPr>
      <w:r w:rsidRPr="00715959">
        <w:rPr>
          <w:b/>
          <w:lang w:val="en-US"/>
        </w:rPr>
        <w:t>Attending classes</w:t>
      </w:r>
      <w:r w:rsidRPr="00715959">
        <w:rPr>
          <w:lang w:val="en-US"/>
        </w:rPr>
        <w:t>. Attendance at lectures, practical classes, as well as absence from them, is not evaluated. However, students are encouraged to attend classes, as they teach theoretical material and develop the skills needed to complete the semester's individual assignment. The evaluation system is focused on receiving points for the student's activity, as well as the performance of tasks that can develop practical skills and abilities.</w:t>
      </w:r>
    </w:p>
    <w:p w:rsidR="00C34D9C" w:rsidRPr="00715959" w:rsidRDefault="00C34D9C" w:rsidP="00C34D9C">
      <w:pPr>
        <w:spacing w:after="120"/>
        <w:jc w:val="both"/>
        <w:rPr>
          <w:lang w:val="en-US"/>
        </w:rPr>
      </w:pPr>
      <w:r w:rsidRPr="00715959">
        <w:rPr>
          <w:b/>
          <w:lang w:val="en-US"/>
        </w:rPr>
        <w:t>Missed evaluation control measures</w:t>
      </w:r>
      <w:r w:rsidRPr="00715959">
        <w:rPr>
          <w:lang w:val="en-US"/>
        </w:rPr>
        <w:t>. Every student has the right to make up lessons missed for a valid reason (hospital, mobility, etc.) at the expense of independent work. More details at the link: https://kpi.ua/files/n3277.pdf.</w:t>
      </w:r>
    </w:p>
    <w:p w:rsidR="00C34D9C" w:rsidRPr="00715959" w:rsidRDefault="00C34D9C" w:rsidP="00402707">
      <w:pPr>
        <w:jc w:val="both"/>
        <w:rPr>
          <w:lang w:val="en-US"/>
        </w:rPr>
      </w:pPr>
      <w:r w:rsidRPr="00715959">
        <w:rPr>
          <w:lang w:val="en-US"/>
        </w:rPr>
        <w:t>A task that is submitted for review with a violation of the deadline is evaluated taking into account the reduction of points.</w:t>
      </w:r>
    </w:p>
    <w:p w:rsidR="00C34D9C" w:rsidRPr="00715959" w:rsidRDefault="00C34D9C" w:rsidP="00402707">
      <w:pPr>
        <w:jc w:val="both"/>
        <w:rPr>
          <w:lang w:val="en-US"/>
        </w:rPr>
      </w:pPr>
      <w:r w:rsidRPr="00715959">
        <w:rPr>
          <w:lang w:val="en-US"/>
        </w:rPr>
        <w:t>In the case of missing the lesson for a good reason, in which the test was held,</w:t>
      </w:r>
    </w:p>
    <w:p w:rsidR="00C34D9C" w:rsidRPr="00715959" w:rsidRDefault="00C34D9C" w:rsidP="00402707">
      <w:pPr>
        <w:jc w:val="both"/>
        <w:rPr>
          <w:lang w:val="en-US"/>
        </w:rPr>
      </w:pPr>
      <w:r w:rsidRPr="00715959">
        <w:rPr>
          <w:lang w:val="en-US"/>
        </w:rPr>
        <w:lastRenderedPageBreak/>
        <w:t>- the test can be written on another day according to an individual schedule;</w:t>
      </w:r>
    </w:p>
    <w:p w:rsidR="00C34D9C" w:rsidRPr="00715959" w:rsidRDefault="00C34D9C" w:rsidP="00402707">
      <w:pPr>
        <w:jc w:val="both"/>
        <w:rPr>
          <w:lang w:val="en-US"/>
        </w:rPr>
      </w:pPr>
      <w:r w:rsidRPr="00715959">
        <w:rPr>
          <w:lang w:val="en-US"/>
        </w:rPr>
        <w:t>- assignments from practical classes are performed remotely, saved on Google Drive.</w:t>
      </w:r>
    </w:p>
    <w:p w:rsidR="00C34D9C" w:rsidRPr="00715959" w:rsidRDefault="00C34D9C" w:rsidP="00C34D9C">
      <w:pPr>
        <w:spacing w:after="120"/>
        <w:jc w:val="both"/>
        <w:rPr>
          <w:lang w:val="en-US"/>
        </w:rPr>
      </w:pPr>
      <w:r w:rsidRPr="00715959">
        <w:rPr>
          <w:b/>
          <w:lang w:val="en-US"/>
        </w:rPr>
        <w:t>The procedure for contesting the results of assessment control measures</w:t>
      </w:r>
      <w:r w:rsidRPr="00715959">
        <w:rPr>
          <w:lang w:val="en-US"/>
        </w:rPr>
        <w:t>. A student may raise any issue relating to the assessment procedure and expect it to be dealt with in accordance with pre-defined procedures. Students have the right to challenge the results of control measures with arguments, explaining which criteria they disagree with according to the evaluation.</w:t>
      </w:r>
    </w:p>
    <w:p w:rsidR="00C34D9C" w:rsidRPr="00715959" w:rsidRDefault="00C34D9C" w:rsidP="00C34D9C">
      <w:pPr>
        <w:spacing w:after="120"/>
        <w:jc w:val="both"/>
        <w:rPr>
          <w:lang w:val="en-US"/>
        </w:rPr>
      </w:pPr>
      <w:r w:rsidRPr="00715959">
        <w:rPr>
          <w:b/>
          <w:lang w:val="en-US"/>
        </w:rPr>
        <w:t>Calendar control</w:t>
      </w:r>
      <w:r w:rsidRPr="00715959">
        <w:rPr>
          <w:lang w:val="en-US"/>
        </w:rPr>
        <w:t>is conducted with the aim of improving the quality of students' education and monitoring the student's fulfillment of the syllabus requirements.</w:t>
      </w:r>
    </w:p>
    <w:tbl>
      <w:tblPr>
        <w:tblStyle w:val="a4"/>
        <w:tblpPr w:leftFromText="180" w:rightFromText="180" w:vertAnchor="text" w:tblpXSpec="center" w:tblpY="1"/>
        <w:tblOverlap w:val="never"/>
        <w:tblW w:w="5000" w:type="pct"/>
        <w:tblLook w:val="04A0" w:firstRow="1" w:lastRow="0" w:firstColumn="1" w:lastColumn="0" w:noHBand="0" w:noVBand="1"/>
      </w:tblPr>
      <w:tblGrid>
        <w:gridCol w:w="3564"/>
        <w:gridCol w:w="2734"/>
        <w:gridCol w:w="1949"/>
        <w:gridCol w:w="1947"/>
      </w:tblGrid>
      <w:tr w:rsidR="00ED78CA" w:rsidRPr="00ED78CA" w:rsidTr="00ED78CA">
        <w:trPr>
          <w:trHeight w:val="70"/>
        </w:trPr>
        <w:tc>
          <w:tcPr>
            <w:tcW w:w="3088" w:type="pct"/>
            <w:gridSpan w:val="2"/>
            <w:tcBorders>
              <w:bottom w:val="single" w:sz="4" w:space="0" w:color="auto"/>
            </w:tcBorders>
            <w:shd w:val="clear" w:color="auto" w:fill="auto"/>
            <w:vAlign w:val="center"/>
          </w:tcPr>
          <w:p w:rsidR="00C34D9C" w:rsidRPr="00ED78CA" w:rsidRDefault="00C34D9C" w:rsidP="00C9708F">
            <w:pPr>
              <w:jc w:val="center"/>
            </w:pPr>
            <w:r w:rsidRPr="00ED78CA">
              <w:t>Criterion</w:t>
            </w:r>
          </w:p>
        </w:tc>
        <w:tc>
          <w:tcPr>
            <w:tcW w:w="956" w:type="pct"/>
            <w:tcBorders>
              <w:bottom w:val="single" w:sz="4" w:space="0" w:color="auto"/>
            </w:tcBorders>
            <w:shd w:val="clear" w:color="auto" w:fill="auto"/>
            <w:vAlign w:val="center"/>
          </w:tcPr>
          <w:p w:rsidR="00C34D9C" w:rsidRPr="00ED78CA" w:rsidRDefault="00C34D9C" w:rsidP="00C9708F">
            <w:pPr>
              <w:jc w:val="center"/>
            </w:pPr>
            <w:r w:rsidRPr="00ED78CA">
              <w:t>First calendar control</w:t>
            </w:r>
          </w:p>
        </w:tc>
        <w:tc>
          <w:tcPr>
            <w:tcW w:w="955" w:type="pct"/>
            <w:tcBorders>
              <w:bottom w:val="single" w:sz="4" w:space="0" w:color="auto"/>
            </w:tcBorders>
            <w:shd w:val="clear" w:color="auto" w:fill="auto"/>
            <w:vAlign w:val="center"/>
          </w:tcPr>
          <w:p w:rsidR="00C34D9C" w:rsidRPr="00ED78CA" w:rsidRDefault="00C34D9C" w:rsidP="00C9708F">
            <w:pPr>
              <w:jc w:val="center"/>
            </w:pPr>
            <w:r w:rsidRPr="00ED78CA">
              <w:t>Second calendar control</w:t>
            </w:r>
          </w:p>
        </w:tc>
      </w:tr>
      <w:tr w:rsidR="00ED78CA" w:rsidRPr="00ED78CA" w:rsidTr="00ED78CA">
        <w:trPr>
          <w:trHeight w:val="70"/>
        </w:trPr>
        <w:tc>
          <w:tcPr>
            <w:tcW w:w="3088" w:type="pct"/>
            <w:gridSpan w:val="2"/>
            <w:tcBorders>
              <w:top w:val="single" w:sz="4" w:space="0" w:color="auto"/>
            </w:tcBorders>
            <w:vAlign w:val="center"/>
          </w:tcPr>
          <w:p w:rsidR="00C34D9C" w:rsidRPr="00ED78CA" w:rsidRDefault="00C34D9C" w:rsidP="00C9708F">
            <w:r w:rsidRPr="00ED78CA">
              <w:t>Term of calendar control</w:t>
            </w:r>
            <w:r w:rsidRPr="00ED78CA">
              <w:rPr>
                <w:rStyle w:val="af0"/>
              </w:rPr>
              <w:footnoteReference w:id="1"/>
            </w:r>
          </w:p>
        </w:tc>
        <w:tc>
          <w:tcPr>
            <w:tcW w:w="956" w:type="pct"/>
            <w:tcBorders>
              <w:top w:val="single" w:sz="4" w:space="0" w:color="auto"/>
            </w:tcBorders>
            <w:vAlign w:val="center"/>
          </w:tcPr>
          <w:p w:rsidR="00C34D9C" w:rsidRPr="00ED78CA" w:rsidRDefault="00C34D9C" w:rsidP="00C9708F">
            <w:pPr>
              <w:jc w:val="center"/>
            </w:pPr>
            <w:r w:rsidRPr="00ED78CA">
              <w:t>Week 8</w:t>
            </w:r>
          </w:p>
        </w:tc>
        <w:tc>
          <w:tcPr>
            <w:tcW w:w="955" w:type="pct"/>
            <w:tcBorders>
              <w:top w:val="single" w:sz="4" w:space="0" w:color="auto"/>
            </w:tcBorders>
            <w:vAlign w:val="center"/>
          </w:tcPr>
          <w:p w:rsidR="00C34D9C" w:rsidRPr="00ED78CA" w:rsidRDefault="00C34D9C" w:rsidP="00C9708F">
            <w:pPr>
              <w:jc w:val="center"/>
            </w:pPr>
            <w:r w:rsidRPr="00ED78CA">
              <w:t>Week 14</w:t>
            </w:r>
          </w:p>
        </w:tc>
      </w:tr>
      <w:tr w:rsidR="00ED78CA" w:rsidRPr="00ED78CA" w:rsidTr="00ED78CA">
        <w:trPr>
          <w:trHeight w:val="70"/>
        </w:trPr>
        <w:tc>
          <w:tcPr>
            <w:tcW w:w="1748" w:type="pct"/>
            <w:vAlign w:val="center"/>
          </w:tcPr>
          <w:p w:rsidR="00C34D9C" w:rsidRPr="00715959" w:rsidRDefault="00C34D9C" w:rsidP="00C9708F">
            <w:pPr>
              <w:rPr>
                <w:lang w:val="en-US"/>
              </w:rPr>
            </w:pPr>
            <w:r w:rsidRPr="00715959">
              <w:rPr>
                <w:lang w:val="en-US"/>
              </w:rPr>
              <w:t>Conditions for receiving a positive assessment</w:t>
            </w:r>
          </w:p>
        </w:tc>
        <w:tc>
          <w:tcPr>
            <w:tcW w:w="1341" w:type="pct"/>
            <w:vAlign w:val="center"/>
          </w:tcPr>
          <w:p w:rsidR="00C34D9C" w:rsidRPr="00ED78CA" w:rsidRDefault="00C34D9C" w:rsidP="00C9708F">
            <w:r w:rsidRPr="00ED78CA">
              <w:t>Current rating</w:t>
            </w:r>
            <w:r w:rsidRPr="00ED78CA">
              <w:rPr>
                <w:rStyle w:val="af0"/>
              </w:rPr>
              <w:footnoteReference w:id="2"/>
            </w:r>
          </w:p>
        </w:tc>
        <w:tc>
          <w:tcPr>
            <w:tcW w:w="956" w:type="pct"/>
            <w:vAlign w:val="center"/>
          </w:tcPr>
          <w:p w:rsidR="00C34D9C" w:rsidRPr="00ED78CA" w:rsidRDefault="00402707" w:rsidP="00402707">
            <w:pPr>
              <w:jc w:val="center"/>
            </w:pPr>
            <w:r>
              <w:t>≥ 25 points</w:t>
            </w:r>
          </w:p>
        </w:tc>
        <w:tc>
          <w:tcPr>
            <w:tcW w:w="955" w:type="pct"/>
            <w:vAlign w:val="center"/>
          </w:tcPr>
          <w:p w:rsidR="00C34D9C" w:rsidRPr="00ED78CA" w:rsidRDefault="00C34D9C" w:rsidP="00C9708F">
            <w:pPr>
              <w:jc w:val="center"/>
            </w:pPr>
            <w:r w:rsidRPr="00ED78CA">
              <w:t>≥ 50 points</w:t>
            </w:r>
          </w:p>
        </w:tc>
      </w:tr>
    </w:tbl>
    <w:p w:rsidR="00C34D9C" w:rsidRPr="00ED78CA" w:rsidRDefault="00C34D9C" w:rsidP="00C34D9C">
      <w:pPr>
        <w:jc w:val="both"/>
      </w:pPr>
    </w:p>
    <w:p w:rsidR="00C34D9C" w:rsidRPr="00715959" w:rsidRDefault="00C34D9C" w:rsidP="00C34D9C">
      <w:pPr>
        <w:spacing w:after="120"/>
        <w:jc w:val="both"/>
        <w:rPr>
          <w:lang w:val="en-US"/>
        </w:rPr>
      </w:pPr>
      <w:r w:rsidRPr="00715959">
        <w:rPr>
          <w:b/>
          <w:lang w:val="en-US"/>
        </w:rPr>
        <w:t>Academic integrity.</w:t>
      </w:r>
      <w:r w:rsidRPr="00715959">
        <w:rPr>
          <w:lang w:val="en-US"/>
        </w:rPr>
        <w:t>The policy and principles of academic integrity are defined in Chapter 3 of the Code of Honor of the National Technical University of Ukraine "Ihor Sikorsky Kyiv Polytechnic Institute". More details: https://kpi.ua/code.</w:t>
      </w:r>
    </w:p>
    <w:p w:rsidR="00C34D9C" w:rsidRPr="00715959" w:rsidRDefault="00C34D9C" w:rsidP="00C34D9C">
      <w:pPr>
        <w:spacing w:after="120"/>
        <w:jc w:val="both"/>
        <w:rPr>
          <w:lang w:val="en-US"/>
        </w:rPr>
      </w:pPr>
      <w:r w:rsidRPr="00715959">
        <w:rPr>
          <w:b/>
          <w:lang w:val="en-US"/>
        </w:rPr>
        <w:t>Norms of ethical behavior.</w:t>
      </w:r>
      <w:r w:rsidRPr="00715959">
        <w:rPr>
          <w:lang w:val="en-US"/>
        </w:rPr>
        <w:t>Standards of ethical behavior of students and employees are defined in Chapter 2 of the Code of Honor of the National Technical University of Ukraine "Ihor Sikorskyi Kyiv Polytechnic Institute". More details: https://kpi.ua/code.</w:t>
      </w:r>
    </w:p>
    <w:p w:rsidR="00C34D9C" w:rsidRPr="00715959" w:rsidRDefault="00C34D9C" w:rsidP="00C34D9C">
      <w:pPr>
        <w:spacing w:after="120"/>
        <w:jc w:val="both"/>
        <w:rPr>
          <w:lang w:val="en-US"/>
        </w:rPr>
      </w:pPr>
      <w:r w:rsidRPr="00715959">
        <w:rPr>
          <w:b/>
          <w:lang w:val="en-US"/>
        </w:rPr>
        <w:t>Inclusive education.</w:t>
      </w:r>
      <w:r w:rsidRPr="00715959">
        <w:rPr>
          <w:lang w:val="en-US"/>
        </w:rPr>
        <w:t>The acquisition of knowledge and skills in the course of studying the discipline can be accessible to most individuals with special educational needs, except for learners with severe visual impairments that do not allow them to perform tasks with the help of personal computers, laptops and/or other technical means.</w:t>
      </w:r>
    </w:p>
    <w:p w:rsidR="00C34D9C" w:rsidRPr="00715959" w:rsidRDefault="00C34D9C" w:rsidP="00C34D9C">
      <w:pPr>
        <w:spacing w:after="120"/>
        <w:jc w:val="both"/>
        <w:rPr>
          <w:lang w:val="en-US"/>
        </w:rPr>
      </w:pPr>
      <w:r w:rsidRPr="00715959">
        <w:rPr>
          <w:b/>
          <w:lang w:val="en-US"/>
        </w:rPr>
        <w:t>Studying in a foreign language</w:t>
      </w:r>
      <w:r w:rsidRPr="00715959">
        <w:rPr>
          <w:lang w:val="en-US"/>
        </w:rPr>
        <w:t>. In the course of the tasks, students may be recommended to refer to English-language sources.</w:t>
      </w:r>
    </w:p>
    <w:p w:rsidR="00C34D9C" w:rsidRPr="00715959" w:rsidRDefault="00C34D9C" w:rsidP="00C34D9C">
      <w:pPr>
        <w:spacing w:after="120"/>
        <w:jc w:val="both"/>
        <w:rPr>
          <w:lang w:val="en-US"/>
        </w:rPr>
      </w:pPr>
      <w:r w:rsidRPr="00715959">
        <w:rPr>
          <w:lang w:val="en-US"/>
        </w:rPr>
        <w:t>The possibility of conducting lectures and practical classes in English is foreseen, which will contribute to the mastery of professional terminology in the original language. The number and schedule of classes in English is agreed by the teacher with the students at the beginning of the semester.</w:t>
      </w:r>
    </w:p>
    <w:p w:rsidR="00C34D9C" w:rsidRPr="00715959" w:rsidRDefault="00C34D9C" w:rsidP="00C34D9C">
      <w:pPr>
        <w:spacing w:after="120"/>
        <w:jc w:val="both"/>
        <w:rPr>
          <w:lang w:val="en-US"/>
        </w:rPr>
      </w:pPr>
      <w:r w:rsidRPr="00715959">
        <w:rPr>
          <w:b/>
          <w:lang w:val="en-US"/>
        </w:rPr>
        <w:t>Extracurricular activities.</w:t>
      </w:r>
      <w:r w:rsidRPr="00715959">
        <w:rPr>
          <w:lang w:val="en-US"/>
        </w:rPr>
        <w:t>Participating in conferences, forums, round tables, etc. is expected within the scope of studying the academic discipline.</w:t>
      </w:r>
    </w:p>
    <w:p w:rsidR="00C34D9C" w:rsidRPr="00715959" w:rsidRDefault="00C34D9C" w:rsidP="00C34D9C">
      <w:pPr>
        <w:spacing w:before="80"/>
        <w:jc w:val="both"/>
        <w:rPr>
          <w:lang w:val="en-US"/>
        </w:rPr>
      </w:pPr>
      <w:r w:rsidRPr="00715959">
        <w:rPr>
          <w:b/>
          <w:lang w:val="en-US"/>
        </w:rPr>
        <w:t>Assignment of incentive and penalty points.</w:t>
      </w:r>
      <w:r w:rsidRPr="00715959">
        <w:rPr>
          <w:lang w:val="en-US"/>
        </w:rPr>
        <w:t>According to the Regulation on the system of evaluation of learning results, the sum of all incentive points cannot exceed 10% of the rating scale.</w:t>
      </w:r>
    </w:p>
    <w:p w:rsidR="00402707" w:rsidRPr="00715959" w:rsidRDefault="00402707" w:rsidP="00402707">
      <w:pPr>
        <w:jc w:val="both"/>
        <w:rPr>
          <w:rFonts w:eastAsia="Calibri"/>
          <w:lang w:val="en-US"/>
        </w:rPr>
      </w:pPr>
      <w:r w:rsidRPr="00715959">
        <w:rPr>
          <w:rFonts w:eastAsia="Calibri"/>
          <w:lang w:val="en-US"/>
        </w:rPr>
        <w:t>Incentive points can be awarded to students for the following types of scientific and research work (no more than 5 points in total):</w:t>
      </w:r>
    </w:p>
    <w:p w:rsidR="00402707" w:rsidRPr="00715959" w:rsidRDefault="00402707" w:rsidP="00402707">
      <w:pPr>
        <w:jc w:val="both"/>
        <w:rPr>
          <w:rFonts w:eastAsia="Calibri"/>
          <w:lang w:val="en-US"/>
        </w:rPr>
      </w:pPr>
      <w:r w:rsidRPr="00715959">
        <w:rPr>
          <w:rFonts w:eastAsia="Calibri"/>
          <w:lang w:val="en-US"/>
        </w:rPr>
        <w:t>- carrying out research work, the results of which are presented in the form of scientific theses (weighted score – 3), scientific articles (weighted score – 5);</w:t>
      </w:r>
    </w:p>
    <w:p w:rsidR="00402707" w:rsidRPr="00F10760" w:rsidRDefault="00434A96" w:rsidP="00402707">
      <w:pPr>
        <w:jc w:val="both"/>
        <w:rPr>
          <w:rFonts w:eastAsia="Calibri"/>
          <w:lang w:val="uk-UA"/>
        </w:rPr>
      </w:pPr>
      <w:r>
        <w:rPr>
          <w:rFonts w:eastAsia="Calibri"/>
          <w:lang w:val="uk-UA"/>
        </w:rPr>
        <w:t>- obtaining a diploma by the student on the subject of the course (informal education) (weighted score – 10);</w:t>
      </w:r>
    </w:p>
    <w:p w:rsidR="00402707" w:rsidRPr="00CD4ED4" w:rsidRDefault="00402707" w:rsidP="00402707">
      <w:pPr>
        <w:jc w:val="both"/>
        <w:rPr>
          <w:rFonts w:eastAsia="Calibri"/>
          <w:lang w:val="uk-UA"/>
        </w:rPr>
      </w:pPr>
      <w:r w:rsidRPr="00CD4ED4">
        <w:rPr>
          <w:rFonts w:eastAsia="Calibri"/>
          <w:lang w:val="uk-UA"/>
        </w:rPr>
        <w:t>- participation in Olympiads of the I and II levels corresponding to the subject of the discipline (weighted score – 5);</w:t>
      </w:r>
    </w:p>
    <w:p w:rsidR="00402707" w:rsidRPr="00715959" w:rsidRDefault="00402707" w:rsidP="00402707">
      <w:pPr>
        <w:jc w:val="both"/>
        <w:rPr>
          <w:rFonts w:eastAsia="Calibri"/>
          <w:lang w:val="en-US"/>
        </w:rPr>
      </w:pPr>
      <w:r w:rsidRPr="00715959">
        <w:rPr>
          <w:rFonts w:eastAsia="Calibri"/>
          <w:lang w:val="en-US"/>
        </w:rPr>
        <w:t>- participation in contests of scientific works corresponding to the subject of the discipline (weighted score – 10).</w:t>
      </w:r>
    </w:p>
    <w:p w:rsidR="00402707" w:rsidRPr="00715959" w:rsidRDefault="00402707" w:rsidP="00402707">
      <w:pPr>
        <w:jc w:val="both"/>
        <w:rPr>
          <w:rFonts w:eastAsia="Calibri"/>
          <w:lang w:val="en-US"/>
        </w:rPr>
      </w:pPr>
      <w:r w:rsidRPr="00715959">
        <w:rPr>
          <w:rFonts w:eastAsia="Calibri"/>
          <w:b/>
          <w:lang w:val="en-US"/>
        </w:rPr>
        <w:t>Penalty points for discipline</w:t>
      </w:r>
      <w:r w:rsidRPr="00715959">
        <w:rPr>
          <w:rFonts w:eastAsia="Calibri"/>
          <w:lang w:val="en-US"/>
        </w:rPr>
        <w:t>is not expected.</w:t>
      </w:r>
    </w:p>
    <w:p w:rsidR="00C34D9C" w:rsidRPr="00715959" w:rsidRDefault="00C34D9C" w:rsidP="00C34D9C">
      <w:pPr>
        <w:jc w:val="both"/>
        <w:rPr>
          <w:lang w:val="en-US"/>
        </w:rPr>
      </w:pPr>
    </w:p>
    <w:p w:rsidR="00C34D9C" w:rsidRPr="00715959" w:rsidRDefault="00C34D9C" w:rsidP="00C34D9C">
      <w:pPr>
        <w:widowControl w:val="0"/>
        <w:jc w:val="both"/>
        <w:rPr>
          <w:lang w:val="en-US"/>
        </w:rPr>
      </w:pPr>
      <w:r w:rsidRPr="00715959">
        <w:rPr>
          <w:lang w:val="en-US"/>
        </w:rPr>
        <w:t>Preparation for practical classes and control measures is carried out during independent work of students with the possibility of consulting with the teacher at the specified consultation time or by means of electronic correspondence (e-mail, messengers).</w:t>
      </w:r>
    </w:p>
    <w:p w:rsidR="002D77EF" w:rsidRPr="00715959" w:rsidRDefault="002D77EF" w:rsidP="00C34D9C">
      <w:pPr>
        <w:widowControl w:val="0"/>
        <w:jc w:val="both"/>
        <w:rPr>
          <w:lang w:val="en-US"/>
        </w:rPr>
      </w:pPr>
    </w:p>
    <w:p w:rsidR="004A6336" w:rsidRPr="00ED78CA" w:rsidRDefault="004A6336" w:rsidP="004A6336">
      <w:pPr>
        <w:pStyle w:val="1"/>
        <w:spacing w:line="240" w:lineRule="auto"/>
        <w:rPr>
          <w:rFonts w:ascii="Times New Roman" w:hAnsi="Times New Roman"/>
          <w:color w:val="auto"/>
          <w:lang w:val="uk-UA"/>
        </w:rPr>
      </w:pPr>
      <w:r w:rsidRPr="005153CB">
        <w:rPr>
          <w:rFonts w:ascii="Times New Roman" w:hAnsi="Times New Roman"/>
          <w:color w:val="auto"/>
          <w:lang w:val="uk-UA"/>
        </w:rPr>
        <w:lastRenderedPageBreak/>
        <w:t>Types of control and rating system for evaluating learning outcomes (RSO)</w:t>
      </w:r>
    </w:p>
    <w:p w:rsidR="00383929" w:rsidRPr="00715959" w:rsidRDefault="00383929" w:rsidP="00383929">
      <w:pPr>
        <w:jc w:val="both"/>
        <w:rPr>
          <w:lang w:val="en-US"/>
        </w:rPr>
      </w:pPr>
      <w:r w:rsidRPr="00715959">
        <w:rPr>
          <w:lang w:val="en-US"/>
        </w:rPr>
        <w:t>Semester certification is conducted in the form of an exam. A 100-point rating system and a university scale are used to evaluate learning outcomes.</w:t>
      </w:r>
    </w:p>
    <w:p w:rsidR="00383929" w:rsidRPr="00715959" w:rsidRDefault="00383929" w:rsidP="00383929">
      <w:pPr>
        <w:jc w:val="both"/>
        <w:rPr>
          <w:lang w:val="en-US"/>
        </w:rPr>
      </w:pPr>
      <w:r w:rsidRPr="00715959">
        <w:rPr>
          <w:b/>
          <w:lang w:val="en-US"/>
        </w:rPr>
        <w:t>Current control</w:t>
      </w:r>
      <w:r w:rsidRPr="00715959">
        <w:rPr>
          <w:lang w:val="en-US"/>
        </w:rPr>
        <w:t>: participation in the work of practical classes, reports, MKR, calculation work.</w:t>
      </w:r>
    </w:p>
    <w:p w:rsidR="00383929" w:rsidRPr="00715959" w:rsidRDefault="00383929" w:rsidP="00383929">
      <w:pPr>
        <w:jc w:val="both"/>
        <w:rPr>
          <w:lang w:val="en-US"/>
        </w:rPr>
      </w:pPr>
      <w:r w:rsidRPr="00715959">
        <w:rPr>
          <w:b/>
          <w:lang w:val="en-US"/>
        </w:rPr>
        <w:t>Calendar control</w:t>
      </w:r>
      <w:r w:rsidRPr="00715959">
        <w:rPr>
          <w:lang w:val="en-US"/>
        </w:rPr>
        <w:t>: is conducted twice a semester as a monitoring of the current state of fulfillment of the syllabus requirements.</w:t>
      </w:r>
    </w:p>
    <w:p w:rsidR="00383929" w:rsidRPr="00D72C71" w:rsidRDefault="00383929" w:rsidP="00383929">
      <w:pPr>
        <w:pStyle w:val="a0"/>
        <w:ind w:left="0"/>
        <w:contextualSpacing w:val="0"/>
        <w:jc w:val="both"/>
        <w:rPr>
          <w:lang w:val="uk-UA"/>
        </w:rPr>
      </w:pPr>
      <w:r w:rsidRPr="00715959">
        <w:rPr>
          <w:b/>
          <w:lang w:val="en-US"/>
        </w:rPr>
        <w:t>Semester control</w:t>
      </w:r>
      <w:r w:rsidRPr="00715959">
        <w:rPr>
          <w:lang w:val="en-US"/>
        </w:rPr>
        <w:t>: exam.</w:t>
      </w:r>
    </w:p>
    <w:p w:rsidR="00383929" w:rsidRPr="00715959" w:rsidRDefault="00383929" w:rsidP="00383929">
      <w:pPr>
        <w:jc w:val="both"/>
        <w:rPr>
          <w:lang w:val="en-US"/>
        </w:rPr>
      </w:pPr>
      <w:r w:rsidRPr="00715959">
        <w:rPr>
          <w:b/>
          <w:lang w:val="en-US"/>
        </w:rPr>
        <w:t>Terms of admission to semester control</w:t>
      </w:r>
      <w:r w:rsidRPr="00715959">
        <w:rPr>
          <w:lang w:val="en-US"/>
        </w:rPr>
        <w:t>: If the semester rating is more than 50 points, the student is admitted to the exam, all mcr and rr must be enrolled.</w:t>
      </w:r>
    </w:p>
    <w:p w:rsidR="00383929" w:rsidRPr="00715959" w:rsidRDefault="00383929" w:rsidP="00383929">
      <w:pPr>
        <w:jc w:val="both"/>
        <w:rPr>
          <w:lang w:val="en-US"/>
        </w:rPr>
      </w:pPr>
      <w:r w:rsidRPr="00715959">
        <w:rPr>
          <w:u w:val="words"/>
          <w:lang w:val="en-US"/>
        </w:rPr>
        <w:t>Modular control work (MKR) (for an example, see Appendix 2)</w:t>
      </w:r>
      <w:r w:rsidRPr="00715959">
        <w:rPr>
          <w:lang w:val="en-US"/>
        </w:rPr>
        <w:t>. The modular test contains complex questions of the test, calculation or open (a question that requires an extended text response) type, which are evaluated in two points. A student receives 2 points for a correct answer to a question, 0 points for an incorrect answer.</w:t>
      </w:r>
    </w:p>
    <w:p w:rsidR="00383929" w:rsidRPr="00715959" w:rsidRDefault="00383929" w:rsidP="00383929">
      <w:pPr>
        <w:jc w:val="both"/>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720"/>
        <w:gridCol w:w="856"/>
        <w:gridCol w:w="1291"/>
        <w:gridCol w:w="1209"/>
        <w:gridCol w:w="1274"/>
      </w:tblGrid>
      <w:tr w:rsidR="00ED78CA" w:rsidRPr="00ED78CA" w:rsidTr="00ED78CA">
        <w:trPr>
          <w:trHeight w:val="70"/>
          <w:jc w:val="center"/>
        </w:trPr>
        <w:tc>
          <w:tcPr>
            <w:tcW w:w="414" w:type="pct"/>
            <w:tcBorders>
              <w:bottom w:val="single" w:sz="4" w:space="0" w:color="auto"/>
              <w:right w:val="single" w:sz="4" w:space="0" w:color="auto"/>
            </w:tcBorders>
            <w:shd w:val="clear" w:color="auto" w:fill="auto"/>
            <w:vAlign w:val="center"/>
          </w:tcPr>
          <w:p w:rsidR="00383929" w:rsidRPr="00ED78CA" w:rsidRDefault="00383929" w:rsidP="00C9708F">
            <w:pPr>
              <w:jc w:val="center"/>
            </w:pPr>
            <w:r w:rsidRPr="00ED78CA">
              <w:t>No. z/p</w:t>
            </w:r>
          </w:p>
        </w:tc>
        <w:tc>
          <w:tcPr>
            <w:tcW w:w="2315" w:type="pct"/>
            <w:tcBorders>
              <w:left w:val="single" w:sz="4" w:space="0" w:color="auto"/>
              <w:bottom w:val="single" w:sz="4" w:space="0" w:color="auto"/>
              <w:right w:val="single" w:sz="4" w:space="0" w:color="auto"/>
            </w:tcBorders>
            <w:shd w:val="clear" w:color="auto" w:fill="auto"/>
            <w:vAlign w:val="center"/>
          </w:tcPr>
          <w:p w:rsidR="00383929" w:rsidRPr="00ED78CA" w:rsidRDefault="00383929" w:rsidP="00C9708F">
            <w:pPr>
              <w:jc w:val="center"/>
            </w:pPr>
            <w:r w:rsidRPr="00ED78CA">
              <w:t>Evaluation control measure*</w:t>
            </w:r>
          </w:p>
        </w:tc>
        <w:tc>
          <w:tcPr>
            <w:tcW w:w="420" w:type="pct"/>
            <w:tcBorders>
              <w:left w:val="single" w:sz="4" w:space="0" w:color="auto"/>
              <w:bottom w:val="single" w:sz="4" w:space="0" w:color="auto"/>
              <w:right w:val="single" w:sz="4" w:space="0" w:color="auto"/>
            </w:tcBorders>
            <w:shd w:val="clear" w:color="auto" w:fill="auto"/>
            <w:vAlign w:val="center"/>
          </w:tcPr>
          <w:p w:rsidR="00383929" w:rsidRPr="00ED78CA" w:rsidRDefault="00383929" w:rsidP="00C9708F">
            <w:pPr>
              <w:jc w:val="center"/>
            </w:pPr>
            <w:r w:rsidRPr="00ED78CA">
              <w:t>%</w:t>
            </w:r>
          </w:p>
        </w:tc>
        <w:tc>
          <w:tcPr>
            <w:tcW w:w="633" w:type="pct"/>
            <w:tcBorders>
              <w:left w:val="single" w:sz="4" w:space="0" w:color="auto"/>
              <w:bottom w:val="single" w:sz="4" w:space="0" w:color="auto"/>
              <w:right w:val="single" w:sz="4" w:space="0" w:color="auto"/>
            </w:tcBorders>
            <w:shd w:val="clear" w:color="auto" w:fill="auto"/>
            <w:vAlign w:val="center"/>
          </w:tcPr>
          <w:p w:rsidR="00383929" w:rsidRPr="00ED78CA" w:rsidRDefault="00383929" w:rsidP="00C9708F">
            <w:pPr>
              <w:jc w:val="center"/>
            </w:pPr>
            <w:r w:rsidRPr="00ED78CA">
              <w:t>Weight score</w:t>
            </w:r>
          </w:p>
        </w:tc>
        <w:tc>
          <w:tcPr>
            <w:tcW w:w="593" w:type="pct"/>
            <w:tcBorders>
              <w:left w:val="single" w:sz="4" w:space="0" w:color="auto"/>
              <w:bottom w:val="single" w:sz="4" w:space="0" w:color="auto"/>
              <w:right w:val="single" w:sz="4" w:space="0" w:color="auto"/>
            </w:tcBorders>
            <w:shd w:val="clear" w:color="auto" w:fill="auto"/>
            <w:vAlign w:val="center"/>
          </w:tcPr>
          <w:p w:rsidR="00383929" w:rsidRPr="00ED78CA" w:rsidRDefault="00383929" w:rsidP="00C9708F">
            <w:pPr>
              <w:jc w:val="center"/>
            </w:pPr>
            <w:r w:rsidRPr="00ED78CA">
              <w:t>Number</w:t>
            </w:r>
          </w:p>
        </w:tc>
        <w:tc>
          <w:tcPr>
            <w:tcW w:w="625" w:type="pct"/>
            <w:tcBorders>
              <w:left w:val="single" w:sz="4" w:space="0" w:color="auto"/>
              <w:bottom w:val="single" w:sz="4" w:space="0" w:color="auto"/>
            </w:tcBorders>
            <w:shd w:val="clear" w:color="auto" w:fill="auto"/>
            <w:vAlign w:val="center"/>
          </w:tcPr>
          <w:p w:rsidR="00383929" w:rsidRPr="00ED78CA" w:rsidRDefault="00383929" w:rsidP="00C9708F">
            <w:pPr>
              <w:jc w:val="center"/>
            </w:pPr>
            <w:r w:rsidRPr="00ED78CA">
              <w:t>Together</w:t>
            </w:r>
          </w:p>
        </w:tc>
      </w:tr>
      <w:tr w:rsidR="00ED78CA" w:rsidRPr="00ED78CA" w:rsidTr="00ED78CA">
        <w:trPr>
          <w:trHeight w:val="382"/>
          <w:jc w:val="center"/>
        </w:trPr>
        <w:tc>
          <w:tcPr>
            <w:tcW w:w="414" w:type="pct"/>
            <w:tcBorders>
              <w:top w:val="single" w:sz="4" w:space="0" w:color="auto"/>
              <w:right w:val="single" w:sz="4" w:space="0" w:color="auto"/>
            </w:tcBorders>
            <w:shd w:val="clear" w:color="auto" w:fill="auto"/>
            <w:vAlign w:val="center"/>
          </w:tcPr>
          <w:p w:rsidR="00383929" w:rsidRPr="00ED78CA" w:rsidRDefault="00383929" w:rsidP="00C9708F">
            <w:pPr>
              <w:jc w:val="center"/>
            </w:pPr>
            <w:r w:rsidRPr="00ED78CA">
              <w:t>1.</w:t>
            </w:r>
          </w:p>
        </w:tc>
        <w:tc>
          <w:tcPr>
            <w:tcW w:w="2315" w:type="pct"/>
            <w:tcBorders>
              <w:top w:val="single" w:sz="4" w:space="0" w:color="auto"/>
              <w:left w:val="single" w:sz="4" w:space="0" w:color="auto"/>
              <w:right w:val="single" w:sz="4" w:space="0" w:color="auto"/>
            </w:tcBorders>
            <w:shd w:val="clear" w:color="auto" w:fill="auto"/>
            <w:vAlign w:val="center"/>
          </w:tcPr>
          <w:p w:rsidR="00383929" w:rsidRPr="00715959" w:rsidRDefault="00383929" w:rsidP="00C9708F">
            <w:pPr>
              <w:rPr>
                <w:lang w:val="en-US"/>
              </w:rPr>
            </w:pPr>
            <w:r w:rsidRPr="00715959">
              <w:rPr>
                <w:lang w:val="en-US"/>
              </w:rPr>
              <w:t>Presentation and public speaking, participation in discussions and additions, reporting on thematic tasks</w:t>
            </w:r>
          </w:p>
        </w:tc>
        <w:tc>
          <w:tcPr>
            <w:tcW w:w="420" w:type="pct"/>
            <w:tcBorders>
              <w:top w:val="single" w:sz="4" w:space="0" w:color="auto"/>
              <w:left w:val="single" w:sz="4" w:space="0" w:color="auto"/>
              <w:right w:val="single" w:sz="4" w:space="0" w:color="auto"/>
            </w:tcBorders>
            <w:shd w:val="clear" w:color="auto" w:fill="auto"/>
            <w:vAlign w:val="center"/>
          </w:tcPr>
          <w:p w:rsidR="00383929" w:rsidRPr="00ED78CA" w:rsidRDefault="00FC2150" w:rsidP="00C9708F">
            <w:pPr>
              <w:jc w:val="center"/>
            </w:pPr>
            <w:r w:rsidRPr="00ED78CA">
              <w:t>70%</w:t>
            </w:r>
          </w:p>
        </w:tc>
        <w:tc>
          <w:tcPr>
            <w:tcW w:w="633" w:type="pct"/>
            <w:tcBorders>
              <w:top w:val="single" w:sz="4" w:space="0" w:color="auto"/>
              <w:left w:val="single" w:sz="4" w:space="0" w:color="auto"/>
              <w:right w:val="single" w:sz="4" w:space="0" w:color="auto"/>
            </w:tcBorders>
            <w:shd w:val="clear" w:color="auto" w:fill="auto"/>
            <w:vAlign w:val="center"/>
          </w:tcPr>
          <w:p w:rsidR="00383929" w:rsidRPr="00ED78CA" w:rsidRDefault="00FC2150" w:rsidP="00C9708F">
            <w:pPr>
              <w:jc w:val="center"/>
            </w:pPr>
            <w:r w:rsidRPr="00ED78CA">
              <w:t>2</w:t>
            </w:r>
          </w:p>
        </w:tc>
        <w:tc>
          <w:tcPr>
            <w:tcW w:w="593" w:type="pct"/>
            <w:tcBorders>
              <w:top w:val="single" w:sz="4" w:space="0" w:color="auto"/>
              <w:left w:val="single" w:sz="4" w:space="0" w:color="auto"/>
              <w:right w:val="single" w:sz="4" w:space="0" w:color="auto"/>
            </w:tcBorders>
            <w:shd w:val="clear" w:color="auto" w:fill="auto"/>
            <w:vAlign w:val="center"/>
          </w:tcPr>
          <w:p w:rsidR="00383929" w:rsidRPr="00ED78CA" w:rsidRDefault="00402707" w:rsidP="00C9708F">
            <w:pPr>
              <w:jc w:val="center"/>
            </w:pPr>
            <w:r>
              <w:t>20</w:t>
            </w:r>
          </w:p>
        </w:tc>
        <w:tc>
          <w:tcPr>
            <w:tcW w:w="625" w:type="pct"/>
            <w:tcBorders>
              <w:top w:val="single" w:sz="4" w:space="0" w:color="auto"/>
              <w:left w:val="single" w:sz="4" w:space="0" w:color="auto"/>
            </w:tcBorders>
            <w:shd w:val="clear" w:color="auto" w:fill="auto"/>
            <w:vAlign w:val="center"/>
          </w:tcPr>
          <w:p w:rsidR="00383929" w:rsidRPr="00ED78CA" w:rsidRDefault="00402707" w:rsidP="00FC2150">
            <w:pPr>
              <w:jc w:val="center"/>
            </w:pPr>
            <w:r>
              <w:t>40</w:t>
            </w:r>
          </w:p>
        </w:tc>
      </w:tr>
      <w:tr w:rsidR="00ED78CA" w:rsidRPr="00ED78CA" w:rsidTr="00ED78CA">
        <w:trPr>
          <w:trHeight w:val="382"/>
          <w:jc w:val="center"/>
        </w:trPr>
        <w:tc>
          <w:tcPr>
            <w:tcW w:w="414" w:type="pct"/>
            <w:tcBorders>
              <w:right w:val="single" w:sz="4" w:space="0" w:color="auto"/>
            </w:tcBorders>
            <w:shd w:val="clear" w:color="auto" w:fill="auto"/>
            <w:vAlign w:val="center"/>
          </w:tcPr>
          <w:p w:rsidR="00383929" w:rsidRPr="00ED78CA" w:rsidRDefault="00383929" w:rsidP="00C9708F">
            <w:pPr>
              <w:jc w:val="center"/>
            </w:pPr>
            <w:r w:rsidRPr="00ED78CA">
              <w:t>2.</w:t>
            </w:r>
          </w:p>
        </w:tc>
        <w:tc>
          <w:tcPr>
            <w:tcW w:w="2315" w:type="pct"/>
            <w:tcBorders>
              <w:left w:val="single" w:sz="4" w:space="0" w:color="auto"/>
              <w:right w:val="single" w:sz="4" w:space="0" w:color="auto"/>
            </w:tcBorders>
            <w:shd w:val="clear" w:color="auto" w:fill="auto"/>
            <w:vAlign w:val="center"/>
          </w:tcPr>
          <w:p w:rsidR="00383929" w:rsidRPr="00ED78CA" w:rsidRDefault="00383929" w:rsidP="00C9708F">
            <w:r w:rsidRPr="00ED78CA">
              <w:t>Modular control work</w:t>
            </w:r>
          </w:p>
        </w:tc>
        <w:tc>
          <w:tcPr>
            <w:tcW w:w="420" w:type="pct"/>
            <w:tcBorders>
              <w:left w:val="single" w:sz="4" w:space="0" w:color="auto"/>
              <w:right w:val="single" w:sz="4" w:space="0" w:color="auto"/>
            </w:tcBorders>
            <w:shd w:val="clear" w:color="auto" w:fill="auto"/>
            <w:vAlign w:val="center"/>
          </w:tcPr>
          <w:p w:rsidR="00383929" w:rsidRPr="00ED78CA" w:rsidRDefault="00FC2150" w:rsidP="00C9708F">
            <w:pPr>
              <w:jc w:val="center"/>
            </w:pPr>
            <w:r w:rsidRPr="00ED78CA">
              <w:t>15%</w:t>
            </w:r>
          </w:p>
        </w:tc>
        <w:tc>
          <w:tcPr>
            <w:tcW w:w="633" w:type="pct"/>
            <w:tcBorders>
              <w:left w:val="single" w:sz="4" w:space="0" w:color="auto"/>
              <w:right w:val="single" w:sz="4" w:space="0" w:color="auto"/>
            </w:tcBorders>
            <w:shd w:val="clear" w:color="auto" w:fill="auto"/>
            <w:vAlign w:val="center"/>
          </w:tcPr>
          <w:p w:rsidR="00383929" w:rsidRPr="00ED78CA" w:rsidRDefault="00FC2150" w:rsidP="00C9708F">
            <w:pPr>
              <w:jc w:val="center"/>
              <w:rPr>
                <w:lang w:val="en-US"/>
              </w:rPr>
            </w:pPr>
            <w:r w:rsidRPr="00ED78CA">
              <w:t>10</w:t>
            </w:r>
          </w:p>
        </w:tc>
        <w:tc>
          <w:tcPr>
            <w:tcW w:w="593" w:type="pct"/>
            <w:tcBorders>
              <w:left w:val="single" w:sz="4" w:space="0" w:color="auto"/>
              <w:right w:val="single" w:sz="4" w:space="0" w:color="auto"/>
            </w:tcBorders>
            <w:shd w:val="clear" w:color="auto" w:fill="auto"/>
            <w:vAlign w:val="center"/>
          </w:tcPr>
          <w:p w:rsidR="00383929" w:rsidRPr="00ED78CA" w:rsidRDefault="00383929" w:rsidP="00C9708F">
            <w:pPr>
              <w:jc w:val="center"/>
            </w:pPr>
            <w:r w:rsidRPr="00ED78CA">
              <w:t>1</w:t>
            </w:r>
          </w:p>
        </w:tc>
        <w:tc>
          <w:tcPr>
            <w:tcW w:w="625" w:type="pct"/>
            <w:tcBorders>
              <w:left w:val="single" w:sz="4" w:space="0" w:color="auto"/>
            </w:tcBorders>
            <w:shd w:val="clear" w:color="auto" w:fill="auto"/>
            <w:vAlign w:val="center"/>
          </w:tcPr>
          <w:p w:rsidR="00383929" w:rsidRPr="00ED78CA" w:rsidRDefault="00FC2150" w:rsidP="00C9708F">
            <w:pPr>
              <w:jc w:val="center"/>
            </w:pPr>
            <w:r w:rsidRPr="00ED78CA">
              <w:t>10</w:t>
            </w:r>
          </w:p>
        </w:tc>
      </w:tr>
      <w:tr w:rsidR="00ED78CA" w:rsidRPr="00ED78CA" w:rsidTr="00ED78CA">
        <w:trPr>
          <w:trHeight w:val="382"/>
          <w:jc w:val="center"/>
        </w:trPr>
        <w:tc>
          <w:tcPr>
            <w:tcW w:w="414" w:type="pct"/>
            <w:tcBorders>
              <w:right w:val="single" w:sz="4" w:space="0" w:color="auto"/>
            </w:tcBorders>
            <w:shd w:val="clear" w:color="auto" w:fill="auto"/>
            <w:vAlign w:val="center"/>
          </w:tcPr>
          <w:p w:rsidR="00383929" w:rsidRPr="00ED78CA" w:rsidRDefault="00383929" w:rsidP="00C9708F">
            <w:pPr>
              <w:jc w:val="center"/>
            </w:pPr>
            <w:r w:rsidRPr="00ED78CA">
              <w:t>3.</w:t>
            </w:r>
          </w:p>
        </w:tc>
        <w:tc>
          <w:tcPr>
            <w:tcW w:w="2315" w:type="pct"/>
            <w:tcBorders>
              <w:left w:val="single" w:sz="4" w:space="0" w:color="auto"/>
              <w:right w:val="single" w:sz="4" w:space="0" w:color="auto"/>
            </w:tcBorders>
            <w:shd w:val="clear" w:color="auto" w:fill="auto"/>
            <w:vAlign w:val="center"/>
          </w:tcPr>
          <w:p w:rsidR="00383929" w:rsidRPr="00402707" w:rsidRDefault="00383929" w:rsidP="00C9708F">
            <w:pPr>
              <w:rPr>
                <w:lang w:val="uk-UA"/>
              </w:rPr>
            </w:pPr>
            <w:r w:rsidRPr="00ED78CA">
              <w:t>Individual task (RR)</w:t>
            </w:r>
          </w:p>
        </w:tc>
        <w:tc>
          <w:tcPr>
            <w:tcW w:w="420" w:type="pct"/>
            <w:tcBorders>
              <w:left w:val="single" w:sz="4" w:space="0" w:color="auto"/>
              <w:right w:val="single" w:sz="4" w:space="0" w:color="auto"/>
            </w:tcBorders>
            <w:shd w:val="clear" w:color="auto" w:fill="auto"/>
            <w:vAlign w:val="center"/>
          </w:tcPr>
          <w:p w:rsidR="00383929" w:rsidRPr="00ED78CA" w:rsidRDefault="00383929" w:rsidP="00C9708F">
            <w:pPr>
              <w:jc w:val="center"/>
            </w:pPr>
            <w:r w:rsidRPr="00ED78CA">
              <w:t>15%</w:t>
            </w:r>
          </w:p>
        </w:tc>
        <w:tc>
          <w:tcPr>
            <w:tcW w:w="633" w:type="pct"/>
            <w:tcBorders>
              <w:left w:val="single" w:sz="4" w:space="0" w:color="auto"/>
              <w:right w:val="single" w:sz="4" w:space="0" w:color="auto"/>
            </w:tcBorders>
            <w:shd w:val="clear" w:color="auto" w:fill="auto"/>
            <w:vAlign w:val="center"/>
          </w:tcPr>
          <w:p w:rsidR="00383929" w:rsidRPr="00ED78CA" w:rsidRDefault="00FC2150" w:rsidP="00C9708F">
            <w:pPr>
              <w:jc w:val="center"/>
            </w:pPr>
            <w:r w:rsidRPr="00ED78CA">
              <w:t>10</w:t>
            </w:r>
          </w:p>
        </w:tc>
        <w:tc>
          <w:tcPr>
            <w:tcW w:w="593" w:type="pct"/>
            <w:tcBorders>
              <w:left w:val="single" w:sz="4" w:space="0" w:color="auto"/>
              <w:right w:val="single" w:sz="4" w:space="0" w:color="auto"/>
            </w:tcBorders>
            <w:shd w:val="clear" w:color="auto" w:fill="auto"/>
            <w:vAlign w:val="center"/>
          </w:tcPr>
          <w:p w:rsidR="00383929" w:rsidRPr="00ED78CA" w:rsidRDefault="00383929" w:rsidP="00C9708F">
            <w:pPr>
              <w:jc w:val="center"/>
            </w:pPr>
            <w:r w:rsidRPr="00ED78CA">
              <w:t>1</w:t>
            </w:r>
          </w:p>
        </w:tc>
        <w:tc>
          <w:tcPr>
            <w:tcW w:w="625" w:type="pct"/>
            <w:tcBorders>
              <w:left w:val="single" w:sz="4" w:space="0" w:color="auto"/>
            </w:tcBorders>
            <w:shd w:val="clear" w:color="auto" w:fill="auto"/>
            <w:vAlign w:val="center"/>
          </w:tcPr>
          <w:p w:rsidR="00383929" w:rsidRPr="00ED78CA" w:rsidRDefault="00383929" w:rsidP="00C9708F">
            <w:pPr>
              <w:jc w:val="center"/>
            </w:pPr>
            <w:r w:rsidRPr="00ED78CA">
              <w:t>10</w:t>
            </w:r>
          </w:p>
        </w:tc>
      </w:tr>
      <w:tr w:rsidR="00ED78CA" w:rsidRPr="00ED78CA" w:rsidTr="00ED78CA">
        <w:trPr>
          <w:trHeight w:val="382"/>
          <w:jc w:val="center"/>
        </w:trPr>
        <w:tc>
          <w:tcPr>
            <w:tcW w:w="414" w:type="pct"/>
            <w:tcBorders>
              <w:right w:val="single" w:sz="4" w:space="0" w:color="auto"/>
            </w:tcBorders>
            <w:shd w:val="clear" w:color="auto" w:fill="auto"/>
            <w:vAlign w:val="center"/>
          </w:tcPr>
          <w:p w:rsidR="00383929" w:rsidRPr="00ED78CA" w:rsidRDefault="00383929" w:rsidP="00C9708F">
            <w:pPr>
              <w:jc w:val="center"/>
            </w:pPr>
          </w:p>
        </w:tc>
        <w:tc>
          <w:tcPr>
            <w:tcW w:w="3961" w:type="pct"/>
            <w:gridSpan w:val="4"/>
            <w:tcBorders>
              <w:left w:val="single" w:sz="4" w:space="0" w:color="auto"/>
              <w:right w:val="single" w:sz="4" w:space="0" w:color="auto"/>
            </w:tcBorders>
            <w:shd w:val="clear" w:color="auto" w:fill="auto"/>
            <w:vAlign w:val="center"/>
          </w:tcPr>
          <w:p w:rsidR="00383929" w:rsidRPr="00ED78CA" w:rsidRDefault="00383929" w:rsidP="00C9708F">
            <w:r w:rsidRPr="00ED78CA">
              <w:t>Together</w:t>
            </w:r>
          </w:p>
        </w:tc>
        <w:tc>
          <w:tcPr>
            <w:tcW w:w="625" w:type="pct"/>
            <w:tcBorders>
              <w:left w:val="single" w:sz="4" w:space="0" w:color="auto"/>
            </w:tcBorders>
            <w:shd w:val="clear" w:color="auto" w:fill="auto"/>
          </w:tcPr>
          <w:p w:rsidR="00383929" w:rsidRPr="00ED78CA" w:rsidRDefault="00402707" w:rsidP="00C9708F">
            <w:pPr>
              <w:jc w:val="center"/>
            </w:pPr>
            <w:r>
              <w:t>60</w:t>
            </w:r>
          </w:p>
        </w:tc>
      </w:tr>
    </w:tbl>
    <w:p w:rsidR="00383929" w:rsidRPr="00ED78CA" w:rsidRDefault="00383929" w:rsidP="00383929">
      <w:pPr>
        <w:jc w:val="both"/>
      </w:pPr>
    </w:p>
    <w:p w:rsidR="00383929" w:rsidRDefault="00383929" w:rsidP="00383929">
      <w:pPr>
        <w:jc w:val="both"/>
      </w:pPr>
      <w:r w:rsidRPr="00ED78CA">
        <w:t>Weighted 60 points cover:</w:t>
      </w:r>
    </w:p>
    <w:p w:rsidR="00D72C71" w:rsidRPr="00D72C71" w:rsidRDefault="00D72C71" w:rsidP="00383929">
      <w:pPr>
        <w:jc w:val="both"/>
        <w:rPr>
          <w:u w:val="single"/>
          <w:lang w:val="uk-UA"/>
        </w:rPr>
      </w:pPr>
      <w:r w:rsidRPr="00D72C71">
        <w:rPr>
          <w:u w:val="single"/>
          <w:lang w:val="uk-UA"/>
        </w:rPr>
        <w:t>Execution of MKR. (see Appendix 1 for an example)</w:t>
      </w:r>
      <w:r w:rsidR="005153CB" w:rsidRPr="00715959">
        <w:rPr>
          <w:lang w:val="en-US"/>
        </w:rPr>
        <w:t>.</w:t>
      </w:r>
    </w:p>
    <w:p w:rsidR="00383929" w:rsidRPr="00715959" w:rsidRDefault="00383929" w:rsidP="00383929">
      <w:pPr>
        <w:jc w:val="both"/>
        <w:rPr>
          <w:lang w:val="en-US"/>
        </w:rPr>
      </w:pPr>
      <w:r w:rsidRPr="00715959">
        <w:rPr>
          <w:u w:val="single"/>
          <w:lang w:val="en-US"/>
        </w:rPr>
        <w:t>Participation in practical classes.</w:t>
      </w:r>
      <w:r w:rsidRPr="00715959">
        <w:rPr>
          <w:lang w:val="en-US"/>
        </w:rPr>
        <w:t>Active participation in each lesson is assessed at 2 points, less active participation, incorrect answers and comments that indicate the student's unpreparedness for the lesson reduce the grade for the work in the practical lesson to 1 point.</w:t>
      </w:r>
    </w:p>
    <w:p w:rsidR="00383929" w:rsidRPr="00715959" w:rsidRDefault="00383929" w:rsidP="00383929">
      <w:pPr>
        <w:jc w:val="both"/>
        <w:rPr>
          <w:lang w:val="en-US"/>
        </w:rPr>
      </w:pPr>
      <w:r w:rsidRPr="00715959">
        <w:rPr>
          <w:u w:val="single"/>
          <w:lang w:val="en-US"/>
        </w:rPr>
        <w:t>Individual task</w:t>
      </w:r>
      <w:r w:rsidRPr="00715959">
        <w:rPr>
          <w:lang w:val="en-US"/>
        </w:rPr>
        <w:t>(RR) (see Appendix 2 for an example). It is estimated at 10 points.</w:t>
      </w:r>
    </w:p>
    <w:p w:rsidR="00383929" w:rsidRPr="00715959" w:rsidRDefault="00383929" w:rsidP="00383929">
      <w:pPr>
        <w:jc w:val="both"/>
        <w:rPr>
          <w:lang w:val="en-US"/>
        </w:rPr>
      </w:pPr>
    </w:p>
    <w:p w:rsidR="002A23B8" w:rsidRPr="00ED78CA" w:rsidRDefault="002A23B8" w:rsidP="00383929">
      <w:pPr>
        <w:jc w:val="both"/>
        <w:rPr>
          <w:lang w:val="uk-UA"/>
        </w:rPr>
      </w:pPr>
      <w:r w:rsidRPr="00ED78CA">
        <w:rPr>
          <w:lang w:val="uk-UA"/>
        </w:rPr>
        <w:t>All students take the exam, which has 3 practical questions and 1 theoretical.</w:t>
      </w:r>
    </w:p>
    <w:p w:rsidR="002A23B8" w:rsidRPr="00ED78CA" w:rsidRDefault="002A23B8" w:rsidP="00383929">
      <w:pPr>
        <w:jc w:val="both"/>
        <w:rPr>
          <w:lang w:val="uk-UA"/>
        </w:rPr>
      </w:pPr>
      <w:r w:rsidRPr="00ED78CA">
        <w:rPr>
          <w:lang w:val="uk-UA"/>
        </w:rPr>
        <w:t>Weight: 1 theor. question = 10 b.</w:t>
      </w:r>
    </w:p>
    <w:p w:rsidR="002A23B8" w:rsidRPr="00ED78CA" w:rsidRDefault="002A23B8" w:rsidP="00383929">
      <w:pPr>
        <w:jc w:val="both"/>
        <w:rPr>
          <w:lang w:val="uk-UA"/>
        </w:rPr>
      </w:pPr>
      <w:r w:rsidRPr="00ED78CA">
        <w:rPr>
          <w:lang w:val="uk-UA"/>
        </w:rPr>
        <w:t>3 practice = 3 questions *10 b. =30 b.</w:t>
      </w:r>
    </w:p>
    <w:p w:rsidR="00383929" w:rsidRPr="00A272BD" w:rsidRDefault="002A23B8" w:rsidP="00383929">
      <w:pPr>
        <w:jc w:val="both"/>
        <w:rPr>
          <w:lang w:val="uk-UA"/>
        </w:rPr>
      </w:pPr>
      <w:r w:rsidRPr="00ED78CA">
        <w:rPr>
          <w:lang w:val="uk-UA"/>
        </w:rPr>
        <w:t>Total number = 60 b. for seven +40 b. copy = 100 b.</w:t>
      </w:r>
    </w:p>
    <w:p w:rsidR="00383929" w:rsidRPr="00A272BD" w:rsidRDefault="00383929" w:rsidP="00383929">
      <w:pPr>
        <w:pStyle w:val="a0"/>
        <w:ind w:left="0"/>
        <w:contextualSpacing w:val="0"/>
        <w:jc w:val="both"/>
        <w:rPr>
          <w:lang w:val="uk-UA"/>
        </w:rPr>
      </w:pPr>
      <w:r w:rsidRPr="00A272BD">
        <w:rPr>
          <w:bCs/>
          <w:lang w:val="uk-UA"/>
        </w:rPr>
        <w:t>Table of correspondence of rating points to grades on the university scale</w:t>
      </w:r>
      <w:r w:rsidRPr="00A272BD">
        <w:rPr>
          <w:lang w:val="uk-UA"/>
        </w:rPr>
        <w:t>:</w:t>
      </w:r>
    </w:p>
    <w:p w:rsidR="00383929" w:rsidRPr="00A272BD" w:rsidRDefault="00383929" w:rsidP="00383929">
      <w:pPr>
        <w:jc w:val="both"/>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15"/>
        <w:gridCol w:w="4979"/>
      </w:tblGrid>
      <w:tr w:rsidR="00ED78CA" w:rsidRPr="00D72C71" w:rsidTr="002A23B8">
        <w:trPr>
          <w:jc w:val="center"/>
        </w:trPr>
        <w:tc>
          <w:tcPr>
            <w:tcW w:w="2558" w:type="pct"/>
          </w:tcPr>
          <w:p w:rsidR="00383929" w:rsidRPr="00A272BD" w:rsidRDefault="00383929" w:rsidP="00C9708F">
            <w:pPr>
              <w:widowControl w:val="0"/>
              <w:autoSpaceDE w:val="0"/>
              <w:autoSpaceDN w:val="0"/>
              <w:adjustRightInd w:val="0"/>
              <w:jc w:val="center"/>
              <w:rPr>
                <w:lang w:val="uk-UA" w:eastAsia="uk-UA"/>
              </w:rPr>
            </w:pPr>
            <w:r w:rsidRPr="00A272BD">
              <w:rPr>
                <w:lang w:val="uk-UA" w:eastAsia="uk-UA"/>
              </w:rPr>
              <w:t>Scores</w:t>
            </w:r>
          </w:p>
        </w:tc>
        <w:tc>
          <w:tcPr>
            <w:tcW w:w="2442" w:type="pct"/>
          </w:tcPr>
          <w:p w:rsidR="00383929" w:rsidRPr="00A272BD" w:rsidRDefault="00383929" w:rsidP="00C9708F">
            <w:pPr>
              <w:autoSpaceDE w:val="0"/>
              <w:autoSpaceDN w:val="0"/>
              <w:adjustRightInd w:val="0"/>
              <w:jc w:val="center"/>
              <w:rPr>
                <w:lang w:val="uk-UA"/>
              </w:rPr>
            </w:pPr>
            <w:r w:rsidRPr="00A272BD">
              <w:rPr>
                <w:lang w:val="uk-UA"/>
              </w:rPr>
              <w:t>Rating</w:t>
            </w:r>
          </w:p>
        </w:tc>
      </w:tr>
      <w:tr w:rsidR="00ED78CA" w:rsidRPr="00D72C71" w:rsidTr="002A23B8">
        <w:trPr>
          <w:jc w:val="center"/>
        </w:trPr>
        <w:tc>
          <w:tcPr>
            <w:tcW w:w="2558" w:type="pct"/>
          </w:tcPr>
          <w:p w:rsidR="00383929" w:rsidRPr="00A272BD" w:rsidRDefault="00383929" w:rsidP="00C9708F">
            <w:pPr>
              <w:widowControl w:val="0"/>
              <w:autoSpaceDE w:val="0"/>
              <w:autoSpaceDN w:val="0"/>
              <w:adjustRightInd w:val="0"/>
              <w:jc w:val="center"/>
              <w:rPr>
                <w:lang w:val="uk-UA" w:eastAsia="uk-UA"/>
              </w:rPr>
            </w:pPr>
            <w:r w:rsidRPr="00A272BD">
              <w:rPr>
                <w:lang w:val="uk-UA" w:eastAsia="uk-UA"/>
              </w:rPr>
              <w:t>100-95</w:t>
            </w:r>
          </w:p>
        </w:tc>
        <w:tc>
          <w:tcPr>
            <w:tcW w:w="2442" w:type="pct"/>
            <w:vAlign w:val="center"/>
          </w:tcPr>
          <w:p w:rsidR="00383929" w:rsidRPr="00A272BD" w:rsidRDefault="00383929" w:rsidP="00C9708F">
            <w:pPr>
              <w:autoSpaceDE w:val="0"/>
              <w:autoSpaceDN w:val="0"/>
              <w:adjustRightInd w:val="0"/>
              <w:jc w:val="center"/>
              <w:rPr>
                <w:lang w:val="uk-UA"/>
              </w:rPr>
            </w:pPr>
            <w:r w:rsidRPr="00A272BD">
              <w:rPr>
                <w:lang w:val="uk-UA"/>
              </w:rPr>
              <w:t>Perfectly</w:t>
            </w:r>
          </w:p>
        </w:tc>
      </w:tr>
      <w:tr w:rsidR="00ED78CA" w:rsidRPr="00ED78CA" w:rsidTr="002A23B8">
        <w:trPr>
          <w:jc w:val="center"/>
        </w:trPr>
        <w:tc>
          <w:tcPr>
            <w:tcW w:w="2558" w:type="pct"/>
          </w:tcPr>
          <w:p w:rsidR="00383929" w:rsidRPr="00D72C71" w:rsidRDefault="00383929" w:rsidP="00C9708F">
            <w:pPr>
              <w:widowControl w:val="0"/>
              <w:autoSpaceDE w:val="0"/>
              <w:autoSpaceDN w:val="0"/>
              <w:adjustRightInd w:val="0"/>
              <w:jc w:val="center"/>
              <w:rPr>
                <w:lang w:val="uk-UA" w:eastAsia="uk-UA"/>
              </w:rPr>
            </w:pPr>
            <w:r w:rsidRPr="00A272BD">
              <w:rPr>
                <w:lang w:val="uk-UA" w:eastAsia="uk-UA"/>
              </w:rPr>
              <w:t>94-85</w:t>
            </w:r>
          </w:p>
        </w:tc>
        <w:tc>
          <w:tcPr>
            <w:tcW w:w="2442" w:type="pct"/>
            <w:vAlign w:val="center"/>
          </w:tcPr>
          <w:p w:rsidR="00383929" w:rsidRPr="00ED78CA" w:rsidRDefault="00383929" w:rsidP="00C9708F">
            <w:pPr>
              <w:autoSpaceDE w:val="0"/>
              <w:autoSpaceDN w:val="0"/>
              <w:adjustRightInd w:val="0"/>
              <w:jc w:val="center"/>
            </w:pPr>
            <w:r w:rsidRPr="00D72C71">
              <w:rPr>
                <w:lang w:val="uk-UA"/>
              </w:rPr>
              <w:t>Very good</w:t>
            </w:r>
          </w:p>
        </w:tc>
      </w:tr>
      <w:tr w:rsidR="00ED78CA" w:rsidRPr="00ED78CA" w:rsidTr="002A23B8">
        <w:trPr>
          <w:jc w:val="center"/>
        </w:trPr>
        <w:tc>
          <w:tcPr>
            <w:tcW w:w="2558" w:type="pct"/>
          </w:tcPr>
          <w:p w:rsidR="00383929" w:rsidRPr="00ED78CA" w:rsidRDefault="00383929" w:rsidP="00C9708F">
            <w:pPr>
              <w:widowControl w:val="0"/>
              <w:autoSpaceDE w:val="0"/>
              <w:autoSpaceDN w:val="0"/>
              <w:adjustRightInd w:val="0"/>
              <w:jc w:val="center"/>
              <w:rPr>
                <w:lang w:eastAsia="uk-UA"/>
              </w:rPr>
            </w:pPr>
            <w:r w:rsidRPr="00ED78CA">
              <w:rPr>
                <w:lang w:eastAsia="uk-UA"/>
              </w:rPr>
              <w:t>84-75</w:t>
            </w:r>
          </w:p>
        </w:tc>
        <w:tc>
          <w:tcPr>
            <w:tcW w:w="2442" w:type="pct"/>
            <w:vAlign w:val="center"/>
          </w:tcPr>
          <w:p w:rsidR="00383929" w:rsidRPr="00ED78CA" w:rsidRDefault="00383929" w:rsidP="00C9708F">
            <w:pPr>
              <w:autoSpaceDE w:val="0"/>
              <w:autoSpaceDN w:val="0"/>
              <w:adjustRightInd w:val="0"/>
              <w:jc w:val="center"/>
            </w:pPr>
            <w:r w:rsidRPr="00ED78CA">
              <w:t>Fine</w:t>
            </w:r>
          </w:p>
        </w:tc>
      </w:tr>
      <w:tr w:rsidR="00ED78CA" w:rsidRPr="00ED78CA" w:rsidTr="002A23B8">
        <w:trPr>
          <w:jc w:val="center"/>
        </w:trPr>
        <w:tc>
          <w:tcPr>
            <w:tcW w:w="2558" w:type="pct"/>
          </w:tcPr>
          <w:p w:rsidR="00383929" w:rsidRPr="00ED78CA" w:rsidRDefault="00383929" w:rsidP="00C9708F">
            <w:pPr>
              <w:widowControl w:val="0"/>
              <w:autoSpaceDE w:val="0"/>
              <w:autoSpaceDN w:val="0"/>
              <w:adjustRightInd w:val="0"/>
              <w:jc w:val="center"/>
              <w:rPr>
                <w:lang w:eastAsia="uk-UA"/>
              </w:rPr>
            </w:pPr>
            <w:r w:rsidRPr="00ED78CA">
              <w:rPr>
                <w:lang w:eastAsia="uk-UA"/>
              </w:rPr>
              <w:t>74-65</w:t>
            </w:r>
          </w:p>
        </w:tc>
        <w:tc>
          <w:tcPr>
            <w:tcW w:w="2442" w:type="pct"/>
            <w:vAlign w:val="center"/>
          </w:tcPr>
          <w:p w:rsidR="00383929" w:rsidRPr="00ED78CA" w:rsidRDefault="00383929" w:rsidP="00C9708F">
            <w:pPr>
              <w:autoSpaceDE w:val="0"/>
              <w:autoSpaceDN w:val="0"/>
              <w:adjustRightInd w:val="0"/>
              <w:jc w:val="center"/>
            </w:pPr>
            <w:r w:rsidRPr="00ED78CA">
              <w:t>Satisfactorily</w:t>
            </w:r>
          </w:p>
        </w:tc>
      </w:tr>
      <w:tr w:rsidR="00ED78CA" w:rsidRPr="00ED78CA" w:rsidTr="002A23B8">
        <w:trPr>
          <w:jc w:val="center"/>
        </w:trPr>
        <w:tc>
          <w:tcPr>
            <w:tcW w:w="2558" w:type="pct"/>
          </w:tcPr>
          <w:p w:rsidR="00383929" w:rsidRPr="00ED78CA" w:rsidRDefault="00383929" w:rsidP="00C9708F">
            <w:pPr>
              <w:widowControl w:val="0"/>
              <w:autoSpaceDE w:val="0"/>
              <w:autoSpaceDN w:val="0"/>
              <w:adjustRightInd w:val="0"/>
              <w:jc w:val="center"/>
              <w:rPr>
                <w:lang w:eastAsia="uk-UA"/>
              </w:rPr>
            </w:pPr>
            <w:r w:rsidRPr="00ED78CA">
              <w:rPr>
                <w:lang w:eastAsia="uk-UA"/>
              </w:rPr>
              <w:t>64-60</w:t>
            </w:r>
          </w:p>
        </w:tc>
        <w:tc>
          <w:tcPr>
            <w:tcW w:w="2442" w:type="pct"/>
            <w:vAlign w:val="center"/>
          </w:tcPr>
          <w:p w:rsidR="00383929" w:rsidRPr="00ED78CA" w:rsidRDefault="00383929" w:rsidP="00C9708F">
            <w:pPr>
              <w:autoSpaceDE w:val="0"/>
              <w:autoSpaceDN w:val="0"/>
              <w:adjustRightInd w:val="0"/>
              <w:jc w:val="center"/>
            </w:pPr>
            <w:r w:rsidRPr="00ED78CA">
              <w:t>Enough</w:t>
            </w:r>
          </w:p>
        </w:tc>
      </w:tr>
      <w:tr w:rsidR="00ED78CA" w:rsidRPr="00ED78CA" w:rsidTr="002A23B8">
        <w:trPr>
          <w:jc w:val="center"/>
        </w:trPr>
        <w:tc>
          <w:tcPr>
            <w:tcW w:w="2558" w:type="pct"/>
          </w:tcPr>
          <w:p w:rsidR="00383929" w:rsidRPr="00ED78CA" w:rsidRDefault="00383929" w:rsidP="00C9708F">
            <w:pPr>
              <w:widowControl w:val="0"/>
              <w:autoSpaceDE w:val="0"/>
              <w:autoSpaceDN w:val="0"/>
              <w:adjustRightInd w:val="0"/>
              <w:jc w:val="center"/>
              <w:rPr>
                <w:lang w:eastAsia="uk-UA"/>
              </w:rPr>
            </w:pPr>
            <w:r w:rsidRPr="00ED78CA">
              <w:rPr>
                <w:lang w:eastAsia="uk-UA"/>
              </w:rPr>
              <w:t>Less than 60</w:t>
            </w:r>
          </w:p>
        </w:tc>
        <w:tc>
          <w:tcPr>
            <w:tcW w:w="2442" w:type="pct"/>
            <w:vAlign w:val="center"/>
          </w:tcPr>
          <w:p w:rsidR="00383929" w:rsidRPr="00ED78CA" w:rsidRDefault="00383929" w:rsidP="00C9708F">
            <w:pPr>
              <w:autoSpaceDE w:val="0"/>
              <w:autoSpaceDN w:val="0"/>
              <w:adjustRightInd w:val="0"/>
              <w:jc w:val="center"/>
            </w:pPr>
            <w:r w:rsidRPr="00ED78CA">
              <w:t>Unsatisfactorily</w:t>
            </w:r>
          </w:p>
        </w:tc>
      </w:tr>
    </w:tbl>
    <w:p w:rsidR="009D2290" w:rsidRPr="00ED78CA" w:rsidRDefault="009D2290" w:rsidP="005251A5">
      <w:pPr>
        <w:jc w:val="both"/>
        <w:rPr>
          <w:lang w:val="uk-UA"/>
        </w:rPr>
      </w:pPr>
    </w:p>
    <w:p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Additional information on the discipline (educational component)</w:t>
      </w:r>
    </w:p>
    <w:p w:rsidR="006B2E8D" w:rsidRPr="00715959" w:rsidRDefault="006B2E8D" w:rsidP="00D72C71">
      <w:pPr>
        <w:keepNext/>
        <w:spacing w:after="120"/>
        <w:jc w:val="both"/>
        <w:rPr>
          <w:lang w:val="en-US"/>
        </w:rPr>
      </w:pPr>
      <w:r w:rsidRPr="006B2E8D">
        <w:rPr>
          <w:rFonts w:eastAsiaTheme="minorHAnsi"/>
          <w:lang w:val="uk-UA" w:eastAsia="en-US"/>
        </w:rPr>
        <w:t>Semester control takes place in the form of final writing of the examination paper (4 questions). In order to consolidate the knowledge acquired by students in lectures, seminars, practical classes and as a result of independent work, at each practical class, starting from the second, it is recommended to carry out express control of the acquired knowledge in the form of a written solution to test tasks or a survey.</w:t>
      </w:r>
    </w:p>
    <w:p w:rsidR="006B2E8D" w:rsidRPr="00715959" w:rsidRDefault="006B2E8D" w:rsidP="006B2E8D">
      <w:pPr>
        <w:ind w:firstLine="709"/>
        <w:jc w:val="both"/>
        <w:rPr>
          <w:lang w:val="en-US"/>
        </w:rPr>
      </w:pPr>
      <w:r w:rsidRPr="00715959">
        <w:rPr>
          <w:lang w:val="en-US"/>
        </w:rPr>
        <w:t xml:space="preserve">Conducting lectures ensures the formation of the student's theoretical knowledge in the process of presenting theoretical material, solving problems, situations, tasks of a practical nature, using multimedia tools. Students should carefully listen to the lecture plan, monitor the course of teaching according to the </w:t>
      </w:r>
      <w:r w:rsidRPr="00715959">
        <w:rPr>
          <w:lang w:val="en-US"/>
        </w:rPr>
        <w:lastRenderedPageBreak/>
        <w:t>plan. The lecturer highlights the main points of the lecture in various ways: slowing down or speeding up the pace, raising the intonation, using more expressive diction, repeating individual phrases, instructing students to write down definitions or clauses. A summary of lectures should be a shortened record in which, with the help of active thought and memory, the main points are highlighted. New concepts, definitions and the most informative conclusions should be written down in full to simplify their later reproduction.</w:t>
      </w:r>
    </w:p>
    <w:p w:rsidR="006B2E8D" w:rsidRPr="00715959" w:rsidRDefault="006B2E8D" w:rsidP="006B2E8D">
      <w:pPr>
        <w:ind w:firstLine="709"/>
        <w:jc w:val="both"/>
        <w:rPr>
          <w:lang w:val="en-US"/>
        </w:rPr>
      </w:pPr>
      <w:r w:rsidRPr="00715959">
        <w:rPr>
          <w:lang w:val="en-US"/>
        </w:rPr>
        <w:t>In the course of practical classes, theoretical material is consolidated and practical skills are acquired in the process of solving individual and differentiated tasks, problem situations, partner discussions, business games, presentations, educational projects that model the future professional activity of specialists in market conditions. Students consider situations close to real conditions of production activity. At the practical lesson, students must master the skills of solving specific practical tasks in accordance with the subject of practical lessons.</w:t>
      </w:r>
    </w:p>
    <w:p w:rsidR="006B2E8D" w:rsidRPr="00715959" w:rsidRDefault="006B2E8D" w:rsidP="006B2E8D">
      <w:pPr>
        <w:ind w:firstLine="709"/>
        <w:jc w:val="both"/>
        <w:rPr>
          <w:kern w:val="1"/>
          <w:lang w:val="en-US"/>
        </w:rPr>
      </w:pPr>
      <w:r w:rsidRPr="00715959">
        <w:rPr>
          <w:lang w:val="en-US"/>
        </w:rPr>
        <w:t>The independent work of students consists in creating individual reference notes, performing content-research plan exercises, preparing and performing individual and collective tasks.</w:t>
      </w:r>
    </w:p>
    <w:p w:rsidR="006B2E8D" w:rsidRPr="00715959" w:rsidRDefault="006B2E8D" w:rsidP="006B2E8D">
      <w:pPr>
        <w:ind w:firstLine="708"/>
        <w:jc w:val="both"/>
        <w:rPr>
          <w:lang w:val="en-US"/>
        </w:rPr>
      </w:pPr>
      <w:r w:rsidRPr="00715959">
        <w:rPr>
          <w:b/>
          <w:lang w:val="en-US"/>
        </w:rPr>
        <w:t>Study methodology</w:t>
      </w:r>
      <w:r w:rsidRPr="00715959">
        <w:rPr>
          <w:lang w:val="en-US"/>
        </w:rPr>
        <w:t>credit module (discipline) is based on a combination of sequential study of lecture material, study of the program material in practical classes, performance of individual, control tasks, independent work of students using the main and additional material of information sources.</w:t>
      </w:r>
    </w:p>
    <w:p w:rsidR="006B2E8D" w:rsidRPr="00715959" w:rsidRDefault="006B2E8D" w:rsidP="006B2E8D">
      <w:pPr>
        <w:ind w:firstLine="540"/>
        <w:jc w:val="both"/>
        <w:rPr>
          <w:b/>
          <w:lang w:val="en-US"/>
        </w:rPr>
      </w:pPr>
      <w:r w:rsidRPr="00715959">
        <w:rPr>
          <w:lang w:val="en-US"/>
        </w:rPr>
        <w:tab/>
        <w:t>For</w:t>
      </w:r>
      <w:r w:rsidR="005153CB" w:rsidRPr="00715959">
        <w:rPr>
          <w:lang w:val="en-US"/>
        </w:rPr>
        <w:t>the teaching of the discipline (credit module) (18 lectures and 36 practical hours) will use the main teaching methods:</w:t>
      </w:r>
    </w:p>
    <w:p w:rsidR="006B2E8D" w:rsidRPr="00715959" w:rsidRDefault="006B2E8D" w:rsidP="006B2E8D">
      <w:pPr>
        <w:ind w:firstLine="539"/>
        <w:jc w:val="both"/>
        <w:rPr>
          <w:lang w:val="en-US"/>
        </w:rPr>
      </w:pPr>
      <w:r w:rsidRPr="00715959">
        <w:rPr>
          <w:lang w:val="en-US"/>
        </w:rPr>
        <w:t>1) methods of problem-based learning (problem presentation, partial search (heuristic conversation) and research method);</w:t>
      </w:r>
    </w:p>
    <w:p w:rsidR="006B2E8D" w:rsidRPr="00715959" w:rsidRDefault="006B2E8D" w:rsidP="006B2E8D">
      <w:pPr>
        <w:ind w:firstLine="539"/>
        <w:jc w:val="both"/>
        <w:rPr>
          <w:lang w:val="en-US"/>
        </w:rPr>
      </w:pPr>
      <w:r w:rsidRPr="00715959">
        <w:rPr>
          <w:lang w:val="en-US"/>
        </w:rPr>
        <w:t>2) personal-oriented (developmental) technologies based on active forms and methods of learning ("brainstorming", "situation analysis", business, role-playing and simulation games, discussion, express conference, educational debates, round table, case technology, project technology, etc.);</w:t>
      </w:r>
    </w:p>
    <w:p w:rsidR="006B2E8D" w:rsidRPr="00715959" w:rsidRDefault="006B2E8D" w:rsidP="006B2E8D">
      <w:pPr>
        <w:ind w:firstLine="539"/>
        <w:jc w:val="both"/>
        <w:rPr>
          <w:lang w:val="en-US"/>
        </w:rPr>
      </w:pPr>
      <w:r w:rsidRPr="00715959">
        <w:rPr>
          <w:lang w:val="en-US"/>
        </w:rPr>
        <w:t>3) information and communication technologies that ensure the problem-research nature of the learning process and the activation of students' independent work (electronic presentations for lectures, development and application of creative tasks based on computer and multimedia tools, supplementing traditional educational classes with means of interaction based on network communication capabilities (Internet forum).</w:t>
      </w:r>
    </w:p>
    <w:p w:rsidR="006B2E8D" w:rsidRPr="00715959" w:rsidRDefault="006B2E8D" w:rsidP="006B2E8D">
      <w:pPr>
        <w:jc w:val="both"/>
        <w:rPr>
          <w:lang w:val="en-US"/>
        </w:rPr>
      </w:pPr>
    </w:p>
    <w:p w:rsidR="00685871" w:rsidRPr="00685871" w:rsidRDefault="00685871" w:rsidP="00685871">
      <w:pPr>
        <w:tabs>
          <w:tab w:val="left" w:pos="7371"/>
        </w:tabs>
        <w:spacing w:line="360" w:lineRule="auto"/>
        <w:ind w:firstLine="567"/>
        <w:jc w:val="right"/>
        <w:rPr>
          <w:lang w:val="uk-UA"/>
        </w:rPr>
      </w:pPr>
      <w:r w:rsidRPr="00685871">
        <w:rPr>
          <w:lang w:val="uk-UA"/>
        </w:rPr>
        <w:t>Appendix 1</w:t>
      </w:r>
    </w:p>
    <w:p w:rsidR="009D5ACD" w:rsidRPr="00715959" w:rsidRDefault="00685871" w:rsidP="009D5ACD">
      <w:pPr>
        <w:jc w:val="center"/>
        <w:rPr>
          <w:i/>
          <w:lang w:val="en-US"/>
        </w:rPr>
      </w:pPr>
      <w:r w:rsidRPr="00685871">
        <w:rPr>
          <w:lang w:val="uk-UA"/>
        </w:rPr>
        <w:tab/>
      </w:r>
      <w:r w:rsidR="009D5ACD" w:rsidRPr="00715959">
        <w:rPr>
          <w:i/>
          <w:lang w:val="en-US"/>
        </w:rPr>
        <w:t>MODULAR CONTROL WORK ON THE DISCIPLINE (CREDIT MODULE)</w:t>
      </w:r>
    </w:p>
    <w:p w:rsidR="009D5ACD" w:rsidRPr="00715959" w:rsidRDefault="004F279F" w:rsidP="009D5ACD">
      <w:pPr>
        <w:jc w:val="center"/>
        <w:rPr>
          <w:i/>
          <w:lang w:val="en-US"/>
        </w:rPr>
      </w:pPr>
      <w:r w:rsidRPr="00715959">
        <w:rPr>
          <w:i/>
          <w:lang w:val="en-US"/>
        </w:rPr>
        <w:t>"ECONOMIC ANALYSIS OF INTERNATIONAL BUSINESS"</w:t>
      </w:r>
    </w:p>
    <w:p w:rsidR="009D5ACD" w:rsidRPr="00715959" w:rsidRDefault="009D5ACD" w:rsidP="009D5ACD">
      <w:pPr>
        <w:contextualSpacing/>
        <w:rPr>
          <w:color w:val="000000"/>
          <w:lang w:val="en-US"/>
        </w:rPr>
      </w:pPr>
      <w:r w:rsidRPr="00715959">
        <w:rPr>
          <w:b/>
          <w:color w:val="000000"/>
          <w:lang w:val="en-US"/>
        </w:rPr>
        <w:t>Task 1:</w:t>
      </w:r>
      <w:r w:rsidRPr="00715959">
        <w:rPr>
          <w:color w:val="000000"/>
          <w:lang w:val="en-US"/>
        </w:rPr>
        <w:t>Based on the data in the table. 1 evaluate the dynamics of changes in indicators of gross and commodity production at the enterprise for the previous, planned and reporting periods, using the series of dynamics.</w:t>
      </w:r>
    </w:p>
    <w:p w:rsidR="009D5ACD" w:rsidRPr="00715959" w:rsidRDefault="009D5ACD" w:rsidP="009D5ACD">
      <w:pPr>
        <w:ind w:firstLine="709"/>
        <w:contextualSpacing/>
        <w:jc w:val="right"/>
        <w:rPr>
          <w:color w:val="000000"/>
          <w:lang w:val="en-US"/>
        </w:rPr>
      </w:pPr>
      <w:r w:rsidRPr="00715959">
        <w:rPr>
          <w:color w:val="000000"/>
          <w:lang w:val="en-US"/>
        </w:rPr>
        <w:t>Table 1</w:t>
      </w:r>
    </w:p>
    <w:p w:rsidR="009D5ACD" w:rsidRPr="00715959" w:rsidRDefault="009D5ACD" w:rsidP="009D5ACD">
      <w:pPr>
        <w:ind w:firstLine="709"/>
        <w:contextualSpacing/>
        <w:jc w:val="center"/>
        <w:rPr>
          <w:b/>
          <w:i/>
          <w:color w:val="000000"/>
          <w:lang w:val="en-US"/>
        </w:rPr>
      </w:pPr>
      <w:r w:rsidRPr="00715959">
        <w:rPr>
          <w:b/>
          <w:i/>
          <w:color w:val="000000"/>
          <w:lang w:val="en-US"/>
        </w:rPr>
        <w:t>Input data for determining the dynamics of changes in the volume of gross and commodity products of the enterprise</w:t>
      </w:r>
    </w:p>
    <w:tbl>
      <w:tblPr>
        <w:tblW w:w="5000" w:type="pct"/>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firstRow="1" w:lastRow="0" w:firstColumn="1" w:lastColumn="0" w:noHBand="0" w:noVBand="0"/>
      </w:tblPr>
      <w:tblGrid>
        <w:gridCol w:w="3833"/>
        <w:gridCol w:w="1488"/>
        <w:gridCol w:w="2324"/>
        <w:gridCol w:w="2549"/>
      </w:tblGrid>
      <w:tr w:rsidR="009D5ACD" w:rsidRPr="00CE7F11" w:rsidTr="00402707">
        <w:tc>
          <w:tcPr>
            <w:tcW w:w="1880" w:type="pct"/>
            <w:vMerge w:val="restart"/>
            <w:vAlign w:val="center"/>
          </w:tcPr>
          <w:p w:rsidR="009D5ACD" w:rsidRPr="00CE7F11" w:rsidRDefault="009D5ACD" w:rsidP="00402707">
            <w:pPr>
              <w:contextualSpacing/>
              <w:jc w:val="center"/>
              <w:rPr>
                <w:color w:val="000000"/>
              </w:rPr>
            </w:pPr>
            <w:r w:rsidRPr="00CE7F11">
              <w:rPr>
                <w:color w:val="000000"/>
              </w:rPr>
              <w:t>Indicator</w:t>
            </w:r>
          </w:p>
        </w:tc>
        <w:tc>
          <w:tcPr>
            <w:tcW w:w="730" w:type="pct"/>
            <w:vMerge w:val="restart"/>
            <w:vAlign w:val="center"/>
          </w:tcPr>
          <w:p w:rsidR="009D5ACD" w:rsidRPr="00CE7F11" w:rsidRDefault="009D5ACD" w:rsidP="00402707">
            <w:pPr>
              <w:contextualSpacing/>
              <w:jc w:val="center"/>
              <w:rPr>
                <w:color w:val="000000"/>
              </w:rPr>
            </w:pPr>
            <w:r w:rsidRPr="00CE7F11">
              <w:rPr>
                <w:color w:val="000000"/>
              </w:rPr>
              <w:t>Previous month</w:t>
            </w:r>
          </w:p>
        </w:tc>
        <w:tc>
          <w:tcPr>
            <w:tcW w:w="2390" w:type="pct"/>
            <w:gridSpan w:val="2"/>
            <w:vAlign w:val="center"/>
          </w:tcPr>
          <w:p w:rsidR="009D5ACD" w:rsidRPr="00CE7F11" w:rsidRDefault="009D5ACD" w:rsidP="00402707">
            <w:pPr>
              <w:contextualSpacing/>
              <w:jc w:val="center"/>
              <w:rPr>
                <w:color w:val="000000"/>
                <w:lang w:val="en-US"/>
              </w:rPr>
            </w:pPr>
            <w:r w:rsidRPr="00CE7F11">
              <w:rPr>
                <w:color w:val="000000"/>
              </w:rPr>
              <w:t>Reporting month</w:t>
            </w:r>
          </w:p>
        </w:tc>
      </w:tr>
      <w:tr w:rsidR="009D5ACD" w:rsidRPr="00CE7F11" w:rsidTr="00402707">
        <w:tc>
          <w:tcPr>
            <w:tcW w:w="1880" w:type="pct"/>
            <w:vMerge/>
            <w:vAlign w:val="center"/>
          </w:tcPr>
          <w:p w:rsidR="009D5ACD" w:rsidRPr="00CE7F11" w:rsidRDefault="009D5ACD" w:rsidP="00402707">
            <w:pPr>
              <w:contextualSpacing/>
              <w:jc w:val="center"/>
              <w:rPr>
                <w:color w:val="000000"/>
                <w:lang w:val="en-US"/>
              </w:rPr>
            </w:pPr>
          </w:p>
        </w:tc>
        <w:tc>
          <w:tcPr>
            <w:tcW w:w="730" w:type="pct"/>
            <w:vMerge/>
            <w:vAlign w:val="center"/>
          </w:tcPr>
          <w:p w:rsidR="009D5ACD" w:rsidRPr="00CE7F11" w:rsidRDefault="009D5ACD" w:rsidP="00402707">
            <w:pPr>
              <w:contextualSpacing/>
              <w:jc w:val="center"/>
              <w:rPr>
                <w:color w:val="000000"/>
                <w:lang w:val="en-US"/>
              </w:rPr>
            </w:pPr>
          </w:p>
        </w:tc>
        <w:tc>
          <w:tcPr>
            <w:tcW w:w="1140" w:type="pct"/>
            <w:vAlign w:val="center"/>
          </w:tcPr>
          <w:p w:rsidR="009D5ACD" w:rsidRPr="00CE7F11" w:rsidRDefault="009D5ACD" w:rsidP="00402707">
            <w:pPr>
              <w:contextualSpacing/>
              <w:jc w:val="center"/>
              <w:rPr>
                <w:color w:val="000000"/>
              </w:rPr>
            </w:pPr>
            <w:r w:rsidRPr="00CE7F11">
              <w:rPr>
                <w:color w:val="000000"/>
              </w:rPr>
              <w:t>Plan</w:t>
            </w:r>
          </w:p>
        </w:tc>
        <w:tc>
          <w:tcPr>
            <w:tcW w:w="1250" w:type="pct"/>
            <w:vAlign w:val="center"/>
          </w:tcPr>
          <w:p w:rsidR="009D5ACD" w:rsidRPr="00CE7F11" w:rsidRDefault="009D5ACD" w:rsidP="00402707">
            <w:pPr>
              <w:contextualSpacing/>
              <w:jc w:val="center"/>
              <w:rPr>
                <w:color w:val="000000"/>
              </w:rPr>
            </w:pPr>
            <w:r w:rsidRPr="00CE7F11">
              <w:rPr>
                <w:color w:val="000000"/>
              </w:rPr>
              <w:t>Actually</w:t>
            </w:r>
          </w:p>
        </w:tc>
      </w:tr>
      <w:tr w:rsidR="009D5ACD" w:rsidRPr="00CE7F11" w:rsidTr="00402707">
        <w:tc>
          <w:tcPr>
            <w:tcW w:w="1880" w:type="pct"/>
            <w:vAlign w:val="center"/>
          </w:tcPr>
          <w:p w:rsidR="009D5ACD" w:rsidRPr="00715959" w:rsidRDefault="009D5ACD" w:rsidP="00402707">
            <w:pPr>
              <w:contextualSpacing/>
              <w:jc w:val="center"/>
              <w:rPr>
                <w:color w:val="000000"/>
                <w:lang w:val="en-US"/>
              </w:rPr>
            </w:pPr>
            <w:r w:rsidRPr="00715959">
              <w:rPr>
                <w:color w:val="000000"/>
                <w:lang w:val="en-US"/>
              </w:rPr>
              <w:t>Gross production in comparative prices of the enterprise, thousand UAH.</w:t>
            </w:r>
          </w:p>
        </w:tc>
        <w:tc>
          <w:tcPr>
            <w:tcW w:w="730" w:type="pct"/>
            <w:vAlign w:val="center"/>
          </w:tcPr>
          <w:p w:rsidR="009D5ACD" w:rsidRPr="00CE7F11" w:rsidRDefault="009D5ACD" w:rsidP="00402707">
            <w:pPr>
              <w:contextualSpacing/>
              <w:jc w:val="center"/>
              <w:rPr>
                <w:color w:val="000000"/>
              </w:rPr>
            </w:pPr>
            <w:r w:rsidRPr="00CE7F11">
              <w:rPr>
                <w:color w:val="000000"/>
              </w:rPr>
              <w:t>127.22</w:t>
            </w:r>
          </w:p>
        </w:tc>
        <w:tc>
          <w:tcPr>
            <w:tcW w:w="1140" w:type="pct"/>
            <w:vAlign w:val="center"/>
          </w:tcPr>
          <w:p w:rsidR="009D5ACD" w:rsidRPr="00CE7F11" w:rsidRDefault="009D5ACD" w:rsidP="00402707">
            <w:pPr>
              <w:contextualSpacing/>
              <w:jc w:val="center"/>
              <w:rPr>
                <w:color w:val="000000"/>
              </w:rPr>
            </w:pPr>
            <w:r w:rsidRPr="00CE7F11">
              <w:rPr>
                <w:color w:val="000000"/>
              </w:rPr>
              <w:t>146.77</w:t>
            </w:r>
          </w:p>
        </w:tc>
        <w:tc>
          <w:tcPr>
            <w:tcW w:w="1250" w:type="pct"/>
            <w:vAlign w:val="center"/>
          </w:tcPr>
          <w:p w:rsidR="009D5ACD" w:rsidRPr="00CE7F11" w:rsidRDefault="009D5ACD" w:rsidP="00402707">
            <w:pPr>
              <w:contextualSpacing/>
              <w:jc w:val="center"/>
              <w:rPr>
                <w:color w:val="000000"/>
              </w:rPr>
            </w:pPr>
            <w:r w:rsidRPr="00CE7F11">
              <w:rPr>
                <w:color w:val="000000"/>
              </w:rPr>
              <w:t>160.72</w:t>
            </w:r>
          </w:p>
        </w:tc>
      </w:tr>
      <w:tr w:rsidR="009D5ACD" w:rsidRPr="00CE7F11" w:rsidTr="00402707">
        <w:tc>
          <w:tcPr>
            <w:tcW w:w="1880" w:type="pct"/>
            <w:vAlign w:val="center"/>
          </w:tcPr>
          <w:p w:rsidR="009D5ACD" w:rsidRPr="00715959" w:rsidRDefault="009D5ACD" w:rsidP="00402707">
            <w:pPr>
              <w:contextualSpacing/>
              <w:jc w:val="center"/>
              <w:rPr>
                <w:color w:val="000000"/>
                <w:lang w:val="en-US"/>
              </w:rPr>
            </w:pPr>
            <w:r w:rsidRPr="00715959">
              <w:rPr>
                <w:color w:val="000000"/>
                <w:lang w:val="en-US"/>
              </w:rPr>
              <w:t>Commodity products at the enterprise's wholesale prices accepted in the plan, thousand hryvnias.</w:t>
            </w:r>
          </w:p>
        </w:tc>
        <w:tc>
          <w:tcPr>
            <w:tcW w:w="730" w:type="pct"/>
            <w:vAlign w:val="center"/>
          </w:tcPr>
          <w:p w:rsidR="009D5ACD" w:rsidRPr="00CE7F11" w:rsidRDefault="009D5ACD" w:rsidP="00402707">
            <w:pPr>
              <w:contextualSpacing/>
              <w:jc w:val="center"/>
              <w:rPr>
                <w:color w:val="000000"/>
              </w:rPr>
            </w:pPr>
            <w:r w:rsidRPr="00CE7F11">
              <w:rPr>
                <w:color w:val="000000"/>
              </w:rPr>
              <w:t>126.39</w:t>
            </w:r>
          </w:p>
        </w:tc>
        <w:tc>
          <w:tcPr>
            <w:tcW w:w="1140" w:type="pct"/>
            <w:vAlign w:val="center"/>
          </w:tcPr>
          <w:p w:rsidR="009D5ACD" w:rsidRPr="00CE7F11" w:rsidRDefault="009D5ACD" w:rsidP="00402707">
            <w:pPr>
              <w:contextualSpacing/>
              <w:jc w:val="center"/>
              <w:rPr>
                <w:color w:val="000000"/>
              </w:rPr>
            </w:pPr>
            <w:r w:rsidRPr="00CE7F11">
              <w:rPr>
                <w:color w:val="000000"/>
              </w:rPr>
              <w:t>145.81</w:t>
            </w:r>
          </w:p>
        </w:tc>
        <w:tc>
          <w:tcPr>
            <w:tcW w:w="1250" w:type="pct"/>
            <w:vAlign w:val="center"/>
          </w:tcPr>
          <w:p w:rsidR="009D5ACD" w:rsidRPr="00CE7F11" w:rsidRDefault="009D5ACD" w:rsidP="00402707">
            <w:pPr>
              <w:contextualSpacing/>
              <w:jc w:val="center"/>
              <w:rPr>
                <w:color w:val="000000"/>
              </w:rPr>
            </w:pPr>
            <w:r w:rsidRPr="00CE7F11">
              <w:rPr>
                <w:color w:val="000000"/>
              </w:rPr>
              <w:t>159.38</w:t>
            </w:r>
          </w:p>
        </w:tc>
      </w:tr>
    </w:tbl>
    <w:p w:rsidR="009D5ACD" w:rsidRDefault="009D5ACD" w:rsidP="009D5ACD">
      <w:pPr>
        <w:jc w:val="center"/>
        <w:rPr>
          <w:i/>
        </w:rPr>
      </w:pPr>
    </w:p>
    <w:p w:rsidR="009D5ACD" w:rsidRPr="00715959" w:rsidRDefault="009D5ACD" w:rsidP="009D5ACD">
      <w:pPr>
        <w:jc w:val="both"/>
        <w:rPr>
          <w:color w:val="000000"/>
          <w:lang w:val="en-US"/>
        </w:rPr>
      </w:pPr>
      <w:r w:rsidRPr="00715959">
        <w:rPr>
          <w:b/>
          <w:color w:val="000000"/>
          <w:lang w:val="en-US"/>
        </w:rPr>
        <w:t>Task 2</w:t>
      </w:r>
      <w:r w:rsidRPr="00715959">
        <w:rPr>
          <w:color w:val="000000"/>
          <w:lang w:val="en-US"/>
        </w:rPr>
        <w:t>: According to the data in the table. 2 calculate how labor productivity has changed in the reporting period compared to the planned one.</w:t>
      </w:r>
    </w:p>
    <w:p w:rsidR="009D5ACD" w:rsidRPr="00715959" w:rsidRDefault="009D5ACD" w:rsidP="009D5ACD">
      <w:pPr>
        <w:ind w:firstLine="709"/>
        <w:jc w:val="right"/>
        <w:rPr>
          <w:color w:val="000000"/>
          <w:lang w:val="en-US"/>
        </w:rPr>
      </w:pPr>
      <w:r w:rsidRPr="00715959">
        <w:rPr>
          <w:color w:val="000000"/>
          <w:lang w:val="en-US"/>
        </w:rPr>
        <w:t>Table 2</w:t>
      </w:r>
    </w:p>
    <w:p w:rsidR="009D5ACD" w:rsidRPr="00715959" w:rsidRDefault="009D5ACD" w:rsidP="009D5ACD">
      <w:pPr>
        <w:ind w:firstLine="709"/>
        <w:jc w:val="center"/>
        <w:rPr>
          <w:b/>
          <w:i/>
          <w:color w:val="000000"/>
          <w:lang w:val="en-US"/>
        </w:rPr>
      </w:pPr>
      <w:r w:rsidRPr="00715959">
        <w:rPr>
          <w:b/>
          <w:i/>
          <w:color w:val="000000"/>
          <w:lang w:val="en-US"/>
        </w:rPr>
        <w:t>Input data for analysis of changes in labor productivity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3"/>
        <w:gridCol w:w="1295"/>
        <w:gridCol w:w="1933"/>
        <w:gridCol w:w="1888"/>
        <w:gridCol w:w="2025"/>
      </w:tblGrid>
      <w:tr w:rsidR="009D5ACD" w:rsidRPr="004355ED" w:rsidTr="00402707">
        <w:tc>
          <w:tcPr>
            <w:tcW w:w="1497" w:type="pct"/>
          </w:tcPr>
          <w:p w:rsidR="009D5ACD" w:rsidRPr="004355ED" w:rsidRDefault="009D5ACD" w:rsidP="00402707">
            <w:pPr>
              <w:ind w:firstLine="709"/>
              <w:rPr>
                <w:color w:val="000000"/>
              </w:rPr>
            </w:pPr>
            <w:r w:rsidRPr="004355ED">
              <w:rPr>
                <w:color w:val="000000"/>
              </w:rPr>
              <w:t>Indicator</w:t>
            </w:r>
          </w:p>
        </w:tc>
        <w:tc>
          <w:tcPr>
            <w:tcW w:w="635" w:type="pct"/>
          </w:tcPr>
          <w:p w:rsidR="009D5ACD" w:rsidRPr="004355ED" w:rsidRDefault="009D5ACD" w:rsidP="00402707">
            <w:pPr>
              <w:rPr>
                <w:color w:val="000000"/>
              </w:rPr>
            </w:pPr>
            <w:r w:rsidRPr="004355ED">
              <w:rPr>
                <w:color w:val="000000"/>
              </w:rPr>
              <w:t>Plan</w:t>
            </w:r>
          </w:p>
        </w:tc>
        <w:tc>
          <w:tcPr>
            <w:tcW w:w="948" w:type="pct"/>
          </w:tcPr>
          <w:p w:rsidR="009D5ACD" w:rsidRPr="004355ED" w:rsidRDefault="009D5ACD" w:rsidP="00402707">
            <w:pPr>
              <w:ind w:firstLine="709"/>
              <w:rPr>
                <w:color w:val="000000"/>
              </w:rPr>
            </w:pPr>
            <w:r w:rsidRPr="004355ED">
              <w:rPr>
                <w:color w:val="000000"/>
              </w:rPr>
              <w:t>Fact</w:t>
            </w:r>
          </w:p>
        </w:tc>
        <w:tc>
          <w:tcPr>
            <w:tcW w:w="926" w:type="pct"/>
          </w:tcPr>
          <w:p w:rsidR="009D5ACD" w:rsidRPr="004355ED" w:rsidRDefault="009D5ACD" w:rsidP="00402707">
            <w:pPr>
              <w:rPr>
                <w:color w:val="000000"/>
              </w:rPr>
            </w:pPr>
            <w:r w:rsidRPr="004355ED">
              <w:rPr>
                <w:color w:val="000000"/>
              </w:rPr>
              <w:t>+/- Deviation</w:t>
            </w:r>
          </w:p>
        </w:tc>
        <w:tc>
          <w:tcPr>
            <w:tcW w:w="993" w:type="pct"/>
          </w:tcPr>
          <w:p w:rsidR="009D5ACD" w:rsidRPr="004355ED" w:rsidRDefault="009D5ACD" w:rsidP="00402707">
            <w:pPr>
              <w:rPr>
                <w:color w:val="000000"/>
              </w:rPr>
            </w:pPr>
            <w:r w:rsidRPr="004355ED">
              <w:rPr>
                <w:color w:val="000000"/>
              </w:rPr>
              <w:t>Conventional designation</w:t>
            </w:r>
          </w:p>
        </w:tc>
      </w:tr>
      <w:tr w:rsidR="009D5ACD" w:rsidRPr="004355ED" w:rsidTr="00402707">
        <w:tc>
          <w:tcPr>
            <w:tcW w:w="1497" w:type="pct"/>
          </w:tcPr>
          <w:p w:rsidR="009D5ACD" w:rsidRPr="004355ED" w:rsidRDefault="009D5ACD" w:rsidP="00402707">
            <w:pPr>
              <w:rPr>
                <w:color w:val="000000"/>
              </w:rPr>
            </w:pPr>
            <w:r w:rsidRPr="004355ED">
              <w:rPr>
                <w:color w:val="000000"/>
              </w:rPr>
              <w:t>Gross production, hryvnias</w:t>
            </w:r>
          </w:p>
        </w:tc>
        <w:tc>
          <w:tcPr>
            <w:tcW w:w="635" w:type="pct"/>
            <w:vAlign w:val="center"/>
          </w:tcPr>
          <w:p w:rsidR="009D5ACD" w:rsidRPr="004355ED" w:rsidRDefault="009D5ACD" w:rsidP="00402707">
            <w:pPr>
              <w:jc w:val="center"/>
              <w:rPr>
                <w:color w:val="000000"/>
              </w:rPr>
            </w:pPr>
            <w:r w:rsidRPr="004355ED">
              <w:rPr>
                <w:color w:val="000000"/>
              </w:rPr>
              <w:t>146.77</w:t>
            </w:r>
          </w:p>
        </w:tc>
        <w:tc>
          <w:tcPr>
            <w:tcW w:w="948" w:type="pct"/>
            <w:vAlign w:val="center"/>
          </w:tcPr>
          <w:p w:rsidR="009D5ACD" w:rsidRPr="004355ED" w:rsidRDefault="009D5ACD" w:rsidP="00402707">
            <w:pPr>
              <w:jc w:val="center"/>
              <w:rPr>
                <w:color w:val="000000"/>
              </w:rPr>
            </w:pPr>
            <w:r w:rsidRPr="004355ED">
              <w:rPr>
                <w:color w:val="000000"/>
              </w:rPr>
              <w:t>160.72</w:t>
            </w:r>
          </w:p>
        </w:tc>
        <w:tc>
          <w:tcPr>
            <w:tcW w:w="926" w:type="pct"/>
            <w:vAlign w:val="center"/>
          </w:tcPr>
          <w:p w:rsidR="009D5ACD" w:rsidRPr="004355ED" w:rsidRDefault="009D5ACD" w:rsidP="00402707">
            <w:pPr>
              <w:jc w:val="center"/>
              <w:rPr>
                <w:color w:val="000000"/>
              </w:rPr>
            </w:pPr>
            <w:r w:rsidRPr="004355ED">
              <w:rPr>
                <w:color w:val="000000"/>
              </w:rPr>
              <w:t>+ 13.95</w:t>
            </w:r>
          </w:p>
        </w:tc>
        <w:tc>
          <w:tcPr>
            <w:tcW w:w="993" w:type="pct"/>
            <w:vAlign w:val="center"/>
          </w:tcPr>
          <w:p w:rsidR="009D5ACD" w:rsidRPr="004355ED" w:rsidRDefault="009D5ACD" w:rsidP="00402707">
            <w:pPr>
              <w:ind w:firstLine="709"/>
              <w:rPr>
                <w:color w:val="000000"/>
                <w:lang w:val="en-US"/>
              </w:rPr>
            </w:pPr>
            <w:r w:rsidRPr="004355ED">
              <w:rPr>
                <w:color w:val="000000"/>
                <w:lang w:val="en-US"/>
              </w:rPr>
              <w:t>Q</w:t>
            </w:r>
          </w:p>
        </w:tc>
      </w:tr>
      <w:tr w:rsidR="009D5ACD" w:rsidRPr="004355ED" w:rsidTr="00402707">
        <w:tc>
          <w:tcPr>
            <w:tcW w:w="1497" w:type="pct"/>
          </w:tcPr>
          <w:p w:rsidR="009D5ACD" w:rsidRPr="00715959" w:rsidRDefault="009D5ACD" w:rsidP="00402707">
            <w:pPr>
              <w:rPr>
                <w:color w:val="000000"/>
                <w:lang w:val="en-US"/>
              </w:rPr>
            </w:pPr>
            <w:r w:rsidRPr="00715959">
              <w:rPr>
                <w:color w:val="000000"/>
                <w:lang w:val="en-US"/>
              </w:rPr>
              <w:lastRenderedPageBreak/>
              <w:t>The average registered number of workers, persons</w:t>
            </w:r>
          </w:p>
        </w:tc>
        <w:tc>
          <w:tcPr>
            <w:tcW w:w="635" w:type="pct"/>
            <w:vAlign w:val="center"/>
          </w:tcPr>
          <w:p w:rsidR="009D5ACD" w:rsidRPr="004355ED" w:rsidRDefault="009D5ACD" w:rsidP="00402707">
            <w:pPr>
              <w:jc w:val="center"/>
              <w:rPr>
                <w:color w:val="000000"/>
              </w:rPr>
            </w:pPr>
            <w:r w:rsidRPr="004355ED">
              <w:rPr>
                <w:color w:val="000000"/>
              </w:rPr>
              <w:t>124</w:t>
            </w:r>
          </w:p>
        </w:tc>
        <w:tc>
          <w:tcPr>
            <w:tcW w:w="948" w:type="pct"/>
            <w:vAlign w:val="center"/>
          </w:tcPr>
          <w:p w:rsidR="009D5ACD" w:rsidRPr="004355ED" w:rsidRDefault="009D5ACD" w:rsidP="00402707">
            <w:pPr>
              <w:jc w:val="center"/>
              <w:rPr>
                <w:color w:val="000000"/>
              </w:rPr>
            </w:pPr>
            <w:r w:rsidRPr="004355ED">
              <w:rPr>
                <w:color w:val="000000"/>
              </w:rPr>
              <w:t>133</w:t>
            </w:r>
          </w:p>
        </w:tc>
        <w:tc>
          <w:tcPr>
            <w:tcW w:w="926" w:type="pct"/>
            <w:vAlign w:val="center"/>
          </w:tcPr>
          <w:p w:rsidR="009D5ACD" w:rsidRPr="004355ED" w:rsidRDefault="009D5ACD" w:rsidP="00402707">
            <w:pPr>
              <w:jc w:val="center"/>
              <w:rPr>
                <w:color w:val="000000"/>
              </w:rPr>
            </w:pPr>
            <w:r w:rsidRPr="004355ED">
              <w:rPr>
                <w:color w:val="000000"/>
              </w:rPr>
              <w:t>9</w:t>
            </w:r>
          </w:p>
        </w:tc>
        <w:tc>
          <w:tcPr>
            <w:tcW w:w="993" w:type="pct"/>
            <w:vAlign w:val="center"/>
          </w:tcPr>
          <w:p w:rsidR="009D5ACD" w:rsidRPr="004355ED" w:rsidRDefault="009D5ACD" w:rsidP="00402707">
            <w:pPr>
              <w:ind w:firstLine="709"/>
              <w:rPr>
                <w:color w:val="000000"/>
              </w:rPr>
            </w:pPr>
            <w:r w:rsidRPr="004355ED">
              <w:rPr>
                <w:color w:val="000000"/>
              </w:rPr>
              <w:t>Ch</w:t>
            </w:r>
          </w:p>
        </w:tc>
      </w:tr>
    </w:tbl>
    <w:p w:rsidR="009D5ACD" w:rsidRDefault="009D5ACD" w:rsidP="009D5ACD">
      <w:pPr>
        <w:jc w:val="center"/>
        <w:rPr>
          <w:i/>
        </w:rPr>
      </w:pPr>
    </w:p>
    <w:p w:rsidR="009D5ACD" w:rsidRDefault="009D5ACD" w:rsidP="009D5ACD">
      <w:pPr>
        <w:jc w:val="center"/>
        <w:rPr>
          <w:i/>
        </w:rPr>
      </w:pPr>
    </w:p>
    <w:p w:rsidR="009D5ACD" w:rsidRPr="00715959" w:rsidRDefault="009D5ACD" w:rsidP="009D5ACD">
      <w:pPr>
        <w:jc w:val="both"/>
        <w:rPr>
          <w:color w:val="000000"/>
          <w:lang w:val="en-US"/>
        </w:rPr>
      </w:pPr>
      <w:r w:rsidRPr="00715959">
        <w:rPr>
          <w:b/>
          <w:color w:val="000000"/>
          <w:lang w:val="en-US"/>
        </w:rPr>
        <w:t>Task 3:</w:t>
      </w:r>
      <w:r w:rsidRPr="00715959">
        <w:rPr>
          <w:color w:val="000000"/>
          <w:lang w:val="en-US"/>
        </w:rPr>
        <w:t>Analyze (Table 3) how the production of commodity products has changed by assortment.</w:t>
      </w:r>
    </w:p>
    <w:p w:rsidR="009D5ACD" w:rsidRPr="00715959" w:rsidRDefault="009D5ACD" w:rsidP="009D5ACD">
      <w:pPr>
        <w:ind w:firstLine="709"/>
        <w:jc w:val="right"/>
        <w:rPr>
          <w:color w:val="000000"/>
          <w:lang w:val="en-US"/>
        </w:rPr>
      </w:pPr>
      <w:r w:rsidRPr="00715959">
        <w:rPr>
          <w:color w:val="000000"/>
          <w:lang w:val="en-US"/>
        </w:rPr>
        <w:t>Table 3</w:t>
      </w:r>
    </w:p>
    <w:p w:rsidR="009D5ACD" w:rsidRPr="00715959" w:rsidRDefault="009D5ACD" w:rsidP="009D5ACD">
      <w:pPr>
        <w:ind w:firstLine="709"/>
        <w:jc w:val="center"/>
        <w:rPr>
          <w:b/>
          <w:i/>
          <w:color w:val="000000"/>
          <w:lang w:val="en-US"/>
        </w:rPr>
      </w:pPr>
      <w:r w:rsidRPr="00715959">
        <w:rPr>
          <w:b/>
          <w:i/>
          <w:color w:val="000000"/>
          <w:lang w:val="en-US"/>
        </w:rPr>
        <w:t>Source data for the analysis of the production of goods by assortment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948"/>
        <w:gridCol w:w="861"/>
        <w:gridCol w:w="861"/>
        <w:gridCol w:w="729"/>
        <w:gridCol w:w="1263"/>
        <w:gridCol w:w="1131"/>
        <w:gridCol w:w="729"/>
        <w:gridCol w:w="961"/>
        <w:gridCol w:w="1561"/>
      </w:tblGrid>
      <w:tr w:rsidR="009D5ACD" w:rsidRPr="00715959" w:rsidTr="00402707">
        <w:trPr>
          <w:trHeight w:val="996"/>
        </w:trPr>
        <w:tc>
          <w:tcPr>
            <w:tcW w:w="579" w:type="pct"/>
            <w:vMerge w:val="restart"/>
            <w:vAlign w:val="center"/>
          </w:tcPr>
          <w:p w:rsidR="009D5ACD" w:rsidRPr="00CE7F11" w:rsidRDefault="009D5ACD" w:rsidP="00402707">
            <w:pPr>
              <w:jc w:val="center"/>
              <w:rPr>
                <w:b/>
                <w:color w:val="000000"/>
                <w:sz w:val="20"/>
                <w:szCs w:val="20"/>
              </w:rPr>
            </w:pPr>
            <w:r w:rsidRPr="00CE7F11">
              <w:rPr>
                <w:b/>
                <w:color w:val="000000"/>
                <w:sz w:val="20"/>
                <w:szCs w:val="20"/>
              </w:rPr>
              <w:t>Product</w:t>
            </w:r>
          </w:p>
        </w:tc>
        <w:tc>
          <w:tcPr>
            <w:tcW w:w="983" w:type="pct"/>
            <w:gridSpan w:val="2"/>
            <w:vAlign w:val="center"/>
          </w:tcPr>
          <w:p w:rsidR="009D5ACD" w:rsidRPr="00CE7F11" w:rsidRDefault="009D5ACD" w:rsidP="00402707">
            <w:pPr>
              <w:jc w:val="center"/>
              <w:rPr>
                <w:b/>
                <w:color w:val="000000"/>
                <w:sz w:val="20"/>
                <w:szCs w:val="20"/>
              </w:rPr>
            </w:pPr>
            <w:r w:rsidRPr="00CE7F11">
              <w:rPr>
                <w:b/>
                <w:color w:val="000000"/>
                <w:sz w:val="20"/>
                <w:szCs w:val="20"/>
              </w:rPr>
              <w:t>Labor intensity, hryvnias</w:t>
            </w:r>
          </w:p>
          <w:p w:rsidR="009D5ACD" w:rsidRPr="00CE7F11" w:rsidRDefault="009D5ACD" w:rsidP="00402707">
            <w:pPr>
              <w:jc w:val="center"/>
              <w:rPr>
                <w:b/>
                <w:color w:val="000000"/>
                <w:sz w:val="20"/>
                <w:szCs w:val="20"/>
              </w:rPr>
            </w:pPr>
          </w:p>
        </w:tc>
        <w:tc>
          <w:tcPr>
            <w:tcW w:w="853" w:type="pct"/>
            <w:gridSpan w:val="2"/>
            <w:vAlign w:val="center"/>
          </w:tcPr>
          <w:p w:rsidR="009D5ACD" w:rsidRPr="00CE7F11" w:rsidRDefault="009D5ACD" w:rsidP="00402707">
            <w:pPr>
              <w:jc w:val="center"/>
              <w:rPr>
                <w:b/>
                <w:color w:val="000000"/>
                <w:sz w:val="20"/>
                <w:szCs w:val="20"/>
              </w:rPr>
            </w:pPr>
            <w:r w:rsidRPr="00CE7F11">
              <w:rPr>
                <w:b/>
                <w:color w:val="000000"/>
                <w:sz w:val="20"/>
                <w:szCs w:val="20"/>
              </w:rPr>
              <w:t>Production output, units</w:t>
            </w:r>
          </w:p>
        </w:tc>
        <w:tc>
          <w:tcPr>
            <w:tcW w:w="1247" w:type="pct"/>
            <w:gridSpan w:val="2"/>
            <w:vAlign w:val="center"/>
          </w:tcPr>
          <w:p w:rsidR="009D5ACD" w:rsidRPr="00CE7F11" w:rsidRDefault="009D5ACD" w:rsidP="00402707">
            <w:pPr>
              <w:jc w:val="center"/>
              <w:rPr>
                <w:b/>
                <w:color w:val="000000"/>
                <w:sz w:val="20"/>
                <w:szCs w:val="20"/>
              </w:rPr>
            </w:pPr>
            <w:r w:rsidRPr="00CE7F11">
              <w:rPr>
                <w:b/>
                <w:color w:val="000000"/>
                <w:sz w:val="20"/>
                <w:szCs w:val="20"/>
              </w:rPr>
              <w:t>General output, UAH</w:t>
            </w:r>
          </w:p>
        </w:tc>
        <w:tc>
          <w:tcPr>
            <w:tcW w:w="394" w:type="pct"/>
            <w:vMerge w:val="restart"/>
            <w:vAlign w:val="center"/>
          </w:tcPr>
          <w:p w:rsidR="009D5ACD" w:rsidRPr="00CE7F11" w:rsidRDefault="009D5ACD" w:rsidP="00402707">
            <w:pPr>
              <w:jc w:val="center"/>
              <w:rPr>
                <w:b/>
                <w:color w:val="000000"/>
                <w:sz w:val="20"/>
                <w:szCs w:val="20"/>
              </w:rPr>
            </w:pPr>
            <w:r w:rsidRPr="00CE7F11">
              <w:rPr>
                <w:b/>
                <w:color w:val="000000"/>
                <w:sz w:val="20"/>
                <w:szCs w:val="20"/>
              </w:rPr>
              <w:t>T %</w:t>
            </w:r>
          </w:p>
        </w:tc>
        <w:tc>
          <w:tcPr>
            <w:tcW w:w="459" w:type="pct"/>
            <w:vMerge w:val="restart"/>
            <w:vAlign w:val="center"/>
          </w:tcPr>
          <w:p w:rsidR="009D5ACD" w:rsidRPr="00715959" w:rsidRDefault="009D5ACD" w:rsidP="00402707">
            <w:pPr>
              <w:jc w:val="center"/>
              <w:rPr>
                <w:b/>
                <w:color w:val="000000"/>
                <w:sz w:val="20"/>
                <w:szCs w:val="20"/>
                <w:lang w:val="en-US"/>
              </w:rPr>
            </w:pPr>
            <w:r w:rsidRPr="00715959">
              <w:rPr>
                <w:b/>
                <w:color w:val="000000"/>
                <w:sz w:val="20"/>
                <w:szCs w:val="20"/>
                <w:lang w:val="en-US"/>
              </w:rPr>
              <w:t xml:space="preserve">Enrolled in vyk. plan, T </w:t>
            </w:r>
            <w:r w:rsidRPr="00CE7F11">
              <w:rPr>
                <w:b/>
                <w:color w:val="000000"/>
                <w:sz w:val="20"/>
                <w:szCs w:val="20"/>
              </w:rPr>
              <w:t>΄</w:t>
            </w:r>
          </w:p>
        </w:tc>
        <w:tc>
          <w:tcPr>
            <w:tcW w:w="485" w:type="pct"/>
            <w:vMerge w:val="restart"/>
          </w:tcPr>
          <w:p w:rsidR="009D5ACD" w:rsidRPr="00715959" w:rsidRDefault="009D5ACD" w:rsidP="00402707">
            <w:pPr>
              <w:jc w:val="center"/>
              <w:rPr>
                <w:b/>
                <w:color w:val="000000"/>
                <w:sz w:val="20"/>
                <w:szCs w:val="20"/>
                <w:lang w:val="en-US"/>
              </w:rPr>
            </w:pPr>
            <w:r w:rsidRPr="00715959">
              <w:rPr>
                <w:b/>
                <w:color w:val="000000"/>
                <w:sz w:val="20"/>
                <w:szCs w:val="20"/>
                <w:lang w:val="en-US"/>
              </w:rPr>
              <w:t>Included in the implementation of the plan, unit</w:t>
            </w:r>
          </w:p>
        </w:tc>
      </w:tr>
      <w:tr w:rsidR="009D5ACD" w:rsidRPr="00CE7F11" w:rsidTr="00402707">
        <w:trPr>
          <w:trHeight w:val="258"/>
        </w:trPr>
        <w:tc>
          <w:tcPr>
            <w:tcW w:w="579" w:type="pct"/>
            <w:vMerge/>
            <w:vAlign w:val="center"/>
          </w:tcPr>
          <w:p w:rsidR="009D5ACD" w:rsidRPr="00715959" w:rsidRDefault="009D5ACD" w:rsidP="00402707">
            <w:pPr>
              <w:rPr>
                <w:color w:val="000000"/>
                <w:sz w:val="20"/>
                <w:lang w:val="en-US"/>
              </w:rPr>
            </w:pPr>
          </w:p>
        </w:tc>
        <w:tc>
          <w:tcPr>
            <w:tcW w:w="524" w:type="pct"/>
          </w:tcPr>
          <w:p w:rsidR="009D5ACD" w:rsidRPr="00CE7F11" w:rsidRDefault="009D5ACD" w:rsidP="00402707">
            <w:pPr>
              <w:rPr>
                <w:b/>
                <w:color w:val="000000"/>
                <w:sz w:val="20"/>
                <w:szCs w:val="20"/>
              </w:rPr>
            </w:pPr>
            <w:r w:rsidRPr="00CE7F11">
              <w:rPr>
                <w:b/>
                <w:color w:val="000000"/>
                <w:sz w:val="20"/>
                <w:szCs w:val="20"/>
              </w:rPr>
              <w:t>Plan</w:t>
            </w:r>
          </w:p>
        </w:tc>
        <w:tc>
          <w:tcPr>
            <w:tcW w:w="459" w:type="pct"/>
          </w:tcPr>
          <w:p w:rsidR="009D5ACD" w:rsidRPr="00CE7F11" w:rsidRDefault="009D5ACD" w:rsidP="00402707">
            <w:pPr>
              <w:rPr>
                <w:b/>
                <w:color w:val="000000"/>
                <w:sz w:val="20"/>
                <w:szCs w:val="20"/>
              </w:rPr>
            </w:pPr>
            <w:r w:rsidRPr="00CE7F11">
              <w:rPr>
                <w:b/>
                <w:color w:val="000000"/>
                <w:sz w:val="20"/>
                <w:szCs w:val="20"/>
              </w:rPr>
              <w:t>Fact</w:t>
            </w:r>
          </w:p>
        </w:tc>
        <w:tc>
          <w:tcPr>
            <w:tcW w:w="459" w:type="pct"/>
          </w:tcPr>
          <w:p w:rsidR="009D5ACD" w:rsidRPr="00CE7F11" w:rsidRDefault="009D5ACD" w:rsidP="00402707">
            <w:pPr>
              <w:rPr>
                <w:b/>
                <w:color w:val="000000"/>
                <w:sz w:val="20"/>
                <w:szCs w:val="20"/>
              </w:rPr>
            </w:pPr>
            <w:r w:rsidRPr="00CE7F11">
              <w:rPr>
                <w:b/>
                <w:color w:val="000000"/>
                <w:sz w:val="20"/>
                <w:szCs w:val="20"/>
              </w:rPr>
              <w:t>Plan</w:t>
            </w:r>
          </w:p>
        </w:tc>
        <w:tc>
          <w:tcPr>
            <w:tcW w:w="394" w:type="pct"/>
          </w:tcPr>
          <w:p w:rsidR="009D5ACD" w:rsidRPr="00CE7F11" w:rsidRDefault="009D5ACD" w:rsidP="00402707">
            <w:pPr>
              <w:rPr>
                <w:b/>
                <w:color w:val="000000"/>
                <w:sz w:val="20"/>
                <w:szCs w:val="20"/>
              </w:rPr>
            </w:pPr>
            <w:r w:rsidRPr="00CE7F11">
              <w:rPr>
                <w:b/>
                <w:color w:val="000000"/>
                <w:sz w:val="20"/>
                <w:szCs w:val="20"/>
              </w:rPr>
              <w:t>Fact</w:t>
            </w:r>
          </w:p>
        </w:tc>
        <w:tc>
          <w:tcPr>
            <w:tcW w:w="656" w:type="pct"/>
          </w:tcPr>
          <w:p w:rsidR="009D5ACD" w:rsidRPr="00CE7F11" w:rsidRDefault="009D5ACD" w:rsidP="00402707">
            <w:pPr>
              <w:rPr>
                <w:b/>
                <w:color w:val="000000"/>
                <w:sz w:val="20"/>
                <w:szCs w:val="20"/>
              </w:rPr>
            </w:pPr>
            <w:r w:rsidRPr="00CE7F11">
              <w:rPr>
                <w:b/>
                <w:color w:val="000000"/>
                <w:sz w:val="20"/>
                <w:szCs w:val="20"/>
              </w:rPr>
              <w:t>Plan</w:t>
            </w:r>
          </w:p>
        </w:tc>
        <w:tc>
          <w:tcPr>
            <w:tcW w:w="591" w:type="pct"/>
          </w:tcPr>
          <w:p w:rsidR="009D5ACD" w:rsidRPr="00CE7F11" w:rsidRDefault="009D5ACD" w:rsidP="00402707">
            <w:pPr>
              <w:rPr>
                <w:b/>
                <w:color w:val="000000"/>
                <w:sz w:val="20"/>
                <w:szCs w:val="20"/>
              </w:rPr>
            </w:pPr>
            <w:r w:rsidRPr="00CE7F11">
              <w:rPr>
                <w:b/>
                <w:color w:val="000000"/>
                <w:sz w:val="20"/>
                <w:szCs w:val="20"/>
              </w:rPr>
              <w:t>Fact</w:t>
            </w:r>
          </w:p>
        </w:tc>
        <w:tc>
          <w:tcPr>
            <w:tcW w:w="394" w:type="pct"/>
            <w:vMerge/>
            <w:vAlign w:val="center"/>
          </w:tcPr>
          <w:p w:rsidR="009D5ACD" w:rsidRPr="00CE7F11" w:rsidRDefault="009D5ACD" w:rsidP="00402707">
            <w:pPr>
              <w:rPr>
                <w:color w:val="000000"/>
                <w:sz w:val="20"/>
              </w:rPr>
            </w:pPr>
          </w:p>
        </w:tc>
        <w:tc>
          <w:tcPr>
            <w:tcW w:w="459" w:type="pct"/>
            <w:vMerge/>
            <w:vAlign w:val="center"/>
          </w:tcPr>
          <w:p w:rsidR="009D5ACD" w:rsidRPr="00CE7F11" w:rsidRDefault="009D5ACD" w:rsidP="00402707">
            <w:pPr>
              <w:rPr>
                <w:color w:val="000000"/>
                <w:sz w:val="20"/>
              </w:rPr>
            </w:pPr>
          </w:p>
        </w:tc>
        <w:tc>
          <w:tcPr>
            <w:tcW w:w="485" w:type="pct"/>
            <w:vMerge/>
          </w:tcPr>
          <w:p w:rsidR="009D5ACD" w:rsidRPr="00CE7F11" w:rsidRDefault="009D5ACD" w:rsidP="00402707">
            <w:pPr>
              <w:rPr>
                <w:rFonts w:ascii="Calibri" w:hAnsi="Calibri"/>
                <w:color w:val="000000"/>
                <w:sz w:val="20"/>
                <w:szCs w:val="22"/>
              </w:rPr>
            </w:pPr>
          </w:p>
        </w:tc>
      </w:tr>
      <w:tr w:rsidR="009D5ACD" w:rsidRPr="00CE7F11" w:rsidTr="00402707">
        <w:trPr>
          <w:trHeight w:val="941"/>
        </w:trPr>
        <w:tc>
          <w:tcPr>
            <w:tcW w:w="579" w:type="pct"/>
          </w:tcPr>
          <w:p w:rsidR="009D5ACD" w:rsidRPr="00CE7F11" w:rsidRDefault="009D5ACD" w:rsidP="00402707">
            <w:pPr>
              <w:rPr>
                <w:b/>
                <w:color w:val="000000"/>
              </w:rPr>
            </w:pPr>
            <w:r w:rsidRPr="00CE7F11">
              <w:rPr>
                <w:b/>
                <w:color w:val="000000"/>
              </w:rPr>
              <w:t>AND</w:t>
            </w:r>
          </w:p>
        </w:tc>
        <w:tc>
          <w:tcPr>
            <w:tcW w:w="524" w:type="pct"/>
            <w:vAlign w:val="center"/>
          </w:tcPr>
          <w:p w:rsidR="009D5ACD" w:rsidRPr="0043331F" w:rsidRDefault="009D5ACD" w:rsidP="00402707">
            <w:pPr>
              <w:jc w:val="center"/>
              <w:rPr>
                <w:color w:val="000000"/>
                <w:sz w:val="20"/>
                <w:szCs w:val="20"/>
              </w:rPr>
            </w:pPr>
            <w:r w:rsidRPr="0043331F">
              <w:rPr>
                <w:color w:val="000000"/>
                <w:sz w:val="20"/>
                <w:szCs w:val="20"/>
              </w:rPr>
              <w:t>371.67</w:t>
            </w:r>
          </w:p>
        </w:tc>
        <w:tc>
          <w:tcPr>
            <w:tcW w:w="459" w:type="pct"/>
            <w:vAlign w:val="center"/>
          </w:tcPr>
          <w:p w:rsidR="009D5ACD" w:rsidRPr="0043331F" w:rsidRDefault="009D5ACD" w:rsidP="00402707">
            <w:pPr>
              <w:jc w:val="center"/>
              <w:rPr>
                <w:color w:val="000000"/>
                <w:sz w:val="20"/>
                <w:szCs w:val="20"/>
              </w:rPr>
            </w:pPr>
            <w:r w:rsidRPr="0043331F">
              <w:rPr>
                <w:color w:val="000000"/>
                <w:sz w:val="20"/>
                <w:szCs w:val="20"/>
              </w:rPr>
              <w:t>370.64</w:t>
            </w:r>
          </w:p>
        </w:tc>
        <w:tc>
          <w:tcPr>
            <w:tcW w:w="459" w:type="pct"/>
            <w:vAlign w:val="center"/>
          </w:tcPr>
          <w:p w:rsidR="009D5ACD" w:rsidRPr="0043331F" w:rsidRDefault="009D5ACD" w:rsidP="00402707">
            <w:pPr>
              <w:jc w:val="center"/>
              <w:rPr>
                <w:color w:val="000000"/>
                <w:sz w:val="20"/>
                <w:szCs w:val="20"/>
              </w:rPr>
            </w:pPr>
            <w:r w:rsidRPr="0043331F">
              <w:rPr>
                <w:color w:val="000000"/>
                <w:sz w:val="20"/>
                <w:szCs w:val="20"/>
              </w:rPr>
              <w:t>309</w:t>
            </w:r>
          </w:p>
        </w:tc>
        <w:tc>
          <w:tcPr>
            <w:tcW w:w="394" w:type="pct"/>
            <w:vAlign w:val="center"/>
          </w:tcPr>
          <w:p w:rsidR="009D5ACD" w:rsidRPr="0043331F" w:rsidRDefault="009D5ACD" w:rsidP="00402707">
            <w:pPr>
              <w:jc w:val="center"/>
              <w:rPr>
                <w:color w:val="000000"/>
                <w:sz w:val="20"/>
                <w:szCs w:val="20"/>
              </w:rPr>
            </w:pPr>
            <w:r w:rsidRPr="0043331F">
              <w:rPr>
                <w:color w:val="000000"/>
                <w:sz w:val="20"/>
                <w:szCs w:val="20"/>
              </w:rPr>
              <w:t>371</w:t>
            </w:r>
          </w:p>
        </w:tc>
        <w:tc>
          <w:tcPr>
            <w:tcW w:w="656" w:type="pct"/>
            <w:vAlign w:val="center"/>
          </w:tcPr>
          <w:p w:rsidR="009D5ACD" w:rsidRPr="0043331F" w:rsidRDefault="009D5ACD" w:rsidP="00402707">
            <w:pPr>
              <w:rPr>
                <w:color w:val="000000"/>
                <w:sz w:val="20"/>
                <w:szCs w:val="20"/>
              </w:rPr>
            </w:pPr>
            <w:r w:rsidRPr="0043331F">
              <w:rPr>
                <w:color w:val="000000"/>
                <w:sz w:val="20"/>
                <w:szCs w:val="20"/>
              </w:rPr>
              <w:t>114,846.03</w:t>
            </w:r>
          </w:p>
        </w:tc>
        <w:tc>
          <w:tcPr>
            <w:tcW w:w="591" w:type="pct"/>
            <w:vAlign w:val="center"/>
          </w:tcPr>
          <w:p w:rsidR="009D5ACD" w:rsidRPr="0043331F" w:rsidRDefault="009D5ACD" w:rsidP="00402707">
            <w:pPr>
              <w:jc w:val="center"/>
              <w:rPr>
                <w:color w:val="000000"/>
                <w:sz w:val="20"/>
                <w:szCs w:val="20"/>
              </w:rPr>
            </w:pPr>
            <w:r w:rsidRPr="0043331F">
              <w:rPr>
                <w:color w:val="000000"/>
                <w:sz w:val="20"/>
                <w:szCs w:val="20"/>
              </w:rPr>
              <w:t>137,507.4</w:t>
            </w:r>
          </w:p>
        </w:tc>
        <w:tc>
          <w:tcPr>
            <w:tcW w:w="394" w:type="pct"/>
            <w:vAlign w:val="center"/>
          </w:tcPr>
          <w:p w:rsidR="009D5ACD" w:rsidRPr="0043331F" w:rsidRDefault="009D5ACD" w:rsidP="00402707">
            <w:pPr>
              <w:jc w:val="center"/>
              <w:rPr>
                <w:color w:val="000000"/>
                <w:sz w:val="20"/>
                <w:szCs w:val="20"/>
              </w:rPr>
            </w:pPr>
            <w:r w:rsidRPr="0043331F">
              <w:rPr>
                <w:color w:val="000000"/>
                <w:sz w:val="20"/>
                <w:szCs w:val="20"/>
              </w:rPr>
              <w:t>19.73</w:t>
            </w:r>
          </w:p>
        </w:tc>
        <w:tc>
          <w:tcPr>
            <w:tcW w:w="459" w:type="pct"/>
            <w:vAlign w:val="center"/>
          </w:tcPr>
          <w:p w:rsidR="009D5ACD" w:rsidRPr="0043331F" w:rsidRDefault="009D5ACD" w:rsidP="00402707">
            <w:pPr>
              <w:jc w:val="center"/>
              <w:rPr>
                <w:color w:val="000000"/>
                <w:sz w:val="20"/>
                <w:szCs w:val="20"/>
              </w:rPr>
            </w:pPr>
            <w:r w:rsidRPr="0043331F">
              <w:rPr>
                <w:color w:val="000000"/>
                <w:sz w:val="20"/>
                <w:szCs w:val="20"/>
              </w:rPr>
              <w:t>119.7</w:t>
            </w:r>
          </w:p>
        </w:tc>
        <w:tc>
          <w:tcPr>
            <w:tcW w:w="485" w:type="pct"/>
            <w:vAlign w:val="center"/>
          </w:tcPr>
          <w:p w:rsidR="009D5ACD" w:rsidRPr="0043331F" w:rsidRDefault="009D5ACD" w:rsidP="00402707">
            <w:pPr>
              <w:jc w:val="center"/>
              <w:rPr>
                <w:color w:val="000000"/>
                <w:sz w:val="20"/>
                <w:szCs w:val="20"/>
              </w:rPr>
            </w:pPr>
            <w:r w:rsidRPr="0043331F">
              <w:rPr>
                <w:color w:val="000000"/>
                <w:sz w:val="20"/>
                <w:szCs w:val="20"/>
              </w:rPr>
              <w:t>309</w:t>
            </w:r>
          </w:p>
        </w:tc>
      </w:tr>
      <w:tr w:rsidR="009D5ACD" w:rsidRPr="00CE7F11" w:rsidTr="00402707">
        <w:trPr>
          <w:trHeight w:val="484"/>
        </w:trPr>
        <w:tc>
          <w:tcPr>
            <w:tcW w:w="579" w:type="pct"/>
          </w:tcPr>
          <w:p w:rsidR="009D5ACD" w:rsidRPr="00CE7F11" w:rsidRDefault="009D5ACD" w:rsidP="00402707">
            <w:pPr>
              <w:rPr>
                <w:b/>
                <w:color w:val="000000"/>
              </w:rPr>
            </w:pPr>
            <w:r w:rsidRPr="00CE7F11">
              <w:rPr>
                <w:b/>
                <w:color w:val="000000"/>
              </w:rPr>
              <w:t>B</w:t>
            </w:r>
          </w:p>
        </w:tc>
        <w:tc>
          <w:tcPr>
            <w:tcW w:w="524" w:type="pct"/>
            <w:vAlign w:val="center"/>
          </w:tcPr>
          <w:p w:rsidR="009D5ACD" w:rsidRPr="0043331F" w:rsidRDefault="009D5ACD" w:rsidP="00402707">
            <w:pPr>
              <w:jc w:val="center"/>
              <w:rPr>
                <w:color w:val="000000"/>
                <w:sz w:val="20"/>
                <w:szCs w:val="20"/>
              </w:rPr>
            </w:pPr>
            <w:r w:rsidRPr="0043331F">
              <w:rPr>
                <w:color w:val="000000"/>
                <w:sz w:val="20"/>
                <w:szCs w:val="20"/>
              </w:rPr>
              <w:t>59.47</w:t>
            </w:r>
          </w:p>
        </w:tc>
        <w:tc>
          <w:tcPr>
            <w:tcW w:w="459" w:type="pct"/>
            <w:vAlign w:val="center"/>
          </w:tcPr>
          <w:p w:rsidR="009D5ACD" w:rsidRPr="0043331F" w:rsidRDefault="009D5ACD" w:rsidP="00402707">
            <w:pPr>
              <w:jc w:val="center"/>
              <w:rPr>
                <w:color w:val="000000"/>
                <w:sz w:val="20"/>
                <w:szCs w:val="20"/>
              </w:rPr>
            </w:pPr>
            <w:r w:rsidRPr="0043331F">
              <w:rPr>
                <w:color w:val="000000"/>
                <w:sz w:val="20"/>
                <w:szCs w:val="20"/>
              </w:rPr>
              <w:t>59.47</w:t>
            </w:r>
          </w:p>
        </w:tc>
        <w:tc>
          <w:tcPr>
            <w:tcW w:w="459" w:type="pct"/>
            <w:vAlign w:val="center"/>
          </w:tcPr>
          <w:p w:rsidR="009D5ACD" w:rsidRPr="0043331F" w:rsidRDefault="009D5ACD" w:rsidP="00402707">
            <w:pPr>
              <w:jc w:val="center"/>
              <w:rPr>
                <w:color w:val="000000"/>
                <w:sz w:val="20"/>
                <w:szCs w:val="20"/>
              </w:rPr>
            </w:pPr>
            <w:r w:rsidRPr="0043331F">
              <w:rPr>
                <w:color w:val="000000"/>
                <w:sz w:val="20"/>
                <w:szCs w:val="20"/>
              </w:rPr>
              <w:t>772</w:t>
            </w:r>
          </w:p>
        </w:tc>
        <w:tc>
          <w:tcPr>
            <w:tcW w:w="394" w:type="pct"/>
            <w:vAlign w:val="center"/>
          </w:tcPr>
          <w:p w:rsidR="009D5ACD" w:rsidRPr="0043331F" w:rsidRDefault="009D5ACD" w:rsidP="00402707">
            <w:pPr>
              <w:jc w:val="center"/>
              <w:rPr>
                <w:color w:val="000000"/>
                <w:sz w:val="20"/>
                <w:szCs w:val="20"/>
              </w:rPr>
            </w:pPr>
            <w:r w:rsidRPr="0043331F">
              <w:rPr>
                <w:color w:val="000000"/>
                <w:sz w:val="20"/>
                <w:szCs w:val="20"/>
              </w:rPr>
              <w:t>876</w:t>
            </w:r>
          </w:p>
        </w:tc>
        <w:tc>
          <w:tcPr>
            <w:tcW w:w="656" w:type="pct"/>
            <w:vAlign w:val="center"/>
          </w:tcPr>
          <w:p w:rsidR="009D5ACD" w:rsidRPr="0043331F" w:rsidRDefault="009D5ACD" w:rsidP="00402707">
            <w:pPr>
              <w:jc w:val="center"/>
              <w:rPr>
                <w:color w:val="000000"/>
                <w:sz w:val="20"/>
                <w:szCs w:val="20"/>
              </w:rPr>
            </w:pPr>
            <w:r w:rsidRPr="0043331F">
              <w:rPr>
                <w:color w:val="000000"/>
                <w:sz w:val="20"/>
                <w:szCs w:val="20"/>
              </w:rPr>
              <w:t>45,910.8</w:t>
            </w:r>
          </w:p>
        </w:tc>
        <w:tc>
          <w:tcPr>
            <w:tcW w:w="591" w:type="pct"/>
            <w:vAlign w:val="center"/>
          </w:tcPr>
          <w:p w:rsidR="009D5ACD" w:rsidRPr="0043331F" w:rsidRDefault="009D5ACD" w:rsidP="00402707">
            <w:pPr>
              <w:jc w:val="center"/>
              <w:rPr>
                <w:color w:val="000000"/>
                <w:sz w:val="20"/>
                <w:szCs w:val="20"/>
              </w:rPr>
            </w:pPr>
            <w:r w:rsidRPr="0043331F">
              <w:rPr>
                <w:color w:val="000000"/>
                <w:sz w:val="20"/>
                <w:szCs w:val="20"/>
              </w:rPr>
              <w:t>52,095.72</w:t>
            </w:r>
          </w:p>
        </w:tc>
        <w:tc>
          <w:tcPr>
            <w:tcW w:w="394" w:type="pct"/>
            <w:vAlign w:val="center"/>
          </w:tcPr>
          <w:p w:rsidR="009D5ACD" w:rsidRPr="0043331F" w:rsidRDefault="009D5ACD" w:rsidP="00402707">
            <w:pPr>
              <w:jc w:val="center"/>
              <w:rPr>
                <w:color w:val="000000"/>
                <w:sz w:val="20"/>
                <w:szCs w:val="20"/>
              </w:rPr>
            </w:pPr>
            <w:r w:rsidRPr="0043331F">
              <w:rPr>
                <w:color w:val="000000"/>
                <w:sz w:val="20"/>
                <w:szCs w:val="20"/>
              </w:rPr>
              <w:t>13.47</w:t>
            </w:r>
          </w:p>
        </w:tc>
        <w:tc>
          <w:tcPr>
            <w:tcW w:w="459" w:type="pct"/>
            <w:vAlign w:val="center"/>
          </w:tcPr>
          <w:p w:rsidR="009D5ACD" w:rsidRPr="0043331F" w:rsidRDefault="009D5ACD" w:rsidP="00402707">
            <w:pPr>
              <w:jc w:val="center"/>
              <w:rPr>
                <w:color w:val="000000"/>
                <w:sz w:val="20"/>
                <w:szCs w:val="20"/>
              </w:rPr>
            </w:pPr>
            <w:r w:rsidRPr="0043331F">
              <w:rPr>
                <w:color w:val="000000"/>
                <w:sz w:val="20"/>
                <w:szCs w:val="20"/>
              </w:rPr>
              <w:t>113.47</w:t>
            </w:r>
          </w:p>
        </w:tc>
        <w:tc>
          <w:tcPr>
            <w:tcW w:w="485" w:type="pct"/>
            <w:vAlign w:val="center"/>
          </w:tcPr>
          <w:p w:rsidR="009D5ACD" w:rsidRPr="0043331F" w:rsidRDefault="009D5ACD" w:rsidP="00402707">
            <w:pPr>
              <w:jc w:val="center"/>
              <w:rPr>
                <w:color w:val="000000"/>
                <w:sz w:val="20"/>
                <w:szCs w:val="20"/>
              </w:rPr>
            </w:pPr>
            <w:r w:rsidRPr="0043331F">
              <w:rPr>
                <w:color w:val="000000"/>
                <w:sz w:val="20"/>
                <w:szCs w:val="20"/>
              </w:rPr>
              <w:t>772</w:t>
            </w:r>
          </w:p>
        </w:tc>
      </w:tr>
      <w:tr w:rsidR="009D5ACD" w:rsidRPr="00CE7F11" w:rsidTr="00402707">
        <w:trPr>
          <w:trHeight w:val="512"/>
        </w:trPr>
        <w:tc>
          <w:tcPr>
            <w:tcW w:w="579" w:type="pct"/>
          </w:tcPr>
          <w:p w:rsidR="009D5ACD" w:rsidRPr="00CE7F11" w:rsidRDefault="009D5ACD" w:rsidP="00402707">
            <w:pPr>
              <w:rPr>
                <w:b/>
                <w:color w:val="000000"/>
              </w:rPr>
            </w:pPr>
            <w:r w:rsidRPr="00CE7F11">
              <w:rPr>
                <w:b/>
                <w:color w:val="000000"/>
              </w:rPr>
              <w:t>IN</w:t>
            </w:r>
          </w:p>
        </w:tc>
        <w:tc>
          <w:tcPr>
            <w:tcW w:w="524" w:type="pct"/>
            <w:vAlign w:val="center"/>
          </w:tcPr>
          <w:p w:rsidR="009D5ACD" w:rsidRPr="0043331F" w:rsidRDefault="009D5ACD" w:rsidP="00402707">
            <w:pPr>
              <w:jc w:val="center"/>
              <w:rPr>
                <w:color w:val="000000"/>
                <w:sz w:val="20"/>
                <w:szCs w:val="20"/>
              </w:rPr>
            </w:pPr>
            <w:r w:rsidRPr="0043331F">
              <w:rPr>
                <w:color w:val="000000"/>
                <w:sz w:val="20"/>
                <w:szCs w:val="20"/>
              </w:rPr>
              <w:t>25.63</w:t>
            </w:r>
          </w:p>
        </w:tc>
        <w:tc>
          <w:tcPr>
            <w:tcW w:w="459" w:type="pct"/>
            <w:vAlign w:val="center"/>
          </w:tcPr>
          <w:p w:rsidR="009D5ACD" w:rsidRPr="0043331F" w:rsidRDefault="009D5ACD" w:rsidP="00402707">
            <w:pPr>
              <w:jc w:val="center"/>
              <w:rPr>
                <w:color w:val="000000"/>
                <w:sz w:val="20"/>
                <w:szCs w:val="20"/>
              </w:rPr>
            </w:pPr>
            <w:r w:rsidRPr="0043331F">
              <w:rPr>
                <w:color w:val="000000"/>
                <w:sz w:val="20"/>
                <w:szCs w:val="20"/>
              </w:rPr>
              <w:t>25.61</w:t>
            </w:r>
          </w:p>
        </w:tc>
        <w:tc>
          <w:tcPr>
            <w:tcW w:w="459" w:type="pct"/>
            <w:vAlign w:val="center"/>
          </w:tcPr>
          <w:p w:rsidR="009D5ACD" w:rsidRPr="0043331F" w:rsidRDefault="009D5ACD" w:rsidP="00402707">
            <w:pPr>
              <w:jc w:val="center"/>
              <w:rPr>
                <w:color w:val="000000"/>
                <w:sz w:val="20"/>
                <w:szCs w:val="20"/>
              </w:rPr>
            </w:pPr>
            <w:r w:rsidRPr="0043331F">
              <w:rPr>
                <w:color w:val="000000"/>
                <w:sz w:val="20"/>
                <w:szCs w:val="20"/>
              </w:rPr>
              <w:t>1 342</w:t>
            </w:r>
          </w:p>
        </w:tc>
        <w:tc>
          <w:tcPr>
            <w:tcW w:w="394" w:type="pct"/>
            <w:vAlign w:val="center"/>
          </w:tcPr>
          <w:p w:rsidR="009D5ACD" w:rsidRPr="0043331F" w:rsidRDefault="009D5ACD" w:rsidP="00402707">
            <w:pPr>
              <w:jc w:val="center"/>
              <w:rPr>
                <w:color w:val="000000"/>
                <w:sz w:val="20"/>
                <w:szCs w:val="20"/>
              </w:rPr>
            </w:pPr>
            <w:r w:rsidRPr="0043331F">
              <w:rPr>
                <w:color w:val="000000"/>
                <w:sz w:val="20"/>
                <w:szCs w:val="20"/>
              </w:rPr>
              <w:t>1 408</w:t>
            </w:r>
          </w:p>
        </w:tc>
        <w:tc>
          <w:tcPr>
            <w:tcW w:w="656" w:type="pct"/>
            <w:vAlign w:val="center"/>
          </w:tcPr>
          <w:p w:rsidR="009D5ACD" w:rsidRPr="0043331F" w:rsidRDefault="009D5ACD" w:rsidP="00402707">
            <w:pPr>
              <w:jc w:val="center"/>
              <w:rPr>
                <w:color w:val="000000"/>
                <w:sz w:val="20"/>
                <w:szCs w:val="20"/>
              </w:rPr>
            </w:pPr>
            <w:r w:rsidRPr="0043331F">
              <w:rPr>
                <w:color w:val="000000"/>
                <w:sz w:val="20"/>
                <w:szCs w:val="20"/>
              </w:rPr>
              <w:t>34,395.5</w:t>
            </w:r>
          </w:p>
        </w:tc>
        <w:tc>
          <w:tcPr>
            <w:tcW w:w="591" w:type="pct"/>
            <w:vAlign w:val="center"/>
          </w:tcPr>
          <w:p w:rsidR="009D5ACD" w:rsidRPr="0043331F" w:rsidRDefault="009D5ACD" w:rsidP="00402707">
            <w:pPr>
              <w:jc w:val="center"/>
              <w:rPr>
                <w:color w:val="000000"/>
                <w:sz w:val="20"/>
                <w:szCs w:val="20"/>
              </w:rPr>
            </w:pPr>
            <w:r w:rsidRPr="0043331F">
              <w:rPr>
                <w:color w:val="000000"/>
                <w:sz w:val="20"/>
                <w:szCs w:val="20"/>
              </w:rPr>
              <w:t>35,058.88</w:t>
            </w:r>
          </w:p>
        </w:tc>
        <w:tc>
          <w:tcPr>
            <w:tcW w:w="394" w:type="pct"/>
            <w:vAlign w:val="center"/>
          </w:tcPr>
          <w:p w:rsidR="009D5ACD" w:rsidRPr="0043331F" w:rsidRDefault="009D5ACD" w:rsidP="00402707">
            <w:pPr>
              <w:jc w:val="center"/>
              <w:rPr>
                <w:color w:val="000000"/>
                <w:sz w:val="20"/>
                <w:szCs w:val="20"/>
              </w:rPr>
            </w:pPr>
            <w:r w:rsidRPr="0043331F">
              <w:rPr>
                <w:color w:val="000000"/>
                <w:sz w:val="20"/>
                <w:szCs w:val="20"/>
              </w:rPr>
              <w:t>1.92</w:t>
            </w:r>
          </w:p>
        </w:tc>
        <w:tc>
          <w:tcPr>
            <w:tcW w:w="459" w:type="pct"/>
            <w:vAlign w:val="center"/>
          </w:tcPr>
          <w:p w:rsidR="009D5ACD" w:rsidRPr="0043331F" w:rsidRDefault="009D5ACD" w:rsidP="00402707">
            <w:pPr>
              <w:jc w:val="center"/>
              <w:rPr>
                <w:color w:val="000000"/>
                <w:sz w:val="20"/>
                <w:szCs w:val="20"/>
              </w:rPr>
            </w:pPr>
            <w:r w:rsidRPr="0043331F">
              <w:rPr>
                <w:color w:val="000000"/>
                <w:sz w:val="20"/>
                <w:szCs w:val="20"/>
              </w:rPr>
              <w:t>101.9</w:t>
            </w:r>
          </w:p>
        </w:tc>
        <w:tc>
          <w:tcPr>
            <w:tcW w:w="485" w:type="pct"/>
            <w:vAlign w:val="center"/>
          </w:tcPr>
          <w:p w:rsidR="009D5ACD" w:rsidRPr="0043331F" w:rsidRDefault="009D5ACD" w:rsidP="00402707">
            <w:pPr>
              <w:jc w:val="center"/>
              <w:rPr>
                <w:color w:val="000000"/>
                <w:sz w:val="20"/>
                <w:szCs w:val="20"/>
              </w:rPr>
            </w:pPr>
            <w:r w:rsidRPr="0043331F">
              <w:rPr>
                <w:color w:val="000000"/>
                <w:sz w:val="20"/>
                <w:szCs w:val="20"/>
              </w:rPr>
              <w:t>1 342</w:t>
            </w:r>
          </w:p>
        </w:tc>
      </w:tr>
      <w:tr w:rsidR="009D5ACD" w:rsidRPr="00CE7F11" w:rsidTr="00402707">
        <w:trPr>
          <w:trHeight w:val="484"/>
        </w:trPr>
        <w:tc>
          <w:tcPr>
            <w:tcW w:w="579" w:type="pct"/>
          </w:tcPr>
          <w:p w:rsidR="009D5ACD" w:rsidRPr="00CE7F11" w:rsidRDefault="009D5ACD" w:rsidP="00402707">
            <w:pPr>
              <w:rPr>
                <w:b/>
                <w:color w:val="000000"/>
              </w:rPr>
            </w:pPr>
            <w:r w:rsidRPr="00CE7F11">
              <w:rPr>
                <w:b/>
                <w:color w:val="000000"/>
              </w:rPr>
              <w:t>G</w:t>
            </w:r>
          </w:p>
        </w:tc>
        <w:tc>
          <w:tcPr>
            <w:tcW w:w="524" w:type="pct"/>
            <w:vAlign w:val="center"/>
          </w:tcPr>
          <w:p w:rsidR="009D5ACD" w:rsidRPr="0043331F" w:rsidRDefault="009D5ACD" w:rsidP="00402707">
            <w:pPr>
              <w:jc w:val="center"/>
              <w:rPr>
                <w:color w:val="000000"/>
                <w:sz w:val="20"/>
                <w:szCs w:val="20"/>
              </w:rPr>
            </w:pPr>
            <w:r w:rsidRPr="0043331F">
              <w:rPr>
                <w:color w:val="000000"/>
                <w:sz w:val="20"/>
                <w:szCs w:val="20"/>
              </w:rPr>
              <w:t>4.19</w:t>
            </w:r>
          </w:p>
        </w:tc>
        <w:tc>
          <w:tcPr>
            <w:tcW w:w="459" w:type="pct"/>
            <w:vAlign w:val="center"/>
          </w:tcPr>
          <w:p w:rsidR="009D5ACD" w:rsidRPr="0043331F" w:rsidRDefault="009D5ACD" w:rsidP="00402707">
            <w:pPr>
              <w:jc w:val="center"/>
              <w:rPr>
                <w:color w:val="000000"/>
                <w:sz w:val="20"/>
                <w:szCs w:val="20"/>
              </w:rPr>
            </w:pPr>
            <w:r w:rsidRPr="0043331F">
              <w:rPr>
                <w:color w:val="000000"/>
                <w:sz w:val="20"/>
                <w:szCs w:val="20"/>
              </w:rPr>
              <w:t>4.18</w:t>
            </w:r>
          </w:p>
        </w:tc>
        <w:tc>
          <w:tcPr>
            <w:tcW w:w="459" w:type="pct"/>
            <w:vAlign w:val="center"/>
          </w:tcPr>
          <w:p w:rsidR="009D5ACD" w:rsidRPr="0043331F" w:rsidRDefault="009D5ACD" w:rsidP="00402707">
            <w:pPr>
              <w:jc w:val="center"/>
              <w:rPr>
                <w:color w:val="000000"/>
                <w:sz w:val="20"/>
                <w:szCs w:val="20"/>
              </w:rPr>
            </w:pPr>
            <w:r w:rsidRPr="0043331F">
              <w:rPr>
                <w:color w:val="000000"/>
                <w:sz w:val="20"/>
                <w:szCs w:val="20"/>
              </w:rPr>
              <w:t>2,775</w:t>
            </w:r>
          </w:p>
        </w:tc>
        <w:tc>
          <w:tcPr>
            <w:tcW w:w="394" w:type="pct"/>
            <w:vAlign w:val="center"/>
          </w:tcPr>
          <w:p w:rsidR="009D5ACD" w:rsidRPr="0043331F" w:rsidRDefault="009D5ACD" w:rsidP="00402707">
            <w:pPr>
              <w:jc w:val="center"/>
              <w:rPr>
                <w:color w:val="000000"/>
                <w:sz w:val="20"/>
                <w:szCs w:val="20"/>
              </w:rPr>
            </w:pPr>
            <w:r w:rsidRPr="0043331F">
              <w:rPr>
                <w:color w:val="000000"/>
                <w:sz w:val="20"/>
                <w:szCs w:val="20"/>
              </w:rPr>
              <w:t>2,863</w:t>
            </w:r>
          </w:p>
        </w:tc>
        <w:tc>
          <w:tcPr>
            <w:tcW w:w="656" w:type="pct"/>
            <w:vAlign w:val="center"/>
          </w:tcPr>
          <w:p w:rsidR="009D5ACD" w:rsidRPr="0043331F" w:rsidRDefault="009D5ACD" w:rsidP="00402707">
            <w:pPr>
              <w:jc w:val="center"/>
              <w:rPr>
                <w:color w:val="000000"/>
                <w:sz w:val="20"/>
                <w:szCs w:val="20"/>
              </w:rPr>
            </w:pPr>
            <w:r w:rsidRPr="0043331F">
              <w:rPr>
                <w:color w:val="000000"/>
                <w:sz w:val="20"/>
                <w:szCs w:val="20"/>
              </w:rPr>
              <w:t>11,627.25</w:t>
            </w:r>
          </w:p>
        </w:tc>
        <w:tc>
          <w:tcPr>
            <w:tcW w:w="591" w:type="pct"/>
            <w:vAlign w:val="center"/>
          </w:tcPr>
          <w:p w:rsidR="009D5ACD" w:rsidRPr="0043331F" w:rsidRDefault="009D5ACD" w:rsidP="00402707">
            <w:pPr>
              <w:jc w:val="center"/>
              <w:rPr>
                <w:color w:val="000000"/>
                <w:sz w:val="20"/>
                <w:szCs w:val="20"/>
              </w:rPr>
            </w:pPr>
            <w:r w:rsidRPr="0043331F">
              <w:rPr>
                <w:color w:val="000000"/>
                <w:sz w:val="20"/>
                <w:szCs w:val="20"/>
              </w:rPr>
              <w:t>11,967.34</w:t>
            </w:r>
          </w:p>
        </w:tc>
        <w:tc>
          <w:tcPr>
            <w:tcW w:w="394" w:type="pct"/>
            <w:vAlign w:val="center"/>
          </w:tcPr>
          <w:p w:rsidR="009D5ACD" w:rsidRPr="0043331F" w:rsidRDefault="009D5ACD" w:rsidP="00402707">
            <w:pPr>
              <w:jc w:val="center"/>
              <w:rPr>
                <w:color w:val="000000"/>
                <w:sz w:val="20"/>
                <w:szCs w:val="20"/>
              </w:rPr>
            </w:pPr>
            <w:r w:rsidRPr="0043331F">
              <w:rPr>
                <w:color w:val="000000"/>
                <w:sz w:val="20"/>
                <w:szCs w:val="20"/>
              </w:rPr>
              <w:t>2.92</w:t>
            </w:r>
          </w:p>
        </w:tc>
        <w:tc>
          <w:tcPr>
            <w:tcW w:w="459" w:type="pct"/>
            <w:vAlign w:val="center"/>
          </w:tcPr>
          <w:p w:rsidR="009D5ACD" w:rsidRPr="0043331F" w:rsidRDefault="009D5ACD" w:rsidP="00402707">
            <w:pPr>
              <w:jc w:val="center"/>
              <w:rPr>
                <w:color w:val="000000"/>
                <w:sz w:val="20"/>
                <w:szCs w:val="20"/>
              </w:rPr>
            </w:pPr>
            <w:r w:rsidRPr="0043331F">
              <w:rPr>
                <w:color w:val="000000"/>
                <w:sz w:val="20"/>
                <w:szCs w:val="20"/>
              </w:rPr>
              <w:t>102.92</w:t>
            </w:r>
          </w:p>
        </w:tc>
        <w:tc>
          <w:tcPr>
            <w:tcW w:w="485" w:type="pct"/>
            <w:vAlign w:val="center"/>
          </w:tcPr>
          <w:p w:rsidR="009D5ACD" w:rsidRPr="0043331F" w:rsidRDefault="009D5ACD" w:rsidP="00402707">
            <w:pPr>
              <w:jc w:val="center"/>
              <w:rPr>
                <w:color w:val="000000"/>
                <w:sz w:val="20"/>
                <w:szCs w:val="20"/>
              </w:rPr>
            </w:pPr>
            <w:r w:rsidRPr="0043331F">
              <w:rPr>
                <w:color w:val="000000"/>
                <w:sz w:val="20"/>
                <w:szCs w:val="20"/>
              </w:rPr>
              <w:t>2,775</w:t>
            </w:r>
          </w:p>
        </w:tc>
      </w:tr>
      <w:tr w:rsidR="009D5ACD" w:rsidRPr="00CE7F11" w:rsidTr="00402707">
        <w:trPr>
          <w:trHeight w:val="969"/>
        </w:trPr>
        <w:tc>
          <w:tcPr>
            <w:tcW w:w="579" w:type="pct"/>
          </w:tcPr>
          <w:p w:rsidR="009D5ACD" w:rsidRPr="00CE7F11" w:rsidRDefault="009D5ACD" w:rsidP="00402707">
            <w:pPr>
              <w:rPr>
                <w:b/>
                <w:color w:val="000000"/>
              </w:rPr>
            </w:pPr>
            <w:r w:rsidRPr="00CE7F11">
              <w:rPr>
                <w:b/>
                <w:color w:val="000000"/>
              </w:rPr>
              <w:t>Together</w:t>
            </w:r>
          </w:p>
        </w:tc>
        <w:tc>
          <w:tcPr>
            <w:tcW w:w="524" w:type="pct"/>
            <w:vAlign w:val="center"/>
          </w:tcPr>
          <w:p w:rsidR="009D5ACD" w:rsidRPr="0043331F" w:rsidRDefault="009D5ACD" w:rsidP="00402707">
            <w:pPr>
              <w:jc w:val="center"/>
              <w:rPr>
                <w:color w:val="000000"/>
                <w:sz w:val="20"/>
                <w:szCs w:val="20"/>
              </w:rPr>
            </w:pPr>
            <w:r w:rsidRPr="0043331F">
              <w:rPr>
                <w:color w:val="000000"/>
                <w:sz w:val="20"/>
                <w:szCs w:val="20"/>
              </w:rPr>
              <w:t>-</w:t>
            </w:r>
          </w:p>
        </w:tc>
        <w:tc>
          <w:tcPr>
            <w:tcW w:w="459" w:type="pct"/>
            <w:vAlign w:val="center"/>
          </w:tcPr>
          <w:p w:rsidR="009D5ACD" w:rsidRPr="0043331F" w:rsidRDefault="009D5ACD" w:rsidP="00402707">
            <w:pPr>
              <w:jc w:val="center"/>
              <w:rPr>
                <w:color w:val="000000"/>
                <w:sz w:val="20"/>
                <w:szCs w:val="20"/>
              </w:rPr>
            </w:pPr>
            <w:r w:rsidRPr="0043331F">
              <w:rPr>
                <w:color w:val="000000"/>
                <w:sz w:val="20"/>
                <w:szCs w:val="20"/>
              </w:rPr>
              <w:t>-</w:t>
            </w:r>
          </w:p>
        </w:tc>
        <w:tc>
          <w:tcPr>
            <w:tcW w:w="459" w:type="pct"/>
            <w:vAlign w:val="center"/>
          </w:tcPr>
          <w:p w:rsidR="009D5ACD" w:rsidRPr="0043331F" w:rsidRDefault="009D5ACD" w:rsidP="00402707">
            <w:pPr>
              <w:jc w:val="center"/>
              <w:rPr>
                <w:color w:val="000000"/>
                <w:sz w:val="20"/>
                <w:szCs w:val="20"/>
              </w:rPr>
            </w:pPr>
            <w:r w:rsidRPr="0043331F">
              <w:rPr>
                <w:color w:val="000000"/>
                <w:sz w:val="20"/>
                <w:szCs w:val="20"/>
              </w:rPr>
              <w:t>5 198</w:t>
            </w:r>
          </w:p>
        </w:tc>
        <w:tc>
          <w:tcPr>
            <w:tcW w:w="394" w:type="pct"/>
            <w:vAlign w:val="center"/>
          </w:tcPr>
          <w:p w:rsidR="009D5ACD" w:rsidRPr="0043331F" w:rsidRDefault="009D5ACD" w:rsidP="00402707">
            <w:pPr>
              <w:jc w:val="center"/>
              <w:rPr>
                <w:color w:val="000000"/>
                <w:sz w:val="20"/>
                <w:szCs w:val="20"/>
              </w:rPr>
            </w:pPr>
            <w:r w:rsidRPr="0043331F">
              <w:rPr>
                <w:color w:val="000000"/>
                <w:sz w:val="20"/>
                <w:szCs w:val="20"/>
              </w:rPr>
              <w:t>5,518</w:t>
            </w:r>
          </w:p>
        </w:tc>
        <w:tc>
          <w:tcPr>
            <w:tcW w:w="656" w:type="pct"/>
            <w:vAlign w:val="center"/>
          </w:tcPr>
          <w:p w:rsidR="009D5ACD" w:rsidRPr="0043331F" w:rsidRDefault="009D5ACD" w:rsidP="00402707">
            <w:pPr>
              <w:jc w:val="center"/>
              <w:rPr>
                <w:color w:val="000000"/>
                <w:sz w:val="20"/>
                <w:szCs w:val="20"/>
              </w:rPr>
            </w:pPr>
            <w:r w:rsidRPr="0043331F">
              <w:rPr>
                <w:color w:val="000000"/>
                <w:sz w:val="20"/>
                <w:szCs w:val="20"/>
              </w:rPr>
              <w:t>206,779.6</w:t>
            </w:r>
          </w:p>
        </w:tc>
        <w:tc>
          <w:tcPr>
            <w:tcW w:w="591" w:type="pct"/>
            <w:vAlign w:val="center"/>
          </w:tcPr>
          <w:p w:rsidR="009D5ACD" w:rsidRPr="0043331F" w:rsidRDefault="009D5ACD" w:rsidP="00402707">
            <w:pPr>
              <w:jc w:val="center"/>
              <w:rPr>
                <w:color w:val="000000"/>
                <w:sz w:val="20"/>
                <w:szCs w:val="20"/>
              </w:rPr>
            </w:pPr>
            <w:r w:rsidRPr="0043331F">
              <w:rPr>
                <w:color w:val="000000"/>
                <w:sz w:val="20"/>
                <w:szCs w:val="20"/>
              </w:rPr>
              <w:t>236,629.3</w:t>
            </w:r>
          </w:p>
        </w:tc>
        <w:tc>
          <w:tcPr>
            <w:tcW w:w="394" w:type="pct"/>
            <w:vAlign w:val="center"/>
          </w:tcPr>
          <w:p w:rsidR="009D5ACD" w:rsidRPr="0043331F" w:rsidRDefault="009D5ACD" w:rsidP="00402707">
            <w:pPr>
              <w:jc w:val="center"/>
              <w:rPr>
                <w:color w:val="000000"/>
                <w:sz w:val="20"/>
                <w:szCs w:val="20"/>
              </w:rPr>
            </w:pPr>
            <w:r w:rsidRPr="0043331F">
              <w:rPr>
                <w:color w:val="000000"/>
                <w:sz w:val="20"/>
                <w:szCs w:val="20"/>
              </w:rPr>
              <w:t>38.04</w:t>
            </w:r>
          </w:p>
        </w:tc>
        <w:tc>
          <w:tcPr>
            <w:tcW w:w="459" w:type="pct"/>
            <w:vAlign w:val="center"/>
          </w:tcPr>
          <w:p w:rsidR="009D5ACD" w:rsidRPr="0043331F" w:rsidRDefault="009D5ACD" w:rsidP="00402707">
            <w:pPr>
              <w:jc w:val="center"/>
              <w:rPr>
                <w:color w:val="000000"/>
                <w:sz w:val="20"/>
                <w:szCs w:val="20"/>
              </w:rPr>
            </w:pPr>
            <w:r w:rsidRPr="0043331F">
              <w:rPr>
                <w:color w:val="000000"/>
                <w:sz w:val="20"/>
                <w:szCs w:val="20"/>
              </w:rPr>
              <w:t>-</w:t>
            </w:r>
          </w:p>
        </w:tc>
        <w:tc>
          <w:tcPr>
            <w:tcW w:w="485" w:type="pct"/>
            <w:vAlign w:val="center"/>
          </w:tcPr>
          <w:p w:rsidR="009D5ACD" w:rsidRPr="0043331F" w:rsidRDefault="009D5ACD" w:rsidP="00402707">
            <w:pPr>
              <w:jc w:val="center"/>
              <w:rPr>
                <w:color w:val="000000"/>
                <w:sz w:val="20"/>
                <w:szCs w:val="20"/>
              </w:rPr>
            </w:pPr>
          </w:p>
          <w:p w:rsidR="009D5ACD" w:rsidRPr="0043331F" w:rsidRDefault="009D5ACD" w:rsidP="00402707">
            <w:pPr>
              <w:jc w:val="center"/>
              <w:rPr>
                <w:color w:val="000000"/>
                <w:sz w:val="20"/>
                <w:szCs w:val="20"/>
              </w:rPr>
            </w:pPr>
            <w:r w:rsidRPr="0043331F">
              <w:rPr>
                <w:color w:val="000000"/>
                <w:sz w:val="20"/>
                <w:szCs w:val="20"/>
              </w:rPr>
              <w:t>5 198</w:t>
            </w:r>
          </w:p>
        </w:tc>
      </w:tr>
    </w:tbl>
    <w:p w:rsidR="009D5ACD" w:rsidRDefault="009D5ACD" w:rsidP="009D5ACD">
      <w:pPr>
        <w:rPr>
          <w:i/>
        </w:rPr>
      </w:pPr>
    </w:p>
    <w:p w:rsidR="009D5ACD" w:rsidRPr="00715959" w:rsidRDefault="009D5ACD" w:rsidP="009D5ACD">
      <w:pPr>
        <w:rPr>
          <w:color w:val="000000"/>
          <w:lang w:val="en-US"/>
        </w:rPr>
      </w:pPr>
      <w:r w:rsidRPr="00715959">
        <w:rPr>
          <w:b/>
          <w:color w:val="000000"/>
          <w:lang w:val="en-US"/>
        </w:rPr>
        <w:t>Task 4:</w:t>
      </w:r>
      <w:r w:rsidRPr="00715959">
        <w:rPr>
          <w:color w:val="000000"/>
          <w:lang w:val="en-US"/>
        </w:rPr>
        <w:t>Characterize the total cost of production of products A, B, C, D according to the data in the table. 4 (quantity of output of commodity products according to the actual result, units)</w:t>
      </w:r>
    </w:p>
    <w:p w:rsidR="009D5ACD" w:rsidRPr="00715959" w:rsidRDefault="009D5ACD" w:rsidP="009D5ACD">
      <w:pPr>
        <w:jc w:val="right"/>
        <w:rPr>
          <w:color w:val="000000"/>
          <w:lang w:val="en-US"/>
        </w:rPr>
      </w:pPr>
      <w:r w:rsidRPr="00715959">
        <w:rPr>
          <w:color w:val="000000"/>
          <w:lang w:val="en-US"/>
        </w:rPr>
        <w:t>Table 4</w:t>
      </w:r>
    </w:p>
    <w:p w:rsidR="009D5ACD" w:rsidRPr="00715959" w:rsidRDefault="009D5ACD" w:rsidP="009D5ACD">
      <w:pPr>
        <w:rPr>
          <w:b/>
          <w:i/>
          <w:color w:val="000000"/>
          <w:lang w:val="en-US"/>
        </w:rPr>
      </w:pPr>
      <w:r w:rsidRPr="00715959">
        <w:rPr>
          <w:color w:val="000000"/>
          <w:lang w:val="en-US"/>
        </w:rPr>
        <w:t>Data to characterize the total cost of production</w:t>
      </w:r>
    </w:p>
    <w:tbl>
      <w:tblPr>
        <w:tblW w:w="1014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49"/>
        <w:gridCol w:w="757"/>
        <w:gridCol w:w="760"/>
        <w:gridCol w:w="1102"/>
        <w:gridCol w:w="1256"/>
        <w:gridCol w:w="1166"/>
        <w:gridCol w:w="1122"/>
        <w:gridCol w:w="1471"/>
        <w:gridCol w:w="666"/>
      </w:tblGrid>
      <w:tr w:rsidR="009D5ACD" w:rsidRPr="00CE7F11" w:rsidTr="00402707">
        <w:trPr>
          <w:trHeight w:val="733"/>
        </w:trPr>
        <w:tc>
          <w:tcPr>
            <w:tcW w:w="1260" w:type="dxa"/>
            <w:noWrap/>
            <w:vAlign w:val="center"/>
          </w:tcPr>
          <w:p w:rsidR="009D5ACD" w:rsidRPr="00A71DAE" w:rsidRDefault="009D5ACD" w:rsidP="00402707">
            <w:pPr>
              <w:jc w:val="center"/>
              <w:rPr>
                <w:b/>
                <w:color w:val="000000"/>
              </w:rPr>
            </w:pPr>
            <w:r w:rsidRPr="00A71DAE">
              <w:rPr>
                <w:b/>
                <w:color w:val="000000"/>
              </w:rPr>
              <w:t>Types of products</w:t>
            </w:r>
          </w:p>
        </w:tc>
        <w:tc>
          <w:tcPr>
            <w:tcW w:w="728" w:type="dxa"/>
            <w:noWrap/>
            <w:vAlign w:val="center"/>
          </w:tcPr>
          <w:p w:rsidR="009D5ACD" w:rsidRPr="00A71DAE" w:rsidRDefault="009D5ACD" w:rsidP="00402707">
            <w:pPr>
              <w:jc w:val="center"/>
              <w:rPr>
                <w:b/>
                <w:color w:val="000000"/>
              </w:rPr>
            </w:pPr>
            <w:r w:rsidRPr="00A71DAE">
              <w:rPr>
                <w:b/>
                <w:color w:val="000000"/>
              </w:rPr>
              <w:t>Price</w:t>
            </w:r>
          </w:p>
        </w:tc>
        <w:tc>
          <w:tcPr>
            <w:tcW w:w="1517" w:type="dxa"/>
            <w:gridSpan w:val="2"/>
            <w:noWrap/>
            <w:vAlign w:val="center"/>
          </w:tcPr>
          <w:p w:rsidR="009D5ACD" w:rsidRPr="00A71DAE" w:rsidRDefault="009D5ACD" w:rsidP="00402707">
            <w:pPr>
              <w:jc w:val="center"/>
              <w:rPr>
                <w:b/>
                <w:color w:val="000000"/>
              </w:rPr>
            </w:pPr>
            <w:r w:rsidRPr="00A71DAE">
              <w:rPr>
                <w:b/>
                <w:color w:val="000000"/>
              </w:rPr>
              <w:t>V products</w:t>
            </w:r>
          </w:p>
        </w:tc>
        <w:tc>
          <w:tcPr>
            <w:tcW w:w="2358" w:type="dxa"/>
            <w:gridSpan w:val="2"/>
            <w:noWrap/>
            <w:vAlign w:val="center"/>
          </w:tcPr>
          <w:p w:rsidR="009D5ACD" w:rsidRPr="00A71DAE" w:rsidRDefault="009D5ACD" w:rsidP="00402707">
            <w:pPr>
              <w:jc w:val="center"/>
              <w:rPr>
                <w:b/>
                <w:color w:val="000000"/>
              </w:rPr>
            </w:pPr>
            <w:r w:rsidRPr="00A71DAE">
              <w:rPr>
                <w:b/>
                <w:color w:val="000000"/>
              </w:rPr>
              <w:t>Unit cost product</w:t>
            </w:r>
          </w:p>
        </w:tc>
        <w:tc>
          <w:tcPr>
            <w:tcW w:w="2288" w:type="dxa"/>
            <w:gridSpan w:val="2"/>
            <w:noWrap/>
            <w:vAlign w:val="center"/>
          </w:tcPr>
          <w:p w:rsidR="009D5ACD" w:rsidRPr="00A71DAE" w:rsidRDefault="009D5ACD" w:rsidP="00402707">
            <w:pPr>
              <w:jc w:val="center"/>
              <w:rPr>
                <w:b/>
                <w:color w:val="000000"/>
              </w:rPr>
            </w:pPr>
            <w:r w:rsidRPr="00A71DAE">
              <w:rPr>
                <w:b/>
                <w:color w:val="000000"/>
              </w:rPr>
              <w:t>Total cost</w:t>
            </w:r>
          </w:p>
        </w:tc>
        <w:tc>
          <w:tcPr>
            <w:tcW w:w="1471" w:type="dxa"/>
            <w:noWrap/>
            <w:vAlign w:val="center"/>
          </w:tcPr>
          <w:p w:rsidR="009D5ACD" w:rsidRPr="00A71DAE" w:rsidRDefault="009D5ACD" w:rsidP="00402707">
            <w:pPr>
              <w:jc w:val="center"/>
              <w:rPr>
                <w:b/>
                <w:color w:val="000000"/>
              </w:rPr>
            </w:pPr>
            <w:r w:rsidRPr="00A71DAE">
              <w:rPr>
                <w:b/>
                <w:color w:val="000000"/>
              </w:rPr>
              <w:t>Deviation</w:t>
            </w:r>
          </w:p>
        </w:tc>
        <w:tc>
          <w:tcPr>
            <w:tcW w:w="524" w:type="dxa"/>
            <w:noWrap/>
            <w:vAlign w:val="center"/>
          </w:tcPr>
          <w:p w:rsidR="009D5ACD" w:rsidRPr="00A71DAE" w:rsidRDefault="009D5ACD" w:rsidP="00402707">
            <w:pPr>
              <w:jc w:val="center"/>
              <w:rPr>
                <w:b/>
                <w:color w:val="000000"/>
              </w:rPr>
            </w:pPr>
            <w:r w:rsidRPr="00A71DAE">
              <w:rPr>
                <w:b/>
                <w:color w:val="000000"/>
              </w:rPr>
              <w:t>T' (%)</w:t>
            </w:r>
          </w:p>
        </w:tc>
      </w:tr>
      <w:tr w:rsidR="009D5ACD" w:rsidRPr="00CE7F11" w:rsidTr="00402707">
        <w:trPr>
          <w:cantSplit/>
          <w:trHeight w:val="1134"/>
        </w:trPr>
        <w:tc>
          <w:tcPr>
            <w:tcW w:w="1260" w:type="dxa"/>
            <w:noWrap/>
            <w:vAlign w:val="center"/>
          </w:tcPr>
          <w:p w:rsidR="009D5ACD" w:rsidRPr="00A71DAE" w:rsidRDefault="009D5ACD" w:rsidP="00402707">
            <w:pPr>
              <w:jc w:val="center"/>
              <w:rPr>
                <w:b/>
                <w:color w:val="000000"/>
              </w:rPr>
            </w:pPr>
          </w:p>
        </w:tc>
        <w:tc>
          <w:tcPr>
            <w:tcW w:w="728" w:type="dxa"/>
            <w:noWrap/>
            <w:vAlign w:val="center"/>
          </w:tcPr>
          <w:p w:rsidR="009D5ACD" w:rsidRPr="00A71DAE" w:rsidRDefault="009D5ACD" w:rsidP="00402707">
            <w:pPr>
              <w:jc w:val="center"/>
              <w:rPr>
                <w:b/>
                <w:color w:val="000000"/>
              </w:rPr>
            </w:pPr>
          </w:p>
        </w:tc>
        <w:tc>
          <w:tcPr>
            <w:tcW w:w="757" w:type="dxa"/>
            <w:noWrap/>
            <w:textDirection w:val="btLr"/>
            <w:vAlign w:val="center"/>
          </w:tcPr>
          <w:p w:rsidR="009D5ACD" w:rsidRPr="00133D13" w:rsidRDefault="009D5ACD" w:rsidP="00402707">
            <w:pPr>
              <w:ind w:left="113" w:right="113"/>
              <w:jc w:val="center"/>
              <w:rPr>
                <w:b/>
                <w:color w:val="000000"/>
                <w:sz w:val="22"/>
                <w:szCs w:val="22"/>
              </w:rPr>
            </w:pPr>
            <w:r w:rsidRPr="00133D13">
              <w:rPr>
                <w:b/>
                <w:color w:val="000000"/>
                <w:sz w:val="22"/>
                <w:szCs w:val="22"/>
              </w:rPr>
              <w:t>Plan</w:t>
            </w:r>
          </w:p>
        </w:tc>
        <w:tc>
          <w:tcPr>
            <w:tcW w:w="760" w:type="dxa"/>
            <w:textDirection w:val="btLr"/>
            <w:vAlign w:val="center"/>
          </w:tcPr>
          <w:p w:rsidR="009D5ACD" w:rsidRPr="00133D13" w:rsidRDefault="009D5ACD" w:rsidP="00402707">
            <w:pPr>
              <w:ind w:left="113" w:right="113"/>
              <w:jc w:val="center"/>
              <w:rPr>
                <w:b/>
                <w:color w:val="000000"/>
                <w:sz w:val="22"/>
                <w:szCs w:val="22"/>
              </w:rPr>
            </w:pPr>
            <w:r w:rsidRPr="00133D13">
              <w:rPr>
                <w:b/>
                <w:color w:val="000000"/>
                <w:sz w:val="22"/>
                <w:szCs w:val="22"/>
              </w:rPr>
              <w:t>Fact</w:t>
            </w:r>
          </w:p>
        </w:tc>
        <w:tc>
          <w:tcPr>
            <w:tcW w:w="1102" w:type="dxa"/>
            <w:noWrap/>
            <w:textDirection w:val="btLr"/>
            <w:vAlign w:val="center"/>
          </w:tcPr>
          <w:p w:rsidR="009D5ACD" w:rsidRPr="00133D13" w:rsidRDefault="009D5ACD" w:rsidP="00402707">
            <w:pPr>
              <w:ind w:left="113" w:right="113"/>
              <w:jc w:val="center"/>
              <w:rPr>
                <w:b/>
                <w:color w:val="000000"/>
                <w:sz w:val="22"/>
                <w:szCs w:val="22"/>
              </w:rPr>
            </w:pPr>
            <w:r w:rsidRPr="00133D13">
              <w:rPr>
                <w:b/>
                <w:color w:val="000000"/>
                <w:sz w:val="22"/>
                <w:szCs w:val="22"/>
              </w:rPr>
              <w:t>Planned</w:t>
            </w:r>
          </w:p>
        </w:tc>
        <w:tc>
          <w:tcPr>
            <w:tcW w:w="1256" w:type="dxa"/>
            <w:noWrap/>
            <w:textDirection w:val="btLr"/>
            <w:vAlign w:val="center"/>
          </w:tcPr>
          <w:p w:rsidR="009D5ACD" w:rsidRPr="00133D13" w:rsidRDefault="009D5ACD" w:rsidP="00402707">
            <w:pPr>
              <w:ind w:left="113" w:right="113"/>
              <w:jc w:val="center"/>
              <w:rPr>
                <w:b/>
                <w:color w:val="000000"/>
                <w:sz w:val="22"/>
                <w:szCs w:val="22"/>
              </w:rPr>
            </w:pPr>
            <w:r w:rsidRPr="00133D13">
              <w:rPr>
                <w:b/>
                <w:color w:val="000000"/>
                <w:sz w:val="22"/>
                <w:szCs w:val="22"/>
              </w:rPr>
              <w:t>Actual</w:t>
            </w:r>
          </w:p>
        </w:tc>
        <w:tc>
          <w:tcPr>
            <w:tcW w:w="1166" w:type="dxa"/>
            <w:noWrap/>
            <w:textDirection w:val="btLr"/>
            <w:vAlign w:val="center"/>
          </w:tcPr>
          <w:p w:rsidR="009D5ACD" w:rsidRPr="00133D13" w:rsidRDefault="009D5ACD" w:rsidP="00402707">
            <w:pPr>
              <w:ind w:left="113" w:right="113"/>
              <w:jc w:val="center"/>
              <w:rPr>
                <w:b/>
                <w:color w:val="000000"/>
                <w:sz w:val="22"/>
                <w:szCs w:val="22"/>
              </w:rPr>
            </w:pPr>
            <w:r w:rsidRPr="00133D13">
              <w:rPr>
                <w:b/>
                <w:color w:val="000000"/>
                <w:sz w:val="22"/>
                <w:szCs w:val="22"/>
              </w:rPr>
              <w:t>Planned</w:t>
            </w:r>
          </w:p>
        </w:tc>
        <w:tc>
          <w:tcPr>
            <w:tcW w:w="1122" w:type="dxa"/>
            <w:noWrap/>
            <w:textDirection w:val="btLr"/>
            <w:vAlign w:val="center"/>
          </w:tcPr>
          <w:p w:rsidR="009D5ACD" w:rsidRPr="00133D13" w:rsidRDefault="009D5ACD" w:rsidP="00402707">
            <w:pPr>
              <w:ind w:left="113" w:right="113"/>
              <w:jc w:val="center"/>
              <w:rPr>
                <w:b/>
                <w:color w:val="000000"/>
                <w:sz w:val="22"/>
                <w:szCs w:val="22"/>
              </w:rPr>
            </w:pPr>
            <w:r w:rsidRPr="00133D13">
              <w:rPr>
                <w:b/>
                <w:color w:val="000000"/>
                <w:sz w:val="22"/>
                <w:szCs w:val="22"/>
              </w:rPr>
              <w:t>Actual</w:t>
            </w:r>
          </w:p>
        </w:tc>
        <w:tc>
          <w:tcPr>
            <w:tcW w:w="1471" w:type="dxa"/>
            <w:noWrap/>
            <w:vAlign w:val="center"/>
          </w:tcPr>
          <w:p w:rsidR="009D5ACD" w:rsidRPr="00A71DAE" w:rsidRDefault="009D5ACD" w:rsidP="00402707">
            <w:pPr>
              <w:jc w:val="center"/>
              <w:rPr>
                <w:b/>
                <w:color w:val="000000"/>
              </w:rPr>
            </w:pPr>
          </w:p>
        </w:tc>
        <w:tc>
          <w:tcPr>
            <w:tcW w:w="524" w:type="dxa"/>
            <w:noWrap/>
            <w:vAlign w:val="center"/>
          </w:tcPr>
          <w:p w:rsidR="009D5ACD" w:rsidRPr="00A71DAE" w:rsidRDefault="009D5ACD" w:rsidP="00402707">
            <w:pPr>
              <w:jc w:val="center"/>
              <w:rPr>
                <w:b/>
                <w:color w:val="000000"/>
              </w:rPr>
            </w:pPr>
          </w:p>
        </w:tc>
      </w:tr>
      <w:tr w:rsidR="009D5ACD" w:rsidRPr="00CE7F11" w:rsidTr="00402707">
        <w:trPr>
          <w:trHeight w:val="544"/>
        </w:trPr>
        <w:tc>
          <w:tcPr>
            <w:tcW w:w="1260" w:type="dxa"/>
            <w:noWrap/>
            <w:vAlign w:val="center"/>
          </w:tcPr>
          <w:p w:rsidR="009D5ACD" w:rsidRPr="00A71DAE" w:rsidRDefault="009D5ACD" w:rsidP="00402707">
            <w:pPr>
              <w:jc w:val="center"/>
              <w:rPr>
                <w:b/>
                <w:color w:val="000000"/>
              </w:rPr>
            </w:pPr>
            <w:r w:rsidRPr="00A71DAE">
              <w:rPr>
                <w:b/>
                <w:color w:val="000000"/>
              </w:rPr>
              <w:t>AND</w:t>
            </w:r>
          </w:p>
        </w:tc>
        <w:tc>
          <w:tcPr>
            <w:tcW w:w="728" w:type="dxa"/>
            <w:noWrap/>
            <w:vAlign w:val="center"/>
          </w:tcPr>
          <w:p w:rsidR="009D5ACD" w:rsidRPr="00133D13" w:rsidRDefault="009D5ACD" w:rsidP="00402707">
            <w:pPr>
              <w:jc w:val="center"/>
              <w:rPr>
                <w:color w:val="000000"/>
                <w:sz w:val="20"/>
                <w:szCs w:val="20"/>
              </w:rPr>
            </w:pPr>
            <w:r w:rsidRPr="00133D13">
              <w:rPr>
                <w:color w:val="000000"/>
                <w:sz w:val="20"/>
                <w:szCs w:val="20"/>
              </w:rPr>
              <w:t>1500</w:t>
            </w:r>
          </w:p>
        </w:tc>
        <w:tc>
          <w:tcPr>
            <w:tcW w:w="757" w:type="dxa"/>
            <w:noWrap/>
            <w:vAlign w:val="center"/>
          </w:tcPr>
          <w:p w:rsidR="009D5ACD" w:rsidRPr="00133D13" w:rsidRDefault="009D5ACD" w:rsidP="00402707">
            <w:pPr>
              <w:jc w:val="center"/>
              <w:rPr>
                <w:color w:val="000000"/>
                <w:sz w:val="20"/>
                <w:szCs w:val="20"/>
              </w:rPr>
            </w:pPr>
            <w:r w:rsidRPr="00133D13">
              <w:rPr>
                <w:color w:val="000000"/>
                <w:sz w:val="20"/>
                <w:szCs w:val="20"/>
              </w:rPr>
              <w:t>309</w:t>
            </w:r>
          </w:p>
        </w:tc>
        <w:tc>
          <w:tcPr>
            <w:tcW w:w="760" w:type="dxa"/>
            <w:vAlign w:val="center"/>
          </w:tcPr>
          <w:p w:rsidR="009D5ACD" w:rsidRPr="00133D13" w:rsidRDefault="009D5ACD" w:rsidP="00402707">
            <w:pPr>
              <w:jc w:val="center"/>
              <w:rPr>
                <w:color w:val="000000"/>
                <w:sz w:val="20"/>
                <w:szCs w:val="20"/>
              </w:rPr>
            </w:pPr>
            <w:r w:rsidRPr="00133D13">
              <w:rPr>
                <w:color w:val="000000"/>
                <w:sz w:val="20"/>
                <w:szCs w:val="20"/>
              </w:rPr>
              <w:t>371</w:t>
            </w:r>
          </w:p>
        </w:tc>
        <w:tc>
          <w:tcPr>
            <w:tcW w:w="1102" w:type="dxa"/>
            <w:noWrap/>
            <w:vAlign w:val="center"/>
          </w:tcPr>
          <w:p w:rsidR="009D5ACD" w:rsidRPr="00133D13" w:rsidRDefault="009D5ACD" w:rsidP="00402707">
            <w:pPr>
              <w:jc w:val="center"/>
              <w:rPr>
                <w:color w:val="000000"/>
                <w:sz w:val="20"/>
                <w:szCs w:val="20"/>
              </w:rPr>
            </w:pPr>
            <w:r w:rsidRPr="00133D13">
              <w:rPr>
                <w:color w:val="000000"/>
                <w:sz w:val="20"/>
                <w:szCs w:val="20"/>
              </w:rPr>
              <w:t>2,419.31</w:t>
            </w:r>
          </w:p>
        </w:tc>
        <w:tc>
          <w:tcPr>
            <w:tcW w:w="1256" w:type="dxa"/>
            <w:noWrap/>
            <w:vAlign w:val="center"/>
          </w:tcPr>
          <w:p w:rsidR="009D5ACD" w:rsidRPr="00133D13" w:rsidRDefault="009D5ACD" w:rsidP="00402707">
            <w:pPr>
              <w:jc w:val="center"/>
              <w:rPr>
                <w:color w:val="000000"/>
                <w:sz w:val="20"/>
                <w:szCs w:val="20"/>
              </w:rPr>
            </w:pPr>
            <w:r w:rsidRPr="00133D13">
              <w:rPr>
                <w:color w:val="000000"/>
                <w:sz w:val="20"/>
                <w:szCs w:val="20"/>
              </w:rPr>
              <w:t>2,585.70</w:t>
            </w:r>
          </w:p>
        </w:tc>
        <w:tc>
          <w:tcPr>
            <w:tcW w:w="1166" w:type="dxa"/>
            <w:noWrap/>
            <w:vAlign w:val="center"/>
          </w:tcPr>
          <w:p w:rsidR="009D5ACD" w:rsidRPr="00133D13" w:rsidRDefault="009D5ACD" w:rsidP="00402707">
            <w:pPr>
              <w:jc w:val="center"/>
              <w:rPr>
                <w:color w:val="000000"/>
                <w:sz w:val="20"/>
                <w:szCs w:val="20"/>
              </w:rPr>
            </w:pPr>
            <w:r w:rsidRPr="00133D13">
              <w:rPr>
                <w:color w:val="000000"/>
                <w:sz w:val="20"/>
                <w:szCs w:val="20"/>
              </w:rPr>
              <w:t>747566.79</w:t>
            </w:r>
          </w:p>
        </w:tc>
        <w:tc>
          <w:tcPr>
            <w:tcW w:w="1122" w:type="dxa"/>
            <w:noWrap/>
            <w:vAlign w:val="center"/>
          </w:tcPr>
          <w:p w:rsidR="009D5ACD" w:rsidRPr="00133D13" w:rsidRDefault="009D5ACD" w:rsidP="00402707">
            <w:pPr>
              <w:jc w:val="center"/>
              <w:rPr>
                <w:color w:val="000000"/>
                <w:sz w:val="20"/>
                <w:szCs w:val="20"/>
              </w:rPr>
            </w:pPr>
            <w:r w:rsidRPr="00133D13">
              <w:rPr>
                <w:color w:val="000000"/>
                <w:sz w:val="20"/>
                <w:szCs w:val="20"/>
              </w:rPr>
              <w:t>959294.7</w:t>
            </w:r>
          </w:p>
        </w:tc>
        <w:tc>
          <w:tcPr>
            <w:tcW w:w="1471" w:type="dxa"/>
            <w:noWrap/>
            <w:vAlign w:val="center"/>
          </w:tcPr>
          <w:p w:rsidR="009D5ACD" w:rsidRPr="00133D13" w:rsidRDefault="009D5ACD" w:rsidP="00402707">
            <w:pPr>
              <w:jc w:val="center"/>
              <w:rPr>
                <w:color w:val="000000"/>
                <w:sz w:val="20"/>
                <w:szCs w:val="20"/>
              </w:rPr>
            </w:pPr>
            <w:r w:rsidRPr="00133D13">
              <w:rPr>
                <w:color w:val="000000"/>
                <w:sz w:val="20"/>
                <w:szCs w:val="20"/>
              </w:rPr>
              <w:t>211727.9</w:t>
            </w:r>
          </w:p>
        </w:tc>
        <w:tc>
          <w:tcPr>
            <w:tcW w:w="524" w:type="dxa"/>
            <w:noWrap/>
            <w:vAlign w:val="center"/>
          </w:tcPr>
          <w:p w:rsidR="009D5ACD" w:rsidRPr="00133D13" w:rsidRDefault="009D5ACD" w:rsidP="00402707">
            <w:pPr>
              <w:jc w:val="center"/>
              <w:rPr>
                <w:color w:val="000000"/>
                <w:sz w:val="20"/>
                <w:szCs w:val="20"/>
              </w:rPr>
            </w:pPr>
            <w:r w:rsidRPr="00133D13">
              <w:rPr>
                <w:color w:val="000000"/>
                <w:sz w:val="20"/>
                <w:szCs w:val="20"/>
              </w:rPr>
              <w:t>28,32</w:t>
            </w:r>
          </w:p>
        </w:tc>
      </w:tr>
      <w:tr w:rsidR="009D5ACD" w:rsidRPr="00CE7F11" w:rsidTr="00402707">
        <w:trPr>
          <w:trHeight w:val="544"/>
        </w:trPr>
        <w:tc>
          <w:tcPr>
            <w:tcW w:w="1260" w:type="dxa"/>
            <w:noWrap/>
            <w:vAlign w:val="center"/>
          </w:tcPr>
          <w:p w:rsidR="009D5ACD" w:rsidRPr="00A71DAE" w:rsidRDefault="009D5ACD" w:rsidP="00402707">
            <w:pPr>
              <w:jc w:val="center"/>
              <w:rPr>
                <w:b/>
                <w:color w:val="000000"/>
              </w:rPr>
            </w:pPr>
            <w:r w:rsidRPr="00A71DAE">
              <w:rPr>
                <w:b/>
                <w:color w:val="000000"/>
              </w:rPr>
              <w:t>B</w:t>
            </w:r>
          </w:p>
        </w:tc>
        <w:tc>
          <w:tcPr>
            <w:tcW w:w="728" w:type="dxa"/>
            <w:noWrap/>
            <w:vAlign w:val="center"/>
          </w:tcPr>
          <w:p w:rsidR="009D5ACD" w:rsidRPr="00133D13" w:rsidRDefault="009D5ACD" w:rsidP="00402707">
            <w:pPr>
              <w:jc w:val="center"/>
              <w:rPr>
                <w:color w:val="000000"/>
                <w:sz w:val="20"/>
                <w:szCs w:val="20"/>
              </w:rPr>
            </w:pPr>
            <w:r w:rsidRPr="00133D13">
              <w:rPr>
                <w:color w:val="000000"/>
                <w:sz w:val="20"/>
                <w:szCs w:val="20"/>
              </w:rPr>
              <w:t>700</w:t>
            </w:r>
          </w:p>
        </w:tc>
        <w:tc>
          <w:tcPr>
            <w:tcW w:w="757" w:type="dxa"/>
            <w:noWrap/>
            <w:vAlign w:val="center"/>
          </w:tcPr>
          <w:p w:rsidR="009D5ACD" w:rsidRPr="00133D13" w:rsidRDefault="009D5ACD" w:rsidP="00402707">
            <w:pPr>
              <w:jc w:val="center"/>
              <w:rPr>
                <w:color w:val="000000"/>
                <w:sz w:val="20"/>
                <w:szCs w:val="20"/>
              </w:rPr>
            </w:pPr>
            <w:r w:rsidRPr="00133D13">
              <w:rPr>
                <w:color w:val="000000"/>
                <w:sz w:val="20"/>
                <w:szCs w:val="20"/>
              </w:rPr>
              <w:t>772</w:t>
            </w:r>
          </w:p>
        </w:tc>
        <w:tc>
          <w:tcPr>
            <w:tcW w:w="760" w:type="dxa"/>
            <w:vAlign w:val="center"/>
          </w:tcPr>
          <w:p w:rsidR="009D5ACD" w:rsidRPr="00133D13" w:rsidRDefault="009D5ACD" w:rsidP="00402707">
            <w:pPr>
              <w:jc w:val="center"/>
              <w:rPr>
                <w:color w:val="000000"/>
                <w:sz w:val="20"/>
                <w:szCs w:val="20"/>
              </w:rPr>
            </w:pPr>
            <w:r w:rsidRPr="00133D13">
              <w:rPr>
                <w:color w:val="000000"/>
                <w:sz w:val="20"/>
                <w:szCs w:val="20"/>
              </w:rPr>
              <w:t>876</w:t>
            </w:r>
          </w:p>
        </w:tc>
        <w:tc>
          <w:tcPr>
            <w:tcW w:w="1102" w:type="dxa"/>
            <w:noWrap/>
            <w:vAlign w:val="center"/>
          </w:tcPr>
          <w:p w:rsidR="009D5ACD" w:rsidRPr="00133D13" w:rsidRDefault="009D5ACD" w:rsidP="00402707">
            <w:pPr>
              <w:jc w:val="center"/>
              <w:rPr>
                <w:color w:val="000000"/>
                <w:sz w:val="20"/>
                <w:szCs w:val="20"/>
              </w:rPr>
            </w:pPr>
            <w:r w:rsidRPr="00133D13">
              <w:rPr>
                <w:color w:val="000000"/>
                <w:sz w:val="20"/>
                <w:szCs w:val="20"/>
              </w:rPr>
              <w:t>1,195.43</w:t>
            </w:r>
          </w:p>
        </w:tc>
        <w:tc>
          <w:tcPr>
            <w:tcW w:w="1256" w:type="dxa"/>
            <w:noWrap/>
            <w:vAlign w:val="center"/>
          </w:tcPr>
          <w:p w:rsidR="009D5ACD" w:rsidRPr="00133D13" w:rsidRDefault="009D5ACD" w:rsidP="00402707">
            <w:pPr>
              <w:jc w:val="center"/>
              <w:rPr>
                <w:color w:val="000000"/>
                <w:sz w:val="20"/>
                <w:szCs w:val="20"/>
              </w:rPr>
            </w:pPr>
            <w:r w:rsidRPr="00133D13">
              <w:rPr>
                <w:color w:val="000000"/>
                <w:sz w:val="20"/>
                <w:szCs w:val="20"/>
              </w:rPr>
              <w:t>1,278.06</w:t>
            </w:r>
          </w:p>
        </w:tc>
        <w:tc>
          <w:tcPr>
            <w:tcW w:w="1166" w:type="dxa"/>
            <w:noWrap/>
            <w:vAlign w:val="center"/>
          </w:tcPr>
          <w:p w:rsidR="009D5ACD" w:rsidRPr="00133D13" w:rsidRDefault="009D5ACD" w:rsidP="00402707">
            <w:pPr>
              <w:jc w:val="center"/>
              <w:rPr>
                <w:color w:val="000000"/>
                <w:sz w:val="20"/>
                <w:szCs w:val="20"/>
              </w:rPr>
            </w:pPr>
            <w:r w:rsidRPr="00133D13">
              <w:rPr>
                <w:color w:val="000000"/>
                <w:sz w:val="20"/>
                <w:szCs w:val="20"/>
              </w:rPr>
              <w:t>922871.96</w:t>
            </w:r>
          </w:p>
        </w:tc>
        <w:tc>
          <w:tcPr>
            <w:tcW w:w="1122" w:type="dxa"/>
            <w:noWrap/>
            <w:vAlign w:val="center"/>
          </w:tcPr>
          <w:p w:rsidR="009D5ACD" w:rsidRPr="00133D13" w:rsidRDefault="009D5ACD" w:rsidP="00402707">
            <w:pPr>
              <w:jc w:val="center"/>
              <w:rPr>
                <w:color w:val="000000"/>
                <w:sz w:val="20"/>
                <w:szCs w:val="20"/>
              </w:rPr>
            </w:pPr>
            <w:r w:rsidRPr="00133D13">
              <w:rPr>
                <w:color w:val="000000"/>
                <w:sz w:val="20"/>
                <w:szCs w:val="20"/>
              </w:rPr>
              <w:t>1119581</w:t>
            </w:r>
          </w:p>
        </w:tc>
        <w:tc>
          <w:tcPr>
            <w:tcW w:w="1471" w:type="dxa"/>
            <w:noWrap/>
            <w:vAlign w:val="center"/>
          </w:tcPr>
          <w:p w:rsidR="009D5ACD" w:rsidRPr="00133D13" w:rsidRDefault="009D5ACD" w:rsidP="00402707">
            <w:pPr>
              <w:jc w:val="center"/>
              <w:rPr>
                <w:color w:val="000000"/>
                <w:sz w:val="20"/>
                <w:szCs w:val="20"/>
              </w:rPr>
            </w:pPr>
            <w:r w:rsidRPr="00133D13">
              <w:rPr>
                <w:color w:val="000000"/>
                <w:sz w:val="20"/>
                <w:szCs w:val="20"/>
              </w:rPr>
              <w:t>196708.6</w:t>
            </w:r>
          </w:p>
        </w:tc>
        <w:tc>
          <w:tcPr>
            <w:tcW w:w="524" w:type="dxa"/>
            <w:noWrap/>
            <w:vAlign w:val="center"/>
          </w:tcPr>
          <w:p w:rsidR="009D5ACD" w:rsidRPr="00133D13" w:rsidRDefault="009D5ACD" w:rsidP="00402707">
            <w:pPr>
              <w:jc w:val="center"/>
              <w:rPr>
                <w:color w:val="000000"/>
                <w:sz w:val="20"/>
                <w:szCs w:val="20"/>
              </w:rPr>
            </w:pPr>
            <w:r w:rsidRPr="00133D13">
              <w:rPr>
                <w:color w:val="000000"/>
                <w:sz w:val="20"/>
                <w:szCs w:val="20"/>
              </w:rPr>
              <w:t>21,31</w:t>
            </w:r>
          </w:p>
        </w:tc>
      </w:tr>
      <w:tr w:rsidR="009D5ACD" w:rsidRPr="00CE7F11" w:rsidTr="00402707">
        <w:trPr>
          <w:trHeight w:val="544"/>
        </w:trPr>
        <w:tc>
          <w:tcPr>
            <w:tcW w:w="1260" w:type="dxa"/>
            <w:noWrap/>
            <w:vAlign w:val="center"/>
          </w:tcPr>
          <w:p w:rsidR="009D5ACD" w:rsidRPr="00A71DAE" w:rsidRDefault="009D5ACD" w:rsidP="00402707">
            <w:pPr>
              <w:jc w:val="center"/>
              <w:rPr>
                <w:b/>
                <w:color w:val="000000"/>
              </w:rPr>
            </w:pPr>
            <w:r w:rsidRPr="00A71DAE">
              <w:rPr>
                <w:b/>
                <w:color w:val="000000"/>
              </w:rPr>
              <w:t>IN</w:t>
            </w:r>
          </w:p>
        </w:tc>
        <w:tc>
          <w:tcPr>
            <w:tcW w:w="728" w:type="dxa"/>
            <w:noWrap/>
            <w:vAlign w:val="center"/>
          </w:tcPr>
          <w:p w:rsidR="009D5ACD" w:rsidRPr="00133D13" w:rsidRDefault="009D5ACD" w:rsidP="00402707">
            <w:pPr>
              <w:jc w:val="center"/>
              <w:rPr>
                <w:color w:val="000000"/>
                <w:sz w:val="20"/>
                <w:szCs w:val="20"/>
              </w:rPr>
            </w:pPr>
            <w:r w:rsidRPr="00133D13">
              <w:rPr>
                <w:color w:val="000000"/>
                <w:sz w:val="20"/>
                <w:szCs w:val="20"/>
              </w:rPr>
              <w:t>500</w:t>
            </w:r>
          </w:p>
        </w:tc>
        <w:tc>
          <w:tcPr>
            <w:tcW w:w="757" w:type="dxa"/>
            <w:noWrap/>
            <w:vAlign w:val="center"/>
          </w:tcPr>
          <w:p w:rsidR="009D5ACD" w:rsidRPr="00133D13" w:rsidRDefault="009D5ACD" w:rsidP="00402707">
            <w:pPr>
              <w:jc w:val="center"/>
              <w:rPr>
                <w:color w:val="000000"/>
                <w:sz w:val="20"/>
                <w:szCs w:val="20"/>
              </w:rPr>
            </w:pPr>
            <w:r w:rsidRPr="00133D13">
              <w:rPr>
                <w:color w:val="000000"/>
                <w:sz w:val="20"/>
                <w:szCs w:val="20"/>
              </w:rPr>
              <w:t>1 342</w:t>
            </w:r>
          </w:p>
        </w:tc>
        <w:tc>
          <w:tcPr>
            <w:tcW w:w="760" w:type="dxa"/>
            <w:vAlign w:val="center"/>
          </w:tcPr>
          <w:p w:rsidR="009D5ACD" w:rsidRPr="00133D13" w:rsidRDefault="009D5ACD" w:rsidP="00402707">
            <w:pPr>
              <w:jc w:val="center"/>
              <w:rPr>
                <w:color w:val="000000"/>
                <w:sz w:val="20"/>
                <w:szCs w:val="20"/>
              </w:rPr>
            </w:pPr>
            <w:r w:rsidRPr="00133D13">
              <w:rPr>
                <w:color w:val="000000"/>
                <w:sz w:val="20"/>
                <w:szCs w:val="20"/>
              </w:rPr>
              <w:t>1408</w:t>
            </w:r>
          </w:p>
        </w:tc>
        <w:tc>
          <w:tcPr>
            <w:tcW w:w="1102" w:type="dxa"/>
            <w:noWrap/>
            <w:vAlign w:val="center"/>
          </w:tcPr>
          <w:p w:rsidR="009D5ACD" w:rsidRPr="00133D13" w:rsidRDefault="009D5ACD" w:rsidP="00402707">
            <w:pPr>
              <w:jc w:val="center"/>
              <w:rPr>
                <w:color w:val="000000"/>
                <w:sz w:val="20"/>
                <w:szCs w:val="20"/>
              </w:rPr>
            </w:pPr>
            <w:r w:rsidRPr="00133D13">
              <w:rPr>
                <w:color w:val="000000"/>
                <w:sz w:val="20"/>
                <w:szCs w:val="20"/>
              </w:rPr>
              <w:t>901.31</w:t>
            </w:r>
          </w:p>
        </w:tc>
        <w:tc>
          <w:tcPr>
            <w:tcW w:w="1256" w:type="dxa"/>
            <w:noWrap/>
            <w:vAlign w:val="center"/>
          </w:tcPr>
          <w:p w:rsidR="009D5ACD" w:rsidRPr="00133D13" w:rsidRDefault="009D5ACD" w:rsidP="00402707">
            <w:pPr>
              <w:jc w:val="center"/>
              <w:rPr>
                <w:color w:val="000000"/>
                <w:sz w:val="20"/>
                <w:szCs w:val="20"/>
              </w:rPr>
            </w:pPr>
            <w:r w:rsidRPr="00133D13">
              <w:rPr>
                <w:color w:val="000000"/>
                <w:sz w:val="20"/>
                <w:szCs w:val="20"/>
              </w:rPr>
              <w:t>974.10</w:t>
            </w:r>
          </w:p>
        </w:tc>
        <w:tc>
          <w:tcPr>
            <w:tcW w:w="1166" w:type="dxa"/>
            <w:noWrap/>
            <w:vAlign w:val="center"/>
          </w:tcPr>
          <w:p w:rsidR="009D5ACD" w:rsidRPr="00133D13" w:rsidRDefault="009D5ACD" w:rsidP="00402707">
            <w:pPr>
              <w:jc w:val="center"/>
              <w:rPr>
                <w:color w:val="000000"/>
                <w:sz w:val="20"/>
                <w:szCs w:val="20"/>
              </w:rPr>
            </w:pPr>
            <w:r w:rsidRPr="00133D13">
              <w:rPr>
                <w:color w:val="000000"/>
                <w:sz w:val="20"/>
                <w:szCs w:val="20"/>
              </w:rPr>
              <w:t>1209558.02</w:t>
            </w:r>
          </w:p>
        </w:tc>
        <w:tc>
          <w:tcPr>
            <w:tcW w:w="1122" w:type="dxa"/>
            <w:noWrap/>
            <w:vAlign w:val="center"/>
          </w:tcPr>
          <w:p w:rsidR="009D5ACD" w:rsidRPr="00133D13" w:rsidRDefault="009D5ACD" w:rsidP="00402707">
            <w:pPr>
              <w:jc w:val="center"/>
              <w:rPr>
                <w:color w:val="000000"/>
                <w:sz w:val="20"/>
                <w:szCs w:val="20"/>
              </w:rPr>
            </w:pPr>
            <w:r w:rsidRPr="00133D13">
              <w:rPr>
                <w:color w:val="000000"/>
                <w:sz w:val="20"/>
                <w:szCs w:val="20"/>
              </w:rPr>
              <w:t>1371533</w:t>
            </w:r>
          </w:p>
        </w:tc>
        <w:tc>
          <w:tcPr>
            <w:tcW w:w="1471" w:type="dxa"/>
            <w:noWrap/>
            <w:vAlign w:val="center"/>
          </w:tcPr>
          <w:p w:rsidR="009D5ACD" w:rsidRPr="00133D13" w:rsidRDefault="009D5ACD" w:rsidP="00402707">
            <w:pPr>
              <w:jc w:val="center"/>
              <w:rPr>
                <w:color w:val="000000"/>
                <w:sz w:val="20"/>
                <w:szCs w:val="20"/>
              </w:rPr>
            </w:pPr>
            <w:r w:rsidRPr="00133D13">
              <w:rPr>
                <w:color w:val="000000"/>
                <w:sz w:val="20"/>
                <w:szCs w:val="20"/>
              </w:rPr>
              <w:t>161974.8</w:t>
            </w:r>
          </w:p>
        </w:tc>
        <w:tc>
          <w:tcPr>
            <w:tcW w:w="524" w:type="dxa"/>
            <w:noWrap/>
            <w:vAlign w:val="center"/>
          </w:tcPr>
          <w:p w:rsidR="009D5ACD" w:rsidRPr="00133D13" w:rsidRDefault="009D5ACD" w:rsidP="00402707">
            <w:pPr>
              <w:jc w:val="center"/>
              <w:rPr>
                <w:color w:val="000000"/>
                <w:sz w:val="20"/>
                <w:szCs w:val="20"/>
              </w:rPr>
            </w:pPr>
            <w:r w:rsidRPr="00133D13">
              <w:rPr>
                <w:color w:val="000000"/>
                <w:sz w:val="20"/>
                <w:szCs w:val="20"/>
              </w:rPr>
              <w:t>13.39</w:t>
            </w:r>
          </w:p>
        </w:tc>
      </w:tr>
      <w:tr w:rsidR="009D5ACD" w:rsidRPr="00CE7F11" w:rsidTr="00402707">
        <w:trPr>
          <w:trHeight w:val="544"/>
        </w:trPr>
        <w:tc>
          <w:tcPr>
            <w:tcW w:w="1260" w:type="dxa"/>
            <w:noWrap/>
            <w:vAlign w:val="center"/>
          </w:tcPr>
          <w:p w:rsidR="009D5ACD" w:rsidRPr="00A71DAE" w:rsidRDefault="009D5ACD" w:rsidP="00402707">
            <w:pPr>
              <w:jc w:val="center"/>
              <w:rPr>
                <w:b/>
                <w:color w:val="000000"/>
              </w:rPr>
            </w:pPr>
            <w:r w:rsidRPr="00A71DAE">
              <w:rPr>
                <w:b/>
                <w:color w:val="000000"/>
              </w:rPr>
              <w:t>G</w:t>
            </w:r>
          </w:p>
        </w:tc>
        <w:tc>
          <w:tcPr>
            <w:tcW w:w="728" w:type="dxa"/>
            <w:noWrap/>
            <w:vAlign w:val="center"/>
          </w:tcPr>
          <w:p w:rsidR="009D5ACD" w:rsidRPr="00133D13" w:rsidRDefault="009D5ACD" w:rsidP="00402707">
            <w:pPr>
              <w:jc w:val="center"/>
              <w:rPr>
                <w:color w:val="000000"/>
                <w:sz w:val="20"/>
                <w:szCs w:val="20"/>
              </w:rPr>
            </w:pPr>
            <w:r w:rsidRPr="00133D13">
              <w:rPr>
                <w:color w:val="000000"/>
                <w:sz w:val="20"/>
                <w:szCs w:val="20"/>
              </w:rPr>
              <w:t>250</w:t>
            </w:r>
          </w:p>
        </w:tc>
        <w:tc>
          <w:tcPr>
            <w:tcW w:w="757" w:type="dxa"/>
            <w:noWrap/>
            <w:vAlign w:val="center"/>
          </w:tcPr>
          <w:p w:rsidR="009D5ACD" w:rsidRPr="00133D13" w:rsidRDefault="009D5ACD" w:rsidP="00402707">
            <w:pPr>
              <w:jc w:val="center"/>
              <w:rPr>
                <w:color w:val="000000"/>
                <w:sz w:val="20"/>
                <w:szCs w:val="20"/>
              </w:rPr>
            </w:pPr>
            <w:r w:rsidRPr="00133D13">
              <w:rPr>
                <w:color w:val="000000"/>
                <w:sz w:val="20"/>
                <w:szCs w:val="20"/>
              </w:rPr>
              <w:t>2,775</w:t>
            </w:r>
          </w:p>
        </w:tc>
        <w:tc>
          <w:tcPr>
            <w:tcW w:w="760" w:type="dxa"/>
            <w:vAlign w:val="center"/>
          </w:tcPr>
          <w:p w:rsidR="009D5ACD" w:rsidRPr="00133D13" w:rsidRDefault="009D5ACD" w:rsidP="00402707">
            <w:pPr>
              <w:jc w:val="center"/>
              <w:rPr>
                <w:color w:val="000000"/>
                <w:sz w:val="20"/>
                <w:szCs w:val="20"/>
              </w:rPr>
            </w:pPr>
            <w:r w:rsidRPr="00133D13">
              <w:rPr>
                <w:color w:val="000000"/>
                <w:sz w:val="20"/>
                <w:szCs w:val="20"/>
              </w:rPr>
              <w:t>2863</w:t>
            </w:r>
          </w:p>
        </w:tc>
        <w:tc>
          <w:tcPr>
            <w:tcW w:w="1102" w:type="dxa"/>
            <w:noWrap/>
            <w:vAlign w:val="center"/>
          </w:tcPr>
          <w:p w:rsidR="009D5ACD" w:rsidRPr="00133D13" w:rsidRDefault="009D5ACD" w:rsidP="00402707">
            <w:pPr>
              <w:jc w:val="center"/>
              <w:rPr>
                <w:color w:val="000000"/>
                <w:sz w:val="20"/>
                <w:szCs w:val="20"/>
              </w:rPr>
            </w:pPr>
            <w:r w:rsidRPr="00133D13">
              <w:rPr>
                <w:color w:val="000000"/>
                <w:sz w:val="20"/>
                <w:szCs w:val="20"/>
              </w:rPr>
              <w:t>450.66</w:t>
            </w:r>
          </w:p>
        </w:tc>
        <w:tc>
          <w:tcPr>
            <w:tcW w:w="1256" w:type="dxa"/>
            <w:noWrap/>
            <w:vAlign w:val="center"/>
          </w:tcPr>
          <w:p w:rsidR="009D5ACD" w:rsidRPr="00133D13" w:rsidRDefault="009D5ACD" w:rsidP="00402707">
            <w:pPr>
              <w:jc w:val="center"/>
              <w:rPr>
                <w:color w:val="000000"/>
                <w:sz w:val="20"/>
                <w:szCs w:val="20"/>
              </w:rPr>
            </w:pPr>
            <w:r w:rsidRPr="00133D13">
              <w:rPr>
                <w:color w:val="000000"/>
                <w:sz w:val="20"/>
                <w:szCs w:val="20"/>
              </w:rPr>
              <w:t>485.52</w:t>
            </w:r>
          </w:p>
        </w:tc>
        <w:tc>
          <w:tcPr>
            <w:tcW w:w="1166" w:type="dxa"/>
            <w:noWrap/>
            <w:vAlign w:val="center"/>
          </w:tcPr>
          <w:p w:rsidR="009D5ACD" w:rsidRPr="00133D13" w:rsidRDefault="009D5ACD" w:rsidP="00402707">
            <w:pPr>
              <w:jc w:val="center"/>
              <w:rPr>
                <w:color w:val="000000"/>
                <w:sz w:val="20"/>
                <w:szCs w:val="20"/>
              </w:rPr>
            </w:pPr>
            <w:r w:rsidRPr="00133D13">
              <w:rPr>
                <w:color w:val="000000"/>
                <w:sz w:val="20"/>
                <w:szCs w:val="20"/>
              </w:rPr>
              <w:t>1250581.5</w:t>
            </w:r>
          </w:p>
        </w:tc>
        <w:tc>
          <w:tcPr>
            <w:tcW w:w="1122" w:type="dxa"/>
            <w:noWrap/>
            <w:vAlign w:val="center"/>
          </w:tcPr>
          <w:p w:rsidR="009D5ACD" w:rsidRPr="00133D13" w:rsidRDefault="009D5ACD" w:rsidP="00402707">
            <w:pPr>
              <w:jc w:val="center"/>
              <w:rPr>
                <w:color w:val="000000"/>
                <w:sz w:val="20"/>
                <w:szCs w:val="20"/>
              </w:rPr>
            </w:pPr>
            <w:r w:rsidRPr="00133D13">
              <w:rPr>
                <w:color w:val="000000"/>
                <w:sz w:val="20"/>
                <w:szCs w:val="20"/>
              </w:rPr>
              <w:t>1390044</w:t>
            </w:r>
          </w:p>
        </w:tc>
        <w:tc>
          <w:tcPr>
            <w:tcW w:w="1471" w:type="dxa"/>
            <w:noWrap/>
            <w:vAlign w:val="center"/>
          </w:tcPr>
          <w:p w:rsidR="009D5ACD" w:rsidRPr="00133D13" w:rsidRDefault="009D5ACD" w:rsidP="00402707">
            <w:pPr>
              <w:jc w:val="center"/>
              <w:rPr>
                <w:color w:val="000000"/>
                <w:sz w:val="20"/>
                <w:szCs w:val="20"/>
              </w:rPr>
            </w:pPr>
            <w:r w:rsidRPr="00133D13">
              <w:rPr>
                <w:color w:val="000000"/>
                <w:sz w:val="20"/>
                <w:szCs w:val="20"/>
              </w:rPr>
              <w:t>139462.3</w:t>
            </w:r>
          </w:p>
        </w:tc>
        <w:tc>
          <w:tcPr>
            <w:tcW w:w="524" w:type="dxa"/>
            <w:noWrap/>
            <w:vAlign w:val="center"/>
          </w:tcPr>
          <w:p w:rsidR="009D5ACD" w:rsidRPr="00133D13" w:rsidRDefault="009D5ACD" w:rsidP="00402707">
            <w:pPr>
              <w:jc w:val="center"/>
              <w:rPr>
                <w:color w:val="000000"/>
                <w:sz w:val="20"/>
                <w:szCs w:val="20"/>
              </w:rPr>
            </w:pPr>
            <w:r w:rsidRPr="00133D13">
              <w:rPr>
                <w:color w:val="000000"/>
                <w:sz w:val="20"/>
                <w:szCs w:val="20"/>
              </w:rPr>
              <w:t>11,15</w:t>
            </w:r>
          </w:p>
        </w:tc>
      </w:tr>
      <w:tr w:rsidR="009D5ACD" w:rsidRPr="00CE7F11" w:rsidTr="00402707">
        <w:trPr>
          <w:trHeight w:val="544"/>
        </w:trPr>
        <w:tc>
          <w:tcPr>
            <w:tcW w:w="1260" w:type="dxa"/>
            <w:noWrap/>
            <w:vAlign w:val="center"/>
          </w:tcPr>
          <w:p w:rsidR="009D5ACD" w:rsidRPr="00A71DAE" w:rsidRDefault="009D5ACD" w:rsidP="00402707">
            <w:pPr>
              <w:jc w:val="center"/>
              <w:rPr>
                <w:b/>
                <w:color w:val="000000"/>
              </w:rPr>
            </w:pPr>
            <w:r w:rsidRPr="00A71DAE">
              <w:rPr>
                <w:b/>
                <w:color w:val="000000"/>
              </w:rPr>
              <w:t>In total</w:t>
            </w:r>
          </w:p>
        </w:tc>
        <w:tc>
          <w:tcPr>
            <w:tcW w:w="728" w:type="dxa"/>
            <w:noWrap/>
            <w:vAlign w:val="center"/>
          </w:tcPr>
          <w:p w:rsidR="009D5ACD" w:rsidRPr="00133D13" w:rsidRDefault="009D5ACD" w:rsidP="00402707">
            <w:pPr>
              <w:jc w:val="center"/>
              <w:rPr>
                <w:color w:val="000000"/>
                <w:sz w:val="20"/>
                <w:szCs w:val="20"/>
              </w:rPr>
            </w:pPr>
            <w:r w:rsidRPr="00133D13">
              <w:rPr>
                <w:color w:val="000000"/>
                <w:sz w:val="20"/>
                <w:szCs w:val="20"/>
              </w:rPr>
              <w:t>-</w:t>
            </w:r>
          </w:p>
        </w:tc>
        <w:tc>
          <w:tcPr>
            <w:tcW w:w="757" w:type="dxa"/>
            <w:noWrap/>
            <w:vAlign w:val="center"/>
          </w:tcPr>
          <w:p w:rsidR="009D5ACD" w:rsidRPr="00133D13" w:rsidRDefault="009D5ACD" w:rsidP="00402707">
            <w:pPr>
              <w:jc w:val="center"/>
              <w:rPr>
                <w:color w:val="000000"/>
                <w:sz w:val="20"/>
                <w:szCs w:val="20"/>
              </w:rPr>
            </w:pPr>
            <w:r w:rsidRPr="00133D13">
              <w:rPr>
                <w:color w:val="000000"/>
                <w:sz w:val="20"/>
                <w:szCs w:val="20"/>
              </w:rPr>
              <w:t>5 198</w:t>
            </w:r>
          </w:p>
        </w:tc>
        <w:tc>
          <w:tcPr>
            <w:tcW w:w="760" w:type="dxa"/>
            <w:vAlign w:val="center"/>
          </w:tcPr>
          <w:p w:rsidR="009D5ACD" w:rsidRPr="00133D13" w:rsidRDefault="009D5ACD" w:rsidP="00402707">
            <w:pPr>
              <w:jc w:val="center"/>
              <w:rPr>
                <w:color w:val="000000"/>
                <w:sz w:val="20"/>
                <w:szCs w:val="20"/>
              </w:rPr>
            </w:pPr>
            <w:r w:rsidRPr="00133D13">
              <w:rPr>
                <w:color w:val="000000"/>
                <w:sz w:val="20"/>
                <w:szCs w:val="20"/>
              </w:rPr>
              <w:t>5518</w:t>
            </w:r>
          </w:p>
        </w:tc>
        <w:tc>
          <w:tcPr>
            <w:tcW w:w="1102" w:type="dxa"/>
            <w:noWrap/>
            <w:vAlign w:val="center"/>
          </w:tcPr>
          <w:p w:rsidR="009D5ACD" w:rsidRPr="00133D13" w:rsidRDefault="009D5ACD" w:rsidP="00402707">
            <w:pPr>
              <w:jc w:val="center"/>
              <w:rPr>
                <w:color w:val="000000"/>
                <w:sz w:val="20"/>
                <w:szCs w:val="20"/>
              </w:rPr>
            </w:pPr>
            <w:r w:rsidRPr="00133D13">
              <w:rPr>
                <w:color w:val="000000"/>
                <w:sz w:val="20"/>
                <w:szCs w:val="20"/>
              </w:rPr>
              <w:t>-</w:t>
            </w:r>
          </w:p>
        </w:tc>
        <w:tc>
          <w:tcPr>
            <w:tcW w:w="1256" w:type="dxa"/>
            <w:noWrap/>
            <w:vAlign w:val="center"/>
          </w:tcPr>
          <w:p w:rsidR="009D5ACD" w:rsidRPr="00133D13" w:rsidRDefault="009D5ACD" w:rsidP="00402707">
            <w:pPr>
              <w:jc w:val="center"/>
              <w:rPr>
                <w:color w:val="000000"/>
                <w:sz w:val="20"/>
                <w:szCs w:val="20"/>
              </w:rPr>
            </w:pPr>
            <w:r w:rsidRPr="00133D13">
              <w:rPr>
                <w:color w:val="000000"/>
                <w:sz w:val="20"/>
                <w:szCs w:val="20"/>
              </w:rPr>
              <w:t>-</w:t>
            </w:r>
          </w:p>
        </w:tc>
        <w:tc>
          <w:tcPr>
            <w:tcW w:w="1166" w:type="dxa"/>
            <w:noWrap/>
            <w:vAlign w:val="center"/>
          </w:tcPr>
          <w:p w:rsidR="009D5ACD" w:rsidRPr="00133D13" w:rsidRDefault="009D5ACD" w:rsidP="00402707">
            <w:pPr>
              <w:jc w:val="center"/>
              <w:rPr>
                <w:color w:val="000000"/>
                <w:sz w:val="20"/>
                <w:szCs w:val="20"/>
              </w:rPr>
            </w:pPr>
            <w:r w:rsidRPr="00133D13">
              <w:rPr>
                <w:color w:val="000000"/>
                <w:sz w:val="20"/>
                <w:szCs w:val="20"/>
              </w:rPr>
              <w:t>4130578.27</w:t>
            </w:r>
          </w:p>
        </w:tc>
        <w:tc>
          <w:tcPr>
            <w:tcW w:w="1122" w:type="dxa"/>
            <w:noWrap/>
            <w:vAlign w:val="center"/>
          </w:tcPr>
          <w:p w:rsidR="009D5ACD" w:rsidRPr="00133D13" w:rsidRDefault="009D5ACD" w:rsidP="00402707">
            <w:pPr>
              <w:jc w:val="center"/>
              <w:rPr>
                <w:color w:val="000000"/>
                <w:sz w:val="20"/>
                <w:szCs w:val="20"/>
              </w:rPr>
            </w:pPr>
            <w:r w:rsidRPr="00133D13">
              <w:rPr>
                <w:color w:val="000000"/>
                <w:sz w:val="20"/>
                <w:szCs w:val="20"/>
              </w:rPr>
              <w:t>4840452</w:t>
            </w:r>
          </w:p>
        </w:tc>
        <w:tc>
          <w:tcPr>
            <w:tcW w:w="1471" w:type="dxa"/>
            <w:noWrap/>
            <w:vAlign w:val="center"/>
          </w:tcPr>
          <w:p w:rsidR="009D5ACD" w:rsidRPr="00133D13" w:rsidRDefault="009D5ACD" w:rsidP="00402707">
            <w:pPr>
              <w:jc w:val="center"/>
              <w:rPr>
                <w:color w:val="000000"/>
                <w:sz w:val="20"/>
                <w:szCs w:val="20"/>
              </w:rPr>
            </w:pPr>
            <w:r w:rsidRPr="00133D13">
              <w:rPr>
                <w:color w:val="000000"/>
                <w:sz w:val="20"/>
                <w:szCs w:val="20"/>
              </w:rPr>
              <w:t>709873.6</w:t>
            </w:r>
          </w:p>
          <w:p w:rsidR="009D5ACD" w:rsidRPr="00133D13" w:rsidRDefault="009D5ACD" w:rsidP="00402707">
            <w:pPr>
              <w:jc w:val="center"/>
              <w:rPr>
                <w:color w:val="000000"/>
                <w:sz w:val="20"/>
                <w:szCs w:val="20"/>
              </w:rPr>
            </w:pPr>
          </w:p>
        </w:tc>
        <w:tc>
          <w:tcPr>
            <w:tcW w:w="524" w:type="dxa"/>
            <w:noWrap/>
            <w:vAlign w:val="center"/>
          </w:tcPr>
          <w:p w:rsidR="009D5ACD" w:rsidRPr="00133D13" w:rsidRDefault="009D5ACD" w:rsidP="00402707">
            <w:pPr>
              <w:jc w:val="center"/>
              <w:rPr>
                <w:color w:val="000000"/>
                <w:sz w:val="20"/>
                <w:szCs w:val="20"/>
              </w:rPr>
            </w:pPr>
            <w:r w:rsidRPr="00133D13">
              <w:rPr>
                <w:color w:val="000000"/>
                <w:sz w:val="20"/>
                <w:szCs w:val="20"/>
              </w:rPr>
              <w:t>17,19</w:t>
            </w:r>
          </w:p>
        </w:tc>
      </w:tr>
    </w:tbl>
    <w:p w:rsidR="009D5ACD" w:rsidRDefault="009D5ACD" w:rsidP="009D5ACD">
      <w:pPr>
        <w:jc w:val="center"/>
        <w:rPr>
          <w:i/>
        </w:rPr>
      </w:pPr>
    </w:p>
    <w:p w:rsidR="009D5ACD" w:rsidRPr="00715959" w:rsidRDefault="009D5ACD" w:rsidP="009D5ACD">
      <w:pPr>
        <w:rPr>
          <w:lang w:val="en-US"/>
        </w:rPr>
      </w:pPr>
      <w:r w:rsidRPr="00715959">
        <w:rPr>
          <w:b/>
          <w:lang w:val="en-US"/>
        </w:rPr>
        <w:t>Task 5:</w:t>
      </w:r>
      <w:r w:rsidRPr="00715959">
        <w:rPr>
          <w:lang w:val="en-US"/>
        </w:rPr>
        <w:t>Analyze the use of the company's working time according to the data in table 5. Explain the results of the calculation.</w:t>
      </w:r>
    </w:p>
    <w:p w:rsidR="009D5ACD" w:rsidRPr="00715959" w:rsidRDefault="009D5ACD" w:rsidP="009D5ACD">
      <w:pPr>
        <w:jc w:val="right"/>
        <w:rPr>
          <w:lang w:val="en-US"/>
        </w:rPr>
      </w:pPr>
      <w:r w:rsidRPr="00715959">
        <w:rPr>
          <w:lang w:val="en-US"/>
        </w:rPr>
        <w:t>Table 5</w:t>
      </w:r>
    </w:p>
    <w:p w:rsidR="009D5ACD" w:rsidRPr="00715959" w:rsidRDefault="009D5ACD" w:rsidP="009D5ACD">
      <w:pPr>
        <w:rPr>
          <w:b/>
          <w:i/>
          <w:lang w:val="en-US"/>
        </w:rPr>
      </w:pPr>
      <w:r w:rsidRPr="00715959">
        <w:rPr>
          <w:b/>
          <w:i/>
          <w:lang w:val="en-US"/>
        </w:rPr>
        <w:t>Initial data for the analysis of the use of the company's working time, hours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8"/>
        <w:gridCol w:w="2716"/>
        <w:gridCol w:w="2830"/>
      </w:tblGrid>
      <w:tr w:rsidR="009D5ACD" w:rsidRPr="00CE7F11" w:rsidTr="00402707">
        <w:trPr>
          <w:jc w:val="center"/>
        </w:trPr>
        <w:tc>
          <w:tcPr>
            <w:tcW w:w="2280" w:type="pct"/>
            <w:vAlign w:val="center"/>
          </w:tcPr>
          <w:p w:rsidR="009D5ACD" w:rsidRPr="00CE7F11" w:rsidRDefault="009D5ACD" w:rsidP="00402707">
            <w:pPr>
              <w:jc w:val="center"/>
              <w:rPr>
                <w:b/>
                <w:szCs w:val="22"/>
              </w:rPr>
            </w:pPr>
            <w:r w:rsidRPr="00CE7F11">
              <w:rPr>
                <w:b/>
                <w:szCs w:val="22"/>
              </w:rPr>
              <w:t>Indicator</w:t>
            </w:r>
          </w:p>
        </w:tc>
        <w:tc>
          <w:tcPr>
            <w:tcW w:w="1332" w:type="pct"/>
            <w:vAlign w:val="center"/>
          </w:tcPr>
          <w:p w:rsidR="009D5ACD" w:rsidRPr="00CE7F11" w:rsidRDefault="009D5ACD" w:rsidP="00402707">
            <w:pPr>
              <w:jc w:val="center"/>
              <w:rPr>
                <w:b/>
                <w:szCs w:val="22"/>
              </w:rPr>
            </w:pPr>
            <w:r w:rsidRPr="00CE7F11">
              <w:rPr>
                <w:b/>
                <w:szCs w:val="22"/>
              </w:rPr>
              <w:t>Plan value</w:t>
            </w:r>
          </w:p>
        </w:tc>
        <w:tc>
          <w:tcPr>
            <w:tcW w:w="1388" w:type="pct"/>
            <w:vAlign w:val="center"/>
          </w:tcPr>
          <w:p w:rsidR="009D5ACD" w:rsidRPr="00CE7F11" w:rsidRDefault="009D5ACD" w:rsidP="00402707">
            <w:pPr>
              <w:jc w:val="center"/>
              <w:rPr>
                <w:b/>
                <w:szCs w:val="22"/>
              </w:rPr>
            </w:pPr>
            <w:r w:rsidRPr="00CE7F11">
              <w:rPr>
                <w:b/>
                <w:szCs w:val="22"/>
              </w:rPr>
              <w:t>Actual value</w:t>
            </w:r>
          </w:p>
        </w:tc>
      </w:tr>
      <w:tr w:rsidR="009D5ACD" w:rsidRPr="00CE7F11" w:rsidTr="00402707">
        <w:trPr>
          <w:jc w:val="center"/>
        </w:trPr>
        <w:tc>
          <w:tcPr>
            <w:tcW w:w="2280" w:type="pct"/>
            <w:vAlign w:val="center"/>
          </w:tcPr>
          <w:p w:rsidR="009D5ACD" w:rsidRPr="00715959" w:rsidRDefault="009D5ACD" w:rsidP="00402707">
            <w:pPr>
              <w:jc w:val="center"/>
              <w:rPr>
                <w:szCs w:val="22"/>
                <w:lang w:val="en-US"/>
              </w:rPr>
            </w:pPr>
            <w:r w:rsidRPr="00715959">
              <w:rPr>
                <w:szCs w:val="22"/>
                <w:lang w:val="en-US"/>
              </w:rPr>
              <w:t>Illnesses and vacations in connection with pregnancy</w:t>
            </w:r>
          </w:p>
        </w:tc>
        <w:tc>
          <w:tcPr>
            <w:tcW w:w="1332" w:type="pct"/>
            <w:vAlign w:val="center"/>
          </w:tcPr>
          <w:p w:rsidR="009D5ACD" w:rsidRPr="00CE7F11" w:rsidRDefault="009D5ACD" w:rsidP="00402707">
            <w:pPr>
              <w:jc w:val="center"/>
              <w:rPr>
                <w:sz w:val="22"/>
                <w:szCs w:val="22"/>
              </w:rPr>
            </w:pPr>
            <w:r w:rsidRPr="00CE7F11">
              <w:rPr>
                <w:sz w:val="22"/>
                <w:szCs w:val="22"/>
              </w:rPr>
              <w:t>12.94</w:t>
            </w:r>
          </w:p>
        </w:tc>
        <w:tc>
          <w:tcPr>
            <w:tcW w:w="1388" w:type="pct"/>
            <w:vAlign w:val="center"/>
          </w:tcPr>
          <w:p w:rsidR="009D5ACD" w:rsidRPr="00CE7F11" w:rsidRDefault="009D5ACD" w:rsidP="00402707">
            <w:pPr>
              <w:jc w:val="center"/>
              <w:rPr>
                <w:sz w:val="22"/>
                <w:szCs w:val="22"/>
              </w:rPr>
            </w:pPr>
            <w:r w:rsidRPr="00CE7F11">
              <w:rPr>
                <w:sz w:val="22"/>
                <w:szCs w:val="22"/>
              </w:rPr>
              <w:t>19.95</w:t>
            </w:r>
          </w:p>
        </w:tc>
      </w:tr>
      <w:tr w:rsidR="009D5ACD" w:rsidRPr="00CE7F11" w:rsidTr="00402707">
        <w:trPr>
          <w:jc w:val="center"/>
        </w:trPr>
        <w:tc>
          <w:tcPr>
            <w:tcW w:w="2280" w:type="pct"/>
            <w:vAlign w:val="center"/>
          </w:tcPr>
          <w:p w:rsidR="009D5ACD" w:rsidRPr="00715959" w:rsidRDefault="009D5ACD" w:rsidP="00402707">
            <w:pPr>
              <w:jc w:val="center"/>
              <w:rPr>
                <w:szCs w:val="22"/>
                <w:lang w:val="en-US"/>
              </w:rPr>
            </w:pPr>
            <w:r w:rsidRPr="00715959">
              <w:rPr>
                <w:szCs w:val="22"/>
                <w:lang w:val="en-US"/>
              </w:rPr>
              <w:t>Use of public and state duties</w:t>
            </w:r>
          </w:p>
        </w:tc>
        <w:tc>
          <w:tcPr>
            <w:tcW w:w="1332" w:type="pct"/>
            <w:vAlign w:val="center"/>
          </w:tcPr>
          <w:p w:rsidR="009D5ACD" w:rsidRPr="00CE7F11" w:rsidRDefault="009D5ACD" w:rsidP="00402707">
            <w:pPr>
              <w:jc w:val="center"/>
              <w:rPr>
                <w:sz w:val="22"/>
                <w:szCs w:val="22"/>
              </w:rPr>
            </w:pPr>
            <w:r w:rsidRPr="00CE7F11">
              <w:rPr>
                <w:sz w:val="22"/>
                <w:szCs w:val="22"/>
              </w:rPr>
              <w:t>2.59</w:t>
            </w:r>
          </w:p>
        </w:tc>
        <w:tc>
          <w:tcPr>
            <w:tcW w:w="1388" w:type="pct"/>
            <w:vAlign w:val="center"/>
          </w:tcPr>
          <w:p w:rsidR="009D5ACD" w:rsidRPr="00CE7F11" w:rsidRDefault="009D5ACD" w:rsidP="00402707">
            <w:pPr>
              <w:jc w:val="center"/>
              <w:rPr>
                <w:sz w:val="22"/>
                <w:szCs w:val="22"/>
              </w:rPr>
            </w:pPr>
            <w:r w:rsidRPr="00CE7F11">
              <w:rPr>
                <w:sz w:val="22"/>
                <w:szCs w:val="22"/>
              </w:rPr>
              <w:t>4.28</w:t>
            </w:r>
          </w:p>
        </w:tc>
      </w:tr>
      <w:tr w:rsidR="009D5ACD" w:rsidRPr="00CE7F11" w:rsidTr="00402707">
        <w:trPr>
          <w:jc w:val="center"/>
        </w:trPr>
        <w:tc>
          <w:tcPr>
            <w:tcW w:w="2280" w:type="pct"/>
            <w:vAlign w:val="center"/>
          </w:tcPr>
          <w:p w:rsidR="009D5ACD" w:rsidRPr="00715959" w:rsidRDefault="009D5ACD" w:rsidP="00402707">
            <w:pPr>
              <w:jc w:val="center"/>
              <w:rPr>
                <w:szCs w:val="22"/>
                <w:lang w:val="en-US"/>
              </w:rPr>
            </w:pPr>
            <w:r w:rsidRPr="00715959">
              <w:rPr>
                <w:szCs w:val="22"/>
                <w:lang w:val="en-US"/>
              </w:rPr>
              <w:lastRenderedPageBreak/>
              <w:t>Discounted days and additional vacations for students</w:t>
            </w:r>
          </w:p>
        </w:tc>
        <w:tc>
          <w:tcPr>
            <w:tcW w:w="1332" w:type="pct"/>
            <w:vAlign w:val="center"/>
          </w:tcPr>
          <w:p w:rsidR="009D5ACD" w:rsidRPr="00CE7F11" w:rsidRDefault="009D5ACD" w:rsidP="00402707">
            <w:pPr>
              <w:jc w:val="center"/>
              <w:rPr>
                <w:sz w:val="22"/>
                <w:szCs w:val="22"/>
              </w:rPr>
            </w:pPr>
            <w:r w:rsidRPr="00CE7F11">
              <w:rPr>
                <w:sz w:val="22"/>
                <w:szCs w:val="22"/>
              </w:rPr>
              <w:t>9.06</w:t>
            </w:r>
          </w:p>
        </w:tc>
        <w:tc>
          <w:tcPr>
            <w:tcW w:w="1388" w:type="pct"/>
            <w:vAlign w:val="center"/>
          </w:tcPr>
          <w:p w:rsidR="009D5ACD" w:rsidRPr="00CE7F11" w:rsidRDefault="009D5ACD" w:rsidP="00402707">
            <w:pPr>
              <w:jc w:val="center"/>
              <w:rPr>
                <w:sz w:val="22"/>
                <w:szCs w:val="22"/>
              </w:rPr>
            </w:pPr>
            <w:r w:rsidRPr="00CE7F11">
              <w:rPr>
                <w:sz w:val="22"/>
                <w:szCs w:val="22"/>
              </w:rPr>
              <w:t>7,13</w:t>
            </w:r>
          </w:p>
        </w:tc>
      </w:tr>
      <w:tr w:rsidR="009D5ACD" w:rsidRPr="00CE7F11" w:rsidTr="00402707">
        <w:trPr>
          <w:jc w:val="center"/>
        </w:trPr>
        <w:tc>
          <w:tcPr>
            <w:tcW w:w="2280" w:type="pct"/>
            <w:vAlign w:val="center"/>
          </w:tcPr>
          <w:p w:rsidR="009D5ACD" w:rsidRPr="00715959" w:rsidRDefault="009D5ACD" w:rsidP="00402707">
            <w:pPr>
              <w:jc w:val="center"/>
              <w:rPr>
                <w:szCs w:val="22"/>
                <w:lang w:val="en-US"/>
              </w:rPr>
            </w:pPr>
            <w:r w:rsidRPr="00715959">
              <w:rPr>
                <w:szCs w:val="22"/>
                <w:lang w:val="en-US"/>
              </w:rPr>
              <w:t>Vacations without maintenance with the permission of the administration</w:t>
            </w:r>
          </w:p>
        </w:tc>
        <w:tc>
          <w:tcPr>
            <w:tcW w:w="1332" w:type="pct"/>
            <w:vAlign w:val="center"/>
          </w:tcPr>
          <w:p w:rsidR="009D5ACD" w:rsidRPr="00CE7F11" w:rsidRDefault="009D5ACD" w:rsidP="00402707">
            <w:pPr>
              <w:jc w:val="center"/>
              <w:rPr>
                <w:szCs w:val="22"/>
              </w:rPr>
            </w:pPr>
            <w:r w:rsidRPr="00CE7F11">
              <w:rPr>
                <w:szCs w:val="22"/>
              </w:rPr>
              <w:t>0</w:t>
            </w:r>
          </w:p>
        </w:tc>
        <w:tc>
          <w:tcPr>
            <w:tcW w:w="1388" w:type="pct"/>
            <w:vAlign w:val="center"/>
          </w:tcPr>
          <w:p w:rsidR="009D5ACD" w:rsidRPr="00CE7F11" w:rsidRDefault="009D5ACD" w:rsidP="00402707">
            <w:pPr>
              <w:jc w:val="center"/>
              <w:rPr>
                <w:sz w:val="22"/>
                <w:szCs w:val="22"/>
              </w:rPr>
            </w:pPr>
            <w:r w:rsidRPr="00CE7F11">
              <w:rPr>
                <w:sz w:val="22"/>
                <w:szCs w:val="22"/>
              </w:rPr>
              <w:t>4.28</w:t>
            </w:r>
          </w:p>
        </w:tc>
      </w:tr>
      <w:tr w:rsidR="009D5ACD" w:rsidRPr="00CE7F11" w:rsidTr="00402707">
        <w:trPr>
          <w:jc w:val="center"/>
        </w:trPr>
        <w:tc>
          <w:tcPr>
            <w:tcW w:w="2280" w:type="pct"/>
            <w:vAlign w:val="center"/>
          </w:tcPr>
          <w:p w:rsidR="009D5ACD" w:rsidRPr="00CE7F11" w:rsidRDefault="009D5ACD" w:rsidP="00402707">
            <w:pPr>
              <w:jc w:val="center"/>
              <w:rPr>
                <w:szCs w:val="22"/>
              </w:rPr>
            </w:pPr>
            <w:r w:rsidRPr="00CE7F11">
              <w:rPr>
                <w:szCs w:val="22"/>
              </w:rPr>
              <w:t>Take a walk</w:t>
            </w:r>
          </w:p>
        </w:tc>
        <w:tc>
          <w:tcPr>
            <w:tcW w:w="1332" w:type="pct"/>
            <w:vAlign w:val="center"/>
          </w:tcPr>
          <w:p w:rsidR="009D5ACD" w:rsidRPr="00CE7F11" w:rsidRDefault="009D5ACD" w:rsidP="00402707">
            <w:pPr>
              <w:jc w:val="center"/>
              <w:rPr>
                <w:szCs w:val="22"/>
              </w:rPr>
            </w:pPr>
            <w:r w:rsidRPr="00CE7F11">
              <w:rPr>
                <w:szCs w:val="22"/>
              </w:rPr>
              <w:t>0</w:t>
            </w:r>
          </w:p>
        </w:tc>
        <w:tc>
          <w:tcPr>
            <w:tcW w:w="1388" w:type="pct"/>
            <w:vAlign w:val="center"/>
          </w:tcPr>
          <w:p w:rsidR="009D5ACD" w:rsidRPr="00CE7F11" w:rsidRDefault="009D5ACD" w:rsidP="00402707">
            <w:pPr>
              <w:jc w:val="center"/>
              <w:rPr>
                <w:sz w:val="22"/>
                <w:szCs w:val="22"/>
              </w:rPr>
            </w:pPr>
            <w:r w:rsidRPr="00CE7F11">
              <w:rPr>
                <w:sz w:val="22"/>
                <w:szCs w:val="22"/>
              </w:rPr>
              <w:t>1.43</w:t>
            </w:r>
          </w:p>
        </w:tc>
      </w:tr>
    </w:tbl>
    <w:p w:rsidR="009D5ACD" w:rsidRDefault="009D5ACD" w:rsidP="009D5ACD">
      <w:pPr>
        <w:jc w:val="center"/>
        <w:rPr>
          <w:i/>
        </w:rPr>
      </w:pPr>
    </w:p>
    <w:p w:rsidR="009D5ACD" w:rsidRPr="00715959" w:rsidRDefault="009D5ACD" w:rsidP="009D5ACD">
      <w:pPr>
        <w:jc w:val="both"/>
        <w:rPr>
          <w:lang w:val="en-US"/>
        </w:rPr>
      </w:pPr>
      <w:r w:rsidRPr="00715959">
        <w:rPr>
          <w:b/>
          <w:lang w:val="en-US"/>
        </w:rPr>
        <w:t>Task 6:</w:t>
      </w:r>
      <w:r w:rsidRPr="00715959">
        <w:rPr>
          <w:lang w:val="en-US"/>
        </w:rPr>
        <w:t>According to Table 6, determine the optimal product manufacturing program, describe the technological process.</w:t>
      </w:r>
    </w:p>
    <w:p w:rsidR="009D5ACD" w:rsidRPr="00715959" w:rsidRDefault="009D5ACD" w:rsidP="009D5ACD">
      <w:pPr>
        <w:jc w:val="right"/>
        <w:rPr>
          <w:lang w:val="en-US"/>
        </w:rPr>
      </w:pPr>
      <w:r w:rsidRPr="00715959">
        <w:rPr>
          <w:lang w:val="en-US"/>
        </w:rPr>
        <w:t>Table 6</w:t>
      </w:r>
    </w:p>
    <w:p w:rsidR="009D5ACD" w:rsidRPr="00715959" w:rsidRDefault="009D5ACD" w:rsidP="009D5ACD">
      <w:pPr>
        <w:jc w:val="center"/>
        <w:rPr>
          <w:b/>
          <w:lang w:val="en-US"/>
        </w:rPr>
      </w:pPr>
      <w:r w:rsidRPr="00715959">
        <w:rPr>
          <w:b/>
          <w:lang w:val="en-US"/>
        </w:rPr>
        <w:t>Raw data for the analysis of technological processes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6"/>
        <w:gridCol w:w="3399"/>
        <w:gridCol w:w="3399"/>
      </w:tblGrid>
      <w:tr w:rsidR="009D5ACD" w:rsidRPr="00715959" w:rsidTr="00402707">
        <w:tc>
          <w:tcPr>
            <w:tcW w:w="1666" w:type="pct"/>
            <w:vAlign w:val="center"/>
          </w:tcPr>
          <w:p w:rsidR="009D5ACD" w:rsidRPr="00706258" w:rsidRDefault="009D5ACD" w:rsidP="00402707">
            <w:pPr>
              <w:jc w:val="center"/>
            </w:pPr>
            <w:r w:rsidRPr="00706258">
              <w:t>Costs</w:t>
            </w:r>
          </w:p>
        </w:tc>
        <w:tc>
          <w:tcPr>
            <w:tcW w:w="3334" w:type="pct"/>
            <w:gridSpan w:val="2"/>
            <w:vAlign w:val="center"/>
          </w:tcPr>
          <w:p w:rsidR="009D5ACD" w:rsidRPr="00715959" w:rsidRDefault="009D5ACD" w:rsidP="00402707">
            <w:pPr>
              <w:jc w:val="center"/>
              <w:rPr>
                <w:lang w:val="en-US"/>
              </w:rPr>
            </w:pPr>
            <w:r w:rsidRPr="00715959">
              <w:rPr>
                <w:lang w:val="en-US"/>
              </w:rPr>
              <w:t>Activity index under normal casting conditions</w:t>
            </w:r>
          </w:p>
        </w:tc>
      </w:tr>
      <w:tr w:rsidR="009D5ACD" w:rsidRPr="00706258" w:rsidTr="00402707">
        <w:tc>
          <w:tcPr>
            <w:tcW w:w="1666" w:type="pct"/>
            <w:vAlign w:val="center"/>
          </w:tcPr>
          <w:p w:rsidR="009D5ACD" w:rsidRPr="00715959" w:rsidRDefault="009D5ACD" w:rsidP="00402707">
            <w:pPr>
              <w:jc w:val="center"/>
              <w:rPr>
                <w:lang w:val="en-US"/>
              </w:rPr>
            </w:pPr>
            <w:r w:rsidRPr="00715959">
              <w:rPr>
                <w:lang w:val="en-US"/>
              </w:rPr>
              <w:t>Variable costs per unit of production, hryvnias.</w:t>
            </w:r>
          </w:p>
        </w:tc>
        <w:tc>
          <w:tcPr>
            <w:tcW w:w="1667" w:type="pct"/>
            <w:vAlign w:val="center"/>
          </w:tcPr>
          <w:p w:rsidR="009D5ACD" w:rsidRPr="009D5ACD" w:rsidRDefault="00D263BA" w:rsidP="00402707">
            <w:pPr>
              <w:jc w:val="center"/>
            </w:pPr>
            <m:oMathPara>
              <m:oMath>
                <m:sSub>
                  <m:sSubPr>
                    <m:ctrlPr>
                      <w:rPr>
                        <w:rFonts w:ascii="Cambria Math" w:eastAsia="Calibri" w:hAnsi="Cambria Math"/>
                        <w:i/>
                      </w:rPr>
                    </m:ctrlPr>
                  </m:sSubPr>
                  <m:e>
                    <m:r>
                      <w:rPr>
                        <w:rFonts w:ascii="Cambria Math" w:hAnsi="Cambria Math"/>
                        <w:lang w:val="en-US"/>
                      </w:rPr>
                      <m:t>a</m:t>
                    </m:r>
                    <m:ctrlPr>
                      <w:rPr>
                        <w:rFonts w:ascii="Cambria Math" w:hAnsi="Cambria Math"/>
                        <w:i/>
                      </w:rPr>
                    </m:ctrlPr>
                  </m:e>
                  <m:sub>
                    <m:r>
                      <w:rPr>
                        <w:rFonts w:ascii="Cambria Math" w:hAnsi="Cambria Math"/>
                      </w:rPr>
                      <m:t>1</m:t>
                    </m:r>
                    <m:ctrlPr>
                      <w:rPr>
                        <w:rFonts w:ascii="Cambria Math" w:hAnsi="Cambria Math"/>
                        <w:i/>
                      </w:rPr>
                    </m:ctrlPr>
                  </m:sub>
                </m:sSub>
              </m:oMath>
            </m:oMathPara>
          </w:p>
        </w:tc>
        <w:tc>
          <w:tcPr>
            <w:tcW w:w="1667" w:type="pct"/>
            <w:vAlign w:val="center"/>
          </w:tcPr>
          <w:p w:rsidR="009D5ACD" w:rsidRPr="00706258" w:rsidRDefault="009D5ACD" w:rsidP="00402707">
            <w:pPr>
              <w:jc w:val="center"/>
            </w:pPr>
            <w:r w:rsidRPr="00706258">
              <w:t>3,084</w:t>
            </w:r>
          </w:p>
        </w:tc>
      </w:tr>
      <w:tr w:rsidR="009D5ACD" w:rsidRPr="00706258" w:rsidTr="00402707">
        <w:tc>
          <w:tcPr>
            <w:tcW w:w="1666" w:type="pct"/>
            <w:vAlign w:val="center"/>
          </w:tcPr>
          <w:p w:rsidR="009D5ACD" w:rsidRPr="00706258" w:rsidRDefault="009D5ACD" w:rsidP="00402707">
            <w:pPr>
              <w:jc w:val="center"/>
            </w:pPr>
            <w:r w:rsidRPr="00706258">
              <w:t>Fixed costs, hryvnias.</w:t>
            </w:r>
          </w:p>
        </w:tc>
        <w:tc>
          <w:tcPr>
            <w:tcW w:w="1667" w:type="pct"/>
            <w:vAlign w:val="center"/>
          </w:tcPr>
          <w:p w:rsidR="009D5ACD" w:rsidRPr="009D5ACD" w:rsidRDefault="00D263BA" w:rsidP="00402707">
            <w:pPr>
              <w:jc w:val="center"/>
            </w:pPr>
            <m:oMathPara>
              <m:oMath>
                <m:sSub>
                  <m:sSubPr>
                    <m:ctrlPr>
                      <w:rPr>
                        <w:rFonts w:ascii="Cambria Math" w:eastAsia="Calibri" w:hAnsi="Cambria Math"/>
                        <w:i/>
                      </w:rPr>
                    </m:ctrlPr>
                  </m:sSubPr>
                  <m:e>
                    <m:r>
                      <w:rPr>
                        <w:rFonts w:ascii="Cambria Math" w:hAnsi="Cambria Math"/>
                        <w:lang w:val="en-US"/>
                      </w:rPr>
                      <m:t>b</m:t>
                    </m:r>
                    <m:ctrlPr>
                      <w:rPr>
                        <w:rFonts w:ascii="Cambria Math" w:hAnsi="Cambria Math"/>
                        <w:i/>
                      </w:rPr>
                    </m:ctrlPr>
                  </m:e>
                  <m:sub>
                    <m:r>
                      <w:rPr>
                        <w:rFonts w:ascii="Cambria Math" w:hAnsi="Cambria Math"/>
                      </w:rPr>
                      <m:t>1</m:t>
                    </m:r>
                    <m:ctrlPr>
                      <w:rPr>
                        <w:rFonts w:ascii="Cambria Math" w:hAnsi="Cambria Math"/>
                        <w:i/>
                      </w:rPr>
                    </m:ctrlPr>
                  </m:sub>
                </m:sSub>
              </m:oMath>
            </m:oMathPara>
          </w:p>
        </w:tc>
        <w:tc>
          <w:tcPr>
            <w:tcW w:w="1667" w:type="pct"/>
            <w:vAlign w:val="center"/>
          </w:tcPr>
          <w:p w:rsidR="009D5ACD" w:rsidRPr="00706258" w:rsidRDefault="009D5ACD" w:rsidP="00402707">
            <w:pPr>
              <w:jc w:val="center"/>
            </w:pPr>
            <w:r w:rsidRPr="00706258">
              <w:t>5304.0</w:t>
            </w:r>
          </w:p>
        </w:tc>
      </w:tr>
      <w:tr w:rsidR="009D5ACD" w:rsidRPr="00715959" w:rsidTr="00402707">
        <w:tc>
          <w:tcPr>
            <w:tcW w:w="1666" w:type="pct"/>
            <w:vAlign w:val="center"/>
          </w:tcPr>
          <w:p w:rsidR="009D5ACD" w:rsidRPr="00706258" w:rsidRDefault="009D5ACD" w:rsidP="00402707">
            <w:pPr>
              <w:jc w:val="center"/>
            </w:pPr>
            <w:r w:rsidRPr="00706258">
              <w:t>Costs</w:t>
            </w:r>
          </w:p>
        </w:tc>
        <w:tc>
          <w:tcPr>
            <w:tcW w:w="3334" w:type="pct"/>
            <w:gridSpan w:val="2"/>
            <w:vAlign w:val="center"/>
          </w:tcPr>
          <w:p w:rsidR="009D5ACD" w:rsidRPr="00715959" w:rsidRDefault="009D5ACD" w:rsidP="00402707">
            <w:pPr>
              <w:jc w:val="center"/>
              <w:rPr>
                <w:lang w:val="en-US"/>
              </w:rPr>
            </w:pPr>
            <w:r w:rsidRPr="00715959">
              <w:rPr>
                <w:lang w:val="en-US"/>
              </w:rPr>
              <w:t>Activity index under vibrocasting conditions</w:t>
            </w:r>
          </w:p>
        </w:tc>
      </w:tr>
      <w:tr w:rsidR="009D5ACD" w:rsidRPr="00706258" w:rsidTr="00402707">
        <w:tc>
          <w:tcPr>
            <w:tcW w:w="1666" w:type="pct"/>
            <w:vAlign w:val="center"/>
          </w:tcPr>
          <w:p w:rsidR="009D5ACD" w:rsidRPr="00715959" w:rsidRDefault="009D5ACD" w:rsidP="00402707">
            <w:pPr>
              <w:jc w:val="center"/>
              <w:rPr>
                <w:lang w:val="en-US"/>
              </w:rPr>
            </w:pPr>
            <w:r w:rsidRPr="00715959">
              <w:rPr>
                <w:lang w:val="en-US"/>
              </w:rPr>
              <w:t>Variable costs per unit of production, hryvnias.</w:t>
            </w:r>
          </w:p>
        </w:tc>
        <w:tc>
          <w:tcPr>
            <w:tcW w:w="1667" w:type="pct"/>
            <w:vAlign w:val="center"/>
          </w:tcPr>
          <w:p w:rsidR="009D5ACD" w:rsidRPr="009D5ACD" w:rsidRDefault="00D263BA" w:rsidP="00402707">
            <w:pPr>
              <w:jc w:val="center"/>
            </w:pPr>
            <m:oMathPara>
              <m:oMath>
                <m:sSub>
                  <m:sSubPr>
                    <m:ctrlPr>
                      <w:rPr>
                        <w:rFonts w:ascii="Cambria Math" w:eastAsia="Calibri" w:hAnsi="Cambria Math"/>
                        <w:i/>
                      </w:rPr>
                    </m:ctrlPr>
                  </m:sSubPr>
                  <m:e>
                    <m:r>
                      <w:rPr>
                        <w:rFonts w:ascii="Cambria Math" w:hAnsi="Cambria Math"/>
                        <w:lang w:val="en-US"/>
                      </w:rPr>
                      <m:t>a</m:t>
                    </m:r>
                    <m:ctrlPr>
                      <w:rPr>
                        <w:rFonts w:ascii="Cambria Math" w:hAnsi="Cambria Math"/>
                        <w:i/>
                      </w:rPr>
                    </m:ctrlPr>
                  </m:e>
                  <m:sub>
                    <m:r>
                      <w:rPr>
                        <w:rFonts w:ascii="Cambria Math" w:hAnsi="Cambria Math"/>
                      </w:rPr>
                      <m:t>2</m:t>
                    </m:r>
                    <m:ctrlPr>
                      <w:rPr>
                        <w:rFonts w:ascii="Cambria Math" w:hAnsi="Cambria Math"/>
                        <w:i/>
                      </w:rPr>
                    </m:ctrlPr>
                  </m:sub>
                </m:sSub>
              </m:oMath>
            </m:oMathPara>
          </w:p>
        </w:tc>
        <w:tc>
          <w:tcPr>
            <w:tcW w:w="1667" w:type="pct"/>
            <w:vAlign w:val="center"/>
          </w:tcPr>
          <w:p w:rsidR="009D5ACD" w:rsidRPr="00706258" w:rsidRDefault="009D5ACD" w:rsidP="00402707">
            <w:pPr>
              <w:jc w:val="center"/>
            </w:pPr>
            <w:r w:rsidRPr="00706258">
              <w:t>2,581</w:t>
            </w:r>
          </w:p>
        </w:tc>
      </w:tr>
      <w:tr w:rsidR="009D5ACD" w:rsidRPr="00706258" w:rsidTr="00402707">
        <w:tc>
          <w:tcPr>
            <w:tcW w:w="1666" w:type="pct"/>
            <w:vAlign w:val="center"/>
          </w:tcPr>
          <w:p w:rsidR="009D5ACD" w:rsidRPr="00706258" w:rsidRDefault="009D5ACD" w:rsidP="00402707">
            <w:pPr>
              <w:jc w:val="center"/>
            </w:pPr>
            <w:r w:rsidRPr="00706258">
              <w:t>Fixed costs, hryvnias.</w:t>
            </w:r>
          </w:p>
        </w:tc>
        <w:tc>
          <w:tcPr>
            <w:tcW w:w="1667" w:type="pct"/>
            <w:vAlign w:val="center"/>
          </w:tcPr>
          <w:p w:rsidR="009D5ACD" w:rsidRPr="009D5ACD" w:rsidRDefault="00D263BA" w:rsidP="00402707">
            <w:pPr>
              <w:jc w:val="center"/>
            </w:pPr>
            <m:oMathPara>
              <m:oMath>
                <m:sSub>
                  <m:sSubPr>
                    <m:ctrlPr>
                      <w:rPr>
                        <w:rFonts w:ascii="Cambria Math" w:eastAsia="Calibri" w:hAnsi="Cambria Math"/>
                        <w:i/>
                      </w:rPr>
                    </m:ctrlPr>
                  </m:sSubPr>
                  <m:e>
                    <m:r>
                      <w:rPr>
                        <w:rFonts w:ascii="Cambria Math" w:hAnsi="Cambria Math"/>
                        <w:lang w:val="en-US"/>
                      </w:rPr>
                      <m:t>b</m:t>
                    </m:r>
                    <m:ctrlPr>
                      <w:rPr>
                        <w:rFonts w:ascii="Cambria Math" w:hAnsi="Cambria Math"/>
                        <w:i/>
                      </w:rPr>
                    </m:ctrlPr>
                  </m:e>
                  <m:sub>
                    <m:r>
                      <w:rPr>
                        <w:rFonts w:ascii="Cambria Math" w:hAnsi="Cambria Math"/>
                      </w:rPr>
                      <m:t>2</m:t>
                    </m:r>
                    <m:ctrlPr>
                      <w:rPr>
                        <w:rFonts w:ascii="Cambria Math" w:hAnsi="Cambria Math"/>
                        <w:i/>
                      </w:rPr>
                    </m:ctrlPr>
                  </m:sub>
                </m:sSub>
              </m:oMath>
            </m:oMathPara>
          </w:p>
        </w:tc>
        <w:tc>
          <w:tcPr>
            <w:tcW w:w="1667" w:type="pct"/>
            <w:vAlign w:val="center"/>
          </w:tcPr>
          <w:p w:rsidR="009D5ACD" w:rsidRPr="00706258" w:rsidRDefault="009D5ACD" w:rsidP="00402707">
            <w:pPr>
              <w:jc w:val="center"/>
            </w:pPr>
            <w:r w:rsidRPr="00706258">
              <w:t>6534.0</w:t>
            </w:r>
          </w:p>
        </w:tc>
      </w:tr>
    </w:tbl>
    <w:p w:rsidR="009D5ACD" w:rsidRDefault="009D5ACD" w:rsidP="009D5ACD">
      <w:pPr>
        <w:jc w:val="center"/>
        <w:rPr>
          <w:i/>
        </w:rPr>
      </w:pPr>
    </w:p>
    <w:p w:rsidR="00685871" w:rsidRPr="005153CB" w:rsidRDefault="00685871" w:rsidP="009D5ACD">
      <w:pPr>
        <w:jc w:val="center"/>
      </w:pPr>
    </w:p>
    <w:p w:rsidR="00685871" w:rsidRPr="00685871" w:rsidRDefault="00685871" w:rsidP="00685871">
      <w:pPr>
        <w:tabs>
          <w:tab w:val="left" w:pos="7371"/>
        </w:tabs>
        <w:spacing w:line="360" w:lineRule="auto"/>
        <w:ind w:firstLine="567"/>
        <w:jc w:val="right"/>
        <w:rPr>
          <w:lang w:val="uk-UA"/>
        </w:rPr>
      </w:pPr>
      <w:r w:rsidRPr="00685871">
        <w:rPr>
          <w:lang w:val="uk-UA"/>
        </w:rPr>
        <w:t>Appendix 2</w:t>
      </w:r>
    </w:p>
    <w:p w:rsidR="004F279F" w:rsidRPr="00715959" w:rsidRDefault="009D5ACD" w:rsidP="004F279F">
      <w:pPr>
        <w:jc w:val="center"/>
        <w:rPr>
          <w:i/>
          <w:lang w:val="en-US"/>
        </w:rPr>
      </w:pPr>
      <w:r w:rsidRPr="00715959">
        <w:rPr>
          <w:i/>
          <w:lang w:val="en-US"/>
        </w:rPr>
        <w:t>CALCULATED WORK ON THE DISCIPLINE (CREDIT MODULE)</w:t>
      </w:r>
    </w:p>
    <w:p w:rsidR="004F279F" w:rsidRPr="00715959" w:rsidRDefault="004F279F" w:rsidP="004F279F">
      <w:pPr>
        <w:jc w:val="center"/>
        <w:rPr>
          <w:i/>
          <w:lang w:val="en-US"/>
        </w:rPr>
      </w:pPr>
      <w:r w:rsidRPr="00715959">
        <w:rPr>
          <w:i/>
          <w:lang w:val="en-US"/>
        </w:rPr>
        <w:t>"ECONOMIC ANALYSIS OF INTERNATIONAL BUSINESS"</w:t>
      </w:r>
    </w:p>
    <w:p w:rsidR="004F279F" w:rsidRPr="00715959" w:rsidRDefault="004F279F" w:rsidP="009D5ACD">
      <w:pPr>
        <w:jc w:val="center"/>
        <w:rPr>
          <w:i/>
          <w:lang w:val="en-US"/>
        </w:rPr>
      </w:pPr>
    </w:p>
    <w:p w:rsidR="009D5ACD" w:rsidRPr="00715959" w:rsidRDefault="009D5ACD" w:rsidP="009D5ACD">
      <w:pPr>
        <w:jc w:val="both"/>
        <w:rPr>
          <w:i/>
          <w:lang w:val="en-US"/>
        </w:rPr>
      </w:pPr>
      <w:r w:rsidRPr="00715959">
        <w:rPr>
          <w:b/>
          <w:color w:val="000000"/>
          <w:lang w:val="en-US"/>
        </w:rPr>
        <w:t>Task 1:</w:t>
      </w:r>
      <w:r w:rsidRPr="00715959">
        <w:rPr>
          <w:color w:val="000000"/>
          <w:lang w:val="en-US"/>
        </w:rPr>
        <w:t>According to the data in Table 1, by the method of chain substitutions, determine the factors that affect the change in total costs in the process of manufacturing paving slabs. Explain the results of the calculations.</w:t>
      </w:r>
    </w:p>
    <w:p w:rsidR="009D5ACD" w:rsidRPr="00715959" w:rsidRDefault="009D5ACD" w:rsidP="009D5ACD">
      <w:pPr>
        <w:jc w:val="center"/>
        <w:rPr>
          <w:b/>
          <w:i/>
          <w:color w:val="000000"/>
          <w:lang w:val="en-US"/>
        </w:rPr>
      </w:pPr>
      <w:r w:rsidRPr="00715959">
        <w:rPr>
          <w:b/>
          <w:i/>
          <w:color w:val="000000"/>
          <w:lang w:val="en-US"/>
        </w:rPr>
        <w:t>Initial data for the analysis of the company's activity by the method of chain substitutions (Table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9"/>
        <w:gridCol w:w="1576"/>
        <w:gridCol w:w="1602"/>
        <w:gridCol w:w="1658"/>
        <w:gridCol w:w="1529"/>
      </w:tblGrid>
      <w:tr w:rsidR="009D5ACD" w:rsidRPr="00AF5913" w:rsidTr="00402707">
        <w:tc>
          <w:tcPr>
            <w:tcW w:w="1878" w:type="pct"/>
            <w:vAlign w:val="center"/>
          </w:tcPr>
          <w:p w:rsidR="009D5ACD" w:rsidRPr="00AF5913" w:rsidRDefault="009D5ACD" w:rsidP="00402707">
            <w:pPr>
              <w:jc w:val="center"/>
              <w:rPr>
                <w:color w:val="000000"/>
              </w:rPr>
            </w:pPr>
            <w:r w:rsidRPr="00AF5913">
              <w:rPr>
                <w:color w:val="000000"/>
              </w:rPr>
              <w:t>Indicator</w:t>
            </w:r>
          </w:p>
        </w:tc>
        <w:tc>
          <w:tcPr>
            <w:tcW w:w="773" w:type="pct"/>
            <w:vAlign w:val="center"/>
          </w:tcPr>
          <w:p w:rsidR="009D5ACD" w:rsidRPr="00AF5913" w:rsidRDefault="009D5ACD" w:rsidP="00402707">
            <w:pPr>
              <w:jc w:val="center"/>
              <w:rPr>
                <w:color w:val="000000"/>
              </w:rPr>
            </w:pPr>
            <w:r w:rsidRPr="00AF5913">
              <w:rPr>
                <w:color w:val="000000"/>
              </w:rPr>
              <w:t>Planned</w:t>
            </w:r>
          </w:p>
        </w:tc>
        <w:tc>
          <w:tcPr>
            <w:tcW w:w="786" w:type="pct"/>
            <w:vAlign w:val="center"/>
          </w:tcPr>
          <w:p w:rsidR="009D5ACD" w:rsidRPr="00AF5913" w:rsidRDefault="009D5ACD" w:rsidP="00402707">
            <w:pPr>
              <w:jc w:val="center"/>
              <w:rPr>
                <w:color w:val="000000"/>
              </w:rPr>
            </w:pPr>
            <w:r w:rsidRPr="00AF5913">
              <w:rPr>
                <w:color w:val="000000"/>
              </w:rPr>
              <w:t>Actual</w:t>
            </w:r>
          </w:p>
        </w:tc>
        <w:tc>
          <w:tcPr>
            <w:tcW w:w="813" w:type="pct"/>
            <w:vAlign w:val="center"/>
          </w:tcPr>
          <w:p w:rsidR="009D5ACD" w:rsidRPr="00AF5913" w:rsidRDefault="009D5ACD" w:rsidP="00402707">
            <w:pPr>
              <w:rPr>
                <w:color w:val="000000"/>
              </w:rPr>
            </w:pPr>
            <w:r w:rsidRPr="00AF5913">
              <w:rPr>
                <w:color w:val="000000"/>
              </w:rPr>
              <w:t>± Deviation</w:t>
            </w:r>
          </w:p>
        </w:tc>
        <w:tc>
          <w:tcPr>
            <w:tcW w:w="750" w:type="pct"/>
            <w:vAlign w:val="center"/>
          </w:tcPr>
          <w:p w:rsidR="009D5ACD" w:rsidRPr="00AF5913" w:rsidRDefault="009D5ACD" w:rsidP="00402707">
            <w:pPr>
              <w:jc w:val="center"/>
              <w:rPr>
                <w:color w:val="000000"/>
              </w:rPr>
            </w:pPr>
            <w:r w:rsidRPr="00AF5913">
              <w:rPr>
                <w:color w:val="000000"/>
              </w:rPr>
              <w:t>Legend</w:t>
            </w:r>
          </w:p>
        </w:tc>
      </w:tr>
      <w:tr w:rsidR="009D5ACD" w:rsidRPr="00AF5913" w:rsidTr="00402707">
        <w:tc>
          <w:tcPr>
            <w:tcW w:w="1878" w:type="pct"/>
          </w:tcPr>
          <w:p w:rsidR="009D5ACD" w:rsidRPr="00AF5913" w:rsidRDefault="009D5ACD" w:rsidP="00402707">
            <w:pPr>
              <w:rPr>
                <w:color w:val="000000"/>
              </w:rPr>
            </w:pPr>
            <w:r w:rsidRPr="00AF5913">
              <w:rPr>
                <w:color w:val="000000"/>
              </w:rPr>
              <w:t>Paving tile production, units.</w:t>
            </w:r>
          </w:p>
        </w:tc>
        <w:tc>
          <w:tcPr>
            <w:tcW w:w="773" w:type="pct"/>
            <w:vAlign w:val="center"/>
          </w:tcPr>
          <w:p w:rsidR="009D5ACD" w:rsidRPr="00AF5913" w:rsidRDefault="009D5ACD" w:rsidP="00402707">
            <w:pPr>
              <w:jc w:val="center"/>
              <w:rPr>
                <w:color w:val="000000"/>
              </w:rPr>
            </w:pPr>
            <w:r w:rsidRPr="00AF5913">
              <w:rPr>
                <w:color w:val="000000"/>
              </w:rPr>
              <w:t>18,622</w:t>
            </w:r>
          </w:p>
        </w:tc>
        <w:tc>
          <w:tcPr>
            <w:tcW w:w="786" w:type="pct"/>
            <w:vAlign w:val="center"/>
          </w:tcPr>
          <w:p w:rsidR="009D5ACD" w:rsidRPr="00AF5913" w:rsidRDefault="009D5ACD" w:rsidP="00402707">
            <w:pPr>
              <w:jc w:val="center"/>
              <w:rPr>
                <w:color w:val="000000"/>
              </w:rPr>
            </w:pPr>
            <w:r w:rsidRPr="00AF5913">
              <w:rPr>
                <w:color w:val="000000"/>
              </w:rPr>
              <w:t>19,380</w:t>
            </w:r>
          </w:p>
        </w:tc>
        <w:tc>
          <w:tcPr>
            <w:tcW w:w="813" w:type="pct"/>
            <w:vAlign w:val="center"/>
          </w:tcPr>
          <w:p w:rsidR="009D5ACD" w:rsidRPr="00AF5913" w:rsidRDefault="009D5ACD" w:rsidP="00402707">
            <w:pPr>
              <w:jc w:val="center"/>
              <w:rPr>
                <w:color w:val="000000"/>
              </w:rPr>
            </w:pPr>
            <w:r w:rsidRPr="00AF5913">
              <w:rPr>
                <w:color w:val="000000"/>
              </w:rPr>
              <w:t>+ 758</w:t>
            </w:r>
          </w:p>
        </w:tc>
        <w:tc>
          <w:tcPr>
            <w:tcW w:w="750" w:type="pct"/>
            <w:vAlign w:val="center"/>
          </w:tcPr>
          <w:p w:rsidR="009D5ACD" w:rsidRPr="00AF5913" w:rsidRDefault="009D5ACD" w:rsidP="00402707">
            <w:pPr>
              <w:jc w:val="center"/>
              <w:rPr>
                <w:color w:val="000000"/>
              </w:rPr>
            </w:pPr>
            <w:r w:rsidRPr="00AF5913">
              <w:rPr>
                <w:color w:val="000000"/>
              </w:rPr>
              <w:t>D</w:t>
            </w:r>
          </w:p>
        </w:tc>
      </w:tr>
      <w:tr w:rsidR="009D5ACD" w:rsidRPr="00AF5913" w:rsidTr="00402707">
        <w:tc>
          <w:tcPr>
            <w:tcW w:w="1878" w:type="pct"/>
          </w:tcPr>
          <w:p w:rsidR="009D5ACD" w:rsidRPr="00715959" w:rsidRDefault="009D5ACD" w:rsidP="00402707">
            <w:pPr>
              <w:rPr>
                <w:color w:val="000000"/>
                <w:lang w:val="en-US"/>
              </w:rPr>
            </w:pPr>
            <w:r w:rsidRPr="00715959">
              <w:rPr>
                <w:color w:val="000000"/>
                <w:lang w:val="en-US"/>
              </w:rPr>
              <w:t>Specific dye consumption per unit of tile, kg/unit</w:t>
            </w:r>
          </w:p>
        </w:tc>
        <w:tc>
          <w:tcPr>
            <w:tcW w:w="773" w:type="pct"/>
            <w:vAlign w:val="center"/>
          </w:tcPr>
          <w:p w:rsidR="009D5ACD" w:rsidRPr="00AF5913" w:rsidRDefault="009D5ACD" w:rsidP="00402707">
            <w:pPr>
              <w:jc w:val="center"/>
              <w:rPr>
                <w:color w:val="000000"/>
              </w:rPr>
            </w:pPr>
            <w:r w:rsidRPr="00AF5913">
              <w:rPr>
                <w:color w:val="000000"/>
              </w:rPr>
              <w:t>0.152</w:t>
            </w:r>
          </w:p>
        </w:tc>
        <w:tc>
          <w:tcPr>
            <w:tcW w:w="786" w:type="pct"/>
            <w:vAlign w:val="center"/>
          </w:tcPr>
          <w:p w:rsidR="009D5ACD" w:rsidRPr="00AF5913" w:rsidRDefault="009D5ACD" w:rsidP="00402707">
            <w:pPr>
              <w:jc w:val="center"/>
              <w:rPr>
                <w:color w:val="000000"/>
              </w:rPr>
            </w:pPr>
            <w:r w:rsidRPr="00AF5913">
              <w:rPr>
                <w:color w:val="000000"/>
              </w:rPr>
              <w:t>0.173</w:t>
            </w:r>
          </w:p>
        </w:tc>
        <w:tc>
          <w:tcPr>
            <w:tcW w:w="813" w:type="pct"/>
            <w:vAlign w:val="center"/>
          </w:tcPr>
          <w:p w:rsidR="009D5ACD" w:rsidRPr="00AF5913" w:rsidRDefault="009D5ACD" w:rsidP="00402707">
            <w:pPr>
              <w:jc w:val="center"/>
              <w:rPr>
                <w:color w:val="000000"/>
              </w:rPr>
            </w:pPr>
            <w:r w:rsidRPr="00AF5913">
              <w:rPr>
                <w:color w:val="000000"/>
              </w:rPr>
              <w:t>+ 0.021</w:t>
            </w:r>
          </w:p>
        </w:tc>
        <w:tc>
          <w:tcPr>
            <w:tcW w:w="750" w:type="pct"/>
            <w:vAlign w:val="center"/>
          </w:tcPr>
          <w:p w:rsidR="009D5ACD" w:rsidRPr="00AF5913" w:rsidRDefault="009D5ACD" w:rsidP="00402707">
            <w:pPr>
              <w:jc w:val="center"/>
              <w:rPr>
                <w:color w:val="000000"/>
                <w:lang w:val="en-US"/>
              </w:rPr>
            </w:pPr>
            <w:r w:rsidRPr="00AF5913">
              <w:rPr>
                <w:color w:val="000000"/>
                <w:lang w:val="en-US"/>
              </w:rPr>
              <w:t>h</w:t>
            </w:r>
          </w:p>
        </w:tc>
      </w:tr>
      <w:tr w:rsidR="009D5ACD" w:rsidRPr="00AF5913" w:rsidTr="00402707">
        <w:tc>
          <w:tcPr>
            <w:tcW w:w="1878" w:type="pct"/>
          </w:tcPr>
          <w:p w:rsidR="009D5ACD" w:rsidRPr="00AF5913" w:rsidRDefault="009D5ACD" w:rsidP="00402707">
            <w:pPr>
              <w:rPr>
                <w:color w:val="000000"/>
              </w:rPr>
            </w:pPr>
            <w:r w:rsidRPr="00AF5913">
              <w:rPr>
                <w:color w:val="000000"/>
              </w:rPr>
              <w:t>Price</w:t>
            </w:r>
            <w:smartTag w:uri="urn:schemas-microsoft-com:office:smarttags" w:element="metricconverter">
              <w:smartTagPr>
                <w:attr w:name="ProductID" w:val="1 кг"/>
              </w:smartTagPr>
              <w:r w:rsidRPr="00AF5913">
                <w:rPr>
                  <w:color w:val="000000"/>
                </w:rPr>
                <w:t>1 kg</w:t>
              </w:r>
            </w:smartTag>
            <w:r w:rsidRPr="00AF5913">
              <w:rPr>
                <w:color w:val="000000"/>
              </w:rPr>
              <w:t>dye, hryvnias</w:t>
            </w:r>
          </w:p>
        </w:tc>
        <w:tc>
          <w:tcPr>
            <w:tcW w:w="773" w:type="pct"/>
            <w:vAlign w:val="center"/>
          </w:tcPr>
          <w:p w:rsidR="009D5ACD" w:rsidRPr="00AF5913" w:rsidRDefault="009D5ACD" w:rsidP="00402707">
            <w:pPr>
              <w:jc w:val="center"/>
              <w:rPr>
                <w:color w:val="000000"/>
              </w:rPr>
            </w:pPr>
            <w:r w:rsidRPr="00AF5913">
              <w:rPr>
                <w:color w:val="000000"/>
              </w:rPr>
              <w:t>18,22</w:t>
            </w:r>
          </w:p>
        </w:tc>
        <w:tc>
          <w:tcPr>
            <w:tcW w:w="786" w:type="pct"/>
            <w:vAlign w:val="center"/>
          </w:tcPr>
          <w:p w:rsidR="009D5ACD" w:rsidRPr="00AF5913" w:rsidRDefault="009D5ACD" w:rsidP="00402707">
            <w:pPr>
              <w:jc w:val="center"/>
              <w:rPr>
                <w:color w:val="000000"/>
              </w:rPr>
            </w:pPr>
            <w:r w:rsidRPr="00AF5913">
              <w:rPr>
                <w:color w:val="000000"/>
              </w:rPr>
              <w:t>21,199</w:t>
            </w:r>
          </w:p>
        </w:tc>
        <w:tc>
          <w:tcPr>
            <w:tcW w:w="813" w:type="pct"/>
            <w:vAlign w:val="center"/>
          </w:tcPr>
          <w:p w:rsidR="009D5ACD" w:rsidRPr="00AF5913" w:rsidRDefault="009D5ACD" w:rsidP="00402707">
            <w:pPr>
              <w:jc w:val="center"/>
              <w:rPr>
                <w:color w:val="000000"/>
              </w:rPr>
            </w:pPr>
            <w:r w:rsidRPr="00AF5913">
              <w:rPr>
                <w:color w:val="000000"/>
              </w:rPr>
              <w:t>+2.97</w:t>
            </w:r>
          </w:p>
        </w:tc>
        <w:tc>
          <w:tcPr>
            <w:tcW w:w="750" w:type="pct"/>
            <w:vAlign w:val="center"/>
          </w:tcPr>
          <w:p w:rsidR="009D5ACD" w:rsidRPr="00AF5913" w:rsidRDefault="009D5ACD" w:rsidP="00402707">
            <w:pPr>
              <w:jc w:val="center"/>
              <w:rPr>
                <w:color w:val="000000"/>
              </w:rPr>
            </w:pPr>
            <w:r w:rsidRPr="00AF5913">
              <w:rPr>
                <w:color w:val="000000"/>
              </w:rPr>
              <w:t>Ts</w:t>
            </w:r>
          </w:p>
        </w:tc>
      </w:tr>
      <w:tr w:rsidR="009D5ACD" w:rsidRPr="00AF5913" w:rsidTr="00402707">
        <w:tc>
          <w:tcPr>
            <w:tcW w:w="1878" w:type="pct"/>
          </w:tcPr>
          <w:p w:rsidR="009D5ACD" w:rsidRPr="00AF5913" w:rsidRDefault="009D5ACD" w:rsidP="00402707">
            <w:pPr>
              <w:rPr>
                <w:color w:val="000000"/>
              </w:rPr>
            </w:pPr>
            <w:r w:rsidRPr="00AF5913">
              <w:rPr>
                <w:color w:val="000000"/>
              </w:rPr>
              <w:t>General expenses, UAH</w:t>
            </w:r>
          </w:p>
        </w:tc>
        <w:tc>
          <w:tcPr>
            <w:tcW w:w="773" w:type="pct"/>
            <w:vAlign w:val="center"/>
          </w:tcPr>
          <w:p w:rsidR="009D5ACD" w:rsidRPr="00AF5913" w:rsidRDefault="009D5ACD" w:rsidP="00402707">
            <w:pPr>
              <w:jc w:val="center"/>
              <w:rPr>
                <w:color w:val="000000"/>
              </w:rPr>
            </w:pPr>
            <w:r w:rsidRPr="00AF5913">
              <w:rPr>
                <w:color w:val="000000"/>
              </w:rPr>
              <w:t>515.72</w:t>
            </w:r>
          </w:p>
        </w:tc>
        <w:tc>
          <w:tcPr>
            <w:tcW w:w="786" w:type="pct"/>
            <w:vAlign w:val="center"/>
          </w:tcPr>
          <w:p w:rsidR="009D5ACD" w:rsidRPr="00AF5913" w:rsidRDefault="009D5ACD" w:rsidP="00402707">
            <w:pPr>
              <w:jc w:val="center"/>
              <w:rPr>
                <w:color w:val="000000"/>
              </w:rPr>
            </w:pPr>
            <w:r w:rsidRPr="00AF5913">
              <w:rPr>
                <w:color w:val="000000"/>
              </w:rPr>
              <w:t>710.45</w:t>
            </w:r>
          </w:p>
        </w:tc>
        <w:tc>
          <w:tcPr>
            <w:tcW w:w="813" w:type="pct"/>
            <w:vAlign w:val="center"/>
          </w:tcPr>
          <w:p w:rsidR="009D5ACD" w:rsidRPr="00AF5913" w:rsidRDefault="009D5ACD" w:rsidP="00402707">
            <w:pPr>
              <w:jc w:val="center"/>
              <w:rPr>
                <w:color w:val="000000"/>
              </w:rPr>
            </w:pPr>
            <w:r w:rsidRPr="00AF5913">
              <w:rPr>
                <w:color w:val="000000"/>
              </w:rPr>
              <w:t>+194.7</w:t>
            </w:r>
          </w:p>
        </w:tc>
        <w:tc>
          <w:tcPr>
            <w:tcW w:w="750" w:type="pct"/>
            <w:vAlign w:val="center"/>
          </w:tcPr>
          <w:p w:rsidR="009D5ACD" w:rsidRPr="00AF5913" w:rsidRDefault="009D5ACD" w:rsidP="00402707">
            <w:pPr>
              <w:jc w:val="center"/>
              <w:rPr>
                <w:color w:val="000000"/>
              </w:rPr>
            </w:pPr>
            <w:r w:rsidRPr="00AF5913">
              <w:rPr>
                <w:color w:val="000000"/>
              </w:rPr>
              <w:t>WITH</w:t>
            </w:r>
          </w:p>
        </w:tc>
      </w:tr>
    </w:tbl>
    <w:p w:rsidR="009D5ACD" w:rsidRDefault="009D5ACD" w:rsidP="009D5ACD">
      <w:pPr>
        <w:jc w:val="center"/>
        <w:rPr>
          <w:i/>
        </w:rPr>
      </w:pPr>
    </w:p>
    <w:p w:rsidR="009D5ACD" w:rsidRPr="00715959" w:rsidRDefault="009D5ACD" w:rsidP="009D5ACD">
      <w:pPr>
        <w:jc w:val="both"/>
        <w:rPr>
          <w:color w:val="000000"/>
          <w:lang w:val="en-US"/>
        </w:rPr>
      </w:pPr>
      <w:r w:rsidRPr="00715959">
        <w:rPr>
          <w:b/>
          <w:color w:val="000000"/>
          <w:lang w:val="en-US"/>
        </w:rPr>
        <w:t>Task 2:</w:t>
      </w:r>
      <w:r w:rsidRPr="00715959">
        <w:rPr>
          <w:color w:val="000000"/>
          <w:lang w:val="en-US"/>
        </w:rPr>
        <w:t>The method of absolute differences is a simplified method of chain substitutions for identifying the influence of individual factors on the general indicator. Calculate the factors that affect the change in total costs in the process of manufacturing paving slabs using the data from the table. 1.</w:t>
      </w:r>
    </w:p>
    <w:p w:rsidR="009D5ACD" w:rsidRPr="00715959" w:rsidRDefault="009D5ACD" w:rsidP="009D5ACD">
      <w:pPr>
        <w:jc w:val="both"/>
        <w:rPr>
          <w:color w:val="000000"/>
          <w:lang w:val="en-US"/>
        </w:rPr>
      </w:pPr>
    </w:p>
    <w:p w:rsidR="009D5ACD" w:rsidRPr="00715959" w:rsidRDefault="009D5ACD" w:rsidP="009D5ACD">
      <w:pPr>
        <w:tabs>
          <w:tab w:val="left" w:pos="142"/>
          <w:tab w:val="left" w:pos="284"/>
        </w:tabs>
        <w:jc w:val="both"/>
        <w:rPr>
          <w:color w:val="000000"/>
          <w:lang w:val="en-US"/>
        </w:rPr>
      </w:pPr>
      <w:r w:rsidRPr="00715959">
        <w:rPr>
          <w:b/>
          <w:color w:val="000000"/>
          <w:lang w:val="en-US"/>
        </w:rPr>
        <w:t>Task 3:</w:t>
      </w:r>
      <w:r w:rsidRPr="00715959">
        <w:rPr>
          <w:color w:val="000000"/>
          <w:lang w:val="en-US"/>
        </w:rPr>
        <w:t>According to the initial data of the table. 2 to determine by the integral method which factors affect the change in the profitability of the enterprise.</w:t>
      </w:r>
    </w:p>
    <w:p w:rsidR="009D5ACD" w:rsidRPr="00715959" w:rsidRDefault="009D5ACD" w:rsidP="009D5ACD">
      <w:pPr>
        <w:tabs>
          <w:tab w:val="left" w:pos="142"/>
          <w:tab w:val="left" w:pos="284"/>
        </w:tabs>
        <w:jc w:val="both"/>
        <w:rPr>
          <w:color w:val="000000"/>
          <w:lang w:val="en-US"/>
        </w:rPr>
      </w:pPr>
    </w:p>
    <w:p w:rsidR="009D5ACD" w:rsidRPr="00715959" w:rsidRDefault="009D5ACD" w:rsidP="009D5ACD">
      <w:pPr>
        <w:ind w:left="-284"/>
        <w:jc w:val="center"/>
        <w:rPr>
          <w:b/>
          <w:i/>
          <w:color w:val="000000"/>
          <w:lang w:val="en-US"/>
        </w:rPr>
      </w:pPr>
      <w:r w:rsidRPr="00715959">
        <w:rPr>
          <w:b/>
          <w:i/>
          <w:color w:val="000000"/>
          <w:lang w:val="en-US"/>
        </w:rPr>
        <w:t>Initial data for the analysis of enterprise activity using the integral method (Table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0"/>
        <w:gridCol w:w="2047"/>
        <w:gridCol w:w="1409"/>
        <w:gridCol w:w="1584"/>
        <w:gridCol w:w="1704"/>
      </w:tblGrid>
      <w:tr w:rsidR="009D5ACD" w:rsidRPr="00AF5913" w:rsidTr="00402707">
        <w:trPr>
          <w:trHeight w:val="536"/>
        </w:trPr>
        <w:tc>
          <w:tcPr>
            <w:tcW w:w="1692" w:type="pct"/>
            <w:vAlign w:val="center"/>
          </w:tcPr>
          <w:p w:rsidR="009D5ACD" w:rsidRPr="00AF5913" w:rsidRDefault="009D5ACD" w:rsidP="00402707">
            <w:pPr>
              <w:spacing w:after="200"/>
              <w:jc w:val="center"/>
              <w:rPr>
                <w:color w:val="000000"/>
              </w:rPr>
            </w:pPr>
            <w:r w:rsidRPr="00AF5913">
              <w:rPr>
                <w:color w:val="000000"/>
              </w:rPr>
              <w:t>Indexes</w:t>
            </w:r>
          </w:p>
        </w:tc>
        <w:tc>
          <w:tcPr>
            <w:tcW w:w="1004" w:type="pct"/>
            <w:vAlign w:val="center"/>
          </w:tcPr>
          <w:p w:rsidR="009D5ACD" w:rsidRPr="00AF5913" w:rsidRDefault="009D5ACD" w:rsidP="00402707">
            <w:pPr>
              <w:spacing w:after="200"/>
              <w:jc w:val="center"/>
              <w:rPr>
                <w:color w:val="000000"/>
              </w:rPr>
            </w:pPr>
            <w:r w:rsidRPr="00AF5913">
              <w:rPr>
                <w:color w:val="000000"/>
              </w:rPr>
              <w:t>Legend</w:t>
            </w:r>
          </w:p>
        </w:tc>
        <w:tc>
          <w:tcPr>
            <w:tcW w:w="691" w:type="pct"/>
            <w:vAlign w:val="center"/>
          </w:tcPr>
          <w:p w:rsidR="009D5ACD" w:rsidRPr="00AF5913" w:rsidRDefault="009D5ACD" w:rsidP="00402707">
            <w:pPr>
              <w:spacing w:after="200"/>
              <w:jc w:val="center"/>
              <w:rPr>
                <w:color w:val="000000"/>
              </w:rPr>
            </w:pPr>
            <w:r w:rsidRPr="00AF5913">
              <w:rPr>
                <w:color w:val="000000"/>
              </w:rPr>
              <w:t>Planned</w:t>
            </w:r>
          </w:p>
        </w:tc>
        <w:tc>
          <w:tcPr>
            <w:tcW w:w="777" w:type="pct"/>
            <w:vAlign w:val="center"/>
          </w:tcPr>
          <w:p w:rsidR="009D5ACD" w:rsidRPr="00AF5913" w:rsidRDefault="009D5ACD" w:rsidP="00402707">
            <w:pPr>
              <w:spacing w:after="200"/>
              <w:jc w:val="center"/>
              <w:rPr>
                <w:color w:val="000000"/>
              </w:rPr>
            </w:pPr>
            <w:r w:rsidRPr="00AF5913">
              <w:rPr>
                <w:color w:val="000000"/>
              </w:rPr>
              <w:t>Actual</w:t>
            </w:r>
          </w:p>
        </w:tc>
        <w:tc>
          <w:tcPr>
            <w:tcW w:w="837" w:type="pct"/>
            <w:vAlign w:val="center"/>
          </w:tcPr>
          <w:p w:rsidR="009D5ACD" w:rsidRPr="00AF5913" w:rsidRDefault="009D5ACD" w:rsidP="00402707">
            <w:pPr>
              <w:spacing w:after="200"/>
              <w:jc w:val="center"/>
              <w:rPr>
                <w:color w:val="000000"/>
              </w:rPr>
            </w:pPr>
            <w:r w:rsidRPr="00AF5913">
              <w:rPr>
                <w:color w:val="000000"/>
              </w:rPr>
              <w:t>± Deviation</w:t>
            </w:r>
          </w:p>
        </w:tc>
      </w:tr>
      <w:tr w:rsidR="009D5ACD" w:rsidRPr="00AF5913" w:rsidTr="00402707">
        <w:trPr>
          <w:trHeight w:val="283"/>
        </w:trPr>
        <w:tc>
          <w:tcPr>
            <w:tcW w:w="1692" w:type="pct"/>
          </w:tcPr>
          <w:p w:rsidR="009D5ACD" w:rsidRPr="00AF5913" w:rsidRDefault="009D5ACD" w:rsidP="00402707">
            <w:pPr>
              <w:spacing w:after="200"/>
              <w:rPr>
                <w:color w:val="000000"/>
              </w:rPr>
            </w:pPr>
            <w:r w:rsidRPr="00AF5913">
              <w:rPr>
                <w:color w:val="000000"/>
              </w:rPr>
              <w:t>Profit, thousand UAH.</w:t>
            </w:r>
          </w:p>
        </w:tc>
        <w:tc>
          <w:tcPr>
            <w:tcW w:w="1004" w:type="pct"/>
            <w:vAlign w:val="center"/>
          </w:tcPr>
          <w:p w:rsidR="009D5ACD" w:rsidRPr="00AF5913" w:rsidRDefault="009D5ACD" w:rsidP="00402707">
            <w:pPr>
              <w:spacing w:after="200"/>
              <w:jc w:val="center"/>
              <w:rPr>
                <w:i/>
                <w:color w:val="000000"/>
              </w:rPr>
            </w:pPr>
            <w:r w:rsidRPr="00AF5913">
              <w:rPr>
                <w:i/>
                <w:color w:val="000000"/>
              </w:rPr>
              <w:t>Kh</w:t>
            </w:r>
          </w:p>
        </w:tc>
        <w:tc>
          <w:tcPr>
            <w:tcW w:w="691" w:type="pct"/>
            <w:vAlign w:val="center"/>
          </w:tcPr>
          <w:p w:rsidR="009D5ACD" w:rsidRPr="00AF5913" w:rsidRDefault="009D5ACD" w:rsidP="00402707">
            <w:pPr>
              <w:spacing w:after="200"/>
              <w:rPr>
                <w:color w:val="000000"/>
              </w:rPr>
            </w:pPr>
            <w:r w:rsidRPr="00AF5913">
              <w:rPr>
                <w:color w:val="000000"/>
              </w:rPr>
              <w:t>6,690.40</w:t>
            </w:r>
          </w:p>
        </w:tc>
        <w:tc>
          <w:tcPr>
            <w:tcW w:w="777" w:type="pct"/>
            <w:vAlign w:val="center"/>
          </w:tcPr>
          <w:p w:rsidR="009D5ACD" w:rsidRPr="00AF5913" w:rsidRDefault="009D5ACD" w:rsidP="00402707">
            <w:pPr>
              <w:spacing w:after="200"/>
              <w:rPr>
                <w:color w:val="000000"/>
              </w:rPr>
            </w:pPr>
            <w:r w:rsidRPr="00AF5913">
              <w:rPr>
                <w:color w:val="000000"/>
              </w:rPr>
              <w:t>7,464.36</w:t>
            </w:r>
          </w:p>
        </w:tc>
        <w:tc>
          <w:tcPr>
            <w:tcW w:w="837" w:type="pct"/>
            <w:vAlign w:val="center"/>
          </w:tcPr>
          <w:p w:rsidR="009D5ACD" w:rsidRPr="00AF5913" w:rsidRDefault="009D5ACD" w:rsidP="00402707">
            <w:pPr>
              <w:spacing w:after="200"/>
              <w:rPr>
                <w:color w:val="000000"/>
              </w:rPr>
            </w:pPr>
            <w:r w:rsidRPr="00AF5913">
              <w:rPr>
                <w:color w:val="000000"/>
              </w:rPr>
              <w:t>+ 773.96</w:t>
            </w:r>
          </w:p>
        </w:tc>
      </w:tr>
      <w:tr w:rsidR="009D5ACD" w:rsidRPr="00AF5913" w:rsidTr="00402707">
        <w:trPr>
          <w:trHeight w:val="888"/>
        </w:trPr>
        <w:tc>
          <w:tcPr>
            <w:tcW w:w="1692" w:type="pct"/>
          </w:tcPr>
          <w:p w:rsidR="009D5ACD" w:rsidRPr="00715959" w:rsidRDefault="009D5ACD" w:rsidP="00402707">
            <w:pPr>
              <w:spacing w:after="200"/>
              <w:rPr>
                <w:color w:val="000000"/>
                <w:lang w:val="en-US"/>
              </w:rPr>
            </w:pPr>
            <w:r w:rsidRPr="00715959">
              <w:rPr>
                <w:color w:val="000000"/>
                <w:lang w:val="en-US"/>
              </w:rPr>
              <w:t>Average annual cost of fixed assets (OF), thousand UAH.</w:t>
            </w:r>
          </w:p>
        </w:tc>
        <w:tc>
          <w:tcPr>
            <w:tcW w:w="1004" w:type="pct"/>
            <w:vAlign w:val="center"/>
          </w:tcPr>
          <w:p w:rsidR="009D5ACD" w:rsidRPr="00AF5913" w:rsidRDefault="009D5ACD" w:rsidP="00402707">
            <w:pPr>
              <w:spacing w:after="200"/>
              <w:jc w:val="center"/>
              <w:rPr>
                <w:i/>
                <w:color w:val="000000"/>
              </w:rPr>
            </w:pPr>
            <w:r w:rsidRPr="00AF5913">
              <w:rPr>
                <w:i/>
                <w:color w:val="000000"/>
                <w:lang w:val="en-US"/>
              </w:rPr>
              <w:t>Y</w:t>
            </w:r>
          </w:p>
        </w:tc>
        <w:tc>
          <w:tcPr>
            <w:tcW w:w="691" w:type="pct"/>
            <w:vAlign w:val="center"/>
          </w:tcPr>
          <w:p w:rsidR="009D5ACD" w:rsidRPr="00AF5913" w:rsidRDefault="009D5ACD" w:rsidP="00402707">
            <w:pPr>
              <w:spacing w:after="200"/>
              <w:rPr>
                <w:color w:val="000000"/>
              </w:rPr>
            </w:pPr>
            <w:r w:rsidRPr="00AF5913">
              <w:rPr>
                <w:color w:val="000000"/>
              </w:rPr>
              <w:t>1,979.85</w:t>
            </w:r>
          </w:p>
        </w:tc>
        <w:tc>
          <w:tcPr>
            <w:tcW w:w="777" w:type="pct"/>
            <w:vAlign w:val="center"/>
          </w:tcPr>
          <w:p w:rsidR="009D5ACD" w:rsidRPr="00AF5913" w:rsidRDefault="009D5ACD" w:rsidP="00402707">
            <w:pPr>
              <w:spacing w:after="200"/>
              <w:rPr>
                <w:color w:val="000000"/>
              </w:rPr>
            </w:pPr>
            <w:r w:rsidRPr="00AF5913">
              <w:rPr>
                <w:color w:val="000000"/>
              </w:rPr>
              <w:t>2,408.63</w:t>
            </w:r>
          </w:p>
        </w:tc>
        <w:tc>
          <w:tcPr>
            <w:tcW w:w="837" w:type="pct"/>
            <w:vAlign w:val="center"/>
          </w:tcPr>
          <w:p w:rsidR="009D5ACD" w:rsidRPr="00AF5913" w:rsidRDefault="009D5ACD" w:rsidP="00402707">
            <w:pPr>
              <w:spacing w:after="200"/>
              <w:rPr>
                <w:color w:val="000000"/>
              </w:rPr>
            </w:pPr>
            <w:r w:rsidRPr="00AF5913">
              <w:rPr>
                <w:color w:val="000000"/>
              </w:rPr>
              <w:t>+ 428.78</w:t>
            </w:r>
          </w:p>
        </w:tc>
      </w:tr>
      <w:tr w:rsidR="009D5ACD" w:rsidRPr="00AF5913" w:rsidTr="00402707">
        <w:trPr>
          <w:trHeight w:val="931"/>
        </w:trPr>
        <w:tc>
          <w:tcPr>
            <w:tcW w:w="1692" w:type="pct"/>
          </w:tcPr>
          <w:p w:rsidR="009D5ACD" w:rsidRPr="00715959" w:rsidRDefault="009D5ACD" w:rsidP="00402707">
            <w:pPr>
              <w:spacing w:after="200"/>
              <w:rPr>
                <w:color w:val="000000"/>
                <w:lang w:val="en-US"/>
              </w:rPr>
            </w:pPr>
            <w:r w:rsidRPr="00715959">
              <w:rPr>
                <w:color w:val="000000"/>
                <w:lang w:val="en-US"/>
              </w:rPr>
              <w:t>The average annual cost of normalized working capital (OBZ), thousand UAH.</w:t>
            </w:r>
          </w:p>
        </w:tc>
        <w:tc>
          <w:tcPr>
            <w:tcW w:w="1004" w:type="pct"/>
            <w:vAlign w:val="center"/>
          </w:tcPr>
          <w:p w:rsidR="009D5ACD" w:rsidRPr="00AF5913" w:rsidRDefault="009D5ACD" w:rsidP="00402707">
            <w:pPr>
              <w:spacing w:after="200"/>
              <w:jc w:val="center"/>
              <w:rPr>
                <w:i/>
                <w:color w:val="000000"/>
              </w:rPr>
            </w:pPr>
            <w:r w:rsidRPr="00AF5913">
              <w:rPr>
                <w:i/>
                <w:color w:val="000000"/>
                <w:lang w:val="en-US"/>
              </w:rPr>
              <w:t>Z</w:t>
            </w:r>
          </w:p>
        </w:tc>
        <w:tc>
          <w:tcPr>
            <w:tcW w:w="691" w:type="pct"/>
            <w:vAlign w:val="center"/>
          </w:tcPr>
          <w:p w:rsidR="009D5ACD" w:rsidRPr="00AF5913" w:rsidRDefault="009D5ACD" w:rsidP="00402707">
            <w:pPr>
              <w:spacing w:after="200"/>
              <w:rPr>
                <w:color w:val="000000"/>
              </w:rPr>
            </w:pPr>
            <w:r w:rsidRPr="00AF5913">
              <w:rPr>
                <w:color w:val="000000"/>
              </w:rPr>
              <w:t>1,234.13</w:t>
            </w:r>
          </w:p>
        </w:tc>
        <w:tc>
          <w:tcPr>
            <w:tcW w:w="777" w:type="pct"/>
            <w:vAlign w:val="center"/>
          </w:tcPr>
          <w:p w:rsidR="009D5ACD" w:rsidRPr="00AF5913" w:rsidRDefault="009D5ACD" w:rsidP="00402707">
            <w:pPr>
              <w:spacing w:after="200"/>
              <w:rPr>
                <w:color w:val="000000"/>
              </w:rPr>
            </w:pPr>
            <w:r w:rsidRPr="00AF5913">
              <w:rPr>
                <w:color w:val="000000"/>
              </w:rPr>
              <w:t>1,364.96</w:t>
            </w:r>
          </w:p>
        </w:tc>
        <w:tc>
          <w:tcPr>
            <w:tcW w:w="837" w:type="pct"/>
            <w:vAlign w:val="center"/>
          </w:tcPr>
          <w:p w:rsidR="009D5ACD" w:rsidRPr="00AF5913" w:rsidRDefault="009D5ACD" w:rsidP="00402707">
            <w:pPr>
              <w:spacing w:after="200"/>
              <w:rPr>
                <w:color w:val="000000"/>
              </w:rPr>
            </w:pPr>
            <w:r w:rsidRPr="00AF5913">
              <w:rPr>
                <w:color w:val="000000"/>
              </w:rPr>
              <w:t>+130.83</w:t>
            </w:r>
          </w:p>
        </w:tc>
      </w:tr>
    </w:tbl>
    <w:p w:rsidR="009D5ACD" w:rsidRPr="00A71DAE" w:rsidRDefault="009D5ACD" w:rsidP="009D5ACD">
      <w:pPr>
        <w:jc w:val="both"/>
        <w:rPr>
          <w:color w:val="000000"/>
        </w:rPr>
      </w:pPr>
    </w:p>
    <w:p w:rsidR="009D5ACD" w:rsidRPr="00AF5913" w:rsidRDefault="009D5ACD" w:rsidP="009D5ACD">
      <w:pPr>
        <w:pStyle w:val="13"/>
        <w:tabs>
          <w:tab w:val="left" w:pos="-284"/>
        </w:tabs>
        <w:spacing w:line="240" w:lineRule="auto"/>
        <w:ind w:left="0" w:firstLine="0"/>
        <w:rPr>
          <w:color w:val="000000"/>
          <w:sz w:val="24"/>
          <w:szCs w:val="24"/>
        </w:rPr>
      </w:pPr>
      <w:r w:rsidRPr="00AF5913">
        <w:rPr>
          <w:b/>
          <w:color w:val="000000"/>
          <w:sz w:val="24"/>
          <w:szCs w:val="24"/>
        </w:rPr>
        <w:t>Version 4:</w:t>
      </w:r>
      <w:r w:rsidRPr="00AF5913">
        <w:rPr>
          <w:color w:val="000000"/>
          <w:sz w:val="24"/>
          <w:szCs w:val="24"/>
        </w:rPr>
        <w:t>Using the index method, determine the impact of partial factors (number of employees and labor productivity) on the volume of manufactured products.</w:t>
      </w:r>
    </w:p>
    <w:p w:rsidR="009D5ACD" w:rsidRPr="00A71DAE" w:rsidRDefault="009D5ACD" w:rsidP="009D5ACD">
      <w:pPr>
        <w:pStyle w:val="13"/>
        <w:tabs>
          <w:tab w:val="left" w:pos="-284"/>
        </w:tabs>
        <w:ind w:left="284" w:hanging="426"/>
        <w:jc w:val="center"/>
        <w:rPr>
          <w:b/>
          <w:i/>
          <w:color w:val="000000"/>
        </w:rPr>
      </w:pPr>
      <w:r w:rsidRPr="00AF5913">
        <w:rPr>
          <w:b/>
          <w:i/>
          <w:color w:val="000000"/>
          <w:sz w:val="24"/>
          <w:szCs w:val="24"/>
        </w:rPr>
        <w:t>Initial data for the analysis of the company's activity using the index method (Table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843"/>
        <w:gridCol w:w="1358"/>
        <w:gridCol w:w="1642"/>
        <w:gridCol w:w="1643"/>
      </w:tblGrid>
      <w:tr w:rsidR="009D5ACD" w:rsidRPr="00AF5913" w:rsidTr="00402707">
        <w:tc>
          <w:tcPr>
            <w:tcW w:w="3085" w:type="dxa"/>
            <w:vAlign w:val="center"/>
          </w:tcPr>
          <w:p w:rsidR="009D5ACD" w:rsidRPr="00AF5913" w:rsidRDefault="009D5ACD" w:rsidP="00402707">
            <w:pPr>
              <w:pStyle w:val="13"/>
              <w:tabs>
                <w:tab w:val="left" w:pos="-284"/>
              </w:tabs>
              <w:spacing w:line="240" w:lineRule="auto"/>
              <w:ind w:left="284" w:hanging="426"/>
              <w:jc w:val="center"/>
              <w:rPr>
                <w:color w:val="000000"/>
                <w:sz w:val="24"/>
              </w:rPr>
            </w:pPr>
            <w:r w:rsidRPr="00AF5913">
              <w:rPr>
                <w:color w:val="000000"/>
                <w:sz w:val="24"/>
              </w:rPr>
              <w:t>Indexes</w:t>
            </w:r>
          </w:p>
        </w:tc>
        <w:tc>
          <w:tcPr>
            <w:tcW w:w="1843" w:type="dxa"/>
            <w:vAlign w:val="center"/>
          </w:tcPr>
          <w:p w:rsidR="009D5ACD" w:rsidRPr="00AF5913" w:rsidRDefault="009D5ACD" w:rsidP="00402707">
            <w:pPr>
              <w:pStyle w:val="13"/>
              <w:tabs>
                <w:tab w:val="left" w:pos="-284"/>
              </w:tabs>
              <w:spacing w:line="240" w:lineRule="auto"/>
              <w:ind w:left="284" w:hanging="426"/>
              <w:jc w:val="center"/>
              <w:rPr>
                <w:color w:val="000000"/>
                <w:sz w:val="24"/>
              </w:rPr>
            </w:pPr>
            <w:r w:rsidRPr="00AF5913">
              <w:rPr>
                <w:color w:val="000000"/>
                <w:sz w:val="24"/>
              </w:rPr>
              <w:t>Legend</w:t>
            </w:r>
          </w:p>
        </w:tc>
        <w:tc>
          <w:tcPr>
            <w:tcW w:w="1358" w:type="dxa"/>
            <w:vAlign w:val="center"/>
          </w:tcPr>
          <w:p w:rsidR="009D5ACD" w:rsidRPr="00AF5913" w:rsidRDefault="009D5ACD" w:rsidP="00402707">
            <w:pPr>
              <w:pStyle w:val="13"/>
              <w:tabs>
                <w:tab w:val="left" w:pos="-284"/>
              </w:tabs>
              <w:spacing w:line="240" w:lineRule="auto"/>
              <w:ind w:left="284" w:hanging="426"/>
              <w:jc w:val="center"/>
              <w:rPr>
                <w:color w:val="000000"/>
                <w:sz w:val="24"/>
              </w:rPr>
            </w:pPr>
            <w:r w:rsidRPr="00AF5913">
              <w:rPr>
                <w:color w:val="000000"/>
                <w:sz w:val="24"/>
              </w:rPr>
              <w:t>Plan</w:t>
            </w:r>
          </w:p>
        </w:tc>
        <w:tc>
          <w:tcPr>
            <w:tcW w:w="1642" w:type="dxa"/>
            <w:vAlign w:val="center"/>
          </w:tcPr>
          <w:p w:rsidR="009D5ACD" w:rsidRPr="00AF5913" w:rsidRDefault="009D5ACD" w:rsidP="00402707">
            <w:pPr>
              <w:pStyle w:val="13"/>
              <w:tabs>
                <w:tab w:val="left" w:pos="-284"/>
              </w:tabs>
              <w:spacing w:line="240" w:lineRule="auto"/>
              <w:ind w:left="284" w:hanging="426"/>
              <w:jc w:val="center"/>
              <w:rPr>
                <w:color w:val="000000"/>
                <w:sz w:val="24"/>
              </w:rPr>
            </w:pPr>
            <w:r w:rsidRPr="00AF5913">
              <w:rPr>
                <w:color w:val="000000"/>
                <w:sz w:val="24"/>
              </w:rPr>
              <w:t>Fact</w:t>
            </w:r>
          </w:p>
        </w:tc>
        <w:tc>
          <w:tcPr>
            <w:tcW w:w="1643" w:type="dxa"/>
            <w:vAlign w:val="center"/>
          </w:tcPr>
          <w:p w:rsidR="009D5ACD" w:rsidRPr="00AF5913" w:rsidRDefault="009D5ACD" w:rsidP="00402707">
            <w:pPr>
              <w:pStyle w:val="13"/>
              <w:tabs>
                <w:tab w:val="left" w:pos="-284"/>
              </w:tabs>
              <w:spacing w:line="240" w:lineRule="auto"/>
              <w:ind w:left="284" w:hanging="426"/>
              <w:jc w:val="center"/>
              <w:rPr>
                <w:color w:val="000000"/>
                <w:sz w:val="24"/>
              </w:rPr>
            </w:pPr>
            <w:r w:rsidRPr="00AF5913">
              <w:rPr>
                <w:color w:val="000000"/>
                <w:sz w:val="24"/>
              </w:rPr>
              <w:t>Deviation</w:t>
            </w:r>
          </w:p>
        </w:tc>
      </w:tr>
      <w:tr w:rsidR="009D5ACD" w:rsidRPr="00AF5913" w:rsidTr="00402707">
        <w:tc>
          <w:tcPr>
            <w:tcW w:w="3085" w:type="dxa"/>
            <w:vAlign w:val="center"/>
          </w:tcPr>
          <w:p w:rsidR="009D5ACD" w:rsidRPr="00AF5913" w:rsidRDefault="009D5ACD" w:rsidP="00402707">
            <w:pPr>
              <w:pStyle w:val="13"/>
              <w:tabs>
                <w:tab w:val="left" w:pos="-284"/>
              </w:tabs>
              <w:spacing w:line="240" w:lineRule="auto"/>
              <w:ind w:left="284" w:hanging="426"/>
              <w:jc w:val="left"/>
              <w:rPr>
                <w:color w:val="000000"/>
                <w:sz w:val="24"/>
              </w:rPr>
            </w:pPr>
            <w:r w:rsidRPr="00AF5913">
              <w:rPr>
                <w:color w:val="000000"/>
                <w:sz w:val="24"/>
              </w:rPr>
              <w:t>Volume of produced products, thousand UAH.</w:t>
            </w:r>
          </w:p>
        </w:tc>
        <w:tc>
          <w:tcPr>
            <w:tcW w:w="1843" w:type="dxa"/>
            <w:vAlign w:val="center"/>
          </w:tcPr>
          <w:p w:rsidR="009D5ACD" w:rsidRPr="00AF5913" w:rsidRDefault="009D5ACD" w:rsidP="00402707">
            <w:pPr>
              <w:pStyle w:val="13"/>
              <w:tabs>
                <w:tab w:val="left" w:pos="-284"/>
              </w:tabs>
              <w:spacing w:line="240" w:lineRule="auto"/>
              <w:ind w:left="284" w:hanging="426"/>
              <w:jc w:val="center"/>
              <w:rPr>
                <w:i/>
                <w:color w:val="000000"/>
                <w:sz w:val="24"/>
              </w:rPr>
            </w:pPr>
            <w:r w:rsidRPr="00AF5913">
              <w:rPr>
                <w:i/>
                <w:color w:val="000000"/>
                <w:sz w:val="24"/>
                <w:lang w:val="en-US"/>
              </w:rPr>
              <w:t>D</w:t>
            </w:r>
          </w:p>
        </w:tc>
        <w:tc>
          <w:tcPr>
            <w:tcW w:w="1358" w:type="dxa"/>
            <w:vAlign w:val="center"/>
          </w:tcPr>
          <w:p w:rsidR="009D5ACD" w:rsidRPr="00AF5913" w:rsidRDefault="009D5ACD" w:rsidP="00402707">
            <w:pPr>
              <w:pStyle w:val="13"/>
              <w:tabs>
                <w:tab w:val="left" w:pos="-284"/>
              </w:tabs>
              <w:spacing w:line="240" w:lineRule="auto"/>
              <w:ind w:left="284" w:hanging="426"/>
              <w:jc w:val="center"/>
              <w:rPr>
                <w:color w:val="000000"/>
                <w:sz w:val="24"/>
              </w:rPr>
            </w:pPr>
            <w:r w:rsidRPr="00AF5913">
              <w:rPr>
                <w:color w:val="000000"/>
                <w:sz w:val="24"/>
              </w:rPr>
              <w:t>21,172.31</w:t>
            </w:r>
          </w:p>
        </w:tc>
        <w:tc>
          <w:tcPr>
            <w:tcW w:w="1642" w:type="dxa"/>
            <w:vAlign w:val="center"/>
          </w:tcPr>
          <w:p w:rsidR="009D5ACD" w:rsidRPr="00AF5913" w:rsidRDefault="009D5ACD" w:rsidP="00402707">
            <w:pPr>
              <w:pStyle w:val="13"/>
              <w:tabs>
                <w:tab w:val="left" w:pos="-284"/>
              </w:tabs>
              <w:spacing w:line="240" w:lineRule="auto"/>
              <w:ind w:left="284" w:hanging="426"/>
              <w:jc w:val="center"/>
              <w:rPr>
                <w:color w:val="000000"/>
                <w:sz w:val="24"/>
              </w:rPr>
            </w:pPr>
            <w:r w:rsidRPr="00AF5913">
              <w:rPr>
                <w:color w:val="000000"/>
                <w:sz w:val="24"/>
              </w:rPr>
              <w:t>23,166.24</w:t>
            </w:r>
          </w:p>
        </w:tc>
        <w:tc>
          <w:tcPr>
            <w:tcW w:w="1643" w:type="dxa"/>
            <w:vAlign w:val="center"/>
          </w:tcPr>
          <w:p w:rsidR="009D5ACD" w:rsidRPr="00AF5913" w:rsidRDefault="009D5ACD" w:rsidP="00402707">
            <w:pPr>
              <w:pStyle w:val="13"/>
              <w:tabs>
                <w:tab w:val="left" w:pos="-284"/>
              </w:tabs>
              <w:spacing w:line="240" w:lineRule="auto"/>
              <w:ind w:left="284" w:hanging="426"/>
              <w:jc w:val="center"/>
              <w:rPr>
                <w:color w:val="000000"/>
                <w:sz w:val="24"/>
              </w:rPr>
            </w:pPr>
            <w:r w:rsidRPr="00AF5913">
              <w:rPr>
                <w:color w:val="000000"/>
                <w:sz w:val="24"/>
              </w:rPr>
              <w:t>+ 1 993, 93</w:t>
            </w:r>
          </w:p>
        </w:tc>
      </w:tr>
      <w:tr w:rsidR="009D5ACD" w:rsidRPr="00AF5913" w:rsidTr="00402707">
        <w:tc>
          <w:tcPr>
            <w:tcW w:w="3085" w:type="dxa"/>
            <w:vAlign w:val="center"/>
          </w:tcPr>
          <w:p w:rsidR="009D5ACD" w:rsidRPr="00AF5913" w:rsidRDefault="009D5ACD" w:rsidP="00402707">
            <w:pPr>
              <w:pStyle w:val="13"/>
              <w:tabs>
                <w:tab w:val="left" w:pos="-284"/>
              </w:tabs>
              <w:spacing w:line="240" w:lineRule="auto"/>
              <w:ind w:left="284" w:hanging="426"/>
              <w:jc w:val="left"/>
              <w:rPr>
                <w:color w:val="000000"/>
                <w:sz w:val="24"/>
              </w:rPr>
            </w:pPr>
            <w:r w:rsidRPr="00AF5913">
              <w:rPr>
                <w:color w:val="000000"/>
                <w:sz w:val="24"/>
              </w:rPr>
              <w:t>Number of employees, persons</w:t>
            </w:r>
          </w:p>
        </w:tc>
        <w:tc>
          <w:tcPr>
            <w:tcW w:w="1843" w:type="dxa"/>
            <w:vAlign w:val="center"/>
          </w:tcPr>
          <w:p w:rsidR="009D5ACD" w:rsidRPr="00AF5913" w:rsidRDefault="009D5ACD" w:rsidP="00402707">
            <w:pPr>
              <w:pStyle w:val="13"/>
              <w:tabs>
                <w:tab w:val="left" w:pos="-284"/>
              </w:tabs>
              <w:spacing w:line="240" w:lineRule="auto"/>
              <w:ind w:left="284" w:hanging="426"/>
              <w:jc w:val="center"/>
              <w:rPr>
                <w:i/>
                <w:color w:val="000000"/>
                <w:sz w:val="24"/>
              </w:rPr>
            </w:pPr>
            <w:r w:rsidRPr="00AF5913">
              <w:rPr>
                <w:i/>
                <w:color w:val="000000"/>
                <w:sz w:val="24"/>
                <w:lang w:val="en-US"/>
              </w:rPr>
              <w:t>Q</w:t>
            </w:r>
          </w:p>
        </w:tc>
        <w:tc>
          <w:tcPr>
            <w:tcW w:w="1358" w:type="dxa"/>
            <w:vAlign w:val="center"/>
          </w:tcPr>
          <w:p w:rsidR="009D5ACD" w:rsidRPr="00AF5913" w:rsidRDefault="009D5ACD" w:rsidP="00402707">
            <w:pPr>
              <w:pStyle w:val="13"/>
              <w:tabs>
                <w:tab w:val="left" w:pos="-284"/>
              </w:tabs>
              <w:spacing w:line="240" w:lineRule="auto"/>
              <w:ind w:left="284" w:hanging="426"/>
              <w:jc w:val="center"/>
              <w:rPr>
                <w:color w:val="000000"/>
                <w:sz w:val="24"/>
              </w:rPr>
            </w:pPr>
            <w:r w:rsidRPr="00AF5913">
              <w:rPr>
                <w:color w:val="000000"/>
                <w:sz w:val="24"/>
              </w:rPr>
              <w:t>244</w:t>
            </w:r>
          </w:p>
        </w:tc>
        <w:tc>
          <w:tcPr>
            <w:tcW w:w="1642" w:type="dxa"/>
            <w:vAlign w:val="center"/>
          </w:tcPr>
          <w:p w:rsidR="009D5ACD" w:rsidRPr="00AF5913" w:rsidRDefault="009D5ACD" w:rsidP="00402707">
            <w:pPr>
              <w:pStyle w:val="13"/>
              <w:tabs>
                <w:tab w:val="left" w:pos="-284"/>
              </w:tabs>
              <w:spacing w:line="240" w:lineRule="auto"/>
              <w:ind w:left="284" w:hanging="426"/>
              <w:jc w:val="center"/>
              <w:rPr>
                <w:color w:val="000000"/>
                <w:sz w:val="24"/>
              </w:rPr>
            </w:pPr>
            <w:r w:rsidRPr="00AF5913">
              <w:rPr>
                <w:color w:val="000000"/>
                <w:sz w:val="24"/>
              </w:rPr>
              <w:t>265</w:t>
            </w:r>
          </w:p>
        </w:tc>
        <w:tc>
          <w:tcPr>
            <w:tcW w:w="1643" w:type="dxa"/>
            <w:vAlign w:val="center"/>
          </w:tcPr>
          <w:p w:rsidR="009D5ACD" w:rsidRPr="00AF5913" w:rsidRDefault="009D5ACD" w:rsidP="00402707">
            <w:pPr>
              <w:pStyle w:val="13"/>
              <w:tabs>
                <w:tab w:val="left" w:pos="-284"/>
              </w:tabs>
              <w:spacing w:line="240" w:lineRule="auto"/>
              <w:ind w:left="284" w:hanging="426"/>
              <w:jc w:val="center"/>
              <w:rPr>
                <w:color w:val="000000"/>
                <w:sz w:val="24"/>
              </w:rPr>
            </w:pPr>
            <w:r w:rsidRPr="00AF5913">
              <w:rPr>
                <w:color w:val="000000"/>
                <w:sz w:val="24"/>
              </w:rPr>
              <w:t>+ 21</w:t>
            </w:r>
          </w:p>
        </w:tc>
      </w:tr>
      <w:tr w:rsidR="009D5ACD" w:rsidRPr="00AF5913" w:rsidTr="00402707">
        <w:tc>
          <w:tcPr>
            <w:tcW w:w="3085" w:type="dxa"/>
            <w:vAlign w:val="center"/>
          </w:tcPr>
          <w:p w:rsidR="009D5ACD" w:rsidRPr="00AF5913" w:rsidRDefault="009D5ACD" w:rsidP="00402707">
            <w:pPr>
              <w:pStyle w:val="13"/>
              <w:tabs>
                <w:tab w:val="left" w:pos="-284"/>
              </w:tabs>
              <w:spacing w:line="240" w:lineRule="auto"/>
              <w:ind w:left="284" w:hanging="426"/>
              <w:jc w:val="left"/>
              <w:rPr>
                <w:color w:val="000000"/>
                <w:sz w:val="24"/>
              </w:rPr>
            </w:pPr>
            <w:r w:rsidRPr="00AF5913">
              <w:rPr>
                <w:color w:val="000000"/>
                <w:sz w:val="24"/>
              </w:rPr>
              <w:t>Productivity,</w:t>
            </w:r>
          </w:p>
          <w:p w:rsidR="009D5ACD" w:rsidRPr="00AF5913" w:rsidRDefault="009D5ACD" w:rsidP="00402707">
            <w:pPr>
              <w:pStyle w:val="13"/>
              <w:tabs>
                <w:tab w:val="left" w:pos="-284"/>
              </w:tabs>
              <w:spacing w:line="240" w:lineRule="auto"/>
              <w:ind w:left="284" w:hanging="426"/>
              <w:jc w:val="left"/>
              <w:rPr>
                <w:color w:val="000000"/>
                <w:sz w:val="24"/>
              </w:rPr>
            </w:pPr>
            <w:r w:rsidRPr="00AF5913">
              <w:rPr>
                <w:color w:val="000000"/>
                <w:sz w:val="24"/>
              </w:rPr>
              <w:t>thousand hryvnias</w:t>
            </w:r>
          </w:p>
        </w:tc>
        <w:tc>
          <w:tcPr>
            <w:tcW w:w="1843" w:type="dxa"/>
            <w:vAlign w:val="center"/>
          </w:tcPr>
          <w:p w:rsidR="009D5ACD" w:rsidRPr="00AF5913" w:rsidRDefault="009D5ACD" w:rsidP="00402707">
            <w:pPr>
              <w:pStyle w:val="13"/>
              <w:tabs>
                <w:tab w:val="left" w:pos="-284"/>
              </w:tabs>
              <w:spacing w:line="240" w:lineRule="auto"/>
              <w:ind w:left="284" w:hanging="426"/>
              <w:jc w:val="center"/>
              <w:rPr>
                <w:i/>
                <w:color w:val="000000"/>
                <w:sz w:val="24"/>
              </w:rPr>
            </w:pPr>
            <w:r w:rsidRPr="00AF5913">
              <w:rPr>
                <w:i/>
                <w:color w:val="000000"/>
                <w:sz w:val="24"/>
                <w:lang w:val="en-US"/>
              </w:rPr>
              <w:t>P</w:t>
            </w:r>
          </w:p>
        </w:tc>
        <w:tc>
          <w:tcPr>
            <w:tcW w:w="1358" w:type="dxa"/>
            <w:vAlign w:val="center"/>
          </w:tcPr>
          <w:p w:rsidR="009D5ACD" w:rsidRPr="00AF5913" w:rsidRDefault="009D5ACD" w:rsidP="00402707">
            <w:pPr>
              <w:pStyle w:val="13"/>
              <w:tabs>
                <w:tab w:val="left" w:pos="-284"/>
              </w:tabs>
              <w:spacing w:line="240" w:lineRule="auto"/>
              <w:ind w:left="284" w:hanging="426"/>
              <w:jc w:val="center"/>
              <w:rPr>
                <w:color w:val="000000"/>
                <w:sz w:val="24"/>
              </w:rPr>
            </w:pPr>
            <w:r w:rsidRPr="00AF5913">
              <w:rPr>
                <w:color w:val="000000"/>
                <w:sz w:val="24"/>
              </w:rPr>
              <w:t>86,771</w:t>
            </w:r>
          </w:p>
        </w:tc>
        <w:tc>
          <w:tcPr>
            <w:tcW w:w="1642" w:type="dxa"/>
            <w:vAlign w:val="center"/>
          </w:tcPr>
          <w:p w:rsidR="009D5ACD" w:rsidRPr="00AF5913" w:rsidRDefault="009D5ACD" w:rsidP="00402707">
            <w:pPr>
              <w:pStyle w:val="13"/>
              <w:tabs>
                <w:tab w:val="left" w:pos="-284"/>
              </w:tabs>
              <w:spacing w:line="240" w:lineRule="auto"/>
              <w:ind w:left="284" w:hanging="426"/>
              <w:jc w:val="center"/>
              <w:rPr>
                <w:color w:val="000000"/>
                <w:sz w:val="24"/>
              </w:rPr>
            </w:pPr>
            <w:r w:rsidRPr="00AF5913">
              <w:rPr>
                <w:color w:val="000000"/>
                <w:sz w:val="24"/>
              </w:rPr>
              <w:t>87,419</w:t>
            </w:r>
          </w:p>
        </w:tc>
        <w:tc>
          <w:tcPr>
            <w:tcW w:w="1643" w:type="dxa"/>
            <w:vAlign w:val="center"/>
          </w:tcPr>
          <w:p w:rsidR="009D5ACD" w:rsidRPr="00AF5913" w:rsidRDefault="009D5ACD" w:rsidP="00402707">
            <w:pPr>
              <w:pStyle w:val="13"/>
              <w:tabs>
                <w:tab w:val="left" w:pos="-284"/>
              </w:tabs>
              <w:spacing w:line="240" w:lineRule="auto"/>
              <w:ind w:left="284" w:hanging="426"/>
              <w:jc w:val="center"/>
              <w:rPr>
                <w:color w:val="000000"/>
                <w:sz w:val="24"/>
              </w:rPr>
            </w:pPr>
            <w:r w:rsidRPr="00AF5913">
              <w:rPr>
                <w:color w:val="000000"/>
                <w:sz w:val="24"/>
              </w:rPr>
              <w:t>+ 0.648</w:t>
            </w:r>
          </w:p>
        </w:tc>
      </w:tr>
    </w:tbl>
    <w:p w:rsidR="009D5ACD" w:rsidRPr="00A71DAE" w:rsidRDefault="009D5ACD" w:rsidP="009D5ACD">
      <w:pPr>
        <w:rPr>
          <w:color w:val="000000"/>
        </w:rPr>
      </w:pPr>
    </w:p>
    <w:p w:rsidR="009D5ACD" w:rsidRPr="00715959" w:rsidRDefault="009D5ACD" w:rsidP="009D5ACD">
      <w:pPr>
        <w:autoSpaceDE w:val="0"/>
        <w:autoSpaceDN w:val="0"/>
        <w:adjustRightInd w:val="0"/>
        <w:jc w:val="both"/>
        <w:rPr>
          <w:color w:val="000000"/>
          <w:lang w:val="en-US"/>
        </w:rPr>
      </w:pPr>
      <w:r w:rsidRPr="00715959">
        <w:rPr>
          <w:b/>
          <w:color w:val="000000"/>
          <w:lang w:val="en-US"/>
        </w:rPr>
        <w:t>Task 5:</w:t>
      </w:r>
      <w:r w:rsidRPr="00715959">
        <w:rPr>
          <w:color w:val="000000"/>
          <w:lang w:val="en-US"/>
        </w:rPr>
        <w:t>According to the data in Table 4, calculate the dependence (linear, non-linear) between indicators, dependence parameters, dependence equations. Show the results of the calculations in the conclusions.</w:t>
      </w:r>
    </w:p>
    <w:p w:rsidR="009D5ACD" w:rsidRPr="00715959" w:rsidRDefault="009D5ACD" w:rsidP="009D5ACD">
      <w:pPr>
        <w:jc w:val="center"/>
        <w:rPr>
          <w:b/>
          <w:i/>
          <w:color w:val="000000"/>
          <w:lang w:val="en-US"/>
        </w:rPr>
      </w:pPr>
      <w:r w:rsidRPr="00715959">
        <w:rPr>
          <w:b/>
          <w:i/>
          <w:color w:val="000000"/>
          <w:lang w:val="en-US"/>
        </w:rPr>
        <w:t>Initial data for the analysis of the company's activity by correlation analysis (Table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1050"/>
        <w:gridCol w:w="1078"/>
        <w:gridCol w:w="1050"/>
        <w:gridCol w:w="1057"/>
        <w:gridCol w:w="1050"/>
        <w:gridCol w:w="901"/>
        <w:gridCol w:w="1164"/>
      </w:tblGrid>
      <w:tr w:rsidR="009D5ACD" w:rsidRPr="00740696" w:rsidTr="00402707">
        <w:trPr>
          <w:trHeight w:val="135"/>
          <w:jc w:val="center"/>
        </w:trPr>
        <w:tc>
          <w:tcPr>
            <w:tcW w:w="2351" w:type="dxa"/>
            <w:vMerge w:val="restart"/>
            <w:vAlign w:val="center"/>
          </w:tcPr>
          <w:p w:rsidR="009D5ACD" w:rsidRPr="00740696" w:rsidRDefault="009D5ACD" w:rsidP="00402707">
            <w:pPr>
              <w:pStyle w:val="13"/>
              <w:tabs>
                <w:tab w:val="left" w:pos="0"/>
                <w:tab w:val="left" w:pos="95"/>
                <w:tab w:val="left" w:pos="284"/>
              </w:tabs>
              <w:spacing w:line="240" w:lineRule="auto"/>
              <w:ind w:left="-284" w:firstLine="436"/>
              <w:rPr>
                <w:color w:val="000000"/>
                <w:sz w:val="24"/>
                <w:szCs w:val="24"/>
              </w:rPr>
            </w:pPr>
            <w:r w:rsidRPr="00740696">
              <w:rPr>
                <w:color w:val="000000"/>
                <w:sz w:val="24"/>
                <w:szCs w:val="24"/>
              </w:rPr>
              <w:t>Index, thousand units.</w:t>
            </w:r>
          </w:p>
        </w:tc>
        <w:tc>
          <w:tcPr>
            <w:tcW w:w="1050" w:type="dxa"/>
          </w:tcPr>
          <w:p w:rsidR="009D5ACD" w:rsidRPr="00740696" w:rsidRDefault="009D5ACD" w:rsidP="00402707">
            <w:pPr>
              <w:pStyle w:val="13"/>
              <w:tabs>
                <w:tab w:val="left" w:pos="-284"/>
                <w:tab w:val="left" w:pos="0"/>
                <w:tab w:val="left" w:pos="284"/>
              </w:tabs>
              <w:spacing w:line="240" w:lineRule="auto"/>
              <w:ind w:left="-284"/>
              <w:jc w:val="center"/>
              <w:rPr>
                <w:color w:val="000000"/>
                <w:sz w:val="24"/>
                <w:szCs w:val="24"/>
              </w:rPr>
            </w:pPr>
          </w:p>
        </w:tc>
        <w:tc>
          <w:tcPr>
            <w:tcW w:w="6300" w:type="dxa"/>
            <w:gridSpan w:val="6"/>
            <w:vAlign w:val="center"/>
          </w:tcPr>
          <w:p w:rsidR="009D5ACD" w:rsidRPr="00740696" w:rsidRDefault="009D5ACD" w:rsidP="00402707">
            <w:pPr>
              <w:pStyle w:val="13"/>
              <w:tabs>
                <w:tab w:val="left" w:pos="-284"/>
                <w:tab w:val="left" w:pos="0"/>
                <w:tab w:val="left" w:pos="284"/>
              </w:tabs>
              <w:spacing w:line="240" w:lineRule="auto"/>
              <w:ind w:left="-284"/>
              <w:jc w:val="center"/>
              <w:rPr>
                <w:color w:val="000000"/>
                <w:sz w:val="24"/>
                <w:szCs w:val="24"/>
              </w:rPr>
            </w:pPr>
            <w:r w:rsidRPr="00740696">
              <w:rPr>
                <w:color w:val="000000"/>
                <w:sz w:val="24"/>
                <w:szCs w:val="24"/>
              </w:rPr>
              <w:t>Results of observations</w:t>
            </w:r>
          </w:p>
        </w:tc>
      </w:tr>
      <w:tr w:rsidR="009D5ACD" w:rsidRPr="00740696" w:rsidTr="00402707">
        <w:trPr>
          <w:trHeight w:val="135"/>
          <w:jc w:val="center"/>
        </w:trPr>
        <w:tc>
          <w:tcPr>
            <w:tcW w:w="0" w:type="auto"/>
            <w:vMerge/>
            <w:vAlign w:val="center"/>
          </w:tcPr>
          <w:p w:rsidR="009D5ACD" w:rsidRPr="00740696" w:rsidRDefault="009D5ACD" w:rsidP="00402707">
            <w:pPr>
              <w:rPr>
                <w:color w:val="000000"/>
              </w:rPr>
            </w:pPr>
          </w:p>
        </w:tc>
        <w:tc>
          <w:tcPr>
            <w:tcW w:w="1050" w:type="dxa"/>
            <w:vAlign w:val="center"/>
          </w:tcPr>
          <w:p w:rsidR="009D5ACD" w:rsidRPr="00740696" w:rsidRDefault="009D5ACD" w:rsidP="00402707">
            <w:pPr>
              <w:pStyle w:val="13"/>
              <w:tabs>
                <w:tab w:val="left" w:pos="-284"/>
                <w:tab w:val="left" w:pos="0"/>
                <w:tab w:val="left" w:pos="284"/>
              </w:tabs>
              <w:spacing w:line="240" w:lineRule="auto"/>
              <w:ind w:left="-284"/>
              <w:jc w:val="center"/>
              <w:rPr>
                <w:color w:val="000000"/>
                <w:sz w:val="24"/>
                <w:szCs w:val="24"/>
              </w:rPr>
            </w:pPr>
            <w:r w:rsidRPr="00740696">
              <w:rPr>
                <w:color w:val="000000"/>
                <w:sz w:val="24"/>
                <w:szCs w:val="24"/>
              </w:rPr>
              <w:t>1</w:t>
            </w:r>
          </w:p>
        </w:tc>
        <w:tc>
          <w:tcPr>
            <w:tcW w:w="1078" w:type="dxa"/>
            <w:vAlign w:val="center"/>
          </w:tcPr>
          <w:p w:rsidR="009D5ACD" w:rsidRPr="00740696" w:rsidRDefault="009D5ACD" w:rsidP="00402707">
            <w:pPr>
              <w:pStyle w:val="13"/>
              <w:tabs>
                <w:tab w:val="left" w:pos="-284"/>
                <w:tab w:val="left" w:pos="0"/>
                <w:tab w:val="left" w:pos="284"/>
              </w:tabs>
              <w:spacing w:line="240" w:lineRule="auto"/>
              <w:ind w:left="-284"/>
              <w:jc w:val="center"/>
              <w:rPr>
                <w:color w:val="000000"/>
                <w:sz w:val="24"/>
                <w:szCs w:val="24"/>
              </w:rPr>
            </w:pPr>
            <w:r w:rsidRPr="00740696">
              <w:rPr>
                <w:color w:val="000000"/>
                <w:sz w:val="24"/>
                <w:szCs w:val="24"/>
              </w:rPr>
              <w:t>2</w:t>
            </w:r>
          </w:p>
        </w:tc>
        <w:tc>
          <w:tcPr>
            <w:tcW w:w="1050" w:type="dxa"/>
            <w:vAlign w:val="center"/>
          </w:tcPr>
          <w:p w:rsidR="009D5ACD" w:rsidRPr="00740696" w:rsidRDefault="009D5ACD" w:rsidP="00402707">
            <w:pPr>
              <w:pStyle w:val="13"/>
              <w:tabs>
                <w:tab w:val="left" w:pos="-284"/>
                <w:tab w:val="left" w:pos="0"/>
                <w:tab w:val="left" w:pos="284"/>
              </w:tabs>
              <w:spacing w:line="240" w:lineRule="auto"/>
              <w:ind w:left="-284"/>
              <w:jc w:val="center"/>
              <w:rPr>
                <w:color w:val="000000"/>
                <w:sz w:val="24"/>
                <w:szCs w:val="24"/>
              </w:rPr>
            </w:pPr>
            <w:r w:rsidRPr="00740696">
              <w:rPr>
                <w:color w:val="000000"/>
                <w:sz w:val="24"/>
                <w:szCs w:val="24"/>
              </w:rPr>
              <w:t>3</w:t>
            </w:r>
          </w:p>
        </w:tc>
        <w:tc>
          <w:tcPr>
            <w:tcW w:w="1057" w:type="dxa"/>
            <w:vAlign w:val="center"/>
          </w:tcPr>
          <w:p w:rsidR="009D5ACD" w:rsidRPr="00740696" w:rsidRDefault="009D5ACD" w:rsidP="00402707">
            <w:pPr>
              <w:pStyle w:val="13"/>
              <w:tabs>
                <w:tab w:val="left" w:pos="-284"/>
                <w:tab w:val="left" w:pos="0"/>
                <w:tab w:val="left" w:pos="284"/>
              </w:tabs>
              <w:spacing w:line="240" w:lineRule="auto"/>
              <w:ind w:left="-284"/>
              <w:jc w:val="center"/>
              <w:rPr>
                <w:color w:val="000000"/>
                <w:sz w:val="24"/>
                <w:szCs w:val="24"/>
              </w:rPr>
            </w:pPr>
            <w:r w:rsidRPr="00740696">
              <w:rPr>
                <w:color w:val="000000"/>
                <w:sz w:val="24"/>
                <w:szCs w:val="24"/>
              </w:rPr>
              <w:t>4</w:t>
            </w:r>
          </w:p>
        </w:tc>
        <w:tc>
          <w:tcPr>
            <w:tcW w:w="1050" w:type="dxa"/>
            <w:vAlign w:val="center"/>
          </w:tcPr>
          <w:p w:rsidR="009D5ACD" w:rsidRPr="00740696" w:rsidRDefault="009D5ACD" w:rsidP="00402707">
            <w:pPr>
              <w:pStyle w:val="13"/>
              <w:tabs>
                <w:tab w:val="left" w:pos="-284"/>
                <w:tab w:val="left" w:pos="0"/>
                <w:tab w:val="left" w:pos="284"/>
              </w:tabs>
              <w:spacing w:line="240" w:lineRule="auto"/>
              <w:ind w:left="-284"/>
              <w:jc w:val="center"/>
              <w:rPr>
                <w:color w:val="000000"/>
                <w:sz w:val="24"/>
                <w:szCs w:val="24"/>
              </w:rPr>
            </w:pPr>
            <w:r w:rsidRPr="00740696">
              <w:rPr>
                <w:color w:val="000000"/>
                <w:sz w:val="24"/>
                <w:szCs w:val="24"/>
              </w:rPr>
              <w:t>5</w:t>
            </w:r>
          </w:p>
        </w:tc>
        <w:tc>
          <w:tcPr>
            <w:tcW w:w="901" w:type="dxa"/>
            <w:vAlign w:val="center"/>
          </w:tcPr>
          <w:p w:rsidR="009D5ACD" w:rsidRPr="00740696" w:rsidRDefault="009D5ACD" w:rsidP="00402707">
            <w:pPr>
              <w:pStyle w:val="13"/>
              <w:tabs>
                <w:tab w:val="left" w:pos="-284"/>
                <w:tab w:val="left" w:pos="0"/>
                <w:tab w:val="left" w:pos="284"/>
              </w:tabs>
              <w:spacing w:line="240" w:lineRule="auto"/>
              <w:ind w:left="-284"/>
              <w:jc w:val="center"/>
              <w:rPr>
                <w:color w:val="000000"/>
                <w:sz w:val="24"/>
                <w:szCs w:val="24"/>
              </w:rPr>
            </w:pPr>
            <w:r w:rsidRPr="00740696">
              <w:rPr>
                <w:color w:val="000000"/>
                <w:sz w:val="24"/>
                <w:szCs w:val="24"/>
              </w:rPr>
              <w:t>6</w:t>
            </w:r>
          </w:p>
        </w:tc>
        <w:tc>
          <w:tcPr>
            <w:tcW w:w="1164" w:type="dxa"/>
            <w:vAlign w:val="center"/>
          </w:tcPr>
          <w:p w:rsidR="009D5ACD" w:rsidRPr="00740696" w:rsidRDefault="009D5ACD" w:rsidP="00402707">
            <w:pPr>
              <w:pStyle w:val="13"/>
              <w:tabs>
                <w:tab w:val="left" w:pos="-284"/>
                <w:tab w:val="left" w:pos="0"/>
                <w:tab w:val="left" w:pos="284"/>
              </w:tabs>
              <w:spacing w:line="240" w:lineRule="auto"/>
              <w:ind w:left="-284"/>
              <w:jc w:val="center"/>
              <w:rPr>
                <w:color w:val="000000"/>
                <w:sz w:val="24"/>
                <w:szCs w:val="24"/>
              </w:rPr>
            </w:pPr>
            <w:r w:rsidRPr="00740696">
              <w:rPr>
                <w:color w:val="000000"/>
                <w:sz w:val="24"/>
                <w:szCs w:val="24"/>
              </w:rPr>
              <w:t>∑</w:t>
            </w:r>
          </w:p>
        </w:tc>
      </w:tr>
      <w:tr w:rsidR="009D5ACD" w:rsidRPr="00740696" w:rsidTr="00402707">
        <w:trPr>
          <w:jc w:val="center"/>
        </w:trPr>
        <w:tc>
          <w:tcPr>
            <w:tcW w:w="2351" w:type="dxa"/>
            <w:vAlign w:val="center"/>
          </w:tcPr>
          <w:p w:rsidR="009D5ACD" w:rsidRPr="00740696" w:rsidRDefault="009D5ACD" w:rsidP="00402707">
            <w:pPr>
              <w:pStyle w:val="13"/>
              <w:tabs>
                <w:tab w:val="left" w:pos="-284"/>
                <w:tab w:val="left" w:pos="0"/>
                <w:tab w:val="left" w:pos="284"/>
              </w:tabs>
              <w:spacing w:line="240" w:lineRule="auto"/>
              <w:ind w:left="-284"/>
              <w:jc w:val="left"/>
              <w:rPr>
                <w:color w:val="000000"/>
                <w:sz w:val="24"/>
                <w:szCs w:val="24"/>
                <w:vertAlign w:val="subscript"/>
                <w:lang w:val="en-US"/>
              </w:rPr>
            </w:pPr>
            <w:r w:rsidRPr="00740696">
              <w:rPr>
                <w:color w:val="000000"/>
                <w:sz w:val="24"/>
                <w:szCs w:val="24"/>
              </w:rPr>
              <w:t>Launch, xi</w:t>
            </w:r>
          </w:p>
        </w:tc>
        <w:tc>
          <w:tcPr>
            <w:tcW w:w="1050" w:type="dxa"/>
          </w:tcPr>
          <w:p w:rsidR="009D5ACD" w:rsidRPr="00740696" w:rsidRDefault="009D5ACD" w:rsidP="00402707">
            <w:pPr>
              <w:spacing w:after="200" w:line="276" w:lineRule="auto"/>
              <w:rPr>
                <w:color w:val="000000"/>
              </w:rPr>
            </w:pPr>
            <w:r w:rsidRPr="00740696">
              <w:rPr>
                <w:color w:val="000000"/>
              </w:rPr>
              <w:t>117.61</w:t>
            </w:r>
          </w:p>
        </w:tc>
        <w:tc>
          <w:tcPr>
            <w:tcW w:w="1078" w:type="dxa"/>
          </w:tcPr>
          <w:p w:rsidR="009D5ACD" w:rsidRPr="00740696" w:rsidRDefault="009D5ACD" w:rsidP="00402707">
            <w:pPr>
              <w:spacing w:after="200" w:line="276" w:lineRule="auto"/>
              <w:rPr>
                <w:color w:val="000000"/>
              </w:rPr>
            </w:pPr>
            <w:r w:rsidRPr="00740696">
              <w:rPr>
                <w:color w:val="000000"/>
              </w:rPr>
              <w:t>143.75</w:t>
            </w:r>
          </w:p>
        </w:tc>
        <w:tc>
          <w:tcPr>
            <w:tcW w:w="1050" w:type="dxa"/>
          </w:tcPr>
          <w:p w:rsidR="009D5ACD" w:rsidRPr="00740696" w:rsidRDefault="009D5ACD" w:rsidP="00402707">
            <w:pPr>
              <w:spacing w:after="200" w:line="276" w:lineRule="auto"/>
              <w:rPr>
                <w:color w:val="000000"/>
              </w:rPr>
            </w:pPr>
            <w:r w:rsidRPr="00740696">
              <w:rPr>
                <w:color w:val="000000"/>
              </w:rPr>
              <w:t>84.94</w:t>
            </w:r>
          </w:p>
        </w:tc>
        <w:tc>
          <w:tcPr>
            <w:tcW w:w="1057" w:type="dxa"/>
          </w:tcPr>
          <w:p w:rsidR="009D5ACD" w:rsidRPr="00740696" w:rsidRDefault="009D5ACD" w:rsidP="00402707">
            <w:pPr>
              <w:spacing w:after="200" w:line="276" w:lineRule="auto"/>
              <w:rPr>
                <w:color w:val="000000"/>
              </w:rPr>
            </w:pPr>
            <w:r w:rsidRPr="00740696">
              <w:rPr>
                <w:color w:val="000000"/>
              </w:rPr>
              <w:t>130.68</w:t>
            </w:r>
          </w:p>
        </w:tc>
        <w:tc>
          <w:tcPr>
            <w:tcW w:w="1050" w:type="dxa"/>
          </w:tcPr>
          <w:p w:rsidR="009D5ACD" w:rsidRPr="00740696" w:rsidRDefault="009D5ACD" w:rsidP="00402707">
            <w:pPr>
              <w:spacing w:after="200" w:line="276" w:lineRule="auto"/>
              <w:rPr>
                <w:color w:val="000000"/>
              </w:rPr>
            </w:pPr>
            <w:r w:rsidRPr="00740696">
              <w:rPr>
                <w:color w:val="000000"/>
              </w:rPr>
              <w:t>98.01</w:t>
            </w:r>
          </w:p>
        </w:tc>
        <w:tc>
          <w:tcPr>
            <w:tcW w:w="901" w:type="dxa"/>
          </w:tcPr>
          <w:p w:rsidR="009D5ACD" w:rsidRPr="00740696" w:rsidRDefault="009D5ACD" w:rsidP="00402707">
            <w:pPr>
              <w:spacing w:after="200" w:line="276" w:lineRule="auto"/>
              <w:rPr>
                <w:color w:val="000000"/>
              </w:rPr>
            </w:pPr>
            <w:r w:rsidRPr="00740696">
              <w:rPr>
                <w:color w:val="000000"/>
              </w:rPr>
              <w:t>91.48</w:t>
            </w:r>
          </w:p>
        </w:tc>
        <w:tc>
          <w:tcPr>
            <w:tcW w:w="1164" w:type="dxa"/>
          </w:tcPr>
          <w:p w:rsidR="009D5ACD" w:rsidRPr="00740696" w:rsidRDefault="009D5ACD" w:rsidP="00402707">
            <w:pPr>
              <w:spacing w:after="200" w:line="276" w:lineRule="auto"/>
              <w:rPr>
                <w:color w:val="000000"/>
              </w:rPr>
            </w:pPr>
            <w:r w:rsidRPr="00740696">
              <w:rPr>
                <w:color w:val="000000"/>
              </w:rPr>
              <w:t>666.47</w:t>
            </w:r>
          </w:p>
        </w:tc>
      </w:tr>
      <w:tr w:rsidR="009D5ACD" w:rsidRPr="00740696" w:rsidTr="00402707">
        <w:trPr>
          <w:jc w:val="center"/>
        </w:trPr>
        <w:tc>
          <w:tcPr>
            <w:tcW w:w="2351" w:type="dxa"/>
            <w:vAlign w:val="center"/>
          </w:tcPr>
          <w:p w:rsidR="009D5ACD" w:rsidRPr="00740696" w:rsidRDefault="009D5ACD" w:rsidP="00402707">
            <w:pPr>
              <w:pStyle w:val="13"/>
              <w:tabs>
                <w:tab w:val="left" w:pos="-284"/>
                <w:tab w:val="left" w:pos="0"/>
                <w:tab w:val="left" w:pos="284"/>
              </w:tabs>
              <w:spacing w:line="240" w:lineRule="auto"/>
              <w:ind w:left="-284"/>
              <w:jc w:val="left"/>
              <w:rPr>
                <w:color w:val="000000"/>
                <w:sz w:val="24"/>
                <w:szCs w:val="24"/>
                <w:vertAlign w:val="subscript"/>
                <w:lang w:val="en-US"/>
              </w:rPr>
            </w:pPr>
            <w:r w:rsidRPr="00740696">
              <w:rPr>
                <w:color w:val="000000"/>
                <w:sz w:val="24"/>
                <w:szCs w:val="24"/>
              </w:rPr>
              <w:t>Release, yi</w:t>
            </w:r>
          </w:p>
        </w:tc>
        <w:tc>
          <w:tcPr>
            <w:tcW w:w="1050" w:type="dxa"/>
          </w:tcPr>
          <w:p w:rsidR="009D5ACD" w:rsidRPr="00740696" w:rsidRDefault="009D5ACD" w:rsidP="00402707">
            <w:pPr>
              <w:spacing w:after="200" w:line="276" w:lineRule="auto"/>
              <w:rPr>
                <w:color w:val="000000"/>
              </w:rPr>
            </w:pPr>
            <w:r w:rsidRPr="00740696">
              <w:rPr>
                <w:color w:val="000000"/>
              </w:rPr>
              <w:t>109.29</w:t>
            </w:r>
          </w:p>
        </w:tc>
        <w:tc>
          <w:tcPr>
            <w:tcW w:w="1078" w:type="dxa"/>
          </w:tcPr>
          <w:p w:rsidR="009D5ACD" w:rsidRPr="00740696" w:rsidRDefault="009D5ACD" w:rsidP="00402707">
            <w:pPr>
              <w:spacing w:after="200" w:line="276" w:lineRule="auto"/>
              <w:rPr>
                <w:color w:val="000000"/>
              </w:rPr>
            </w:pPr>
            <w:r w:rsidRPr="00740696">
              <w:rPr>
                <w:color w:val="000000"/>
              </w:rPr>
              <w:t>132.79</w:t>
            </w:r>
          </w:p>
        </w:tc>
        <w:tc>
          <w:tcPr>
            <w:tcW w:w="1050" w:type="dxa"/>
          </w:tcPr>
          <w:p w:rsidR="009D5ACD" w:rsidRPr="00740696" w:rsidRDefault="009D5ACD" w:rsidP="00402707">
            <w:pPr>
              <w:spacing w:after="200" w:line="276" w:lineRule="auto"/>
              <w:rPr>
                <w:color w:val="000000"/>
              </w:rPr>
            </w:pPr>
            <w:r w:rsidRPr="00740696">
              <w:rPr>
                <w:color w:val="000000"/>
              </w:rPr>
              <w:t>73.71</w:t>
            </w:r>
          </w:p>
        </w:tc>
        <w:tc>
          <w:tcPr>
            <w:tcW w:w="1057" w:type="dxa"/>
          </w:tcPr>
          <w:p w:rsidR="009D5ACD" w:rsidRPr="00740696" w:rsidRDefault="009D5ACD" w:rsidP="00402707">
            <w:pPr>
              <w:spacing w:after="200" w:line="276" w:lineRule="auto"/>
              <w:rPr>
                <w:color w:val="000000"/>
              </w:rPr>
            </w:pPr>
            <w:r w:rsidRPr="00740696">
              <w:rPr>
                <w:color w:val="000000"/>
              </w:rPr>
              <w:t>118.81</w:t>
            </w:r>
          </w:p>
        </w:tc>
        <w:tc>
          <w:tcPr>
            <w:tcW w:w="1050" w:type="dxa"/>
          </w:tcPr>
          <w:p w:rsidR="009D5ACD" w:rsidRPr="00740696" w:rsidRDefault="009D5ACD" w:rsidP="00402707">
            <w:pPr>
              <w:spacing w:after="200" w:line="276" w:lineRule="auto"/>
              <w:rPr>
                <w:color w:val="000000"/>
              </w:rPr>
            </w:pPr>
            <w:r w:rsidRPr="00740696">
              <w:rPr>
                <w:color w:val="000000"/>
              </w:rPr>
              <w:t>89.59</w:t>
            </w:r>
          </w:p>
        </w:tc>
        <w:tc>
          <w:tcPr>
            <w:tcW w:w="901" w:type="dxa"/>
          </w:tcPr>
          <w:p w:rsidR="009D5ACD" w:rsidRPr="00740696" w:rsidRDefault="009D5ACD" w:rsidP="00402707">
            <w:pPr>
              <w:spacing w:after="200" w:line="276" w:lineRule="auto"/>
              <w:rPr>
                <w:color w:val="000000"/>
              </w:rPr>
            </w:pPr>
            <w:r w:rsidRPr="00740696">
              <w:rPr>
                <w:color w:val="000000"/>
              </w:rPr>
              <w:t>81.96</w:t>
            </w:r>
          </w:p>
        </w:tc>
        <w:tc>
          <w:tcPr>
            <w:tcW w:w="1164" w:type="dxa"/>
          </w:tcPr>
          <w:p w:rsidR="009D5ACD" w:rsidRPr="00740696" w:rsidRDefault="009D5ACD" w:rsidP="00402707">
            <w:pPr>
              <w:spacing w:after="200" w:line="276" w:lineRule="auto"/>
              <w:rPr>
                <w:color w:val="000000"/>
              </w:rPr>
            </w:pPr>
            <w:r w:rsidRPr="00740696">
              <w:rPr>
                <w:color w:val="000000"/>
              </w:rPr>
              <w:t>606.15</w:t>
            </w:r>
          </w:p>
        </w:tc>
      </w:tr>
    </w:tbl>
    <w:p w:rsidR="009D5ACD" w:rsidRPr="001A4C48" w:rsidRDefault="009D5ACD" w:rsidP="009D5ACD">
      <w:pPr>
        <w:tabs>
          <w:tab w:val="left" w:pos="4452"/>
        </w:tabs>
        <w:autoSpaceDE w:val="0"/>
        <w:autoSpaceDN w:val="0"/>
        <w:adjustRightInd w:val="0"/>
        <w:jc w:val="center"/>
      </w:pPr>
    </w:p>
    <w:p w:rsidR="009D5ACD" w:rsidRPr="00715959" w:rsidRDefault="009D5ACD" w:rsidP="009D5ACD">
      <w:pPr>
        <w:jc w:val="both"/>
        <w:rPr>
          <w:color w:val="000000"/>
          <w:lang w:val="en-US"/>
        </w:rPr>
      </w:pPr>
      <w:r w:rsidRPr="00715959">
        <w:rPr>
          <w:b/>
          <w:color w:val="000000"/>
          <w:lang w:val="en-US"/>
        </w:rPr>
        <w:t>Task 6:</w:t>
      </w:r>
      <w:r w:rsidRPr="00715959">
        <w:rPr>
          <w:color w:val="000000"/>
          <w:lang w:val="en-US"/>
        </w:rPr>
        <w:t>Construct a regression equation (by the method of autoregressive dependence) to forecast the scope of implementation based on data on the dynamics of this indicator at the enterprise (Table 5).</w:t>
      </w:r>
    </w:p>
    <w:p w:rsidR="009D5ACD" w:rsidRPr="001A4C48" w:rsidRDefault="009D5ACD" w:rsidP="009D5ACD">
      <w:pPr>
        <w:pStyle w:val="13"/>
        <w:tabs>
          <w:tab w:val="left" w:pos="-284"/>
          <w:tab w:val="left" w:pos="0"/>
          <w:tab w:val="left" w:pos="284"/>
        </w:tabs>
        <w:ind w:left="-284"/>
        <w:jc w:val="center"/>
        <w:rPr>
          <w:b/>
          <w:color w:val="000000"/>
        </w:rPr>
      </w:pPr>
      <w:r w:rsidRPr="001A4C48">
        <w:rPr>
          <w:b/>
          <w:color w:val="000000"/>
          <w:sz w:val="24"/>
          <w:szCs w:val="24"/>
        </w:rPr>
        <w:t>Dynamics of changes in the volume of sales of commodity products (Table 5)</w:t>
      </w:r>
    </w:p>
    <w:tbl>
      <w:tblPr>
        <w:tblpPr w:leftFromText="180" w:rightFromText="180" w:vertAnchor="text" w:horzAnchor="page" w:tblpX="1546"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3"/>
        <w:gridCol w:w="756"/>
        <w:gridCol w:w="756"/>
        <w:gridCol w:w="756"/>
        <w:gridCol w:w="756"/>
        <w:gridCol w:w="756"/>
        <w:gridCol w:w="756"/>
        <w:gridCol w:w="756"/>
        <w:gridCol w:w="1300"/>
      </w:tblGrid>
      <w:tr w:rsidR="009D5ACD" w:rsidRPr="001A4C48" w:rsidTr="00402707">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Period</w:t>
            </w:r>
          </w:p>
        </w:tc>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1</w:t>
            </w:r>
          </w:p>
        </w:tc>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2</w:t>
            </w:r>
          </w:p>
        </w:tc>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3</w:t>
            </w:r>
          </w:p>
        </w:tc>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4</w:t>
            </w:r>
          </w:p>
        </w:tc>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5</w:t>
            </w:r>
          </w:p>
        </w:tc>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6</w:t>
            </w:r>
          </w:p>
        </w:tc>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7</w:t>
            </w:r>
          </w:p>
        </w:tc>
        <w:tc>
          <w:tcPr>
            <w:tcW w:w="1300" w:type="dxa"/>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8</w:t>
            </w:r>
          </w:p>
        </w:tc>
      </w:tr>
      <w:tr w:rsidR="009D5ACD" w:rsidRPr="001A4C48" w:rsidTr="00402707">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Sales volume, million hryvnias</w:t>
            </w:r>
          </w:p>
        </w:tc>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3,226</w:t>
            </w:r>
          </w:p>
        </w:tc>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3,264</w:t>
            </w:r>
          </w:p>
        </w:tc>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3,985</w:t>
            </w:r>
          </w:p>
        </w:tc>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4,896</w:t>
            </w:r>
          </w:p>
        </w:tc>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4,364</w:t>
            </w:r>
          </w:p>
        </w:tc>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5,304</w:t>
            </w:r>
          </w:p>
        </w:tc>
        <w:tc>
          <w:tcPr>
            <w:tcW w:w="0" w:type="auto"/>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5,313</w:t>
            </w:r>
          </w:p>
        </w:tc>
        <w:tc>
          <w:tcPr>
            <w:tcW w:w="1300" w:type="dxa"/>
          </w:tcPr>
          <w:p w:rsidR="009D5ACD" w:rsidRPr="001A4C48" w:rsidRDefault="009D5ACD" w:rsidP="00402707">
            <w:pPr>
              <w:pStyle w:val="13"/>
              <w:tabs>
                <w:tab w:val="left" w:pos="-284"/>
                <w:tab w:val="left" w:pos="0"/>
                <w:tab w:val="left" w:pos="284"/>
              </w:tabs>
              <w:spacing w:line="240" w:lineRule="auto"/>
              <w:ind w:left="0" w:firstLine="0"/>
              <w:jc w:val="left"/>
              <w:rPr>
                <w:color w:val="000000"/>
                <w:sz w:val="24"/>
              </w:rPr>
            </w:pPr>
            <w:r w:rsidRPr="001A4C48">
              <w:rPr>
                <w:color w:val="000000"/>
                <w:sz w:val="24"/>
              </w:rPr>
              <w:t>?</w:t>
            </w:r>
          </w:p>
        </w:tc>
      </w:tr>
    </w:tbl>
    <w:p w:rsidR="009D5ACD" w:rsidRPr="00196279" w:rsidRDefault="009D5ACD" w:rsidP="009D5ACD">
      <w:pPr>
        <w:tabs>
          <w:tab w:val="left" w:pos="4452"/>
        </w:tabs>
        <w:autoSpaceDE w:val="0"/>
        <w:autoSpaceDN w:val="0"/>
        <w:adjustRightInd w:val="0"/>
        <w:jc w:val="center"/>
      </w:pPr>
    </w:p>
    <w:p w:rsidR="006B2E8D" w:rsidRPr="006B2E8D" w:rsidRDefault="006B2E8D" w:rsidP="006B2E8D">
      <w:pPr>
        <w:spacing w:after="120"/>
        <w:jc w:val="both"/>
        <w:rPr>
          <w:rFonts w:eastAsiaTheme="minorHAnsi"/>
          <w:b/>
          <w:bCs/>
          <w:lang w:val="uk-UA" w:eastAsia="en-US"/>
        </w:rPr>
      </w:pPr>
      <w:r w:rsidRPr="006B2E8D">
        <w:rPr>
          <w:rFonts w:eastAsiaTheme="minorHAnsi"/>
          <w:b/>
          <w:bCs/>
          <w:lang w:val="uk-UA" w:eastAsia="en-US"/>
        </w:rPr>
        <w:t>Working program of the academic discipline (syllabus):</w:t>
      </w:r>
    </w:p>
    <w:p w:rsidR="006B2E8D" w:rsidRPr="006B2E8D" w:rsidRDefault="006B2E8D" w:rsidP="006B2E8D">
      <w:pPr>
        <w:spacing w:after="120"/>
        <w:jc w:val="both"/>
        <w:rPr>
          <w:rFonts w:eastAsiaTheme="minorHAnsi"/>
          <w:b/>
          <w:bCs/>
          <w:iCs/>
          <w:lang w:val="uk-UA" w:eastAsia="en-US"/>
        </w:rPr>
      </w:pPr>
      <w:r w:rsidRPr="006B2E8D">
        <w:rPr>
          <w:rFonts w:eastAsiaTheme="minorHAnsi"/>
          <w:b/>
          <w:bCs/>
          <w:iCs/>
          <w:lang w:val="uk-UA" w:eastAsia="en-US"/>
        </w:rPr>
        <w:t>Compiled by:</w:t>
      </w:r>
    </w:p>
    <w:p w:rsidR="006B2E8D" w:rsidRPr="006B2E8D" w:rsidRDefault="006B2E8D" w:rsidP="006B2E8D">
      <w:pPr>
        <w:spacing w:after="120"/>
        <w:jc w:val="both"/>
        <w:rPr>
          <w:rFonts w:eastAsiaTheme="minorHAnsi"/>
          <w:lang w:val="uk-UA" w:eastAsia="en-US"/>
        </w:rPr>
      </w:pPr>
      <w:r w:rsidRPr="006B2E8D">
        <w:rPr>
          <w:rFonts w:eastAsiaTheme="minorHAnsi"/>
          <w:lang w:val="uk-UA" w:eastAsia="en-US"/>
        </w:rPr>
        <w:t>associate professor of the Department of International Economics, candidate economy Scientist, associate professor,</w:t>
      </w:r>
    </w:p>
    <w:p w:rsidR="006B2E8D" w:rsidRPr="006B2E8D" w:rsidRDefault="006B2E8D" w:rsidP="006B2E8D">
      <w:pPr>
        <w:spacing w:after="120"/>
        <w:jc w:val="both"/>
        <w:rPr>
          <w:rFonts w:eastAsiaTheme="minorHAnsi"/>
          <w:lang w:val="uk-UA" w:eastAsia="en-US"/>
        </w:rPr>
      </w:pPr>
      <w:r w:rsidRPr="006B2E8D">
        <w:rPr>
          <w:rFonts w:eastAsiaTheme="minorHAnsi"/>
          <w:lang w:val="uk-UA" w:eastAsia="en-US"/>
        </w:rPr>
        <w:t>Chernekno Natalya Oleksandrivna</w:t>
      </w:r>
    </w:p>
    <w:p w:rsidR="006B2E8D" w:rsidRPr="006B2E8D" w:rsidRDefault="006B2E8D" w:rsidP="006B2E8D">
      <w:pPr>
        <w:spacing w:after="120"/>
        <w:jc w:val="both"/>
        <w:rPr>
          <w:rFonts w:eastAsiaTheme="minorHAnsi"/>
          <w:lang w:val="uk-UA" w:eastAsia="en-US"/>
        </w:rPr>
      </w:pPr>
    </w:p>
    <w:p w:rsidR="006B2E8D" w:rsidRPr="006B2E8D" w:rsidRDefault="006B2E8D" w:rsidP="006B2E8D">
      <w:pPr>
        <w:spacing w:after="120"/>
        <w:jc w:val="both"/>
        <w:rPr>
          <w:rFonts w:eastAsiaTheme="minorHAnsi"/>
          <w:iCs/>
          <w:lang w:val="uk-UA" w:eastAsia="en-US"/>
        </w:rPr>
      </w:pPr>
      <w:r w:rsidRPr="006B2E8D">
        <w:rPr>
          <w:rFonts w:eastAsiaTheme="minorHAnsi"/>
          <w:iCs/>
          <w:lang w:val="uk-UA" w:eastAsia="en-US"/>
        </w:rPr>
        <w:t>Approved by the Department of International Economics (protocol No. 12 dated 14.0762023)</w:t>
      </w:r>
    </w:p>
    <w:p w:rsidR="006B2E8D" w:rsidRPr="006B2E8D" w:rsidRDefault="006B2E8D" w:rsidP="006B2E8D">
      <w:pPr>
        <w:spacing w:after="120"/>
        <w:jc w:val="both"/>
        <w:rPr>
          <w:rFonts w:eastAsiaTheme="minorHAnsi"/>
          <w:iCs/>
          <w:lang w:val="uk-UA" w:eastAsia="en-US"/>
        </w:rPr>
      </w:pPr>
      <w:r w:rsidRPr="006B2E8D">
        <w:rPr>
          <w:rFonts w:eastAsiaTheme="minorHAnsi"/>
          <w:iCs/>
          <w:lang w:val="uk-UA" w:eastAsia="en-US"/>
        </w:rPr>
        <w:t>Agreed by the Methodical Commission of the faculty (protocol No. 11 dated 06.30.2023)</w:t>
      </w:r>
    </w:p>
    <w:p w:rsidR="005251A5" w:rsidRPr="00ED78CA" w:rsidRDefault="005251A5" w:rsidP="006B2E8D">
      <w:pPr>
        <w:spacing w:after="120"/>
        <w:jc w:val="both"/>
        <w:rPr>
          <w:bCs/>
          <w:lang w:val="uk-UA"/>
        </w:rPr>
      </w:pPr>
    </w:p>
    <w:sectPr w:rsidR="005251A5" w:rsidRPr="00ED78CA"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3BA" w:rsidRDefault="00D263BA" w:rsidP="004E0EDF">
      <w:r>
        <w:separator/>
      </w:r>
    </w:p>
  </w:endnote>
  <w:endnote w:type="continuationSeparator" w:id="0">
    <w:p w:rsidR="00D263BA" w:rsidRDefault="00D263BA"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3BA" w:rsidRDefault="00D263BA" w:rsidP="004E0EDF">
      <w:r>
        <w:separator/>
      </w:r>
    </w:p>
  </w:footnote>
  <w:footnote w:type="continuationSeparator" w:id="0">
    <w:p w:rsidR="00D263BA" w:rsidRDefault="00D263BA" w:rsidP="004E0EDF">
      <w:r>
        <w:continuationSeparator/>
      </w:r>
    </w:p>
  </w:footnote>
  <w:footnote w:id="1">
    <w:p w:rsidR="00402707" w:rsidRPr="00F82668" w:rsidRDefault="00402707" w:rsidP="00C34D9C">
      <w:pPr>
        <w:pStyle w:val="ae"/>
        <w:jc w:val="both"/>
        <w:rPr>
          <w:rFonts w:asciiTheme="minorHAnsi" w:hAnsiTheme="minorHAnsi" w:cstheme="minorHAnsi"/>
        </w:rPr>
      </w:pPr>
      <w:r w:rsidRPr="00F82668">
        <w:rPr>
          <w:rStyle w:val="af0"/>
          <w:rFonts w:asciiTheme="minorHAnsi" w:hAnsiTheme="minorHAnsi" w:cstheme="minorHAnsi"/>
        </w:rPr>
        <w:footnoteRef/>
      </w:r>
      <w:r w:rsidRPr="00F82668">
        <w:rPr>
          <w:rFonts w:asciiTheme="minorHAnsi" w:hAnsiTheme="minorHAnsi" w:cstheme="minorHAnsi"/>
        </w:rPr>
        <w:t>Right there.</w:t>
      </w:r>
    </w:p>
  </w:footnote>
  <w:footnote w:id="2">
    <w:p w:rsidR="00402707" w:rsidRPr="00F82668" w:rsidRDefault="00402707" w:rsidP="00C34D9C">
      <w:pPr>
        <w:pStyle w:val="ae"/>
        <w:jc w:val="both"/>
        <w:rPr>
          <w:rFonts w:asciiTheme="minorHAnsi" w:hAnsiTheme="minorHAnsi" w:cstheme="minorHAnsi"/>
        </w:rPr>
      </w:pPr>
      <w:r w:rsidRPr="00F82668">
        <w:rPr>
          <w:rStyle w:val="af0"/>
          <w:rFonts w:asciiTheme="minorHAnsi" w:hAnsiTheme="minorHAnsi" w:cstheme="minorHAnsi"/>
        </w:rPr>
        <w:footnoteRef/>
      </w:r>
      <w:r w:rsidRPr="00F82668">
        <w:rPr>
          <w:rFonts w:asciiTheme="minorHAnsi" w:hAnsiTheme="minorHAnsi" w:cstheme="minorHAnsi"/>
        </w:rPr>
        <w:t>Right there.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45F0"/>
    <w:multiLevelType w:val="hybridMultilevel"/>
    <w:tmpl w:val="DE76F6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B530F8D"/>
    <w:multiLevelType w:val="hybridMultilevel"/>
    <w:tmpl w:val="D16000CA"/>
    <w:lvl w:ilvl="0" w:tplc="7068B492">
      <w:start w:val="7"/>
      <w:numFmt w:val="bullet"/>
      <w:lvlText w:val="-"/>
      <w:lvlJc w:val="left"/>
      <w:pPr>
        <w:tabs>
          <w:tab w:val="num" w:pos="898"/>
        </w:tabs>
        <w:ind w:left="898" w:hanging="360"/>
      </w:pPr>
      <w:rPr>
        <w:rFonts w:ascii="Times New Roman" w:eastAsia="Times New Roman" w:hAnsi="Times New Roman" w:cs="Times New Roman" w:hint="default"/>
      </w:rPr>
    </w:lvl>
    <w:lvl w:ilvl="1" w:tplc="04190003" w:tentative="1">
      <w:start w:val="1"/>
      <w:numFmt w:val="bullet"/>
      <w:lvlText w:val="o"/>
      <w:lvlJc w:val="left"/>
      <w:pPr>
        <w:tabs>
          <w:tab w:val="num" w:pos="1618"/>
        </w:tabs>
        <w:ind w:left="1618" w:hanging="360"/>
      </w:pPr>
      <w:rPr>
        <w:rFonts w:ascii="Courier New" w:hAnsi="Courier New" w:cs="Courier New" w:hint="default"/>
      </w:rPr>
    </w:lvl>
    <w:lvl w:ilvl="2" w:tplc="04190005" w:tentative="1">
      <w:start w:val="1"/>
      <w:numFmt w:val="bullet"/>
      <w:lvlText w:val=""/>
      <w:lvlJc w:val="left"/>
      <w:pPr>
        <w:tabs>
          <w:tab w:val="num" w:pos="2338"/>
        </w:tabs>
        <w:ind w:left="2338" w:hanging="360"/>
      </w:pPr>
      <w:rPr>
        <w:rFonts w:ascii="Wingdings" w:hAnsi="Wingdings" w:hint="default"/>
      </w:rPr>
    </w:lvl>
    <w:lvl w:ilvl="3" w:tplc="04190001" w:tentative="1">
      <w:start w:val="1"/>
      <w:numFmt w:val="bullet"/>
      <w:lvlText w:val=""/>
      <w:lvlJc w:val="left"/>
      <w:pPr>
        <w:tabs>
          <w:tab w:val="num" w:pos="3058"/>
        </w:tabs>
        <w:ind w:left="3058" w:hanging="360"/>
      </w:pPr>
      <w:rPr>
        <w:rFonts w:ascii="Symbol" w:hAnsi="Symbol" w:hint="default"/>
      </w:rPr>
    </w:lvl>
    <w:lvl w:ilvl="4" w:tplc="04190003" w:tentative="1">
      <w:start w:val="1"/>
      <w:numFmt w:val="bullet"/>
      <w:lvlText w:val="o"/>
      <w:lvlJc w:val="left"/>
      <w:pPr>
        <w:tabs>
          <w:tab w:val="num" w:pos="3778"/>
        </w:tabs>
        <w:ind w:left="3778" w:hanging="360"/>
      </w:pPr>
      <w:rPr>
        <w:rFonts w:ascii="Courier New" w:hAnsi="Courier New" w:cs="Courier New" w:hint="default"/>
      </w:rPr>
    </w:lvl>
    <w:lvl w:ilvl="5" w:tplc="04190005" w:tentative="1">
      <w:start w:val="1"/>
      <w:numFmt w:val="bullet"/>
      <w:lvlText w:val=""/>
      <w:lvlJc w:val="left"/>
      <w:pPr>
        <w:tabs>
          <w:tab w:val="num" w:pos="4498"/>
        </w:tabs>
        <w:ind w:left="4498" w:hanging="360"/>
      </w:pPr>
      <w:rPr>
        <w:rFonts w:ascii="Wingdings" w:hAnsi="Wingdings" w:hint="default"/>
      </w:rPr>
    </w:lvl>
    <w:lvl w:ilvl="6" w:tplc="04190001" w:tentative="1">
      <w:start w:val="1"/>
      <w:numFmt w:val="bullet"/>
      <w:lvlText w:val=""/>
      <w:lvlJc w:val="left"/>
      <w:pPr>
        <w:tabs>
          <w:tab w:val="num" w:pos="5218"/>
        </w:tabs>
        <w:ind w:left="5218" w:hanging="360"/>
      </w:pPr>
      <w:rPr>
        <w:rFonts w:ascii="Symbol" w:hAnsi="Symbol" w:hint="default"/>
      </w:rPr>
    </w:lvl>
    <w:lvl w:ilvl="7" w:tplc="04190003" w:tentative="1">
      <w:start w:val="1"/>
      <w:numFmt w:val="bullet"/>
      <w:lvlText w:val="o"/>
      <w:lvlJc w:val="left"/>
      <w:pPr>
        <w:tabs>
          <w:tab w:val="num" w:pos="5938"/>
        </w:tabs>
        <w:ind w:left="5938" w:hanging="360"/>
      </w:pPr>
      <w:rPr>
        <w:rFonts w:ascii="Courier New" w:hAnsi="Courier New" w:cs="Courier New" w:hint="default"/>
      </w:rPr>
    </w:lvl>
    <w:lvl w:ilvl="8" w:tplc="04190005" w:tentative="1">
      <w:start w:val="1"/>
      <w:numFmt w:val="bullet"/>
      <w:lvlText w:val=""/>
      <w:lvlJc w:val="left"/>
      <w:pPr>
        <w:tabs>
          <w:tab w:val="num" w:pos="6658"/>
        </w:tabs>
        <w:ind w:left="6658" w:hanging="360"/>
      </w:pPr>
      <w:rPr>
        <w:rFonts w:ascii="Wingdings" w:hAnsi="Wingdings" w:hint="default"/>
      </w:rPr>
    </w:lvl>
  </w:abstractNum>
  <w:abstractNum w:abstractNumId="2" w15:restartNumberingAfterBreak="0">
    <w:nsid w:val="3E016459"/>
    <w:multiLevelType w:val="hybridMultilevel"/>
    <w:tmpl w:val="51E2D2BE"/>
    <w:lvl w:ilvl="0" w:tplc="AB56A93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2EF13BE"/>
    <w:multiLevelType w:val="hybridMultilevel"/>
    <w:tmpl w:val="4CD03936"/>
    <w:lvl w:ilvl="0" w:tplc="D156592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7634A67"/>
    <w:multiLevelType w:val="hybridMultilevel"/>
    <w:tmpl w:val="51E2D2BE"/>
    <w:lvl w:ilvl="0" w:tplc="AB56A93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2E8385C"/>
    <w:multiLevelType w:val="hybridMultilevel"/>
    <w:tmpl w:val="6EBE124C"/>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6" w15:restartNumberingAfterBreak="0">
    <w:nsid w:val="6C4315AB"/>
    <w:multiLevelType w:val="hybridMultilevel"/>
    <w:tmpl w:val="ACD2A4B8"/>
    <w:lvl w:ilvl="0" w:tplc="9ED01DB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FE7292"/>
    <w:multiLevelType w:val="multilevel"/>
    <w:tmpl w:val="9F040864"/>
    <w:lvl w:ilvl="0">
      <w:start w:val="1"/>
      <w:numFmt w:val="decimal"/>
      <w:pStyle w:val="1"/>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7"/>
  </w:num>
  <w:num w:numId="2">
    <w:abstractNumId w:val="5"/>
  </w:num>
  <w:num w:numId="3">
    <w:abstractNumId w:val="3"/>
  </w:num>
  <w:num w:numId="4">
    <w:abstractNumId w:val="0"/>
  </w:num>
  <w:num w:numId="5">
    <w:abstractNumId w:val="1"/>
  </w:num>
  <w:num w:numId="6">
    <w:abstractNumId w:val="4"/>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4906"/>
    <w:rsid w:val="00015A2F"/>
    <w:rsid w:val="00020855"/>
    <w:rsid w:val="000262C1"/>
    <w:rsid w:val="000277A4"/>
    <w:rsid w:val="000710BB"/>
    <w:rsid w:val="0007316A"/>
    <w:rsid w:val="00074385"/>
    <w:rsid w:val="0008025C"/>
    <w:rsid w:val="00083D2E"/>
    <w:rsid w:val="00087AFC"/>
    <w:rsid w:val="000B28A2"/>
    <w:rsid w:val="000C40A0"/>
    <w:rsid w:val="000D1F73"/>
    <w:rsid w:val="000D637C"/>
    <w:rsid w:val="000E39AA"/>
    <w:rsid w:val="000F01A9"/>
    <w:rsid w:val="000F1CF6"/>
    <w:rsid w:val="00103EBC"/>
    <w:rsid w:val="00103F79"/>
    <w:rsid w:val="001058C3"/>
    <w:rsid w:val="0012150C"/>
    <w:rsid w:val="001425E6"/>
    <w:rsid w:val="001435BE"/>
    <w:rsid w:val="00150D24"/>
    <w:rsid w:val="001527E7"/>
    <w:rsid w:val="00161A76"/>
    <w:rsid w:val="00163C2E"/>
    <w:rsid w:val="001770AF"/>
    <w:rsid w:val="0018052C"/>
    <w:rsid w:val="00182246"/>
    <w:rsid w:val="00182E15"/>
    <w:rsid w:val="00185150"/>
    <w:rsid w:val="001864BC"/>
    <w:rsid w:val="001903AF"/>
    <w:rsid w:val="001943AA"/>
    <w:rsid w:val="001B497B"/>
    <w:rsid w:val="001D344D"/>
    <w:rsid w:val="001D51F7"/>
    <w:rsid w:val="001D56C1"/>
    <w:rsid w:val="001F0DA0"/>
    <w:rsid w:val="00200A1B"/>
    <w:rsid w:val="00211006"/>
    <w:rsid w:val="00212BFB"/>
    <w:rsid w:val="00225F74"/>
    <w:rsid w:val="0023533A"/>
    <w:rsid w:val="0023618B"/>
    <w:rsid w:val="00240CFD"/>
    <w:rsid w:val="0024717A"/>
    <w:rsid w:val="00253BCC"/>
    <w:rsid w:val="00254D02"/>
    <w:rsid w:val="00255F52"/>
    <w:rsid w:val="00270675"/>
    <w:rsid w:val="00273DEC"/>
    <w:rsid w:val="0029114D"/>
    <w:rsid w:val="002A23B8"/>
    <w:rsid w:val="002A549C"/>
    <w:rsid w:val="002C5B1E"/>
    <w:rsid w:val="002C686F"/>
    <w:rsid w:val="002D7745"/>
    <w:rsid w:val="002D77EF"/>
    <w:rsid w:val="002E0042"/>
    <w:rsid w:val="0030084C"/>
    <w:rsid w:val="00302C9B"/>
    <w:rsid w:val="00303205"/>
    <w:rsid w:val="00306C33"/>
    <w:rsid w:val="00326141"/>
    <w:rsid w:val="0033564C"/>
    <w:rsid w:val="00340A28"/>
    <w:rsid w:val="00346521"/>
    <w:rsid w:val="003652F4"/>
    <w:rsid w:val="003669F1"/>
    <w:rsid w:val="00383929"/>
    <w:rsid w:val="00392D43"/>
    <w:rsid w:val="0039481D"/>
    <w:rsid w:val="003C1370"/>
    <w:rsid w:val="003C70D8"/>
    <w:rsid w:val="003C77E1"/>
    <w:rsid w:val="003D35CF"/>
    <w:rsid w:val="003E206A"/>
    <w:rsid w:val="003F0A41"/>
    <w:rsid w:val="003F0EFA"/>
    <w:rsid w:val="003F2362"/>
    <w:rsid w:val="003F3CAF"/>
    <w:rsid w:val="003F4A44"/>
    <w:rsid w:val="003F759D"/>
    <w:rsid w:val="00402707"/>
    <w:rsid w:val="00410A8D"/>
    <w:rsid w:val="0043052E"/>
    <w:rsid w:val="00434A96"/>
    <w:rsid w:val="004442EE"/>
    <w:rsid w:val="00455898"/>
    <w:rsid w:val="0046632F"/>
    <w:rsid w:val="00494671"/>
    <w:rsid w:val="00494B8C"/>
    <w:rsid w:val="004A0C5C"/>
    <w:rsid w:val="004A0D19"/>
    <w:rsid w:val="004A6336"/>
    <w:rsid w:val="004B7D1B"/>
    <w:rsid w:val="004C3E4C"/>
    <w:rsid w:val="004D1575"/>
    <w:rsid w:val="004E0EDF"/>
    <w:rsid w:val="004E0F1B"/>
    <w:rsid w:val="004E2FA8"/>
    <w:rsid w:val="004F279F"/>
    <w:rsid w:val="004F6918"/>
    <w:rsid w:val="00503A5A"/>
    <w:rsid w:val="005153CB"/>
    <w:rsid w:val="00517F29"/>
    <w:rsid w:val="005251A5"/>
    <w:rsid w:val="00530BFF"/>
    <w:rsid w:val="00537EA0"/>
    <w:rsid w:val="005413FF"/>
    <w:rsid w:val="00556E26"/>
    <w:rsid w:val="00583B24"/>
    <w:rsid w:val="0059013D"/>
    <w:rsid w:val="005D03A7"/>
    <w:rsid w:val="005D764D"/>
    <w:rsid w:val="005E2EE4"/>
    <w:rsid w:val="005E419E"/>
    <w:rsid w:val="005F4692"/>
    <w:rsid w:val="005F5581"/>
    <w:rsid w:val="0060472E"/>
    <w:rsid w:val="00616C98"/>
    <w:rsid w:val="006260E4"/>
    <w:rsid w:val="00635573"/>
    <w:rsid w:val="0065003C"/>
    <w:rsid w:val="00653D02"/>
    <w:rsid w:val="00656B20"/>
    <w:rsid w:val="0066565A"/>
    <w:rsid w:val="0067524A"/>
    <w:rsid w:val="006757B0"/>
    <w:rsid w:val="00680AB3"/>
    <w:rsid w:val="00681E85"/>
    <w:rsid w:val="00682D8B"/>
    <w:rsid w:val="00685871"/>
    <w:rsid w:val="006B2E8D"/>
    <w:rsid w:val="006C06E5"/>
    <w:rsid w:val="006D6329"/>
    <w:rsid w:val="006E2C26"/>
    <w:rsid w:val="006E5D40"/>
    <w:rsid w:val="006E65B0"/>
    <w:rsid w:val="006F5C29"/>
    <w:rsid w:val="00712F3E"/>
    <w:rsid w:val="00713C6A"/>
    <w:rsid w:val="00714AB2"/>
    <w:rsid w:val="00715959"/>
    <w:rsid w:val="00722049"/>
    <w:rsid w:val="007244E1"/>
    <w:rsid w:val="007316BC"/>
    <w:rsid w:val="0074788C"/>
    <w:rsid w:val="0075319D"/>
    <w:rsid w:val="00773010"/>
    <w:rsid w:val="00776DC8"/>
    <w:rsid w:val="0077700A"/>
    <w:rsid w:val="007843BC"/>
    <w:rsid w:val="00785773"/>
    <w:rsid w:val="00791855"/>
    <w:rsid w:val="007C71D3"/>
    <w:rsid w:val="007D0DC9"/>
    <w:rsid w:val="007E3190"/>
    <w:rsid w:val="007E7F74"/>
    <w:rsid w:val="007F2FA7"/>
    <w:rsid w:val="007F7C45"/>
    <w:rsid w:val="00803001"/>
    <w:rsid w:val="00832CCE"/>
    <w:rsid w:val="008636C5"/>
    <w:rsid w:val="00871CC1"/>
    <w:rsid w:val="00880FD0"/>
    <w:rsid w:val="008841A2"/>
    <w:rsid w:val="00894491"/>
    <w:rsid w:val="008A03A1"/>
    <w:rsid w:val="008A113A"/>
    <w:rsid w:val="008A2022"/>
    <w:rsid w:val="008A4024"/>
    <w:rsid w:val="008B16FE"/>
    <w:rsid w:val="008B65D3"/>
    <w:rsid w:val="008C0322"/>
    <w:rsid w:val="008C1B7F"/>
    <w:rsid w:val="008D1B2D"/>
    <w:rsid w:val="008E62A9"/>
    <w:rsid w:val="008E747C"/>
    <w:rsid w:val="008F17F6"/>
    <w:rsid w:val="008F23F1"/>
    <w:rsid w:val="008F7113"/>
    <w:rsid w:val="009062B1"/>
    <w:rsid w:val="009078FB"/>
    <w:rsid w:val="009271F6"/>
    <w:rsid w:val="009327C3"/>
    <w:rsid w:val="00941384"/>
    <w:rsid w:val="0094698F"/>
    <w:rsid w:val="00962C2E"/>
    <w:rsid w:val="009B18C3"/>
    <w:rsid w:val="009B2DDB"/>
    <w:rsid w:val="009B4BD7"/>
    <w:rsid w:val="009C76D9"/>
    <w:rsid w:val="009D01E6"/>
    <w:rsid w:val="009D2290"/>
    <w:rsid w:val="009D5ACD"/>
    <w:rsid w:val="009E573E"/>
    <w:rsid w:val="009F69B9"/>
    <w:rsid w:val="009F751E"/>
    <w:rsid w:val="00A2464E"/>
    <w:rsid w:val="00A25929"/>
    <w:rsid w:val="00A272BD"/>
    <w:rsid w:val="00A2798C"/>
    <w:rsid w:val="00A32CFA"/>
    <w:rsid w:val="00A4673C"/>
    <w:rsid w:val="00A53686"/>
    <w:rsid w:val="00A557CB"/>
    <w:rsid w:val="00A802CC"/>
    <w:rsid w:val="00A86D11"/>
    <w:rsid w:val="00A90398"/>
    <w:rsid w:val="00A936FA"/>
    <w:rsid w:val="00A94B68"/>
    <w:rsid w:val="00A9667E"/>
    <w:rsid w:val="00A970BE"/>
    <w:rsid w:val="00AA6B23"/>
    <w:rsid w:val="00AB05C9"/>
    <w:rsid w:val="00AC1126"/>
    <w:rsid w:val="00AC4115"/>
    <w:rsid w:val="00AD5593"/>
    <w:rsid w:val="00AD67DE"/>
    <w:rsid w:val="00AE1B91"/>
    <w:rsid w:val="00AE41A6"/>
    <w:rsid w:val="00AE4DEC"/>
    <w:rsid w:val="00B1421D"/>
    <w:rsid w:val="00B20824"/>
    <w:rsid w:val="00B22CF0"/>
    <w:rsid w:val="00B27625"/>
    <w:rsid w:val="00B40317"/>
    <w:rsid w:val="00B47838"/>
    <w:rsid w:val="00B865E8"/>
    <w:rsid w:val="00B9083E"/>
    <w:rsid w:val="00B95E4D"/>
    <w:rsid w:val="00B9614A"/>
    <w:rsid w:val="00BA590A"/>
    <w:rsid w:val="00BC37D1"/>
    <w:rsid w:val="00BD728A"/>
    <w:rsid w:val="00BE6AA5"/>
    <w:rsid w:val="00C00804"/>
    <w:rsid w:val="00C07DAB"/>
    <w:rsid w:val="00C2307F"/>
    <w:rsid w:val="00C2322D"/>
    <w:rsid w:val="00C2429B"/>
    <w:rsid w:val="00C301EF"/>
    <w:rsid w:val="00C32BA6"/>
    <w:rsid w:val="00C34D9C"/>
    <w:rsid w:val="00C37D31"/>
    <w:rsid w:val="00C42A21"/>
    <w:rsid w:val="00C43B6D"/>
    <w:rsid w:val="00C44EAE"/>
    <w:rsid w:val="00C55C12"/>
    <w:rsid w:val="00C63BCF"/>
    <w:rsid w:val="00C63F2A"/>
    <w:rsid w:val="00C8490A"/>
    <w:rsid w:val="00C84B90"/>
    <w:rsid w:val="00C92D7B"/>
    <w:rsid w:val="00C9708F"/>
    <w:rsid w:val="00CC34EB"/>
    <w:rsid w:val="00CD3EE7"/>
    <w:rsid w:val="00CD7067"/>
    <w:rsid w:val="00CD75E5"/>
    <w:rsid w:val="00CF39E7"/>
    <w:rsid w:val="00CF3DBC"/>
    <w:rsid w:val="00D05879"/>
    <w:rsid w:val="00D13CC8"/>
    <w:rsid w:val="00D2172D"/>
    <w:rsid w:val="00D234C1"/>
    <w:rsid w:val="00D263BA"/>
    <w:rsid w:val="00D275F1"/>
    <w:rsid w:val="00D32166"/>
    <w:rsid w:val="00D33E70"/>
    <w:rsid w:val="00D352E7"/>
    <w:rsid w:val="00D37070"/>
    <w:rsid w:val="00D5198F"/>
    <w:rsid w:val="00D525C0"/>
    <w:rsid w:val="00D72C71"/>
    <w:rsid w:val="00D72DFB"/>
    <w:rsid w:val="00D75FF9"/>
    <w:rsid w:val="00D80069"/>
    <w:rsid w:val="00D82DA7"/>
    <w:rsid w:val="00D92509"/>
    <w:rsid w:val="00DB6B4A"/>
    <w:rsid w:val="00DD4CBA"/>
    <w:rsid w:val="00DE0541"/>
    <w:rsid w:val="00DE4E81"/>
    <w:rsid w:val="00DE616F"/>
    <w:rsid w:val="00DE7EAB"/>
    <w:rsid w:val="00DF4F56"/>
    <w:rsid w:val="00E0088D"/>
    <w:rsid w:val="00E0612C"/>
    <w:rsid w:val="00E06AC5"/>
    <w:rsid w:val="00E101DB"/>
    <w:rsid w:val="00E17713"/>
    <w:rsid w:val="00E27208"/>
    <w:rsid w:val="00E30465"/>
    <w:rsid w:val="00E51555"/>
    <w:rsid w:val="00E6088A"/>
    <w:rsid w:val="00E637F8"/>
    <w:rsid w:val="00E94F0D"/>
    <w:rsid w:val="00EA0EB9"/>
    <w:rsid w:val="00EB4F56"/>
    <w:rsid w:val="00EC7E07"/>
    <w:rsid w:val="00ED78CA"/>
    <w:rsid w:val="00EF6FEE"/>
    <w:rsid w:val="00F01FB4"/>
    <w:rsid w:val="00F162DC"/>
    <w:rsid w:val="00F23342"/>
    <w:rsid w:val="00F25DB2"/>
    <w:rsid w:val="00F27852"/>
    <w:rsid w:val="00F51B26"/>
    <w:rsid w:val="00F552FB"/>
    <w:rsid w:val="00F677B9"/>
    <w:rsid w:val="00F71B42"/>
    <w:rsid w:val="00F73029"/>
    <w:rsid w:val="00F740F5"/>
    <w:rsid w:val="00F77E2B"/>
    <w:rsid w:val="00F81147"/>
    <w:rsid w:val="00F878A7"/>
    <w:rsid w:val="00F95D78"/>
    <w:rsid w:val="00FB6C37"/>
    <w:rsid w:val="00FC2150"/>
    <w:rsid w:val="00FE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1A1CA1C"/>
  <w15:docId w15:val="{DD20AB87-4030-4141-8853-41F50791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AF"/>
    <w:rPr>
      <w:sz w:val="24"/>
      <w:szCs w:val="24"/>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rPr>
  </w:style>
  <w:style w:type="paragraph" w:styleId="6">
    <w:name w:val="heading 6"/>
    <w:basedOn w:val="a"/>
    <w:next w:val="a"/>
    <w:link w:val="60"/>
    <w:qFormat/>
    <w:rsid w:val="00F73029"/>
    <w:pPr>
      <w:spacing w:before="240" w:after="60"/>
      <w:outlineLvl w:val="5"/>
    </w:pPr>
    <w:rPr>
      <w:b/>
      <w:bCs/>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hAnsiTheme="minorHAnsi"/>
      <w:b/>
      <w:color w:val="002060"/>
      <w:sz w:val="24"/>
      <w:szCs w:val="24"/>
    </w:rPr>
  </w:style>
  <w:style w:type="table" w:styleId="a4">
    <w:name w:val="Table Grid"/>
    <w:basedOn w:val="a2"/>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af1">
    <w:name w:val="Body Text"/>
    <w:basedOn w:val="a"/>
    <w:link w:val="af2"/>
    <w:unhideWhenUsed/>
    <w:rsid w:val="005F5581"/>
    <w:pPr>
      <w:autoSpaceDE w:val="0"/>
      <w:autoSpaceDN w:val="0"/>
      <w:adjustRightInd w:val="0"/>
      <w:jc w:val="center"/>
    </w:pPr>
    <w:rPr>
      <w:rFonts w:ascii="Arial" w:hAnsi="Arial" w:cs="Arial"/>
      <w:i/>
      <w:iCs/>
      <w:lang w:val="uk-UA"/>
    </w:rPr>
  </w:style>
  <w:style w:type="character" w:customStyle="1" w:styleId="af2">
    <w:name w:val="Основной текст Знак"/>
    <w:basedOn w:val="a1"/>
    <w:link w:val="af1"/>
    <w:rsid w:val="005F5581"/>
    <w:rPr>
      <w:rFonts w:ascii="Arial" w:hAnsi="Arial" w:cs="Arial"/>
      <w:i/>
      <w:iCs/>
      <w:sz w:val="24"/>
      <w:szCs w:val="24"/>
      <w:lang w:val="uk-UA"/>
    </w:rPr>
  </w:style>
  <w:style w:type="paragraph" w:styleId="af3">
    <w:name w:val="Body Text Indent"/>
    <w:basedOn w:val="a"/>
    <w:link w:val="af4"/>
    <w:unhideWhenUsed/>
    <w:rsid w:val="005F5581"/>
    <w:pPr>
      <w:spacing w:after="120"/>
      <w:ind w:left="283"/>
    </w:pPr>
    <w:rPr>
      <w:lang w:val="uk-UA"/>
    </w:rPr>
  </w:style>
  <w:style w:type="character" w:customStyle="1" w:styleId="af4">
    <w:name w:val="Основной текст с отступом Знак"/>
    <w:basedOn w:val="a1"/>
    <w:link w:val="af3"/>
    <w:rsid w:val="005F5581"/>
    <w:rPr>
      <w:sz w:val="24"/>
      <w:szCs w:val="24"/>
      <w:lang w:val="uk-UA"/>
    </w:rPr>
  </w:style>
  <w:style w:type="paragraph" w:styleId="af5">
    <w:name w:val="Normal (Web)"/>
    <w:basedOn w:val="a"/>
    <w:unhideWhenUsed/>
    <w:rsid w:val="0067524A"/>
    <w:pPr>
      <w:spacing w:before="100" w:beforeAutospacing="1" w:after="100" w:afterAutospacing="1"/>
    </w:pPr>
  </w:style>
  <w:style w:type="paragraph" w:customStyle="1" w:styleId="FR2">
    <w:name w:val="FR2"/>
    <w:rsid w:val="00BE6AA5"/>
    <w:pPr>
      <w:widowControl w:val="0"/>
      <w:spacing w:before="200" w:line="260" w:lineRule="auto"/>
      <w:ind w:left="920"/>
      <w:jc w:val="right"/>
    </w:pPr>
    <w:rPr>
      <w:rFonts w:ascii="Arial" w:hAnsi="Arial"/>
      <w:snapToGrid w:val="0"/>
      <w:sz w:val="28"/>
      <w:lang w:val="uk-UA"/>
    </w:rPr>
  </w:style>
  <w:style w:type="paragraph" w:customStyle="1" w:styleId="FR4">
    <w:name w:val="FR4"/>
    <w:rsid w:val="00BE6AA5"/>
    <w:pPr>
      <w:widowControl w:val="0"/>
      <w:spacing w:before="200"/>
      <w:ind w:left="1160" w:right="400"/>
      <w:jc w:val="center"/>
    </w:pPr>
    <w:rPr>
      <w:rFonts w:ascii="Arial" w:hAnsi="Arial"/>
      <w:snapToGrid w:val="0"/>
      <w:sz w:val="24"/>
      <w:lang w:val="uk-UA"/>
    </w:rPr>
  </w:style>
  <w:style w:type="paragraph" w:styleId="af6">
    <w:name w:val="Title"/>
    <w:basedOn w:val="a"/>
    <w:link w:val="af7"/>
    <w:qFormat/>
    <w:rsid w:val="00A86D11"/>
    <w:pPr>
      <w:autoSpaceDE w:val="0"/>
      <w:autoSpaceDN w:val="0"/>
      <w:adjustRightInd w:val="0"/>
      <w:jc w:val="center"/>
    </w:pPr>
    <w:rPr>
      <w:b/>
      <w:bCs/>
      <w:sz w:val="22"/>
      <w:lang w:val="uk-UA"/>
    </w:rPr>
  </w:style>
  <w:style w:type="character" w:customStyle="1" w:styleId="af7">
    <w:name w:val="Заголовок Знак"/>
    <w:basedOn w:val="a1"/>
    <w:link w:val="af6"/>
    <w:rsid w:val="00A86D11"/>
    <w:rPr>
      <w:b/>
      <w:bCs/>
      <w:sz w:val="22"/>
      <w:szCs w:val="24"/>
      <w:lang w:val="uk-UA"/>
    </w:rPr>
  </w:style>
  <w:style w:type="paragraph" w:styleId="af8">
    <w:name w:val="footer"/>
    <w:basedOn w:val="a"/>
    <w:link w:val="af9"/>
    <w:unhideWhenUsed/>
    <w:rsid w:val="00A86D11"/>
    <w:pPr>
      <w:tabs>
        <w:tab w:val="center" w:pos="4153"/>
        <w:tab w:val="right" w:pos="8306"/>
      </w:tabs>
    </w:pPr>
    <w:rPr>
      <w:sz w:val="28"/>
      <w:szCs w:val="20"/>
      <w:lang w:val="uk-UA"/>
    </w:rPr>
  </w:style>
  <w:style w:type="character" w:customStyle="1" w:styleId="af9">
    <w:name w:val="Нижний колонтитул Знак"/>
    <w:basedOn w:val="a1"/>
    <w:link w:val="af8"/>
    <w:rsid w:val="00A86D11"/>
    <w:rPr>
      <w:sz w:val="28"/>
      <w:lang w:val="uk-UA"/>
    </w:rPr>
  </w:style>
  <w:style w:type="paragraph" w:customStyle="1" w:styleId="Default">
    <w:name w:val="Default"/>
    <w:rsid w:val="00A25929"/>
    <w:pPr>
      <w:autoSpaceDE w:val="0"/>
      <w:autoSpaceDN w:val="0"/>
      <w:adjustRightInd w:val="0"/>
    </w:pPr>
    <w:rPr>
      <w:color w:val="000000"/>
      <w:sz w:val="24"/>
      <w:szCs w:val="24"/>
      <w:lang w:val="en-US" w:eastAsia="en-US"/>
    </w:rPr>
  </w:style>
  <w:style w:type="character" w:styleId="afa">
    <w:name w:val="Emphasis"/>
    <w:basedOn w:val="a1"/>
    <w:uiPriority w:val="20"/>
    <w:qFormat/>
    <w:rsid w:val="007F2FA7"/>
    <w:rPr>
      <w:b/>
      <w:bCs/>
      <w:i w:val="0"/>
      <w:iCs w:val="0"/>
    </w:rPr>
  </w:style>
  <w:style w:type="character" w:styleId="afb">
    <w:name w:val="Strong"/>
    <w:basedOn w:val="a1"/>
    <w:qFormat/>
    <w:rsid w:val="007F2FA7"/>
    <w:rPr>
      <w:b/>
      <w:bCs/>
    </w:rPr>
  </w:style>
  <w:style w:type="character" w:customStyle="1" w:styleId="spelle">
    <w:name w:val="spelle"/>
    <w:basedOn w:val="a1"/>
    <w:rsid w:val="007F2FA7"/>
  </w:style>
  <w:style w:type="character" w:customStyle="1" w:styleId="grame">
    <w:name w:val="grame"/>
    <w:basedOn w:val="a1"/>
    <w:rsid w:val="007F2FA7"/>
  </w:style>
  <w:style w:type="character" w:customStyle="1" w:styleId="fontstyle17">
    <w:name w:val="fontstyle17"/>
    <w:basedOn w:val="a1"/>
    <w:rsid w:val="007F2FA7"/>
  </w:style>
  <w:style w:type="character" w:customStyle="1" w:styleId="dropcap">
    <w:name w:val="dropcap"/>
    <w:basedOn w:val="a1"/>
    <w:rsid w:val="007F2FA7"/>
  </w:style>
  <w:style w:type="character" w:customStyle="1" w:styleId="60">
    <w:name w:val="Заголовок 6 Знак"/>
    <w:basedOn w:val="a1"/>
    <w:link w:val="6"/>
    <w:rsid w:val="00F73029"/>
    <w:rPr>
      <w:b/>
      <w:bCs/>
      <w:sz w:val="22"/>
      <w:szCs w:val="22"/>
      <w:lang w:val="uk-UA"/>
    </w:rPr>
  </w:style>
  <w:style w:type="paragraph" w:customStyle="1" w:styleId="2">
    <w:name w:val="Стиль2"/>
    <w:basedOn w:val="a"/>
    <w:rsid w:val="00F73029"/>
    <w:pPr>
      <w:spacing w:after="200"/>
      <w:jc w:val="center"/>
    </w:pPr>
    <w:rPr>
      <w:b/>
      <w:sz w:val="22"/>
      <w:szCs w:val="20"/>
    </w:rPr>
  </w:style>
  <w:style w:type="paragraph" w:customStyle="1" w:styleId="Norm12">
    <w:name w:val="Norm 12"/>
    <w:basedOn w:val="a"/>
    <w:next w:val="a"/>
    <w:rsid w:val="00F73029"/>
    <w:pPr>
      <w:overflowPunct w:val="0"/>
      <w:autoSpaceDE w:val="0"/>
      <w:autoSpaceDN w:val="0"/>
      <w:adjustRightInd w:val="0"/>
      <w:jc w:val="both"/>
      <w:textAlignment w:val="baseline"/>
    </w:pPr>
    <w:rPr>
      <w:szCs w:val="20"/>
    </w:rPr>
  </w:style>
  <w:style w:type="table" w:customStyle="1" w:styleId="12">
    <w:name w:val="Сетка таблицы1"/>
    <w:basedOn w:val="a2"/>
    <w:next w:val="a4"/>
    <w:rsid w:val="0068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Абзац списку"/>
    <w:basedOn w:val="a"/>
    <w:qFormat/>
    <w:rsid w:val="004C3E4C"/>
    <w:pPr>
      <w:spacing w:after="200" w:line="276" w:lineRule="auto"/>
      <w:ind w:left="720"/>
      <w:contextualSpacing/>
    </w:pPr>
    <w:rPr>
      <w:rFonts w:ascii="Calibri" w:hAnsi="Calibri"/>
      <w:sz w:val="22"/>
      <w:szCs w:val="22"/>
    </w:rPr>
  </w:style>
  <w:style w:type="paragraph" w:customStyle="1" w:styleId="13">
    <w:name w:val="Абзац списка1"/>
    <w:basedOn w:val="a"/>
    <w:rsid w:val="009D5ACD"/>
    <w:pPr>
      <w:spacing w:line="360" w:lineRule="auto"/>
      <w:ind w:left="720" w:firstLine="567"/>
      <w:contextualSpacing/>
      <w:jc w:val="both"/>
    </w:pPr>
    <w:rPr>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092">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96187429">
      <w:bodyDiv w:val="1"/>
      <w:marLeft w:val="0"/>
      <w:marRight w:val="0"/>
      <w:marTop w:val="0"/>
      <w:marBottom w:val="0"/>
      <w:divBdr>
        <w:top w:val="none" w:sz="0" w:space="0" w:color="auto"/>
        <w:left w:val="none" w:sz="0" w:space="0" w:color="auto"/>
        <w:bottom w:val="none" w:sz="0" w:space="0" w:color="auto"/>
        <w:right w:val="none" w:sz="0" w:space="0" w:color="auto"/>
      </w:divBdr>
      <w:divsChild>
        <w:div w:id="1888370333">
          <w:marLeft w:val="0"/>
          <w:marRight w:val="0"/>
          <w:marTop w:val="0"/>
          <w:marBottom w:val="0"/>
          <w:divBdr>
            <w:top w:val="none" w:sz="0" w:space="0" w:color="auto"/>
            <w:left w:val="none" w:sz="0" w:space="0" w:color="auto"/>
            <w:bottom w:val="none" w:sz="0" w:space="0" w:color="auto"/>
            <w:right w:val="none" w:sz="0" w:space="0" w:color="auto"/>
          </w:divBdr>
          <w:divsChild>
            <w:div w:id="1493911039">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2674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76305">
      <w:bodyDiv w:val="1"/>
      <w:marLeft w:val="0"/>
      <w:marRight w:val="0"/>
      <w:marTop w:val="0"/>
      <w:marBottom w:val="0"/>
      <w:divBdr>
        <w:top w:val="none" w:sz="0" w:space="0" w:color="auto"/>
        <w:left w:val="none" w:sz="0" w:space="0" w:color="auto"/>
        <w:bottom w:val="none" w:sz="0" w:space="0" w:color="auto"/>
        <w:right w:val="none" w:sz="0" w:space="0" w:color="auto"/>
      </w:divBdr>
    </w:div>
    <w:div w:id="690952786">
      <w:bodyDiv w:val="1"/>
      <w:marLeft w:val="0"/>
      <w:marRight w:val="0"/>
      <w:marTop w:val="0"/>
      <w:marBottom w:val="0"/>
      <w:divBdr>
        <w:top w:val="none" w:sz="0" w:space="0" w:color="auto"/>
        <w:left w:val="none" w:sz="0" w:space="0" w:color="auto"/>
        <w:bottom w:val="none" w:sz="0" w:space="0" w:color="auto"/>
        <w:right w:val="none" w:sz="0" w:space="0" w:color="auto"/>
      </w:divBdr>
    </w:div>
    <w:div w:id="750589024">
      <w:bodyDiv w:val="1"/>
      <w:marLeft w:val="0"/>
      <w:marRight w:val="0"/>
      <w:marTop w:val="0"/>
      <w:marBottom w:val="0"/>
      <w:divBdr>
        <w:top w:val="none" w:sz="0" w:space="0" w:color="auto"/>
        <w:left w:val="none" w:sz="0" w:space="0" w:color="auto"/>
        <w:bottom w:val="none" w:sz="0" w:space="0" w:color="auto"/>
        <w:right w:val="none" w:sz="0" w:space="0" w:color="auto"/>
      </w:divBdr>
      <w:divsChild>
        <w:div w:id="1899978076">
          <w:marLeft w:val="0"/>
          <w:marRight w:val="0"/>
          <w:marTop w:val="0"/>
          <w:marBottom w:val="0"/>
          <w:divBdr>
            <w:top w:val="none" w:sz="0" w:space="0" w:color="auto"/>
            <w:left w:val="none" w:sz="0" w:space="0" w:color="auto"/>
            <w:bottom w:val="none" w:sz="0" w:space="0" w:color="auto"/>
            <w:right w:val="none" w:sz="0" w:space="0" w:color="auto"/>
          </w:divBdr>
          <w:divsChild>
            <w:div w:id="96296426">
              <w:marLeft w:val="0"/>
              <w:marRight w:val="0"/>
              <w:marTop w:val="0"/>
              <w:marBottom w:val="0"/>
              <w:divBdr>
                <w:top w:val="none" w:sz="0" w:space="0" w:color="auto"/>
                <w:left w:val="none" w:sz="0" w:space="0" w:color="auto"/>
                <w:bottom w:val="none" w:sz="0" w:space="0" w:color="auto"/>
                <w:right w:val="none" w:sz="0" w:space="0" w:color="auto"/>
              </w:divBdr>
              <w:divsChild>
                <w:div w:id="6867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103">
      <w:bodyDiv w:val="1"/>
      <w:marLeft w:val="0"/>
      <w:marRight w:val="0"/>
      <w:marTop w:val="0"/>
      <w:marBottom w:val="0"/>
      <w:divBdr>
        <w:top w:val="none" w:sz="0" w:space="0" w:color="auto"/>
        <w:left w:val="none" w:sz="0" w:space="0" w:color="auto"/>
        <w:bottom w:val="none" w:sz="0" w:space="0" w:color="auto"/>
        <w:right w:val="none" w:sz="0" w:space="0" w:color="auto"/>
      </w:divBdr>
      <w:divsChild>
        <w:div w:id="619193114">
          <w:marLeft w:val="0"/>
          <w:marRight w:val="0"/>
          <w:marTop w:val="0"/>
          <w:marBottom w:val="0"/>
          <w:divBdr>
            <w:top w:val="none" w:sz="0" w:space="0" w:color="auto"/>
            <w:left w:val="none" w:sz="0" w:space="0" w:color="auto"/>
            <w:bottom w:val="none" w:sz="0" w:space="0" w:color="auto"/>
            <w:right w:val="none" w:sz="0" w:space="0" w:color="auto"/>
          </w:divBdr>
          <w:divsChild>
            <w:div w:id="1500195700">
              <w:marLeft w:val="0"/>
              <w:marRight w:val="0"/>
              <w:marTop w:val="0"/>
              <w:marBottom w:val="0"/>
              <w:divBdr>
                <w:top w:val="none" w:sz="0" w:space="0" w:color="auto"/>
                <w:left w:val="none" w:sz="0" w:space="0" w:color="auto"/>
                <w:bottom w:val="none" w:sz="0" w:space="0" w:color="auto"/>
                <w:right w:val="none" w:sz="0" w:space="0" w:color="auto"/>
              </w:divBdr>
              <w:divsChild>
                <w:div w:id="243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0813">
      <w:bodyDiv w:val="1"/>
      <w:marLeft w:val="0"/>
      <w:marRight w:val="0"/>
      <w:marTop w:val="0"/>
      <w:marBottom w:val="0"/>
      <w:divBdr>
        <w:top w:val="none" w:sz="0" w:space="0" w:color="auto"/>
        <w:left w:val="none" w:sz="0" w:space="0" w:color="auto"/>
        <w:bottom w:val="none" w:sz="0" w:space="0" w:color="auto"/>
        <w:right w:val="none" w:sz="0" w:space="0" w:color="auto"/>
      </w:divBdr>
      <w:divsChild>
        <w:div w:id="1846286676">
          <w:marLeft w:val="0"/>
          <w:marRight w:val="0"/>
          <w:marTop w:val="0"/>
          <w:marBottom w:val="0"/>
          <w:divBdr>
            <w:top w:val="none" w:sz="0" w:space="0" w:color="auto"/>
            <w:left w:val="none" w:sz="0" w:space="0" w:color="auto"/>
            <w:bottom w:val="none" w:sz="0" w:space="0" w:color="auto"/>
            <w:right w:val="none" w:sz="0" w:space="0" w:color="auto"/>
          </w:divBdr>
          <w:divsChild>
            <w:div w:id="881525916">
              <w:marLeft w:val="0"/>
              <w:marRight w:val="0"/>
              <w:marTop w:val="0"/>
              <w:marBottom w:val="0"/>
              <w:divBdr>
                <w:top w:val="none" w:sz="0" w:space="0" w:color="auto"/>
                <w:left w:val="none" w:sz="0" w:space="0" w:color="auto"/>
                <w:bottom w:val="none" w:sz="0" w:space="0" w:color="auto"/>
                <w:right w:val="none" w:sz="0" w:space="0" w:color="auto"/>
              </w:divBdr>
              <w:divsChild>
                <w:div w:id="16246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5855">
      <w:bodyDiv w:val="1"/>
      <w:marLeft w:val="0"/>
      <w:marRight w:val="0"/>
      <w:marTop w:val="0"/>
      <w:marBottom w:val="0"/>
      <w:divBdr>
        <w:top w:val="none" w:sz="0" w:space="0" w:color="auto"/>
        <w:left w:val="none" w:sz="0" w:space="0" w:color="auto"/>
        <w:bottom w:val="none" w:sz="0" w:space="0" w:color="auto"/>
        <w:right w:val="none" w:sz="0" w:space="0" w:color="auto"/>
      </w:divBdr>
      <w:divsChild>
        <w:div w:id="1296638079">
          <w:marLeft w:val="0"/>
          <w:marRight w:val="0"/>
          <w:marTop w:val="0"/>
          <w:marBottom w:val="0"/>
          <w:divBdr>
            <w:top w:val="none" w:sz="0" w:space="0" w:color="auto"/>
            <w:left w:val="none" w:sz="0" w:space="0" w:color="auto"/>
            <w:bottom w:val="none" w:sz="0" w:space="0" w:color="auto"/>
            <w:right w:val="none" w:sz="0" w:space="0" w:color="auto"/>
          </w:divBdr>
          <w:divsChild>
            <w:div w:id="1511144457">
              <w:marLeft w:val="0"/>
              <w:marRight w:val="0"/>
              <w:marTop w:val="0"/>
              <w:marBottom w:val="0"/>
              <w:divBdr>
                <w:top w:val="none" w:sz="0" w:space="0" w:color="auto"/>
                <w:left w:val="none" w:sz="0" w:space="0" w:color="auto"/>
                <w:bottom w:val="none" w:sz="0" w:space="0" w:color="auto"/>
                <w:right w:val="none" w:sz="0" w:space="0" w:color="auto"/>
              </w:divBdr>
              <w:divsChild>
                <w:div w:id="1753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4045">
      <w:bodyDiv w:val="1"/>
      <w:marLeft w:val="0"/>
      <w:marRight w:val="0"/>
      <w:marTop w:val="0"/>
      <w:marBottom w:val="0"/>
      <w:divBdr>
        <w:top w:val="none" w:sz="0" w:space="0" w:color="auto"/>
        <w:left w:val="none" w:sz="0" w:space="0" w:color="auto"/>
        <w:bottom w:val="none" w:sz="0" w:space="0" w:color="auto"/>
        <w:right w:val="none" w:sz="0" w:space="0" w:color="auto"/>
      </w:divBdr>
      <w:divsChild>
        <w:div w:id="1311715250">
          <w:marLeft w:val="0"/>
          <w:marRight w:val="0"/>
          <w:marTop w:val="0"/>
          <w:marBottom w:val="0"/>
          <w:divBdr>
            <w:top w:val="none" w:sz="0" w:space="0" w:color="auto"/>
            <w:left w:val="none" w:sz="0" w:space="0" w:color="auto"/>
            <w:bottom w:val="none" w:sz="0" w:space="0" w:color="auto"/>
            <w:right w:val="none" w:sz="0" w:space="0" w:color="auto"/>
          </w:divBdr>
          <w:divsChild>
            <w:div w:id="677927534">
              <w:marLeft w:val="0"/>
              <w:marRight w:val="0"/>
              <w:marTop w:val="0"/>
              <w:marBottom w:val="0"/>
              <w:divBdr>
                <w:top w:val="none" w:sz="0" w:space="0" w:color="auto"/>
                <w:left w:val="none" w:sz="0" w:space="0" w:color="auto"/>
                <w:bottom w:val="none" w:sz="0" w:space="0" w:color="auto"/>
                <w:right w:val="none" w:sz="0" w:space="0" w:color="auto"/>
              </w:divBdr>
              <w:divsChild>
                <w:div w:id="9143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1254">
      <w:bodyDiv w:val="1"/>
      <w:marLeft w:val="0"/>
      <w:marRight w:val="0"/>
      <w:marTop w:val="0"/>
      <w:marBottom w:val="0"/>
      <w:divBdr>
        <w:top w:val="none" w:sz="0" w:space="0" w:color="auto"/>
        <w:left w:val="none" w:sz="0" w:space="0" w:color="auto"/>
        <w:bottom w:val="none" w:sz="0" w:space="0" w:color="auto"/>
        <w:right w:val="none" w:sz="0" w:space="0" w:color="auto"/>
      </w:divBdr>
      <w:divsChild>
        <w:div w:id="2119566452">
          <w:marLeft w:val="0"/>
          <w:marRight w:val="0"/>
          <w:marTop w:val="0"/>
          <w:marBottom w:val="0"/>
          <w:divBdr>
            <w:top w:val="none" w:sz="0" w:space="0" w:color="auto"/>
            <w:left w:val="none" w:sz="0" w:space="0" w:color="auto"/>
            <w:bottom w:val="none" w:sz="0" w:space="0" w:color="auto"/>
            <w:right w:val="none" w:sz="0" w:space="0" w:color="auto"/>
          </w:divBdr>
          <w:divsChild>
            <w:div w:id="631861292">
              <w:marLeft w:val="0"/>
              <w:marRight w:val="0"/>
              <w:marTop w:val="0"/>
              <w:marBottom w:val="0"/>
              <w:divBdr>
                <w:top w:val="none" w:sz="0" w:space="0" w:color="auto"/>
                <w:left w:val="none" w:sz="0" w:space="0" w:color="auto"/>
                <w:bottom w:val="none" w:sz="0" w:space="0" w:color="auto"/>
                <w:right w:val="none" w:sz="0" w:space="0" w:color="auto"/>
              </w:divBdr>
              <w:divsChild>
                <w:div w:id="1470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8279">
      <w:bodyDiv w:val="1"/>
      <w:marLeft w:val="0"/>
      <w:marRight w:val="0"/>
      <w:marTop w:val="0"/>
      <w:marBottom w:val="0"/>
      <w:divBdr>
        <w:top w:val="none" w:sz="0" w:space="0" w:color="auto"/>
        <w:left w:val="none" w:sz="0" w:space="0" w:color="auto"/>
        <w:bottom w:val="none" w:sz="0" w:space="0" w:color="auto"/>
        <w:right w:val="none" w:sz="0" w:space="0" w:color="auto"/>
      </w:divBdr>
    </w:div>
    <w:div w:id="1569921761">
      <w:bodyDiv w:val="1"/>
      <w:marLeft w:val="0"/>
      <w:marRight w:val="0"/>
      <w:marTop w:val="0"/>
      <w:marBottom w:val="0"/>
      <w:divBdr>
        <w:top w:val="none" w:sz="0" w:space="0" w:color="auto"/>
        <w:left w:val="none" w:sz="0" w:space="0" w:color="auto"/>
        <w:bottom w:val="none" w:sz="0" w:space="0" w:color="auto"/>
        <w:right w:val="none" w:sz="0" w:space="0" w:color="auto"/>
      </w:divBdr>
      <w:divsChild>
        <w:div w:id="1627932646">
          <w:marLeft w:val="0"/>
          <w:marRight w:val="0"/>
          <w:marTop w:val="0"/>
          <w:marBottom w:val="0"/>
          <w:divBdr>
            <w:top w:val="none" w:sz="0" w:space="0" w:color="auto"/>
            <w:left w:val="none" w:sz="0" w:space="0" w:color="auto"/>
            <w:bottom w:val="none" w:sz="0" w:space="0" w:color="auto"/>
            <w:right w:val="none" w:sz="0" w:space="0" w:color="auto"/>
          </w:divBdr>
          <w:divsChild>
            <w:div w:id="40834556">
              <w:marLeft w:val="0"/>
              <w:marRight w:val="0"/>
              <w:marTop w:val="0"/>
              <w:marBottom w:val="0"/>
              <w:divBdr>
                <w:top w:val="none" w:sz="0" w:space="0" w:color="auto"/>
                <w:left w:val="none" w:sz="0" w:space="0" w:color="auto"/>
                <w:bottom w:val="none" w:sz="0" w:space="0" w:color="auto"/>
                <w:right w:val="none" w:sz="0" w:space="0" w:color="auto"/>
              </w:divBdr>
              <w:divsChild>
                <w:div w:id="34697731">
                  <w:marLeft w:val="0"/>
                  <w:marRight w:val="0"/>
                  <w:marTop w:val="0"/>
                  <w:marBottom w:val="0"/>
                  <w:divBdr>
                    <w:top w:val="none" w:sz="0" w:space="0" w:color="auto"/>
                    <w:left w:val="none" w:sz="0" w:space="0" w:color="auto"/>
                    <w:bottom w:val="none" w:sz="0" w:space="0" w:color="auto"/>
                    <w:right w:val="none" w:sz="0" w:space="0" w:color="auto"/>
                  </w:divBdr>
                  <w:divsChild>
                    <w:div w:id="15022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2321">
      <w:bodyDiv w:val="1"/>
      <w:marLeft w:val="0"/>
      <w:marRight w:val="0"/>
      <w:marTop w:val="0"/>
      <w:marBottom w:val="0"/>
      <w:divBdr>
        <w:top w:val="none" w:sz="0" w:space="0" w:color="auto"/>
        <w:left w:val="none" w:sz="0" w:space="0" w:color="auto"/>
        <w:bottom w:val="none" w:sz="0" w:space="0" w:color="auto"/>
        <w:right w:val="none" w:sz="0" w:space="0" w:color="auto"/>
      </w:divBdr>
    </w:div>
    <w:div w:id="1909268235">
      <w:bodyDiv w:val="1"/>
      <w:marLeft w:val="0"/>
      <w:marRight w:val="0"/>
      <w:marTop w:val="0"/>
      <w:marBottom w:val="0"/>
      <w:divBdr>
        <w:top w:val="none" w:sz="0" w:space="0" w:color="auto"/>
        <w:left w:val="none" w:sz="0" w:space="0" w:color="auto"/>
        <w:bottom w:val="none" w:sz="0" w:space="0" w:color="auto"/>
        <w:right w:val="none" w:sz="0" w:space="0" w:color="auto"/>
      </w:divBdr>
      <w:divsChild>
        <w:div w:id="950480305">
          <w:marLeft w:val="0"/>
          <w:marRight w:val="0"/>
          <w:marTop w:val="0"/>
          <w:marBottom w:val="0"/>
          <w:divBdr>
            <w:top w:val="none" w:sz="0" w:space="0" w:color="auto"/>
            <w:left w:val="none" w:sz="0" w:space="0" w:color="auto"/>
            <w:bottom w:val="none" w:sz="0" w:space="0" w:color="auto"/>
            <w:right w:val="none" w:sz="0" w:space="0" w:color="auto"/>
          </w:divBdr>
          <w:divsChild>
            <w:div w:id="125777138">
              <w:marLeft w:val="0"/>
              <w:marRight w:val="0"/>
              <w:marTop w:val="0"/>
              <w:marBottom w:val="0"/>
              <w:divBdr>
                <w:top w:val="none" w:sz="0" w:space="0" w:color="auto"/>
                <w:left w:val="none" w:sz="0" w:space="0" w:color="auto"/>
                <w:bottom w:val="none" w:sz="0" w:space="0" w:color="auto"/>
                <w:right w:val="none" w:sz="0" w:space="0" w:color="auto"/>
              </w:divBdr>
              <w:divsChild>
                <w:div w:id="310985102">
                  <w:marLeft w:val="0"/>
                  <w:marRight w:val="0"/>
                  <w:marTop w:val="0"/>
                  <w:marBottom w:val="0"/>
                  <w:divBdr>
                    <w:top w:val="none" w:sz="0" w:space="0" w:color="auto"/>
                    <w:left w:val="none" w:sz="0" w:space="0" w:color="auto"/>
                    <w:bottom w:val="none" w:sz="0" w:space="0" w:color="auto"/>
                    <w:right w:val="none" w:sz="0" w:space="0" w:color="auto"/>
                  </w:divBdr>
                  <w:divsChild>
                    <w:div w:id="986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1948">
      <w:bodyDiv w:val="1"/>
      <w:marLeft w:val="0"/>
      <w:marRight w:val="0"/>
      <w:marTop w:val="0"/>
      <w:marBottom w:val="0"/>
      <w:divBdr>
        <w:top w:val="none" w:sz="0" w:space="0" w:color="auto"/>
        <w:left w:val="none" w:sz="0" w:space="0" w:color="auto"/>
        <w:bottom w:val="none" w:sz="0" w:space="0" w:color="auto"/>
        <w:right w:val="none" w:sz="0" w:space="0" w:color="auto"/>
      </w:divBdr>
      <w:divsChild>
        <w:div w:id="444690049">
          <w:marLeft w:val="0"/>
          <w:marRight w:val="0"/>
          <w:marTop w:val="0"/>
          <w:marBottom w:val="0"/>
          <w:divBdr>
            <w:top w:val="none" w:sz="0" w:space="0" w:color="auto"/>
            <w:left w:val="none" w:sz="0" w:space="0" w:color="auto"/>
            <w:bottom w:val="none" w:sz="0" w:space="0" w:color="auto"/>
            <w:right w:val="none" w:sz="0" w:space="0" w:color="auto"/>
          </w:divBdr>
          <w:divsChild>
            <w:div w:id="170529494">
              <w:marLeft w:val="0"/>
              <w:marRight w:val="0"/>
              <w:marTop w:val="0"/>
              <w:marBottom w:val="0"/>
              <w:divBdr>
                <w:top w:val="none" w:sz="0" w:space="0" w:color="auto"/>
                <w:left w:val="none" w:sz="0" w:space="0" w:color="auto"/>
                <w:bottom w:val="none" w:sz="0" w:space="0" w:color="auto"/>
                <w:right w:val="none" w:sz="0" w:space="0" w:color="auto"/>
              </w:divBdr>
              <w:divsChild>
                <w:div w:id="13852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94674833">
      <w:bodyDiv w:val="1"/>
      <w:marLeft w:val="0"/>
      <w:marRight w:val="0"/>
      <w:marTop w:val="0"/>
      <w:marBottom w:val="0"/>
      <w:divBdr>
        <w:top w:val="none" w:sz="0" w:space="0" w:color="auto"/>
        <w:left w:val="none" w:sz="0" w:space="0" w:color="auto"/>
        <w:bottom w:val="none" w:sz="0" w:space="0" w:color="auto"/>
        <w:right w:val="none" w:sz="0" w:space="0" w:color="auto"/>
      </w:divBdr>
    </w:div>
    <w:div w:id="2021159718">
      <w:bodyDiv w:val="1"/>
      <w:marLeft w:val="0"/>
      <w:marRight w:val="0"/>
      <w:marTop w:val="0"/>
      <w:marBottom w:val="0"/>
      <w:divBdr>
        <w:top w:val="none" w:sz="0" w:space="0" w:color="auto"/>
        <w:left w:val="none" w:sz="0" w:space="0" w:color="auto"/>
        <w:bottom w:val="none" w:sz="0" w:space="0" w:color="auto"/>
        <w:right w:val="none" w:sz="0" w:space="0" w:color="auto"/>
      </w:divBdr>
      <w:divsChild>
        <w:div w:id="1961184251">
          <w:marLeft w:val="0"/>
          <w:marRight w:val="0"/>
          <w:marTop w:val="0"/>
          <w:marBottom w:val="0"/>
          <w:divBdr>
            <w:top w:val="none" w:sz="0" w:space="0" w:color="auto"/>
            <w:left w:val="none" w:sz="0" w:space="0" w:color="auto"/>
            <w:bottom w:val="none" w:sz="0" w:space="0" w:color="auto"/>
            <w:right w:val="none" w:sz="0" w:space="0" w:color="auto"/>
          </w:divBdr>
          <w:divsChild>
            <w:div w:id="1217934366">
              <w:marLeft w:val="0"/>
              <w:marRight w:val="0"/>
              <w:marTop w:val="0"/>
              <w:marBottom w:val="0"/>
              <w:divBdr>
                <w:top w:val="none" w:sz="0" w:space="0" w:color="auto"/>
                <w:left w:val="none" w:sz="0" w:space="0" w:color="auto"/>
                <w:bottom w:val="none" w:sz="0" w:space="0" w:color="auto"/>
                <w:right w:val="none" w:sz="0" w:space="0" w:color="auto"/>
              </w:divBdr>
              <w:divsChild>
                <w:div w:id="4788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zklad.kpi.u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udentam.kiev.ua/content/view/676/87/" TargetMode="External"/><Relationship Id="rId2" Type="http://schemas.openxmlformats.org/officeDocument/2006/relationships/customXml" Target="../customXml/item2.xml"/><Relationship Id="rId16" Type="http://schemas.openxmlformats.org/officeDocument/2006/relationships/hyperlink" Target="http://studentam.kiev.ua/content/view/678/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posibnyky.vntu.edu.ua/grabovec/p12.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nenkonatasha0@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FC994-BF7D-4A2F-B812-7BF00B7A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19</Pages>
  <Words>8661</Words>
  <Characters>49368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57914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NATA</cp:lastModifiedBy>
  <cp:revision>83</cp:revision>
  <cp:lastPrinted>2020-09-07T13:50:00Z</cp:lastPrinted>
  <dcterms:created xsi:type="dcterms:W3CDTF">2021-04-12T06:19:00Z</dcterms:created>
  <dcterms:modified xsi:type="dcterms:W3CDTF">2023-11-22T13:50:00Z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