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09" w:rsidRPr="00110E6B" w:rsidRDefault="00757E09">
      <w:pPr>
        <w:pStyle w:val="10"/>
        <w:spacing w:after="200" w:line="264" w:lineRule="auto"/>
        <w:jc w:val="center"/>
        <w:rPr>
          <w:rFonts w:ascii="Times New Roman" w:hAnsi="Times New Roman" w:cs="Times New Roman"/>
          <w:sz w:val="28"/>
          <w:szCs w:val="28"/>
        </w:rPr>
      </w:pPr>
      <w:r w:rsidRPr="00110E6B">
        <w:rPr>
          <w:rFonts w:ascii="Times New Roman" w:hAnsi="Times New Roman" w:cs="Times New Roman"/>
          <w:b/>
          <w:sz w:val="28"/>
          <w:szCs w:val="28"/>
        </w:rPr>
        <w:t>MINISTRY OF EDUCATION AND SCIENCE OF UKRAINE</w:t>
      </w:r>
    </w:p>
    <w:p w:rsidR="00757E09" w:rsidRPr="00110E6B" w:rsidRDefault="00757E09">
      <w:pPr>
        <w:pStyle w:val="10"/>
        <w:spacing w:after="200" w:line="264" w:lineRule="auto"/>
        <w:jc w:val="center"/>
        <w:rPr>
          <w:rFonts w:ascii="Times New Roman" w:hAnsi="Times New Roman" w:cs="Times New Roman"/>
          <w:b/>
          <w:sz w:val="28"/>
          <w:szCs w:val="28"/>
        </w:rPr>
      </w:pPr>
      <w:r w:rsidRPr="00110E6B">
        <w:rPr>
          <w:rFonts w:ascii="Times New Roman" w:hAnsi="Times New Roman" w:cs="Times New Roman"/>
          <w:b/>
          <w:sz w:val="28"/>
          <w:szCs w:val="28"/>
        </w:rPr>
        <w:t>NATIONAL TECHNICAL UNIVERSITY OF UKRAINE</w:t>
      </w:r>
    </w:p>
    <w:p w:rsidR="00757E09" w:rsidRPr="00110E6B" w:rsidRDefault="00757E09">
      <w:pPr>
        <w:pStyle w:val="10"/>
        <w:spacing w:after="200" w:line="264" w:lineRule="auto"/>
        <w:jc w:val="center"/>
        <w:rPr>
          <w:rFonts w:ascii="Times New Roman" w:hAnsi="Times New Roman" w:cs="Times New Roman"/>
          <w:b/>
          <w:sz w:val="24"/>
          <w:szCs w:val="24"/>
        </w:rPr>
      </w:pPr>
      <w:r w:rsidRPr="00110E6B">
        <w:rPr>
          <w:rFonts w:ascii="Times New Roman" w:hAnsi="Times New Roman" w:cs="Times New Roman"/>
          <w:b/>
          <w:sz w:val="28"/>
          <w:szCs w:val="28"/>
        </w:rPr>
        <w:t>“IGOR SIKORSKY KYIV POLYTECHNIC INSTITUTE</w:t>
      </w:r>
      <w:r w:rsidRPr="00110E6B">
        <w:rPr>
          <w:rFonts w:ascii="Times New Roman" w:hAnsi="Times New Roman" w:cs="Times New Roman"/>
          <w:b/>
          <w:sz w:val="24"/>
          <w:szCs w:val="24"/>
        </w:rPr>
        <w:t xml:space="preserve">” </w:t>
      </w:r>
    </w:p>
    <w:p w:rsidR="00757E09" w:rsidRDefault="00757E09">
      <w:pPr>
        <w:pStyle w:val="10"/>
        <w:spacing w:line="264" w:lineRule="auto"/>
        <w:ind w:firstLine="567"/>
        <w:jc w:val="center"/>
        <w:rPr>
          <w:b/>
          <w:sz w:val="26"/>
          <w:szCs w:val="26"/>
        </w:rPr>
      </w:pPr>
    </w:p>
    <w:p w:rsidR="00757E09" w:rsidRDefault="00757E09">
      <w:pPr>
        <w:pStyle w:val="10"/>
        <w:jc w:val="center"/>
        <w:rPr>
          <w:color w:val="000000"/>
          <w:sz w:val="26"/>
          <w:szCs w:val="26"/>
        </w:rPr>
      </w:pPr>
    </w:p>
    <w:p w:rsidR="00757E09" w:rsidRDefault="00757E09">
      <w:pPr>
        <w:pStyle w:val="10"/>
        <w:jc w:val="center"/>
        <w:rPr>
          <w:color w:val="000000"/>
          <w:sz w:val="26"/>
          <w:szCs w:val="26"/>
        </w:rPr>
      </w:pPr>
    </w:p>
    <w:p w:rsidR="00757E09" w:rsidRDefault="00757E09">
      <w:pPr>
        <w:pStyle w:val="10"/>
        <w:jc w:val="center"/>
        <w:rPr>
          <w:color w:val="000000"/>
          <w:sz w:val="26"/>
          <w:szCs w:val="26"/>
        </w:rPr>
      </w:pPr>
    </w:p>
    <w:p w:rsidR="00757E09" w:rsidRPr="00110E6B" w:rsidRDefault="00757E09">
      <w:pPr>
        <w:pStyle w:val="10"/>
        <w:ind w:left="5245"/>
        <w:rPr>
          <w:rFonts w:ascii="Times New Roman" w:hAnsi="Times New Roman" w:cs="Times New Roman"/>
          <w:color w:val="000000"/>
          <w:sz w:val="28"/>
          <w:szCs w:val="28"/>
        </w:rPr>
      </w:pPr>
    </w:p>
    <w:p w:rsidR="00757E09" w:rsidRPr="00110E6B" w:rsidRDefault="00757E09">
      <w:pPr>
        <w:pStyle w:val="10"/>
        <w:ind w:left="5220"/>
        <w:rPr>
          <w:rFonts w:ascii="Times New Roman" w:hAnsi="Times New Roman" w:cs="Times New Roman"/>
          <w:sz w:val="28"/>
          <w:szCs w:val="28"/>
        </w:rPr>
      </w:pPr>
      <w:r w:rsidRPr="00110E6B">
        <w:rPr>
          <w:rFonts w:ascii="Times New Roman" w:hAnsi="Times New Roman" w:cs="Times New Roman"/>
          <w:sz w:val="28"/>
          <w:szCs w:val="28"/>
        </w:rPr>
        <w:t>APPROVED</w:t>
      </w:r>
    </w:p>
    <w:p w:rsidR="00757E09" w:rsidRPr="00110E6B" w:rsidRDefault="00757E09">
      <w:pPr>
        <w:pStyle w:val="10"/>
        <w:ind w:left="5220"/>
        <w:rPr>
          <w:rFonts w:ascii="Times New Roman" w:hAnsi="Times New Roman" w:cs="Times New Roman"/>
          <w:sz w:val="28"/>
          <w:szCs w:val="28"/>
        </w:rPr>
      </w:pPr>
      <w:r w:rsidRPr="00110E6B">
        <w:rPr>
          <w:rFonts w:ascii="Times New Roman" w:hAnsi="Times New Roman" w:cs="Times New Roman"/>
          <w:sz w:val="28"/>
          <w:szCs w:val="28"/>
        </w:rPr>
        <w:t>Academic Council of NTUU “Igor Sikorsky Kyiv Polytechnic Institute”</w:t>
      </w:r>
    </w:p>
    <w:p w:rsidR="00757E09" w:rsidRPr="00BB0276" w:rsidRDefault="00757E09">
      <w:pPr>
        <w:pStyle w:val="10"/>
        <w:ind w:left="5220"/>
        <w:rPr>
          <w:rFonts w:ascii="Times New Roman" w:hAnsi="Times New Roman" w:cs="Times New Roman"/>
          <w:sz w:val="28"/>
          <w:szCs w:val="28"/>
          <w:lang w:val="en-US"/>
        </w:rPr>
      </w:pPr>
      <w:r w:rsidRPr="00110E6B">
        <w:rPr>
          <w:rFonts w:ascii="Times New Roman" w:hAnsi="Times New Roman" w:cs="Times New Roman"/>
          <w:sz w:val="28"/>
          <w:szCs w:val="28"/>
        </w:rPr>
        <w:t>(</w:t>
      </w:r>
      <w:r>
        <w:rPr>
          <w:rFonts w:ascii="Times New Roman" w:hAnsi="Times New Roman" w:cs="Times New Roman"/>
          <w:sz w:val="28"/>
          <w:szCs w:val="28"/>
          <w:lang w:val="en-US"/>
        </w:rPr>
        <w:t>meeting p</w:t>
      </w:r>
      <w:r w:rsidR="007F065A">
        <w:rPr>
          <w:rFonts w:ascii="Times New Roman" w:hAnsi="Times New Roman" w:cs="Times New Roman"/>
          <w:sz w:val="28"/>
          <w:szCs w:val="28"/>
        </w:rPr>
        <w:t xml:space="preserve">rotocol № </w:t>
      </w:r>
      <w:r w:rsidR="007F065A">
        <w:rPr>
          <w:rFonts w:ascii="Times New Roman" w:hAnsi="Times New Roman" w:cs="Times New Roman"/>
          <w:sz w:val="28"/>
          <w:szCs w:val="28"/>
          <w:lang w:val="en-US"/>
        </w:rPr>
        <w:t>3</w:t>
      </w:r>
      <w:r>
        <w:rPr>
          <w:rFonts w:ascii="Times New Roman" w:hAnsi="Times New Roman" w:cs="Times New Roman"/>
          <w:sz w:val="28"/>
          <w:szCs w:val="28"/>
        </w:rPr>
        <w:t xml:space="preserve"> from </w:t>
      </w:r>
      <w:r w:rsidR="007F065A">
        <w:rPr>
          <w:rFonts w:ascii="Times New Roman" w:hAnsi="Times New Roman" w:cs="Times New Roman"/>
          <w:sz w:val="28"/>
          <w:szCs w:val="28"/>
          <w:lang w:val="en-US"/>
        </w:rPr>
        <w:t>15/03/</w:t>
      </w:r>
      <w:r>
        <w:rPr>
          <w:rFonts w:ascii="Times New Roman" w:hAnsi="Times New Roman" w:cs="Times New Roman"/>
          <w:sz w:val="28"/>
          <w:szCs w:val="28"/>
        </w:rPr>
        <w:t xml:space="preserve"> 2021</w:t>
      </w:r>
    </w:p>
    <w:p w:rsidR="00757E09" w:rsidRPr="00110E6B" w:rsidRDefault="00757E09">
      <w:pPr>
        <w:pStyle w:val="10"/>
        <w:ind w:left="5220"/>
        <w:rPr>
          <w:rFonts w:ascii="Times New Roman" w:hAnsi="Times New Roman" w:cs="Times New Roman"/>
          <w:sz w:val="28"/>
          <w:szCs w:val="28"/>
        </w:rPr>
      </w:pPr>
      <w:r w:rsidRPr="00110E6B">
        <w:rPr>
          <w:rFonts w:ascii="Times New Roman" w:hAnsi="Times New Roman" w:cs="Times New Roman"/>
          <w:sz w:val="28"/>
          <w:szCs w:val="28"/>
        </w:rPr>
        <w:t>Chairman of the Academic Council</w:t>
      </w:r>
    </w:p>
    <w:p w:rsidR="00757E09" w:rsidRPr="00BB0276" w:rsidRDefault="00757E09">
      <w:pPr>
        <w:pStyle w:val="10"/>
        <w:ind w:left="5220"/>
        <w:rPr>
          <w:rFonts w:ascii="Times New Roman" w:hAnsi="Times New Roman" w:cs="Times New Roman"/>
          <w:sz w:val="28"/>
          <w:szCs w:val="28"/>
        </w:rPr>
      </w:pPr>
      <w:r w:rsidRPr="00110E6B">
        <w:rPr>
          <w:rFonts w:ascii="Times New Roman" w:hAnsi="Times New Roman" w:cs="Times New Roman"/>
          <w:sz w:val="28"/>
          <w:szCs w:val="28"/>
        </w:rPr>
        <w:t xml:space="preserve">_________ </w:t>
      </w:r>
      <w:r w:rsidRPr="00BB0276">
        <w:rPr>
          <w:rFonts w:ascii="Times New Roman" w:hAnsi="Times New Roman" w:cs="Times New Roman"/>
          <w:sz w:val="28"/>
          <w:szCs w:val="28"/>
        </w:rPr>
        <w:t>Mykhaylo ILCHENKO</w:t>
      </w:r>
    </w:p>
    <w:p w:rsidR="00757E09" w:rsidRPr="00110E6B" w:rsidRDefault="00757E09">
      <w:pPr>
        <w:pStyle w:val="10"/>
        <w:ind w:left="5220"/>
        <w:rPr>
          <w:rFonts w:ascii="Times New Roman" w:hAnsi="Times New Roman" w:cs="Times New Roman"/>
          <w:sz w:val="28"/>
          <w:szCs w:val="28"/>
        </w:rPr>
      </w:pPr>
    </w:p>
    <w:p w:rsidR="00757E09" w:rsidRPr="00110E6B" w:rsidRDefault="00757E09">
      <w:pPr>
        <w:pStyle w:val="10"/>
        <w:jc w:val="center"/>
        <w:rPr>
          <w:rFonts w:ascii="Times New Roman" w:hAnsi="Times New Roman" w:cs="Times New Roman"/>
          <w:color w:val="000000"/>
          <w:sz w:val="28"/>
          <w:szCs w:val="28"/>
        </w:rPr>
      </w:pPr>
    </w:p>
    <w:p w:rsidR="00757E09" w:rsidRPr="00110E6B" w:rsidRDefault="00757E09">
      <w:pPr>
        <w:pStyle w:val="10"/>
        <w:spacing w:line="264" w:lineRule="auto"/>
        <w:rPr>
          <w:rFonts w:ascii="Times New Roman" w:hAnsi="Times New Roman" w:cs="Times New Roman"/>
          <w:color w:val="000000"/>
          <w:sz w:val="28"/>
          <w:szCs w:val="28"/>
        </w:rPr>
      </w:pPr>
    </w:p>
    <w:p w:rsidR="00757E09" w:rsidRDefault="00757E09">
      <w:pPr>
        <w:pStyle w:val="10"/>
        <w:spacing w:line="264" w:lineRule="auto"/>
        <w:jc w:val="center"/>
        <w:rPr>
          <w:rFonts w:ascii="Times New Roman" w:hAnsi="Times New Roman" w:cs="Times New Roman"/>
          <w:b/>
          <w:color w:val="000000"/>
          <w:sz w:val="28"/>
          <w:szCs w:val="28"/>
        </w:rPr>
      </w:pPr>
      <w:r w:rsidRPr="00110E6B">
        <w:rPr>
          <w:rFonts w:ascii="Times New Roman" w:hAnsi="Times New Roman" w:cs="Times New Roman"/>
          <w:b/>
          <w:color w:val="000000"/>
          <w:sz w:val="28"/>
          <w:szCs w:val="28"/>
        </w:rPr>
        <w:t>International Economics</w:t>
      </w:r>
    </w:p>
    <w:p w:rsidR="00757E09" w:rsidRPr="00110E6B" w:rsidRDefault="00757E09">
      <w:pPr>
        <w:pStyle w:val="10"/>
        <w:spacing w:line="264" w:lineRule="auto"/>
        <w:jc w:val="center"/>
        <w:rPr>
          <w:rFonts w:ascii="Times New Roman" w:hAnsi="Times New Roman" w:cs="Times New Roman"/>
          <w:color w:val="000000"/>
          <w:sz w:val="28"/>
          <w:szCs w:val="28"/>
        </w:rPr>
      </w:pPr>
    </w:p>
    <w:p w:rsidR="00757E09" w:rsidRPr="00110E6B" w:rsidRDefault="00757E09">
      <w:pPr>
        <w:pStyle w:val="10"/>
        <w:spacing w:line="264" w:lineRule="auto"/>
        <w:jc w:val="center"/>
        <w:rPr>
          <w:rFonts w:ascii="Times New Roman" w:hAnsi="Times New Roman" w:cs="Times New Roman"/>
          <w:b/>
          <w:sz w:val="28"/>
          <w:szCs w:val="28"/>
        </w:rPr>
      </w:pPr>
      <w:r w:rsidRPr="00110E6B">
        <w:rPr>
          <w:rFonts w:ascii="Times New Roman" w:hAnsi="Times New Roman" w:cs="Times New Roman"/>
          <w:b/>
          <w:sz w:val="28"/>
          <w:szCs w:val="28"/>
        </w:rPr>
        <w:t>EDUCATIONAL PROFESSIONAL PROGRAM</w:t>
      </w:r>
    </w:p>
    <w:p w:rsidR="00757E09" w:rsidRDefault="00757E09">
      <w:pPr>
        <w:pStyle w:val="10"/>
        <w:spacing w:line="264" w:lineRule="auto"/>
        <w:jc w:val="center"/>
        <w:rPr>
          <w:rFonts w:ascii="Times New Roman" w:hAnsi="Times New Roman" w:cs="Times New Roman"/>
          <w:b/>
          <w:sz w:val="28"/>
          <w:szCs w:val="28"/>
        </w:rPr>
      </w:pPr>
      <w:r w:rsidRPr="00110E6B">
        <w:rPr>
          <w:rFonts w:ascii="Times New Roman" w:hAnsi="Times New Roman" w:cs="Times New Roman"/>
          <w:b/>
          <w:sz w:val="28"/>
          <w:szCs w:val="28"/>
        </w:rPr>
        <w:t>second (master's) level of higher education</w:t>
      </w:r>
    </w:p>
    <w:tbl>
      <w:tblPr>
        <w:tblW w:w="9639" w:type="dxa"/>
        <w:tblInd w:w="-106" w:type="dxa"/>
        <w:tblLayout w:type="fixed"/>
        <w:tblLook w:val="0000" w:firstRow="0" w:lastRow="0" w:firstColumn="0" w:lastColumn="0" w:noHBand="0" w:noVBand="0"/>
      </w:tblPr>
      <w:tblGrid>
        <w:gridCol w:w="2835"/>
        <w:gridCol w:w="6804"/>
      </w:tblGrid>
      <w:tr w:rsidR="00757E09" w:rsidTr="004D2B1A">
        <w:tc>
          <w:tcPr>
            <w:tcW w:w="2835" w:type="dxa"/>
          </w:tcPr>
          <w:p w:rsidR="00757E09" w:rsidRPr="00ED2D36" w:rsidRDefault="00757E09" w:rsidP="004D2B1A">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in specialty</w:t>
            </w:r>
          </w:p>
        </w:tc>
        <w:tc>
          <w:tcPr>
            <w:tcW w:w="6804" w:type="dxa"/>
          </w:tcPr>
          <w:p w:rsidR="00757E09" w:rsidRPr="00ED2D36" w:rsidRDefault="00757E09" w:rsidP="004D2B1A">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051 Economics</w:t>
            </w:r>
          </w:p>
        </w:tc>
      </w:tr>
      <w:tr w:rsidR="00757E09" w:rsidTr="004D2B1A">
        <w:tc>
          <w:tcPr>
            <w:tcW w:w="2835" w:type="dxa"/>
          </w:tcPr>
          <w:p w:rsidR="00757E09" w:rsidRPr="00ED2D36" w:rsidRDefault="00757E09" w:rsidP="004D2B1A">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Areas of knowledge</w:t>
            </w:r>
          </w:p>
        </w:tc>
        <w:tc>
          <w:tcPr>
            <w:tcW w:w="6804" w:type="dxa"/>
          </w:tcPr>
          <w:p w:rsidR="00757E09" w:rsidRPr="00ED2D36" w:rsidRDefault="00757E09" w:rsidP="004D2B1A">
            <w:pPr>
              <w:pStyle w:val="10"/>
              <w:spacing w:after="240"/>
              <w:rPr>
                <w:rFonts w:ascii="Times New Roman" w:hAnsi="Times New Roman" w:cs="Times New Roman"/>
                <w:color w:val="FF0000"/>
                <w:sz w:val="28"/>
                <w:szCs w:val="28"/>
              </w:rPr>
            </w:pPr>
            <w:r>
              <w:rPr>
                <w:rFonts w:ascii="Times New Roman" w:hAnsi="Times New Roman" w:cs="Times New Roman"/>
                <w:b/>
                <w:sz w:val="28"/>
                <w:szCs w:val="28"/>
              </w:rPr>
              <w:t>05 Social and behavioral sciences</w:t>
            </w:r>
          </w:p>
        </w:tc>
      </w:tr>
      <w:tr w:rsidR="00757E09" w:rsidTr="004D2B1A">
        <w:tc>
          <w:tcPr>
            <w:tcW w:w="2835" w:type="dxa"/>
          </w:tcPr>
          <w:p w:rsidR="00757E09" w:rsidRPr="00917421" w:rsidRDefault="00757E09" w:rsidP="004D2B1A">
            <w:pPr>
              <w:pStyle w:val="10"/>
              <w:spacing w:after="240"/>
              <w:rPr>
                <w:rFonts w:ascii="Times New Roman" w:hAnsi="Times New Roman" w:cs="Times New Roman"/>
                <w:color w:val="000000"/>
                <w:sz w:val="28"/>
                <w:szCs w:val="28"/>
                <w:lang w:val="en-US"/>
              </w:rPr>
            </w:pPr>
            <w:r>
              <w:rPr>
                <w:rFonts w:ascii="Times New Roman" w:hAnsi="Times New Roman" w:cs="Times New Roman"/>
                <w:b/>
                <w:sz w:val="28"/>
                <w:szCs w:val="28"/>
              </w:rPr>
              <w:t>Qualification</w:t>
            </w:r>
          </w:p>
        </w:tc>
        <w:tc>
          <w:tcPr>
            <w:tcW w:w="6804" w:type="dxa"/>
          </w:tcPr>
          <w:p w:rsidR="00757E09" w:rsidRPr="00ED2D36" w:rsidRDefault="00757E09" w:rsidP="004D2B1A">
            <w:pPr>
              <w:pStyle w:val="10"/>
              <w:spacing w:after="200"/>
              <w:rPr>
                <w:rFonts w:ascii="Times New Roman" w:hAnsi="Times New Roman" w:cs="Times New Roman"/>
                <w:color w:val="000000"/>
                <w:sz w:val="28"/>
                <w:szCs w:val="28"/>
              </w:rPr>
            </w:pPr>
            <w:r w:rsidRPr="00110E6B">
              <w:rPr>
                <w:rFonts w:ascii="Times New Roman" w:hAnsi="Times New Roman" w:cs="Times New Roman"/>
                <w:b/>
                <w:sz w:val="28"/>
                <w:szCs w:val="28"/>
              </w:rPr>
              <w:t>Master of Economics</w:t>
            </w:r>
          </w:p>
        </w:tc>
      </w:tr>
    </w:tbl>
    <w:p w:rsidR="00757E09" w:rsidRPr="00110E6B" w:rsidRDefault="00757E09">
      <w:pPr>
        <w:pStyle w:val="10"/>
        <w:spacing w:line="264" w:lineRule="auto"/>
        <w:jc w:val="center"/>
        <w:rPr>
          <w:rFonts w:ascii="Times New Roman" w:hAnsi="Times New Roman" w:cs="Times New Roman"/>
          <w:b/>
          <w:sz w:val="28"/>
          <w:szCs w:val="28"/>
        </w:rPr>
      </w:pPr>
    </w:p>
    <w:p w:rsidR="00757E09" w:rsidRPr="00110E6B" w:rsidRDefault="00757E09">
      <w:pPr>
        <w:pStyle w:val="10"/>
        <w:spacing w:line="264" w:lineRule="auto"/>
        <w:jc w:val="center"/>
        <w:rPr>
          <w:rFonts w:ascii="Times New Roman" w:hAnsi="Times New Roman" w:cs="Times New Roman"/>
          <w:color w:val="000000"/>
          <w:sz w:val="28"/>
          <w:szCs w:val="28"/>
        </w:rPr>
      </w:pPr>
    </w:p>
    <w:p w:rsidR="00757E09" w:rsidRPr="00110E6B" w:rsidRDefault="00757E09">
      <w:pPr>
        <w:pStyle w:val="10"/>
        <w:jc w:val="center"/>
        <w:rPr>
          <w:rFonts w:ascii="Times New Roman" w:hAnsi="Times New Roman" w:cs="Times New Roman"/>
          <w:color w:val="000000"/>
          <w:sz w:val="28"/>
          <w:szCs w:val="28"/>
        </w:rPr>
      </w:pPr>
    </w:p>
    <w:p w:rsidR="00757E09" w:rsidRPr="00110E6B" w:rsidRDefault="00757E09">
      <w:pPr>
        <w:pStyle w:val="10"/>
        <w:ind w:left="5245"/>
        <w:rPr>
          <w:rFonts w:ascii="Times New Roman" w:hAnsi="Times New Roman" w:cs="Times New Roman"/>
          <w:sz w:val="28"/>
          <w:szCs w:val="28"/>
        </w:rPr>
      </w:pPr>
      <w:r w:rsidRPr="00110E6B">
        <w:rPr>
          <w:rFonts w:ascii="Times New Roman" w:hAnsi="Times New Roman" w:cs="Times New Roman"/>
          <w:sz w:val="28"/>
          <w:szCs w:val="28"/>
        </w:rPr>
        <w:t>Entered into force by Order of the Rector</w:t>
      </w:r>
    </w:p>
    <w:p w:rsidR="00757E09" w:rsidRPr="00110E6B" w:rsidRDefault="00757E09">
      <w:pPr>
        <w:pStyle w:val="10"/>
        <w:ind w:left="5220"/>
        <w:rPr>
          <w:rFonts w:ascii="Times New Roman" w:hAnsi="Times New Roman" w:cs="Times New Roman"/>
          <w:sz w:val="28"/>
          <w:szCs w:val="28"/>
        </w:rPr>
      </w:pPr>
      <w:r w:rsidRPr="00110E6B">
        <w:rPr>
          <w:rFonts w:ascii="Times New Roman" w:hAnsi="Times New Roman" w:cs="Times New Roman"/>
          <w:sz w:val="28"/>
          <w:szCs w:val="28"/>
        </w:rPr>
        <w:t>of NTUU “Igor Sikorsky Kyiv Polytechnic Institute”</w:t>
      </w:r>
    </w:p>
    <w:p w:rsidR="00757E09" w:rsidRPr="00110E6B" w:rsidRDefault="007F065A">
      <w:pPr>
        <w:pStyle w:val="10"/>
        <w:ind w:left="5245"/>
        <w:rPr>
          <w:rFonts w:ascii="Times New Roman" w:hAnsi="Times New Roman" w:cs="Times New Roman"/>
          <w:sz w:val="28"/>
          <w:szCs w:val="28"/>
        </w:rPr>
      </w:pPr>
      <w:r>
        <w:rPr>
          <w:rFonts w:ascii="Times New Roman" w:hAnsi="Times New Roman" w:cs="Times New Roman"/>
          <w:sz w:val="28"/>
          <w:szCs w:val="28"/>
        </w:rPr>
        <w:t>from 19/04/2021</w:t>
      </w:r>
      <w:r w:rsidR="00757E09" w:rsidRPr="00110E6B">
        <w:rPr>
          <w:rFonts w:ascii="Times New Roman" w:hAnsi="Times New Roman" w:cs="Times New Roman"/>
          <w:sz w:val="28"/>
          <w:szCs w:val="28"/>
        </w:rPr>
        <w:t xml:space="preserve"> № </w:t>
      </w:r>
      <w:r>
        <w:rPr>
          <w:rFonts w:ascii="Times New Roman" w:hAnsi="Times New Roman" w:cs="Times New Roman"/>
          <w:sz w:val="28"/>
          <w:szCs w:val="28"/>
          <w:lang w:val="en-US"/>
        </w:rPr>
        <w:t>404/89/2021</w:t>
      </w:r>
    </w:p>
    <w:p w:rsidR="00757E09" w:rsidRDefault="00757E09">
      <w:pPr>
        <w:pStyle w:val="10"/>
        <w:ind w:left="5245"/>
        <w:rPr>
          <w:sz w:val="26"/>
          <w:szCs w:val="26"/>
        </w:rPr>
      </w:pPr>
    </w:p>
    <w:p w:rsidR="00757E09" w:rsidRDefault="00757E09">
      <w:pPr>
        <w:pStyle w:val="10"/>
        <w:rPr>
          <w:color w:val="000000"/>
          <w:sz w:val="26"/>
          <w:szCs w:val="26"/>
        </w:rPr>
      </w:pPr>
    </w:p>
    <w:p w:rsidR="00757E09" w:rsidRDefault="00757E09">
      <w:pPr>
        <w:pStyle w:val="10"/>
        <w:jc w:val="center"/>
        <w:rPr>
          <w:color w:val="000000"/>
          <w:sz w:val="26"/>
          <w:szCs w:val="26"/>
        </w:rPr>
      </w:pPr>
    </w:p>
    <w:p w:rsidR="00757E09" w:rsidRDefault="00757E09">
      <w:pPr>
        <w:pStyle w:val="10"/>
        <w:jc w:val="center"/>
        <w:rPr>
          <w:color w:val="000000"/>
          <w:sz w:val="26"/>
          <w:szCs w:val="26"/>
        </w:rPr>
      </w:pPr>
    </w:p>
    <w:p w:rsidR="00757E09" w:rsidRDefault="00757E09">
      <w:pPr>
        <w:pStyle w:val="10"/>
        <w:jc w:val="center"/>
        <w:rPr>
          <w:color w:val="000000"/>
          <w:sz w:val="26"/>
          <w:szCs w:val="26"/>
        </w:rPr>
      </w:pPr>
    </w:p>
    <w:p w:rsidR="00757E09" w:rsidRDefault="00757E09">
      <w:pPr>
        <w:pStyle w:val="10"/>
        <w:jc w:val="center"/>
        <w:rPr>
          <w:color w:val="000000"/>
          <w:sz w:val="26"/>
          <w:szCs w:val="26"/>
        </w:rPr>
      </w:pPr>
    </w:p>
    <w:p w:rsidR="00757E09" w:rsidRPr="00110E6B" w:rsidRDefault="00757E09">
      <w:pPr>
        <w:pStyle w:val="10"/>
        <w:jc w:val="center"/>
        <w:rPr>
          <w:rFonts w:ascii="Times New Roman" w:hAnsi="Times New Roman" w:cs="Times New Roman"/>
          <w:color w:val="000000"/>
          <w:sz w:val="26"/>
          <w:szCs w:val="26"/>
        </w:rPr>
      </w:pPr>
    </w:p>
    <w:p w:rsidR="00757E09" w:rsidRPr="00110E6B" w:rsidRDefault="00757E09">
      <w:pPr>
        <w:pStyle w:val="10"/>
        <w:jc w:val="center"/>
        <w:rPr>
          <w:rFonts w:ascii="Times New Roman" w:hAnsi="Times New Roman" w:cs="Times New Roman"/>
          <w:color w:val="000000"/>
          <w:sz w:val="28"/>
          <w:szCs w:val="28"/>
        </w:rPr>
      </w:pPr>
      <w:r w:rsidRPr="00110E6B">
        <w:rPr>
          <w:rFonts w:ascii="Times New Roman" w:hAnsi="Times New Roman" w:cs="Times New Roman"/>
          <w:sz w:val="28"/>
          <w:szCs w:val="28"/>
        </w:rPr>
        <w:t>Kyiv - 202</w:t>
      </w:r>
      <w:r>
        <w:rPr>
          <w:rFonts w:ascii="Times New Roman" w:hAnsi="Times New Roman" w:cs="Times New Roman"/>
          <w:sz w:val="28"/>
          <w:szCs w:val="28"/>
        </w:rPr>
        <w:t>1</w:t>
      </w:r>
    </w:p>
    <w:p w:rsidR="00757E09" w:rsidRPr="002A6C49" w:rsidRDefault="00757E09">
      <w:pPr>
        <w:pStyle w:val="10"/>
        <w:spacing w:after="200" w:line="276" w:lineRule="auto"/>
        <w:rPr>
          <w:color w:val="000000"/>
          <w:sz w:val="24"/>
          <w:szCs w:val="24"/>
        </w:rPr>
      </w:pPr>
      <w:r>
        <w:br w:type="page"/>
      </w:r>
      <w:r w:rsidRPr="002A6C49">
        <w:rPr>
          <w:b/>
          <w:sz w:val="24"/>
          <w:szCs w:val="24"/>
        </w:rPr>
        <w:lastRenderedPageBreak/>
        <w:t>DEVELOPED by the project team:</w:t>
      </w:r>
    </w:p>
    <w:p w:rsidR="00757E09" w:rsidRPr="002A6C49" w:rsidRDefault="00757E09">
      <w:pPr>
        <w:pStyle w:val="10"/>
        <w:tabs>
          <w:tab w:val="left" w:pos="9781"/>
        </w:tabs>
        <w:spacing w:before="120" w:line="264" w:lineRule="auto"/>
        <w:jc w:val="both"/>
        <w:rPr>
          <w:color w:val="000000"/>
          <w:sz w:val="24"/>
          <w:szCs w:val="24"/>
        </w:rPr>
      </w:pPr>
      <w:r w:rsidRPr="002A6C49">
        <w:rPr>
          <w:b/>
          <w:i/>
          <w:sz w:val="24"/>
          <w:szCs w:val="24"/>
        </w:rPr>
        <w:t>Project team leader:</w:t>
      </w:r>
    </w:p>
    <w:tbl>
      <w:tblPr>
        <w:tblW w:w="9669" w:type="dxa"/>
        <w:tblLayout w:type="fixed"/>
        <w:tblLook w:val="0000" w:firstRow="0" w:lastRow="0" w:firstColumn="0" w:lastColumn="0" w:noHBand="0" w:noVBand="0"/>
      </w:tblPr>
      <w:tblGrid>
        <w:gridCol w:w="7763"/>
        <w:gridCol w:w="1906"/>
      </w:tblGrid>
      <w:tr w:rsidR="00757E09" w:rsidRPr="002A6C49" w:rsidTr="00806DED">
        <w:tc>
          <w:tcPr>
            <w:tcW w:w="7763" w:type="dxa"/>
          </w:tcPr>
          <w:p w:rsidR="00757E09" w:rsidRPr="002A6C49" w:rsidRDefault="00757E09" w:rsidP="00806DED">
            <w:pPr>
              <w:pStyle w:val="10"/>
              <w:tabs>
                <w:tab w:val="left" w:pos="9781"/>
              </w:tabs>
              <w:spacing w:line="264" w:lineRule="auto"/>
              <w:rPr>
                <w:rFonts w:cs="Times New Roman"/>
                <w:i/>
                <w:color w:val="000000"/>
                <w:sz w:val="24"/>
                <w:szCs w:val="24"/>
                <w:lang w:val="en-US"/>
              </w:rPr>
            </w:pPr>
            <w:r w:rsidRPr="002A6C49">
              <w:rPr>
                <w:rFonts w:cs="Times New Roman"/>
                <w:i/>
                <w:sz w:val="24"/>
                <w:szCs w:val="24"/>
              </w:rPr>
              <w:t>Korohodova Olena</w:t>
            </w:r>
            <w:r w:rsidRPr="002A6C49">
              <w:rPr>
                <w:rFonts w:cs="Times New Roman"/>
                <w:i/>
                <w:sz w:val="24"/>
                <w:szCs w:val="24"/>
                <w:lang w:val="en-US"/>
              </w:rPr>
              <w:t xml:space="preserve"> </w:t>
            </w:r>
            <w:r w:rsidRPr="002A6C49">
              <w:rPr>
                <w:i/>
                <w:sz w:val="24"/>
                <w:szCs w:val="24"/>
              </w:rPr>
              <w:t>Ph.D., associate professor,  Department of International Economics</w:t>
            </w:r>
          </w:p>
          <w:p w:rsidR="00757E09" w:rsidRPr="002A6C49" w:rsidRDefault="00757E09" w:rsidP="00806DED">
            <w:pPr>
              <w:pStyle w:val="10"/>
              <w:tabs>
                <w:tab w:val="left" w:pos="9781"/>
              </w:tabs>
              <w:spacing w:line="264" w:lineRule="auto"/>
              <w:rPr>
                <w:color w:val="FF0000"/>
                <w:sz w:val="24"/>
                <w:szCs w:val="24"/>
              </w:rPr>
            </w:pPr>
          </w:p>
        </w:tc>
        <w:tc>
          <w:tcPr>
            <w:tcW w:w="1906" w:type="dxa"/>
          </w:tcPr>
          <w:p w:rsidR="00757E09" w:rsidRPr="002A6C49" w:rsidRDefault="00757E09" w:rsidP="00806DED">
            <w:pPr>
              <w:pStyle w:val="10"/>
              <w:tabs>
                <w:tab w:val="left" w:pos="9781"/>
              </w:tabs>
              <w:spacing w:line="264" w:lineRule="auto"/>
              <w:jc w:val="center"/>
              <w:rPr>
                <w:color w:val="000000"/>
                <w:sz w:val="24"/>
                <w:szCs w:val="24"/>
              </w:rPr>
            </w:pPr>
            <w:r w:rsidRPr="002A6C49">
              <w:rPr>
                <w:color w:val="000000"/>
                <w:sz w:val="24"/>
                <w:szCs w:val="24"/>
              </w:rPr>
              <w:t>_____________</w:t>
            </w:r>
          </w:p>
        </w:tc>
      </w:tr>
    </w:tbl>
    <w:p w:rsidR="00757E09" w:rsidRPr="002A6C49" w:rsidRDefault="00757E09">
      <w:pPr>
        <w:pStyle w:val="10"/>
        <w:tabs>
          <w:tab w:val="left" w:pos="9781"/>
        </w:tabs>
        <w:spacing w:before="120" w:line="264" w:lineRule="auto"/>
        <w:jc w:val="both"/>
        <w:rPr>
          <w:color w:val="000000"/>
          <w:sz w:val="24"/>
          <w:szCs w:val="24"/>
        </w:rPr>
      </w:pPr>
      <w:r w:rsidRPr="002A6C49">
        <w:rPr>
          <w:b/>
          <w:i/>
          <w:sz w:val="24"/>
          <w:szCs w:val="24"/>
        </w:rPr>
        <w:t>Project team members:</w:t>
      </w:r>
    </w:p>
    <w:tbl>
      <w:tblPr>
        <w:tblW w:w="9669" w:type="dxa"/>
        <w:tblLayout w:type="fixed"/>
        <w:tblLook w:val="0000" w:firstRow="0" w:lastRow="0" w:firstColumn="0" w:lastColumn="0" w:noHBand="0" w:noVBand="0"/>
      </w:tblPr>
      <w:tblGrid>
        <w:gridCol w:w="7763"/>
        <w:gridCol w:w="1906"/>
      </w:tblGrid>
      <w:tr w:rsidR="00757E09" w:rsidRPr="002A6C49" w:rsidTr="00806DED">
        <w:tc>
          <w:tcPr>
            <w:tcW w:w="7763" w:type="dxa"/>
          </w:tcPr>
          <w:p w:rsidR="00757E09" w:rsidRPr="002A6C49" w:rsidRDefault="00757E09" w:rsidP="00806DED">
            <w:pPr>
              <w:pStyle w:val="10"/>
              <w:tabs>
                <w:tab w:val="left" w:pos="9781"/>
              </w:tabs>
              <w:spacing w:after="200" w:line="276" w:lineRule="auto"/>
              <w:rPr>
                <w:color w:val="000000"/>
                <w:sz w:val="24"/>
                <w:szCs w:val="24"/>
              </w:rPr>
            </w:pPr>
            <w:r w:rsidRPr="002A6C49">
              <w:rPr>
                <w:i/>
                <w:color w:val="000000"/>
                <w:sz w:val="24"/>
                <w:szCs w:val="24"/>
                <w:lang w:val="en-US"/>
              </w:rPr>
              <w:t>Chernenko</w:t>
            </w:r>
            <w:r w:rsidRPr="002A6C49">
              <w:rPr>
                <w:i/>
                <w:color w:val="000000"/>
                <w:sz w:val="24"/>
                <w:szCs w:val="24"/>
              </w:rPr>
              <w:t xml:space="preserve"> </w:t>
            </w:r>
            <w:r w:rsidRPr="002A6C49">
              <w:rPr>
                <w:i/>
                <w:color w:val="000000"/>
                <w:sz w:val="24"/>
                <w:szCs w:val="24"/>
                <w:lang w:val="en-US"/>
              </w:rPr>
              <w:t>Natalya</w:t>
            </w:r>
            <w:r w:rsidRPr="002A6C49">
              <w:rPr>
                <w:i/>
                <w:color w:val="000000"/>
                <w:sz w:val="24"/>
                <w:szCs w:val="24"/>
              </w:rPr>
              <w:t xml:space="preserve">, </w:t>
            </w:r>
            <w:r w:rsidRPr="002A6C49">
              <w:rPr>
                <w:i/>
                <w:sz w:val="24"/>
                <w:szCs w:val="24"/>
              </w:rPr>
              <w:t>Ph.D., associate professor,  Department of International Economics</w:t>
            </w:r>
          </w:p>
        </w:tc>
        <w:tc>
          <w:tcPr>
            <w:tcW w:w="1906" w:type="dxa"/>
          </w:tcPr>
          <w:p w:rsidR="00757E09" w:rsidRPr="002A6C49" w:rsidRDefault="00757E09" w:rsidP="00806DED">
            <w:pPr>
              <w:pStyle w:val="10"/>
              <w:tabs>
                <w:tab w:val="left" w:pos="9781"/>
              </w:tabs>
              <w:spacing w:line="264" w:lineRule="auto"/>
              <w:jc w:val="center"/>
              <w:rPr>
                <w:color w:val="000000"/>
                <w:sz w:val="24"/>
                <w:szCs w:val="24"/>
              </w:rPr>
            </w:pPr>
            <w:r w:rsidRPr="002A6C49">
              <w:rPr>
                <w:color w:val="000000"/>
                <w:sz w:val="24"/>
                <w:szCs w:val="24"/>
              </w:rPr>
              <w:t>_____________</w:t>
            </w:r>
          </w:p>
        </w:tc>
      </w:tr>
      <w:tr w:rsidR="00757E09" w:rsidRPr="002A6C49" w:rsidTr="00806DED">
        <w:tc>
          <w:tcPr>
            <w:tcW w:w="7763" w:type="dxa"/>
          </w:tcPr>
          <w:p w:rsidR="00757E09" w:rsidRPr="002A6C49" w:rsidRDefault="00757E09" w:rsidP="00806DED">
            <w:pPr>
              <w:pStyle w:val="10"/>
              <w:tabs>
                <w:tab w:val="left" w:pos="9781"/>
              </w:tabs>
              <w:spacing w:after="200" w:line="276" w:lineRule="auto"/>
              <w:rPr>
                <w:color w:val="000000"/>
                <w:sz w:val="24"/>
                <w:szCs w:val="24"/>
              </w:rPr>
            </w:pPr>
            <w:r w:rsidRPr="002A6C49">
              <w:rPr>
                <w:i/>
                <w:sz w:val="24"/>
                <w:szCs w:val="24"/>
              </w:rPr>
              <w:t>Kukharuk Anna</w:t>
            </w:r>
            <w:r w:rsidRPr="002A6C49">
              <w:rPr>
                <w:i/>
                <w:color w:val="000000"/>
                <w:sz w:val="24"/>
                <w:szCs w:val="24"/>
              </w:rPr>
              <w:t xml:space="preserve">, </w:t>
            </w:r>
            <w:r w:rsidRPr="002A6C49">
              <w:rPr>
                <w:i/>
                <w:sz w:val="24"/>
                <w:szCs w:val="24"/>
              </w:rPr>
              <w:t>Ph.D., associate professor,  Department of International Economics</w:t>
            </w:r>
          </w:p>
        </w:tc>
        <w:tc>
          <w:tcPr>
            <w:tcW w:w="1906" w:type="dxa"/>
          </w:tcPr>
          <w:p w:rsidR="00757E09" w:rsidRPr="002A6C49" w:rsidRDefault="00757E09" w:rsidP="00806DED">
            <w:pPr>
              <w:pStyle w:val="10"/>
              <w:tabs>
                <w:tab w:val="left" w:pos="9781"/>
              </w:tabs>
              <w:spacing w:line="264" w:lineRule="auto"/>
              <w:jc w:val="center"/>
              <w:rPr>
                <w:color w:val="000000"/>
                <w:sz w:val="24"/>
                <w:szCs w:val="24"/>
              </w:rPr>
            </w:pPr>
            <w:r w:rsidRPr="002A6C49">
              <w:rPr>
                <w:color w:val="000000"/>
                <w:sz w:val="24"/>
                <w:szCs w:val="24"/>
              </w:rPr>
              <w:t>_____________</w:t>
            </w:r>
          </w:p>
        </w:tc>
      </w:tr>
    </w:tbl>
    <w:p w:rsidR="00757E09" w:rsidRPr="002A6C49" w:rsidRDefault="00757E09">
      <w:pPr>
        <w:pStyle w:val="10"/>
        <w:tabs>
          <w:tab w:val="left" w:pos="9781"/>
        </w:tabs>
        <w:spacing w:line="264" w:lineRule="auto"/>
        <w:rPr>
          <w:color w:val="993300"/>
          <w:sz w:val="24"/>
          <w:szCs w:val="24"/>
        </w:rPr>
      </w:pPr>
    </w:p>
    <w:p w:rsidR="00757E09" w:rsidRPr="009F010F" w:rsidRDefault="00757E09" w:rsidP="009F010F">
      <w:pPr>
        <w:pStyle w:val="HTML"/>
        <w:ind w:hanging="2"/>
        <w:rPr>
          <w:rFonts w:ascii="Calibri" w:hAnsi="Calibri" w:cs="Times New Roman"/>
          <w:sz w:val="24"/>
          <w:szCs w:val="24"/>
          <w:lang w:val="en-US"/>
        </w:rPr>
      </w:pPr>
      <w:r w:rsidRPr="009F010F">
        <w:rPr>
          <w:rFonts w:ascii="Calibri" w:hAnsi="Calibri" w:cs="Times New Roman"/>
          <w:sz w:val="24"/>
          <w:szCs w:val="24"/>
          <w:lang w:val="en-US"/>
        </w:rPr>
        <w:t>The Department of International Economics is responsible for the training of higher education students in the educational program</w:t>
      </w:r>
    </w:p>
    <w:p w:rsidR="00757E09" w:rsidRPr="009F010F" w:rsidRDefault="00757E09" w:rsidP="009F010F">
      <w:pPr>
        <w:pStyle w:val="HTML"/>
        <w:ind w:hanging="2"/>
        <w:rPr>
          <w:rFonts w:ascii="Calibri" w:hAnsi="Calibri" w:cs="Times New Roman"/>
          <w:b/>
          <w:i/>
          <w:sz w:val="24"/>
          <w:szCs w:val="24"/>
          <w:lang w:val="en-US"/>
        </w:rPr>
      </w:pPr>
    </w:p>
    <w:p w:rsidR="00757E09" w:rsidRPr="00750253" w:rsidRDefault="00757E09" w:rsidP="009F010F">
      <w:pPr>
        <w:pStyle w:val="HTML"/>
        <w:ind w:hanging="2"/>
        <w:rPr>
          <w:rFonts w:ascii="Calibri" w:hAnsi="Calibri" w:cs="Times New Roman"/>
          <w:b/>
          <w:i/>
          <w:color w:val="FFFFFF"/>
          <w:sz w:val="24"/>
          <w:szCs w:val="24"/>
          <w:lang w:val="uk-UA"/>
        </w:rPr>
      </w:pPr>
      <w:r w:rsidRPr="00750253">
        <w:rPr>
          <w:rFonts w:ascii="Calibri" w:hAnsi="Calibri" w:cs="Times New Roman"/>
          <w:b/>
          <w:i/>
          <w:color w:val="FFFFFF"/>
          <w:sz w:val="24"/>
          <w:szCs w:val="24"/>
          <w:lang w:val="en-US"/>
        </w:rPr>
        <w:t>Head of the International Economics Department</w:t>
      </w:r>
    </w:p>
    <w:p w:rsidR="00757E09" w:rsidRPr="00750253" w:rsidRDefault="00757E09" w:rsidP="009F010F">
      <w:pPr>
        <w:pStyle w:val="10"/>
        <w:tabs>
          <w:tab w:val="left" w:pos="9781"/>
        </w:tabs>
        <w:spacing w:line="264" w:lineRule="auto"/>
        <w:rPr>
          <w:rFonts w:cs="Times New Roman"/>
          <w:color w:val="FFFFFF"/>
          <w:sz w:val="24"/>
          <w:szCs w:val="24"/>
        </w:rPr>
      </w:pPr>
      <w:r w:rsidRPr="00750253">
        <w:rPr>
          <w:rFonts w:cs="Times New Roman"/>
          <w:color w:val="FFFFFF"/>
          <w:sz w:val="24"/>
          <w:szCs w:val="24"/>
        </w:rPr>
        <w:t xml:space="preserve">Voitko  Serhii,  </w:t>
      </w:r>
      <w:r w:rsidRPr="00750253">
        <w:rPr>
          <w:rFonts w:cs="Times New Roman"/>
          <w:color w:val="FFFFFF"/>
          <w:sz w:val="24"/>
          <w:szCs w:val="24"/>
          <w:lang w:val="en-US"/>
        </w:rPr>
        <w:t>Doctor</w:t>
      </w:r>
      <w:r w:rsidRPr="00750253">
        <w:rPr>
          <w:rFonts w:cs="Times New Roman"/>
          <w:color w:val="FFFFFF"/>
          <w:sz w:val="24"/>
          <w:szCs w:val="24"/>
        </w:rPr>
        <w:t xml:space="preserve">  </w:t>
      </w:r>
      <w:r w:rsidRPr="00750253">
        <w:rPr>
          <w:rFonts w:cs="Times New Roman"/>
          <w:color w:val="FFFFFF"/>
          <w:sz w:val="24"/>
          <w:szCs w:val="24"/>
          <w:lang w:val="en-US"/>
        </w:rPr>
        <w:t>of</w:t>
      </w:r>
      <w:r w:rsidRPr="00750253">
        <w:rPr>
          <w:rFonts w:cs="Times New Roman"/>
          <w:color w:val="FFFFFF"/>
          <w:sz w:val="24"/>
          <w:szCs w:val="24"/>
        </w:rPr>
        <w:t xml:space="preserve"> </w:t>
      </w:r>
      <w:r w:rsidRPr="00750253">
        <w:rPr>
          <w:rFonts w:cs="Times New Roman"/>
          <w:color w:val="FFFFFF"/>
          <w:sz w:val="24"/>
          <w:szCs w:val="24"/>
          <w:lang w:val="en-US"/>
        </w:rPr>
        <w:t>Economic</w:t>
      </w:r>
      <w:r w:rsidRPr="00750253">
        <w:rPr>
          <w:rFonts w:cs="Times New Roman"/>
          <w:color w:val="FFFFFF"/>
          <w:sz w:val="24"/>
          <w:szCs w:val="24"/>
        </w:rPr>
        <w:t xml:space="preserve"> </w:t>
      </w:r>
      <w:r w:rsidRPr="00750253">
        <w:rPr>
          <w:rFonts w:cs="Times New Roman"/>
          <w:color w:val="FFFFFF"/>
          <w:sz w:val="24"/>
          <w:szCs w:val="24"/>
          <w:lang w:val="en-US"/>
        </w:rPr>
        <w:t>Sciences</w:t>
      </w:r>
      <w:r w:rsidRPr="00750253">
        <w:rPr>
          <w:rFonts w:cs="Times New Roman"/>
          <w:color w:val="FFFFFF"/>
          <w:sz w:val="24"/>
          <w:szCs w:val="24"/>
        </w:rPr>
        <w:t xml:space="preserve">, </w:t>
      </w:r>
      <w:r w:rsidRPr="00750253">
        <w:rPr>
          <w:rFonts w:cs="Times New Roman"/>
          <w:color w:val="FFFFFF"/>
          <w:sz w:val="24"/>
          <w:szCs w:val="24"/>
          <w:lang w:val="en-US"/>
        </w:rPr>
        <w:t xml:space="preserve">professor  </w:t>
      </w:r>
    </w:p>
    <w:p w:rsidR="00757E09" w:rsidRPr="002A6C49" w:rsidRDefault="00757E09">
      <w:pPr>
        <w:pStyle w:val="10"/>
        <w:tabs>
          <w:tab w:val="left" w:pos="9781"/>
        </w:tabs>
        <w:spacing w:before="120" w:line="264" w:lineRule="auto"/>
        <w:jc w:val="both"/>
        <w:rPr>
          <w:color w:val="000000"/>
          <w:sz w:val="24"/>
          <w:szCs w:val="24"/>
        </w:rPr>
      </w:pPr>
    </w:p>
    <w:p w:rsidR="00757E09" w:rsidRPr="002A6C49" w:rsidRDefault="00757E09" w:rsidP="0037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color w:val="000000"/>
          <w:sz w:val="24"/>
          <w:szCs w:val="24"/>
        </w:rPr>
      </w:pPr>
      <w:r w:rsidRPr="002A6C49">
        <w:rPr>
          <w:rFonts w:eastAsia="Batang" w:cs="Times New Roman"/>
          <w:b/>
          <w:sz w:val="24"/>
          <w:szCs w:val="24"/>
          <w:lang w:eastAsia="ko-KR"/>
        </w:rPr>
        <w:t>AGREED</w:t>
      </w:r>
      <w:r w:rsidRPr="002A6C49">
        <w:rPr>
          <w:rFonts w:cs="Times New Roman"/>
          <w:b/>
          <w:color w:val="000000"/>
          <w:sz w:val="24"/>
          <w:szCs w:val="24"/>
        </w:rPr>
        <w:t>:</w:t>
      </w:r>
    </w:p>
    <w:p w:rsidR="00757E09" w:rsidRPr="002A6C49" w:rsidRDefault="00757E09">
      <w:pPr>
        <w:pStyle w:val="10"/>
        <w:spacing w:line="360" w:lineRule="auto"/>
        <w:jc w:val="both"/>
        <w:rPr>
          <w:color w:val="000000"/>
          <w:sz w:val="24"/>
          <w:szCs w:val="24"/>
        </w:rPr>
      </w:pPr>
    </w:p>
    <w:p w:rsidR="00757E09" w:rsidRPr="002A6C49" w:rsidRDefault="00757E09" w:rsidP="00624154">
      <w:pPr>
        <w:pStyle w:val="10"/>
        <w:spacing w:line="360" w:lineRule="auto"/>
        <w:jc w:val="both"/>
        <w:rPr>
          <w:i/>
          <w:color w:val="000000"/>
          <w:sz w:val="24"/>
          <w:szCs w:val="24"/>
        </w:rPr>
      </w:pPr>
      <w:r w:rsidRPr="002A6C49">
        <w:rPr>
          <w:i/>
          <w:color w:val="000000"/>
          <w:sz w:val="24"/>
          <w:szCs w:val="24"/>
        </w:rPr>
        <w:t>Scientific and Methodical Council of Speciality 051 "Economics"</w:t>
      </w:r>
      <w:r w:rsidRPr="002A6C49">
        <w:rPr>
          <w:i/>
          <w:color w:val="000000"/>
          <w:sz w:val="24"/>
          <w:szCs w:val="24"/>
          <w:lang w:val="en-US"/>
        </w:rPr>
        <w:t xml:space="preserve"> </w:t>
      </w:r>
      <w:r w:rsidRPr="002A6C49">
        <w:rPr>
          <w:i/>
          <w:color w:val="000000"/>
          <w:sz w:val="24"/>
          <w:szCs w:val="24"/>
        </w:rPr>
        <w:t xml:space="preserve">Igor Sikorsky Kyiv Polytechnic Institute  </w:t>
      </w:r>
    </w:p>
    <w:p w:rsidR="00757E09" w:rsidRPr="002A6C49" w:rsidRDefault="00757E09" w:rsidP="00624154">
      <w:pPr>
        <w:pStyle w:val="10"/>
        <w:spacing w:line="360" w:lineRule="auto"/>
        <w:jc w:val="both"/>
        <w:rPr>
          <w:color w:val="000000"/>
          <w:sz w:val="24"/>
          <w:szCs w:val="24"/>
        </w:rPr>
      </w:pPr>
      <w:r w:rsidRPr="002A6C49">
        <w:rPr>
          <w:i/>
          <w:color w:val="000000"/>
          <w:sz w:val="24"/>
          <w:szCs w:val="24"/>
        </w:rPr>
        <w:t xml:space="preserve">Head of the  Scientific and Methodical Council of Speciality ____________ Serhii Voitko </w:t>
      </w:r>
    </w:p>
    <w:p w:rsidR="00757E09" w:rsidRPr="002A6C49" w:rsidRDefault="00757E09" w:rsidP="00624154">
      <w:pPr>
        <w:pStyle w:val="HTML"/>
        <w:spacing w:line="360" w:lineRule="auto"/>
        <w:rPr>
          <w:rFonts w:ascii="Calibri" w:hAnsi="Calibri"/>
          <w:i/>
          <w:sz w:val="24"/>
          <w:szCs w:val="24"/>
          <w:lang w:val="en-US"/>
        </w:rPr>
      </w:pPr>
      <w:r w:rsidRPr="002A6C49">
        <w:rPr>
          <w:rFonts w:ascii="Calibri" w:hAnsi="Calibri"/>
          <w:i/>
          <w:sz w:val="24"/>
          <w:szCs w:val="24"/>
          <w:lang w:val="en-US"/>
        </w:rPr>
        <w:t>(meeting protocol</w:t>
      </w:r>
      <w:r w:rsidR="007F065A">
        <w:rPr>
          <w:rFonts w:ascii="Calibri" w:hAnsi="Calibri"/>
          <w:i/>
          <w:sz w:val="24"/>
          <w:szCs w:val="24"/>
          <w:lang w:val="en-US"/>
        </w:rPr>
        <w:t xml:space="preserve">  № 2 from «22</w:t>
      </w:r>
      <w:r>
        <w:rPr>
          <w:rFonts w:ascii="Calibri" w:hAnsi="Calibri"/>
          <w:i/>
          <w:sz w:val="24"/>
          <w:szCs w:val="24"/>
          <w:lang w:val="en-US"/>
        </w:rPr>
        <w:t xml:space="preserve">» </w:t>
      </w:r>
      <w:r w:rsidR="007F065A">
        <w:rPr>
          <w:rFonts w:ascii="Calibri" w:hAnsi="Calibri"/>
          <w:i/>
          <w:sz w:val="24"/>
          <w:szCs w:val="24"/>
          <w:lang w:val="en-US"/>
        </w:rPr>
        <w:t>12/</w:t>
      </w:r>
      <w:r>
        <w:rPr>
          <w:rFonts w:ascii="Calibri" w:hAnsi="Calibri"/>
          <w:i/>
          <w:sz w:val="24"/>
          <w:szCs w:val="24"/>
          <w:lang w:val="en-US"/>
        </w:rPr>
        <w:t xml:space="preserve"> 202</w:t>
      </w:r>
      <w:r>
        <w:rPr>
          <w:rFonts w:ascii="Calibri" w:hAnsi="Calibri"/>
          <w:i/>
          <w:sz w:val="24"/>
          <w:szCs w:val="24"/>
          <w:lang w:val="uk-UA"/>
        </w:rPr>
        <w:t>1</w:t>
      </w:r>
      <w:r w:rsidRPr="002A6C49">
        <w:rPr>
          <w:rFonts w:ascii="Calibri" w:hAnsi="Calibri"/>
          <w:i/>
          <w:sz w:val="24"/>
          <w:szCs w:val="24"/>
          <w:lang w:val="en-US"/>
        </w:rPr>
        <w:t xml:space="preserve"> </w:t>
      </w:r>
      <w:r w:rsidRPr="002A6C49">
        <w:rPr>
          <w:rFonts w:ascii="Calibri" w:hAnsi="Calibri"/>
          <w:i/>
          <w:sz w:val="24"/>
          <w:szCs w:val="24"/>
        </w:rPr>
        <w:t>р</w:t>
      </w:r>
      <w:r w:rsidRPr="002A6C49">
        <w:rPr>
          <w:rFonts w:ascii="Calibri" w:hAnsi="Calibri"/>
          <w:i/>
          <w:sz w:val="24"/>
          <w:szCs w:val="24"/>
          <w:lang w:val="en-US"/>
        </w:rPr>
        <w:t>.)</w:t>
      </w:r>
    </w:p>
    <w:p w:rsidR="00757E09" w:rsidRPr="002A6C49" w:rsidRDefault="00757E09">
      <w:pPr>
        <w:pStyle w:val="10"/>
        <w:spacing w:line="264" w:lineRule="auto"/>
        <w:jc w:val="both"/>
        <w:rPr>
          <w:color w:val="000000"/>
          <w:sz w:val="24"/>
          <w:szCs w:val="24"/>
        </w:rPr>
      </w:pPr>
    </w:p>
    <w:p w:rsidR="00757E09" w:rsidRPr="002A6C49" w:rsidRDefault="00757E09" w:rsidP="00624154">
      <w:pPr>
        <w:pStyle w:val="10"/>
        <w:spacing w:line="360" w:lineRule="auto"/>
        <w:jc w:val="both"/>
        <w:rPr>
          <w:color w:val="000000"/>
          <w:sz w:val="24"/>
          <w:szCs w:val="24"/>
        </w:rPr>
      </w:pPr>
      <w:r w:rsidRPr="002A6C49">
        <w:rPr>
          <w:color w:val="000000"/>
          <w:sz w:val="24"/>
          <w:szCs w:val="24"/>
        </w:rPr>
        <w:t xml:space="preserve">Methodical Council </w:t>
      </w:r>
      <w:r w:rsidRPr="002A6C49">
        <w:rPr>
          <w:color w:val="000000"/>
          <w:sz w:val="24"/>
          <w:szCs w:val="24"/>
          <w:lang w:val="en-US"/>
        </w:rPr>
        <w:t xml:space="preserve"> </w:t>
      </w:r>
      <w:r w:rsidRPr="002A6C49">
        <w:rPr>
          <w:color w:val="000000"/>
          <w:sz w:val="24"/>
          <w:szCs w:val="24"/>
        </w:rPr>
        <w:t xml:space="preserve">Igor Sikorsky Kyiv Polytechnic Institute  </w:t>
      </w:r>
    </w:p>
    <w:p w:rsidR="00757E09" w:rsidRPr="002A6C49" w:rsidRDefault="00757E09" w:rsidP="00624154">
      <w:pPr>
        <w:pStyle w:val="HTML"/>
        <w:spacing w:line="360" w:lineRule="auto"/>
        <w:rPr>
          <w:rFonts w:ascii="Calibri" w:hAnsi="Calibri"/>
          <w:sz w:val="24"/>
          <w:szCs w:val="24"/>
          <w:lang w:val="en-US"/>
        </w:rPr>
      </w:pPr>
      <w:r w:rsidRPr="002A6C49">
        <w:rPr>
          <w:rFonts w:ascii="Calibri" w:hAnsi="Calibri"/>
          <w:sz w:val="24"/>
          <w:szCs w:val="24"/>
          <w:lang w:val="en-US"/>
        </w:rPr>
        <w:t>Head of Methodical Council _________________________Yuri Yakimenko</w:t>
      </w:r>
    </w:p>
    <w:p w:rsidR="00757E09" w:rsidRPr="002A6C49" w:rsidRDefault="00757E09" w:rsidP="00624154">
      <w:pPr>
        <w:pStyle w:val="HTML"/>
        <w:spacing w:line="360" w:lineRule="auto"/>
        <w:rPr>
          <w:rFonts w:ascii="Calibri" w:hAnsi="Calibri"/>
          <w:sz w:val="24"/>
          <w:szCs w:val="24"/>
          <w:lang w:val="en-US"/>
        </w:rPr>
      </w:pPr>
      <w:r w:rsidRPr="002A6C49">
        <w:rPr>
          <w:rFonts w:ascii="Calibri" w:hAnsi="Calibri"/>
          <w:sz w:val="24"/>
          <w:szCs w:val="24"/>
          <w:lang w:val="en-US"/>
        </w:rPr>
        <w:t xml:space="preserve">(meeting </w:t>
      </w:r>
      <w:r w:rsidRPr="00592668">
        <w:rPr>
          <w:rFonts w:ascii="Calibri" w:hAnsi="Calibri"/>
          <w:sz w:val="24"/>
          <w:szCs w:val="24"/>
          <w:lang w:val="en-US"/>
        </w:rPr>
        <w:t xml:space="preserve">protocol </w:t>
      </w:r>
      <w:r w:rsidR="007F065A">
        <w:rPr>
          <w:rFonts w:ascii="Calibri" w:hAnsi="Calibri"/>
          <w:sz w:val="24"/>
          <w:szCs w:val="24"/>
          <w:lang w:val="en-US"/>
        </w:rPr>
        <w:t xml:space="preserve"> № 6</w:t>
      </w:r>
      <w:r>
        <w:rPr>
          <w:rFonts w:ascii="Calibri" w:hAnsi="Calibri"/>
          <w:sz w:val="24"/>
          <w:szCs w:val="24"/>
          <w:lang w:val="en-US"/>
        </w:rPr>
        <w:t xml:space="preserve"> from «</w:t>
      </w:r>
      <w:r w:rsidR="007F065A">
        <w:rPr>
          <w:rFonts w:ascii="Calibri" w:hAnsi="Calibri"/>
          <w:sz w:val="24"/>
          <w:szCs w:val="24"/>
          <w:lang w:val="en-US"/>
        </w:rPr>
        <w:t>22</w:t>
      </w:r>
      <w:r>
        <w:rPr>
          <w:rFonts w:ascii="Calibri" w:hAnsi="Calibri"/>
          <w:sz w:val="24"/>
          <w:szCs w:val="24"/>
          <w:lang w:val="en-US"/>
        </w:rPr>
        <w:t xml:space="preserve">» </w:t>
      </w:r>
      <w:r w:rsidR="007F065A">
        <w:rPr>
          <w:rFonts w:ascii="Calibri" w:hAnsi="Calibri"/>
          <w:sz w:val="24"/>
          <w:szCs w:val="24"/>
          <w:lang w:val="en-US"/>
        </w:rPr>
        <w:t>/02/2</w:t>
      </w:r>
      <w:r>
        <w:rPr>
          <w:rFonts w:ascii="Calibri" w:hAnsi="Calibri"/>
          <w:sz w:val="24"/>
          <w:szCs w:val="24"/>
          <w:lang w:val="en-US"/>
        </w:rPr>
        <w:t>02</w:t>
      </w:r>
      <w:r>
        <w:rPr>
          <w:rFonts w:ascii="Calibri" w:hAnsi="Calibri"/>
          <w:sz w:val="24"/>
          <w:szCs w:val="24"/>
          <w:lang w:val="uk-UA"/>
        </w:rPr>
        <w:t>1</w:t>
      </w:r>
      <w:r w:rsidRPr="002A6C49">
        <w:rPr>
          <w:rFonts w:ascii="Calibri" w:hAnsi="Calibri"/>
          <w:sz w:val="24"/>
          <w:szCs w:val="24"/>
          <w:lang w:val="en-US"/>
        </w:rPr>
        <w:t xml:space="preserve"> </w:t>
      </w:r>
      <w:r w:rsidRPr="002A6C49">
        <w:rPr>
          <w:rFonts w:ascii="Calibri" w:hAnsi="Calibri"/>
          <w:sz w:val="24"/>
          <w:szCs w:val="24"/>
        </w:rPr>
        <w:t>р</w:t>
      </w:r>
      <w:r w:rsidRPr="002A6C49">
        <w:rPr>
          <w:rFonts w:ascii="Calibri" w:hAnsi="Calibri"/>
          <w:sz w:val="24"/>
          <w:szCs w:val="24"/>
          <w:lang w:val="en-US"/>
        </w:rPr>
        <w:t>.)</w:t>
      </w:r>
      <w:bookmarkStart w:id="0" w:name="_GoBack"/>
      <w:bookmarkEnd w:id="0"/>
    </w:p>
    <w:p w:rsidR="00757E09" w:rsidRPr="002A6C49" w:rsidRDefault="00757E09">
      <w:pPr>
        <w:pStyle w:val="10"/>
        <w:spacing w:line="360" w:lineRule="auto"/>
        <w:jc w:val="both"/>
        <w:rPr>
          <w:color w:val="000000"/>
          <w:sz w:val="24"/>
          <w:szCs w:val="24"/>
        </w:rPr>
      </w:pPr>
    </w:p>
    <w:p w:rsidR="00757E09" w:rsidRDefault="00757E09">
      <w:pPr>
        <w:pStyle w:val="10"/>
        <w:spacing w:after="200" w:line="276" w:lineRule="auto"/>
        <w:jc w:val="center"/>
        <w:rPr>
          <w:color w:val="000000"/>
          <w:sz w:val="26"/>
          <w:szCs w:val="26"/>
        </w:rPr>
      </w:pPr>
    </w:p>
    <w:p w:rsidR="00757E09" w:rsidRDefault="00757E09">
      <w:pPr>
        <w:pStyle w:val="10"/>
        <w:spacing w:after="200" w:line="276" w:lineRule="auto"/>
        <w:jc w:val="center"/>
        <w:rPr>
          <w:color w:val="000000"/>
          <w:sz w:val="26"/>
          <w:szCs w:val="26"/>
        </w:rPr>
      </w:pPr>
    </w:p>
    <w:p w:rsidR="00757E09" w:rsidRDefault="00757E09">
      <w:pPr>
        <w:pStyle w:val="10"/>
        <w:spacing w:after="200" w:line="276" w:lineRule="auto"/>
        <w:jc w:val="center"/>
        <w:rPr>
          <w:color w:val="000000"/>
          <w:sz w:val="26"/>
          <w:szCs w:val="26"/>
        </w:rPr>
      </w:pPr>
    </w:p>
    <w:p w:rsidR="00757E09" w:rsidRPr="00592668" w:rsidRDefault="00757E09" w:rsidP="007A733B">
      <w:pPr>
        <w:pStyle w:val="HTML"/>
        <w:jc w:val="center"/>
        <w:rPr>
          <w:rFonts w:ascii="Calibri" w:hAnsi="Calibri"/>
          <w:b/>
          <w:sz w:val="24"/>
          <w:szCs w:val="24"/>
          <w:lang w:val="en-US"/>
        </w:rPr>
      </w:pPr>
      <w:r w:rsidRPr="00592668">
        <w:rPr>
          <w:lang w:val="en-US"/>
        </w:rPr>
        <w:br w:type="page"/>
      </w:r>
      <w:r w:rsidRPr="00592668">
        <w:rPr>
          <w:rFonts w:ascii="Calibri" w:hAnsi="Calibri"/>
          <w:b/>
          <w:sz w:val="24"/>
          <w:szCs w:val="24"/>
          <w:lang w:val="en-US"/>
        </w:rPr>
        <w:lastRenderedPageBreak/>
        <w:t>CONTENT</w:t>
      </w:r>
    </w:p>
    <w:p w:rsidR="00757E09" w:rsidRDefault="00757E09">
      <w:pPr>
        <w:pStyle w:val="10"/>
        <w:tabs>
          <w:tab w:val="right" w:pos="9627"/>
        </w:tabs>
        <w:spacing w:before="120" w:line="264" w:lineRule="auto"/>
        <w:ind w:right="-62" w:firstLine="567"/>
        <w:jc w:val="both"/>
        <w:rPr>
          <w:sz w:val="22"/>
          <w:szCs w:val="22"/>
        </w:rPr>
      </w:pPr>
      <w:r>
        <w:fldChar w:fldCharType="begin"/>
      </w:r>
      <w:r>
        <w:instrText xml:space="preserve"> TOC \h \u \z </w:instrText>
      </w:r>
      <w:r>
        <w:fldChar w:fldCharType="separate"/>
      </w:r>
    </w:p>
    <w:p w:rsidR="00757E09" w:rsidRDefault="00063FF4">
      <w:pPr>
        <w:pStyle w:val="10"/>
        <w:tabs>
          <w:tab w:val="right" w:pos="9627"/>
        </w:tabs>
        <w:spacing w:line="264" w:lineRule="auto"/>
        <w:ind w:left="260" w:firstLine="567"/>
        <w:jc w:val="both"/>
        <w:rPr>
          <w:sz w:val="22"/>
          <w:szCs w:val="22"/>
        </w:rPr>
      </w:pPr>
      <w:hyperlink w:anchor="_4d34og8">
        <w:r w:rsidR="00757E09">
          <w:rPr>
            <w:sz w:val="26"/>
            <w:szCs w:val="26"/>
          </w:rPr>
          <w:t>1</w:t>
        </w:r>
      </w:hyperlink>
      <w:hyperlink w:anchor="_4d34og8">
        <w:r w:rsidR="00757E09">
          <w:rPr>
            <w:sz w:val="26"/>
            <w:szCs w:val="26"/>
          </w:rPr>
          <w:t xml:space="preserve">. </w:t>
        </w:r>
      </w:hyperlink>
      <w:hyperlink w:anchor="_4d34og8">
        <w:r w:rsidR="00757E09">
          <w:rPr>
            <w:sz w:val="26"/>
            <w:szCs w:val="26"/>
          </w:rPr>
          <w:t xml:space="preserve">EDUCATIONAL PROGRAM PROFILE </w:t>
        </w:r>
      </w:hyperlink>
      <w:hyperlink w:anchor="_4d34og8">
        <w:r w:rsidR="00757E09">
          <w:rPr>
            <w:sz w:val="26"/>
            <w:szCs w:val="26"/>
          </w:rPr>
          <w:tab/>
          <w:t>4</w:t>
        </w:r>
      </w:hyperlink>
    </w:p>
    <w:p w:rsidR="00757E09" w:rsidRDefault="00757E09">
      <w:pPr>
        <w:pStyle w:val="10"/>
        <w:tabs>
          <w:tab w:val="right" w:pos="9627"/>
        </w:tabs>
        <w:spacing w:line="264" w:lineRule="auto"/>
        <w:ind w:left="260" w:firstLine="567"/>
        <w:jc w:val="both"/>
        <w:rPr>
          <w:sz w:val="26"/>
          <w:szCs w:val="26"/>
        </w:rPr>
      </w:pPr>
    </w:p>
    <w:p w:rsidR="00757E09" w:rsidRDefault="00063FF4">
      <w:pPr>
        <w:pStyle w:val="10"/>
        <w:tabs>
          <w:tab w:val="right" w:pos="9627"/>
        </w:tabs>
        <w:spacing w:line="264" w:lineRule="auto"/>
        <w:ind w:left="260" w:firstLine="567"/>
        <w:jc w:val="both"/>
        <w:rPr>
          <w:sz w:val="22"/>
          <w:szCs w:val="22"/>
        </w:rPr>
      </w:pPr>
      <w:hyperlink w:anchor="_2s8eyo1">
        <w:r w:rsidR="00757E09">
          <w:rPr>
            <w:sz w:val="26"/>
            <w:szCs w:val="26"/>
          </w:rPr>
          <w:t xml:space="preserve">2. </w:t>
        </w:r>
      </w:hyperlink>
      <w:hyperlink w:anchor="_2s8eyo1">
        <w:r w:rsidR="00757E09">
          <w:rPr>
            <w:sz w:val="26"/>
            <w:szCs w:val="26"/>
          </w:rPr>
          <w:t>EDUCATIONAL PROGRAM COMPONENTS  LIST</w:t>
        </w:r>
      </w:hyperlink>
      <w:hyperlink w:anchor="_2s8eyo1">
        <w:r w:rsidR="00757E09">
          <w:rPr>
            <w:sz w:val="26"/>
            <w:szCs w:val="26"/>
          </w:rPr>
          <w:tab/>
          <w:t>10</w:t>
        </w:r>
      </w:hyperlink>
    </w:p>
    <w:p w:rsidR="00757E09" w:rsidRDefault="00757E09">
      <w:pPr>
        <w:pStyle w:val="10"/>
        <w:tabs>
          <w:tab w:val="right" w:pos="9627"/>
        </w:tabs>
        <w:spacing w:line="264" w:lineRule="auto"/>
        <w:ind w:left="260" w:firstLine="567"/>
        <w:jc w:val="both"/>
        <w:rPr>
          <w:sz w:val="26"/>
          <w:szCs w:val="26"/>
        </w:rPr>
      </w:pPr>
    </w:p>
    <w:p w:rsidR="00757E09" w:rsidRDefault="00063FF4">
      <w:pPr>
        <w:pStyle w:val="10"/>
        <w:tabs>
          <w:tab w:val="right" w:pos="9627"/>
        </w:tabs>
        <w:spacing w:line="264" w:lineRule="auto"/>
        <w:ind w:left="260" w:firstLine="567"/>
        <w:jc w:val="both"/>
        <w:rPr>
          <w:sz w:val="22"/>
          <w:szCs w:val="22"/>
        </w:rPr>
      </w:pPr>
      <w:hyperlink w:anchor="_17dp8vu">
        <w:r w:rsidR="00757E09">
          <w:rPr>
            <w:sz w:val="26"/>
            <w:szCs w:val="26"/>
          </w:rPr>
          <w:t xml:space="preserve">3. </w:t>
        </w:r>
      </w:hyperlink>
      <w:hyperlink w:anchor="_17dp8vu">
        <w:r w:rsidR="00757E09">
          <w:rPr>
            <w:sz w:val="26"/>
            <w:szCs w:val="26"/>
          </w:rPr>
          <w:t xml:space="preserve">EDUCATIONAL PROGRAM STRUCTURAL AND LOGICAL SCHEME </w:t>
        </w:r>
      </w:hyperlink>
      <w:hyperlink w:anchor="_17dp8vu">
        <w:r w:rsidR="00757E09">
          <w:rPr>
            <w:sz w:val="26"/>
            <w:szCs w:val="26"/>
          </w:rPr>
          <w:tab/>
          <w:t>11</w:t>
        </w:r>
      </w:hyperlink>
    </w:p>
    <w:p w:rsidR="00757E09" w:rsidRDefault="00757E09">
      <w:pPr>
        <w:pStyle w:val="10"/>
        <w:tabs>
          <w:tab w:val="right" w:pos="9627"/>
        </w:tabs>
        <w:spacing w:line="264" w:lineRule="auto"/>
        <w:ind w:left="260" w:firstLine="567"/>
        <w:jc w:val="both"/>
        <w:rPr>
          <w:sz w:val="26"/>
          <w:szCs w:val="26"/>
        </w:rPr>
      </w:pPr>
    </w:p>
    <w:p w:rsidR="00757E09" w:rsidRDefault="00063FF4">
      <w:pPr>
        <w:pStyle w:val="10"/>
        <w:tabs>
          <w:tab w:val="right" w:pos="9627"/>
        </w:tabs>
        <w:spacing w:line="264" w:lineRule="auto"/>
        <w:ind w:left="260" w:firstLine="567"/>
        <w:jc w:val="both"/>
        <w:rPr>
          <w:sz w:val="22"/>
          <w:szCs w:val="22"/>
        </w:rPr>
      </w:pPr>
      <w:hyperlink w:anchor="_3znysh7">
        <w:r w:rsidR="00757E09">
          <w:rPr>
            <w:sz w:val="26"/>
            <w:szCs w:val="26"/>
          </w:rPr>
          <w:t xml:space="preserve">4. </w:t>
        </w:r>
      </w:hyperlink>
      <w:hyperlink w:anchor="_3znysh7">
        <w:r w:rsidR="00757E09">
          <w:rPr>
            <w:sz w:val="26"/>
            <w:szCs w:val="26"/>
          </w:rPr>
          <w:t>GRADUATE CERTIFICATION FORM OF HIGHER EDUCATION APPLICANTS</w:t>
        </w:r>
      </w:hyperlink>
      <w:hyperlink w:anchor="_3znysh7">
        <w:r w:rsidR="00757E09">
          <w:rPr>
            <w:sz w:val="26"/>
            <w:szCs w:val="26"/>
          </w:rPr>
          <w:tab/>
          <w:t>12</w:t>
        </w:r>
      </w:hyperlink>
    </w:p>
    <w:p w:rsidR="00757E09" w:rsidRDefault="00757E09">
      <w:pPr>
        <w:pStyle w:val="10"/>
        <w:tabs>
          <w:tab w:val="right" w:pos="9627"/>
        </w:tabs>
        <w:spacing w:line="264" w:lineRule="auto"/>
        <w:ind w:left="260" w:firstLine="567"/>
        <w:jc w:val="both"/>
        <w:rPr>
          <w:sz w:val="26"/>
          <w:szCs w:val="26"/>
        </w:rPr>
      </w:pPr>
    </w:p>
    <w:p w:rsidR="00757E09" w:rsidRDefault="00063FF4">
      <w:pPr>
        <w:pStyle w:val="10"/>
        <w:tabs>
          <w:tab w:val="right" w:pos="9627"/>
        </w:tabs>
        <w:spacing w:line="264" w:lineRule="auto"/>
        <w:ind w:left="260" w:firstLine="567"/>
        <w:jc w:val="both"/>
        <w:rPr>
          <w:sz w:val="22"/>
          <w:szCs w:val="22"/>
        </w:rPr>
      </w:pPr>
      <w:hyperlink w:anchor="_tyjcwt">
        <w:r w:rsidR="00757E09">
          <w:rPr>
            <w:sz w:val="26"/>
            <w:szCs w:val="26"/>
          </w:rPr>
          <w:t xml:space="preserve">5. </w:t>
        </w:r>
      </w:hyperlink>
      <w:hyperlink w:anchor="_tyjcwt">
        <w:r w:rsidR="00757E09">
          <w:rPr>
            <w:sz w:val="26"/>
            <w:szCs w:val="26"/>
          </w:rPr>
          <w:t>CONFORMITY MATRIX OF SOFTWARE COMPETENCIES TO THE COMPONENTS OF THE EDUCATIONAL PROGRAM</w:t>
        </w:r>
      </w:hyperlink>
      <w:hyperlink w:anchor="_tyjcwt">
        <w:r w:rsidR="00757E09">
          <w:rPr>
            <w:sz w:val="26"/>
            <w:szCs w:val="26"/>
          </w:rPr>
          <w:tab/>
          <w:t>13</w:t>
        </w:r>
      </w:hyperlink>
    </w:p>
    <w:p w:rsidR="00757E09" w:rsidRDefault="00757E09">
      <w:pPr>
        <w:pStyle w:val="10"/>
        <w:tabs>
          <w:tab w:val="right" w:pos="9627"/>
        </w:tabs>
        <w:spacing w:line="264" w:lineRule="auto"/>
        <w:ind w:left="260" w:firstLine="567"/>
        <w:jc w:val="both"/>
        <w:rPr>
          <w:sz w:val="26"/>
          <w:szCs w:val="26"/>
        </w:rPr>
      </w:pPr>
    </w:p>
    <w:p w:rsidR="00757E09" w:rsidRDefault="00063FF4">
      <w:pPr>
        <w:pStyle w:val="10"/>
        <w:tabs>
          <w:tab w:val="right" w:pos="9627"/>
        </w:tabs>
        <w:spacing w:line="264" w:lineRule="auto"/>
        <w:ind w:left="260" w:firstLine="567"/>
        <w:jc w:val="both"/>
        <w:rPr>
          <w:color w:val="000000"/>
          <w:sz w:val="22"/>
          <w:szCs w:val="22"/>
        </w:rPr>
      </w:pPr>
      <w:hyperlink w:anchor="_3rdcrjn">
        <w:r w:rsidR="00757E09">
          <w:rPr>
            <w:sz w:val="26"/>
            <w:szCs w:val="26"/>
          </w:rPr>
          <w:t xml:space="preserve">6. </w:t>
        </w:r>
      </w:hyperlink>
      <w:hyperlink w:anchor="_3rdcrjn">
        <w:r w:rsidR="00757E09">
          <w:rPr>
            <w:sz w:val="26"/>
            <w:szCs w:val="26"/>
          </w:rPr>
          <w:t>MATRIX OF PROVIDING PROGRAM LEARNING RESULTS BY RELEVANT COMPONENTS OF THE EDUCATIONAL PROGRAM</w:t>
        </w:r>
      </w:hyperlink>
      <w:hyperlink w:anchor="_3rdcrjn">
        <w:r w:rsidR="00757E09">
          <w:rPr>
            <w:sz w:val="26"/>
            <w:szCs w:val="26"/>
          </w:rPr>
          <w:tab/>
        </w:r>
      </w:hyperlink>
      <w:r w:rsidR="00757E09">
        <w:fldChar w:fldCharType="end"/>
      </w: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tabs>
          <w:tab w:val="right" w:pos="9498"/>
        </w:tabs>
        <w:spacing w:before="120" w:line="264" w:lineRule="auto"/>
        <w:ind w:right="539"/>
        <w:jc w:val="both"/>
        <w:rPr>
          <w:color w:val="000000"/>
          <w:sz w:val="26"/>
          <w:szCs w:val="26"/>
          <w:u w:val="single"/>
        </w:rPr>
      </w:pPr>
    </w:p>
    <w:p w:rsidR="00757E09" w:rsidRDefault="00757E09">
      <w:pPr>
        <w:pStyle w:val="10"/>
        <w:spacing w:line="264" w:lineRule="auto"/>
        <w:jc w:val="both"/>
        <w:rPr>
          <w:sz w:val="26"/>
          <w:szCs w:val="26"/>
        </w:rPr>
      </w:pPr>
      <w:r>
        <w:rPr>
          <w:b/>
          <w:sz w:val="26"/>
          <w:szCs w:val="26"/>
        </w:rPr>
        <w:lastRenderedPageBreak/>
        <w:t>INCLUDED:</w:t>
      </w:r>
    </w:p>
    <w:p w:rsidR="00757E09" w:rsidRDefault="00757E09">
      <w:pPr>
        <w:pStyle w:val="10"/>
        <w:spacing w:line="264" w:lineRule="auto"/>
        <w:jc w:val="both"/>
        <w:rPr>
          <w:sz w:val="26"/>
          <w:szCs w:val="26"/>
        </w:rPr>
      </w:pPr>
    </w:p>
    <w:p w:rsidR="00757E09" w:rsidRDefault="00757E09">
      <w:pPr>
        <w:pStyle w:val="10"/>
        <w:spacing w:line="264" w:lineRule="auto"/>
        <w:jc w:val="both"/>
        <w:rPr>
          <w:sz w:val="26"/>
          <w:szCs w:val="26"/>
        </w:rPr>
      </w:pPr>
      <w:r>
        <w:rPr>
          <w:sz w:val="26"/>
          <w:szCs w:val="26"/>
        </w:rPr>
        <w:t>The following people joined the work on the Educational Program:</w:t>
      </w:r>
    </w:p>
    <w:p w:rsidR="00757E09" w:rsidRDefault="00757E09">
      <w:pPr>
        <w:pStyle w:val="10"/>
        <w:spacing w:line="264" w:lineRule="auto"/>
        <w:jc w:val="both"/>
        <w:rPr>
          <w:i/>
          <w:sz w:val="26"/>
          <w:szCs w:val="26"/>
        </w:rPr>
      </w:pPr>
    </w:p>
    <w:p w:rsidR="00757E09" w:rsidRDefault="00757E09">
      <w:pPr>
        <w:pStyle w:val="10"/>
        <w:spacing w:line="264" w:lineRule="auto"/>
        <w:jc w:val="both"/>
        <w:rPr>
          <w:i/>
          <w:sz w:val="26"/>
          <w:szCs w:val="26"/>
        </w:rPr>
      </w:pPr>
      <w:r>
        <w:rPr>
          <w:i/>
          <w:sz w:val="26"/>
          <w:szCs w:val="26"/>
        </w:rPr>
        <w:t>Evhen NOVAKIVSKY, Technical Director</w:t>
      </w:r>
    </w:p>
    <w:p w:rsidR="00757E09" w:rsidRDefault="00757E09">
      <w:pPr>
        <w:pStyle w:val="10"/>
        <w:spacing w:line="264" w:lineRule="auto"/>
        <w:jc w:val="both"/>
        <w:rPr>
          <w:i/>
          <w:sz w:val="26"/>
          <w:szCs w:val="26"/>
        </w:rPr>
      </w:pPr>
      <w:r>
        <w:rPr>
          <w:i/>
          <w:sz w:val="26"/>
          <w:szCs w:val="26"/>
        </w:rPr>
        <w:t>LLC "Center for Resource Efficient Production"</w:t>
      </w:r>
    </w:p>
    <w:p w:rsidR="00757E09" w:rsidRDefault="00757E09">
      <w:pPr>
        <w:pStyle w:val="10"/>
        <w:spacing w:line="264" w:lineRule="auto"/>
        <w:jc w:val="both"/>
        <w:rPr>
          <w:i/>
          <w:sz w:val="26"/>
          <w:szCs w:val="26"/>
        </w:rPr>
      </w:pPr>
      <w:r>
        <w:rPr>
          <w:i/>
          <w:sz w:val="26"/>
          <w:szCs w:val="26"/>
        </w:rPr>
        <w:t>Olena POKRAS, graduate student</w:t>
      </w:r>
    </w:p>
    <w:p w:rsidR="00757E09" w:rsidRDefault="00757E09">
      <w:pPr>
        <w:pStyle w:val="10"/>
        <w:spacing w:line="264" w:lineRule="auto"/>
        <w:jc w:val="both"/>
        <w:rPr>
          <w:i/>
          <w:sz w:val="26"/>
          <w:szCs w:val="26"/>
        </w:rPr>
      </w:pPr>
      <w:r>
        <w:rPr>
          <w:i/>
          <w:sz w:val="26"/>
          <w:szCs w:val="26"/>
        </w:rPr>
        <w:t>Mykhailo KRUTSIAK, graduate student</w:t>
      </w:r>
    </w:p>
    <w:p w:rsidR="00757E09" w:rsidRDefault="00757E09">
      <w:pPr>
        <w:pStyle w:val="10"/>
        <w:spacing w:line="264" w:lineRule="auto"/>
        <w:jc w:val="both"/>
        <w:rPr>
          <w:i/>
          <w:sz w:val="26"/>
          <w:szCs w:val="26"/>
        </w:rPr>
      </w:pPr>
    </w:p>
    <w:p w:rsidR="00757E09" w:rsidRPr="009F010F" w:rsidRDefault="00757E09">
      <w:pPr>
        <w:pStyle w:val="10"/>
        <w:spacing w:line="264" w:lineRule="auto"/>
        <w:jc w:val="both"/>
        <w:rPr>
          <w:i/>
          <w:color w:val="FFFFFF"/>
          <w:sz w:val="26"/>
          <w:szCs w:val="26"/>
        </w:rPr>
      </w:pPr>
      <w:r w:rsidRPr="009F010F">
        <w:rPr>
          <w:i/>
          <w:color w:val="FFFFFF"/>
          <w:sz w:val="26"/>
          <w:szCs w:val="26"/>
        </w:rPr>
        <w:t>Relevant feedback is attached.</w:t>
      </w:r>
    </w:p>
    <w:p w:rsidR="00757E09" w:rsidRPr="009F010F" w:rsidRDefault="00757E09">
      <w:pPr>
        <w:pStyle w:val="10"/>
        <w:tabs>
          <w:tab w:val="right" w:pos="9498"/>
        </w:tabs>
        <w:spacing w:before="120" w:line="264" w:lineRule="auto"/>
        <w:ind w:right="539"/>
        <w:jc w:val="both"/>
        <w:rPr>
          <w:color w:val="FFFFFF"/>
          <w:sz w:val="26"/>
          <w:szCs w:val="26"/>
          <w:u w:val="single"/>
        </w:rPr>
      </w:pPr>
    </w:p>
    <w:p w:rsidR="00757E09" w:rsidRPr="009F010F" w:rsidRDefault="00757E09">
      <w:pPr>
        <w:pStyle w:val="10"/>
        <w:tabs>
          <w:tab w:val="right" w:pos="9498"/>
        </w:tabs>
        <w:spacing w:before="120" w:line="264" w:lineRule="auto"/>
        <w:ind w:right="539"/>
        <w:jc w:val="both"/>
        <w:rPr>
          <w:color w:val="FFFFFF"/>
          <w:sz w:val="26"/>
          <w:szCs w:val="26"/>
        </w:rPr>
      </w:pPr>
    </w:p>
    <w:p w:rsidR="00757E09" w:rsidRPr="009F010F" w:rsidRDefault="00757E09">
      <w:pPr>
        <w:pStyle w:val="10"/>
        <w:rPr>
          <w:color w:val="FFFFFF"/>
          <w:sz w:val="24"/>
          <w:szCs w:val="24"/>
          <w:u w:val="single"/>
        </w:rPr>
      </w:pPr>
      <w:r w:rsidRPr="009F010F">
        <w:rPr>
          <w:color w:val="FFFFFF"/>
          <w:sz w:val="24"/>
          <w:szCs w:val="24"/>
        </w:rPr>
        <w:t>The educational-professional program was discussed after receiving all the wishes and suggestions from students and graduates of educational programs and approved at an extended meeting of the International Economics Department (Protocol   № 10 from 30. 06. 2020).</w:t>
      </w:r>
    </w:p>
    <w:p w:rsidR="00757E09" w:rsidRPr="00BF7474" w:rsidRDefault="00757E09">
      <w:pPr>
        <w:pStyle w:val="10"/>
        <w:keepNext/>
        <w:keepLines/>
        <w:spacing w:before="200" w:line="264" w:lineRule="auto"/>
        <w:jc w:val="center"/>
        <w:rPr>
          <w:rFonts w:ascii="Times New Roman" w:hAnsi="Times New Roman" w:cs="Times New Roman"/>
          <w:color w:val="000000"/>
          <w:sz w:val="24"/>
          <w:szCs w:val="24"/>
        </w:rPr>
      </w:pPr>
      <w:bookmarkStart w:id="1" w:name="_gjdgxs" w:colFirst="0" w:colLast="0"/>
      <w:bookmarkEnd w:id="1"/>
      <w:r>
        <w:br w:type="page"/>
      </w:r>
      <w:r w:rsidRPr="00BF7474">
        <w:rPr>
          <w:rFonts w:ascii="Times New Roman" w:hAnsi="Times New Roman" w:cs="Times New Roman"/>
          <w:b/>
          <w:color w:val="000000"/>
          <w:sz w:val="24"/>
          <w:szCs w:val="24"/>
        </w:rPr>
        <w:lastRenderedPageBreak/>
        <w:t xml:space="preserve">1. </w:t>
      </w:r>
      <w:r w:rsidRPr="00BF7474">
        <w:rPr>
          <w:rFonts w:ascii="Times New Roman" w:hAnsi="Times New Roman" w:cs="Times New Roman"/>
          <w:b/>
          <w:sz w:val="24"/>
          <w:szCs w:val="24"/>
        </w:rPr>
        <w:t>EDUCATIONAL PROGRAM PROFILE in the specialty 051 Economics</w:t>
      </w:r>
    </w:p>
    <w:tbl>
      <w:tblPr>
        <w:tblW w:w="10080" w:type="dxa"/>
        <w:tblInd w:w="-72" w:type="dxa"/>
        <w:tblLayout w:type="fixed"/>
        <w:tblLook w:val="0000" w:firstRow="0" w:lastRow="0" w:firstColumn="0" w:lastColumn="0" w:noHBand="0" w:noVBand="0"/>
      </w:tblPr>
      <w:tblGrid>
        <w:gridCol w:w="7"/>
        <w:gridCol w:w="1318"/>
        <w:gridCol w:w="1126"/>
        <w:gridCol w:w="142"/>
        <w:gridCol w:w="2407"/>
        <w:gridCol w:w="5080"/>
      </w:tblGrid>
      <w:tr w:rsidR="00757E09" w:rsidRPr="00BF7474" w:rsidTr="003742B5">
        <w:tc>
          <w:tcPr>
            <w:tcW w:w="5000" w:type="dxa"/>
            <w:gridSpan w:val="5"/>
          </w:tcPr>
          <w:p w:rsidR="00757E09" w:rsidRPr="00BF7474" w:rsidRDefault="00757E09" w:rsidP="00806DED">
            <w:pPr>
              <w:pStyle w:val="10"/>
              <w:spacing w:line="264" w:lineRule="auto"/>
              <w:jc w:val="center"/>
              <w:rPr>
                <w:rFonts w:ascii="Times New Roman" w:hAnsi="Times New Roman" w:cs="Times New Roman"/>
                <w:color w:val="000000"/>
                <w:sz w:val="24"/>
                <w:szCs w:val="24"/>
              </w:rPr>
            </w:pPr>
          </w:p>
        </w:tc>
        <w:tc>
          <w:tcPr>
            <w:tcW w:w="5080" w:type="dxa"/>
          </w:tcPr>
          <w:p w:rsidR="00757E09" w:rsidRPr="00BF7474" w:rsidRDefault="00757E09" w:rsidP="00806DED">
            <w:pPr>
              <w:pStyle w:val="10"/>
              <w:spacing w:line="264" w:lineRule="auto"/>
              <w:rPr>
                <w:rFonts w:ascii="Times New Roman" w:hAnsi="Times New Roman" w:cs="Times New Roman"/>
                <w:color w:val="000000"/>
                <w:sz w:val="24"/>
                <w:szCs w:val="24"/>
              </w:rPr>
            </w:pPr>
          </w:p>
        </w:tc>
      </w:tr>
      <w:tr w:rsidR="00757E09" w:rsidRPr="00BF7474" w:rsidTr="00F84EBA">
        <w:trPr>
          <w:trHeight w:val="20"/>
        </w:trPr>
        <w:tc>
          <w:tcPr>
            <w:tcW w:w="10080" w:type="dxa"/>
            <w:gridSpan w:val="6"/>
            <w:tcBorders>
              <w:bottom w:val="single" w:sz="4" w:space="0" w:color="auto"/>
            </w:tcBorders>
            <w:shd w:val="clear" w:color="auto" w:fill="FFFFFF"/>
          </w:tcPr>
          <w:p w:rsidR="00757E09" w:rsidRPr="00BF7474" w:rsidRDefault="00757E09" w:rsidP="00806DED">
            <w:pPr>
              <w:pStyle w:val="10"/>
              <w:keepNext/>
              <w:ind w:right="-74"/>
              <w:jc w:val="center"/>
              <w:rPr>
                <w:rFonts w:ascii="Times New Roman" w:hAnsi="Times New Roman" w:cs="Times New Roman"/>
                <w:color w:val="000000"/>
                <w:sz w:val="24"/>
                <w:szCs w:val="24"/>
              </w:rPr>
            </w:pPr>
            <w:r w:rsidRPr="00BF7474">
              <w:rPr>
                <w:rFonts w:ascii="Times New Roman" w:hAnsi="Times New Roman" w:cs="Times New Roman"/>
                <w:b/>
                <w:color w:val="000000"/>
                <w:sz w:val="24"/>
                <w:szCs w:val="24"/>
              </w:rPr>
              <w:t xml:space="preserve">1 – </w:t>
            </w:r>
            <w:r w:rsidRPr="00BF7474">
              <w:rPr>
                <w:rFonts w:ascii="Times New Roman" w:hAnsi="Times New Roman" w:cs="Times New Roman"/>
                <w:b/>
                <w:sz w:val="24"/>
                <w:szCs w:val="24"/>
              </w:rPr>
              <w:t>General information</w:t>
            </w:r>
          </w:p>
        </w:tc>
      </w:tr>
      <w:tr w:rsidR="00757E09" w:rsidRPr="00F84EBA" w:rsidTr="00F84EBA">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Full name of the higher education institution and institute / faculty</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jc w:val="both"/>
              <w:rPr>
                <w:rFonts w:ascii="Times New Roman" w:hAnsi="Times New Roman" w:cs="Times New Roman"/>
                <w:sz w:val="24"/>
                <w:szCs w:val="24"/>
              </w:rPr>
            </w:pPr>
            <w:r w:rsidRPr="00F84EBA">
              <w:rPr>
                <w:rFonts w:ascii="Times New Roman" w:hAnsi="Times New Roman" w:cs="Times New Roman"/>
                <w:sz w:val="24"/>
                <w:szCs w:val="24"/>
              </w:rPr>
              <w:t>National Technical University of Ukraine</w:t>
            </w:r>
          </w:p>
          <w:p w:rsidR="00757E09" w:rsidRPr="00F84EBA" w:rsidRDefault="00757E09" w:rsidP="00806DED">
            <w:pPr>
              <w:pStyle w:val="10"/>
              <w:ind w:right="-74"/>
              <w:jc w:val="both"/>
              <w:rPr>
                <w:rFonts w:ascii="Times New Roman" w:hAnsi="Times New Roman" w:cs="Times New Roman"/>
                <w:sz w:val="24"/>
                <w:szCs w:val="24"/>
              </w:rPr>
            </w:pPr>
            <w:r w:rsidRPr="00F84EBA">
              <w:rPr>
                <w:rFonts w:ascii="Times New Roman" w:hAnsi="Times New Roman" w:cs="Times New Roman"/>
                <w:sz w:val="24"/>
                <w:szCs w:val="24"/>
              </w:rPr>
              <w:t>“Igor Sikorsky Kyiv Polytechnic Institute” Faculty of Management and Marketing</w:t>
            </w:r>
          </w:p>
        </w:tc>
      </w:tr>
      <w:tr w:rsidR="00757E09" w:rsidRPr="00F84EBA" w:rsidTr="00F84EBA">
        <w:trPr>
          <w:trHeight w:val="820"/>
        </w:trPr>
        <w:tc>
          <w:tcPr>
            <w:tcW w:w="2451"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Degree of higher education and title of qualification in the original language</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Degree HE - master</w:t>
            </w:r>
          </w:p>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Educational qualification - Master of Economics in the EPP "International Economics"</w:t>
            </w:r>
            <w:r w:rsidRPr="00F84EBA">
              <w:rPr>
                <w:rFonts w:ascii="Times New Roman" w:hAnsi="Times New Roman" w:cs="Times New Roman"/>
                <w:color w:val="000000"/>
                <w:sz w:val="24"/>
                <w:szCs w:val="24"/>
                <w:highlight w:val="white"/>
              </w:rPr>
              <w:t xml:space="preserve"> </w:t>
            </w:r>
          </w:p>
        </w:tc>
      </w:tr>
      <w:tr w:rsidR="00757E09" w:rsidRPr="00F84EBA" w:rsidTr="00F84EBA">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The official name of the ЕР</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rPr>
            </w:pPr>
            <w:r w:rsidRPr="00F84EBA">
              <w:rPr>
                <w:rFonts w:ascii="Times New Roman" w:hAnsi="Times New Roman" w:cs="Times New Roman"/>
                <w:sz w:val="24"/>
                <w:szCs w:val="24"/>
                <w:highlight w:val="white"/>
              </w:rPr>
              <w:t>International Economics</w:t>
            </w:r>
          </w:p>
        </w:tc>
      </w:tr>
      <w:tr w:rsidR="00757E09" w:rsidRPr="00F84EBA" w:rsidTr="00F84EBA">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Type of diploma and scope of ЕР</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Master's degree, single, 90 ECTS credits</w:t>
            </w:r>
            <w:r w:rsidRPr="00F84EBA">
              <w:rPr>
                <w:rFonts w:ascii="Times New Roman" w:hAnsi="Times New Roman" w:cs="Times New Roman"/>
                <w:color w:val="000000"/>
                <w:sz w:val="24"/>
                <w:szCs w:val="24"/>
                <w:highlight w:val="white"/>
              </w:rPr>
              <w:t xml:space="preserve"> </w:t>
            </w:r>
          </w:p>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term of study 1 year 4 months</w:t>
            </w:r>
          </w:p>
        </w:tc>
      </w:tr>
      <w:tr w:rsidR="00757E09" w:rsidRPr="00F84EBA" w:rsidTr="00C73A4C">
        <w:trPr>
          <w:trHeight w:val="733"/>
        </w:trPr>
        <w:tc>
          <w:tcPr>
            <w:tcW w:w="2451"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Accreditation availability</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tabs>
                <w:tab w:val="left" w:pos="287"/>
              </w:tabs>
              <w:ind w:right="-74"/>
              <w:rPr>
                <w:rFonts w:ascii="Times New Roman" w:hAnsi="Times New Roman" w:cs="Times New Roman"/>
                <w:color w:val="000000"/>
                <w:sz w:val="24"/>
                <w:szCs w:val="24"/>
                <w:highlight w:val="white"/>
              </w:rPr>
            </w:pPr>
            <w:r>
              <w:rPr>
                <w:rFonts w:ascii="Times New Roman" w:hAnsi="Times New Roman" w:cs="Times New Roman"/>
                <w:sz w:val="24"/>
                <w:szCs w:val="24"/>
                <w:highlight w:val="white"/>
              </w:rPr>
              <w:t>НД</w:t>
            </w:r>
            <w:r w:rsidRPr="00F84EBA">
              <w:rPr>
                <w:rFonts w:ascii="Times New Roman" w:hAnsi="Times New Roman" w:cs="Times New Roman"/>
                <w:sz w:val="24"/>
                <w:szCs w:val="24"/>
                <w:highlight w:val="white"/>
              </w:rPr>
              <w:t xml:space="preserve"> </w:t>
            </w:r>
            <w:r w:rsidRPr="00F84EBA">
              <w:rPr>
                <w:rFonts w:ascii="Times New Roman" w:hAnsi="Times New Roman" w:cs="Times New Roman"/>
                <w:color w:val="000000"/>
                <w:sz w:val="24"/>
                <w:szCs w:val="24"/>
                <w:highlight w:val="white"/>
              </w:rPr>
              <w:t xml:space="preserve">№ 1192609 </w:t>
            </w:r>
          </w:p>
        </w:tc>
      </w:tr>
      <w:tr w:rsidR="00757E09" w:rsidRPr="00F84EBA" w:rsidTr="00F84EBA">
        <w:trPr>
          <w:trHeight w:val="790"/>
        </w:trPr>
        <w:tc>
          <w:tcPr>
            <w:tcW w:w="2451"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Program cycle / level</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F84EBA">
            <w:pPr>
              <w:pStyle w:val="10"/>
              <w:tabs>
                <w:tab w:val="left" w:pos="851"/>
              </w:tabs>
              <w:rPr>
                <w:rFonts w:ascii="Times New Roman" w:hAnsi="Times New Roman" w:cs="Times New Roman"/>
                <w:color w:val="000000"/>
                <w:sz w:val="24"/>
                <w:szCs w:val="24"/>
              </w:rPr>
            </w:pPr>
            <w:r w:rsidRPr="00F84EBA">
              <w:rPr>
                <w:rFonts w:ascii="Times New Roman" w:hAnsi="Times New Roman" w:cs="Times New Roman"/>
                <w:sz w:val="24"/>
                <w:szCs w:val="24"/>
              </w:rPr>
              <w:t>National Qualifications Framework of Ukraine –</w:t>
            </w:r>
            <w:r>
              <w:rPr>
                <w:rFonts w:ascii="Times New Roman" w:hAnsi="Times New Roman" w:cs="Times New Roman"/>
                <w:color w:val="000000"/>
                <w:sz w:val="24"/>
                <w:szCs w:val="24"/>
              </w:rPr>
              <w:t xml:space="preserve"> the 7</w:t>
            </w:r>
            <w:r w:rsidRPr="00F84EBA">
              <w:rPr>
                <w:rFonts w:ascii="Times New Roman" w:hAnsi="Times New Roman" w:cs="Times New Roman"/>
                <w:color w:val="000000"/>
                <w:sz w:val="24"/>
                <w:szCs w:val="24"/>
              </w:rPr>
              <w:t xml:space="preserve"> </w:t>
            </w:r>
            <w:r w:rsidRPr="00F84EBA">
              <w:rPr>
                <w:rFonts w:ascii="Times New Roman" w:hAnsi="Times New Roman" w:cs="Times New Roman"/>
                <w:sz w:val="24"/>
                <w:szCs w:val="24"/>
              </w:rPr>
              <w:t>level</w:t>
            </w:r>
          </w:p>
          <w:p w:rsidR="00757E09" w:rsidRPr="00F84EBA" w:rsidRDefault="00757E09" w:rsidP="00F84EBA">
            <w:pPr>
              <w:pStyle w:val="10"/>
              <w:tabs>
                <w:tab w:val="left" w:pos="851"/>
              </w:tabs>
              <w:rPr>
                <w:rFonts w:ascii="Times New Roman" w:hAnsi="Times New Roman" w:cs="Times New Roman"/>
                <w:color w:val="000000"/>
                <w:sz w:val="24"/>
                <w:szCs w:val="24"/>
              </w:rPr>
            </w:pPr>
            <w:r w:rsidRPr="00F84EBA">
              <w:rPr>
                <w:rFonts w:ascii="Times New Roman" w:hAnsi="Times New Roman" w:cs="Times New Roman"/>
                <w:color w:val="000000"/>
                <w:sz w:val="24"/>
                <w:szCs w:val="24"/>
              </w:rPr>
              <w:t xml:space="preserve">QF-EHEA – </w:t>
            </w:r>
            <w:r w:rsidRPr="00F84EBA">
              <w:rPr>
                <w:rFonts w:ascii="Times New Roman" w:hAnsi="Times New Roman" w:cs="Times New Roman"/>
                <w:sz w:val="24"/>
                <w:szCs w:val="24"/>
              </w:rPr>
              <w:t>the second cycle</w:t>
            </w:r>
          </w:p>
          <w:p w:rsidR="00757E09" w:rsidRPr="00F84EBA" w:rsidRDefault="00757E09" w:rsidP="00806DED">
            <w:pPr>
              <w:pStyle w:val="10"/>
              <w:ind w:right="-74"/>
              <w:rPr>
                <w:rFonts w:ascii="Times New Roman" w:hAnsi="Times New Roman" w:cs="Times New Roman"/>
                <w:color w:val="000000"/>
                <w:sz w:val="24"/>
                <w:szCs w:val="24"/>
              </w:rPr>
            </w:pPr>
            <w:r w:rsidRPr="00F84EBA">
              <w:rPr>
                <w:rFonts w:ascii="Times New Roman" w:hAnsi="Times New Roman" w:cs="Times New Roman"/>
                <w:color w:val="000000"/>
                <w:sz w:val="24"/>
                <w:szCs w:val="24"/>
              </w:rPr>
              <w:t xml:space="preserve">ЕQF-LLL – the 7 </w:t>
            </w:r>
            <w:r w:rsidRPr="00F84EBA">
              <w:rPr>
                <w:rFonts w:ascii="Times New Roman" w:hAnsi="Times New Roman" w:cs="Times New Roman"/>
                <w:sz w:val="24"/>
                <w:szCs w:val="24"/>
              </w:rPr>
              <w:t>level</w:t>
            </w:r>
          </w:p>
        </w:tc>
      </w:tr>
      <w:tr w:rsidR="00757E09" w:rsidRPr="00F84EBA" w:rsidTr="00F84EBA">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Precondition</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 xml:space="preserve">Bachelor's degree </w:t>
            </w:r>
          </w:p>
        </w:tc>
      </w:tr>
      <w:tr w:rsidR="00757E09" w:rsidRPr="00F84EBA" w:rsidTr="00F84EBA">
        <w:trPr>
          <w:trHeight w:val="253"/>
        </w:trPr>
        <w:tc>
          <w:tcPr>
            <w:tcW w:w="2451"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Language teaching</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F84EBA">
            <w:pPr>
              <w:pStyle w:val="10"/>
              <w:ind w:right="-74"/>
              <w:jc w:val="both"/>
              <w:rPr>
                <w:rFonts w:ascii="Times New Roman" w:hAnsi="Times New Roman" w:cs="Times New Roman"/>
                <w:sz w:val="24"/>
                <w:szCs w:val="24"/>
              </w:rPr>
            </w:pPr>
            <w:r w:rsidRPr="00F84EBA">
              <w:rPr>
                <w:rFonts w:ascii="Times New Roman" w:hAnsi="Times New Roman" w:cs="Times New Roman"/>
                <w:sz w:val="24"/>
                <w:szCs w:val="24"/>
              </w:rPr>
              <w:t>Ukrainian /English</w:t>
            </w:r>
          </w:p>
        </w:tc>
      </w:tr>
      <w:tr w:rsidR="00757E09" w:rsidRPr="00F84EBA" w:rsidTr="00F84EBA">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Validity of the ЕР</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Till</w:t>
            </w:r>
            <w:r w:rsidRPr="00F84EBA">
              <w:rPr>
                <w:rFonts w:ascii="Times New Roman" w:hAnsi="Times New Roman" w:cs="Times New Roman"/>
                <w:color w:val="000000"/>
                <w:sz w:val="24"/>
                <w:szCs w:val="24"/>
                <w:highlight w:val="white"/>
              </w:rPr>
              <w:t xml:space="preserve"> 01.07.2025 р.</w:t>
            </w:r>
          </w:p>
        </w:tc>
      </w:tr>
      <w:tr w:rsidR="00757E09" w:rsidRPr="00F84EBA" w:rsidTr="00F84EBA">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sz w:val="24"/>
                <w:szCs w:val="24"/>
                <w:highlight w:val="white"/>
              </w:rPr>
              <w:t xml:space="preserve">Internet address of the of educational program permanent placement </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F84EBA" w:rsidRDefault="00063FF4" w:rsidP="00806DED">
            <w:pPr>
              <w:pStyle w:val="10"/>
              <w:ind w:right="-74"/>
              <w:rPr>
                <w:rFonts w:ascii="Times New Roman" w:hAnsi="Times New Roman" w:cs="Times New Roman"/>
                <w:color w:val="000000"/>
                <w:sz w:val="24"/>
                <w:szCs w:val="24"/>
                <w:highlight w:val="white"/>
              </w:rPr>
            </w:pPr>
            <w:hyperlink r:id="rId6">
              <w:r w:rsidR="00757E09" w:rsidRPr="00F84EBA">
                <w:rPr>
                  <w:rFonts w:ascii="Times New Roman" w:hAnsi="Times New Roman" w:cs="Times New Roman"/>
                  <w:color w:val="000000"/>
                  <w:sz w:val="24"/>
                  <w:szCs w:val="24"/>
                  <w:highlight w:val="white"/>
                  <w:u w:val="single"/>
                </w:rPr>
                <w:t>fmm@kpi.ua</w:t>
              </w:r>
            </w:hyperlink>
            <w:r w:rsidR="00757E09" w:rsidRPr="00F84EBA">
              <w:rPr>
                <w:rFonts w:ascii="Times New Roman" w:hAnsi="Times New Roman" w:cs="Times New Roman"/>
                <w:color w:val="000000"/>
                <w:sz w:val="24"/>
                <w:szCs w:val="24"/>
                <w:highlight w:val="white"/>
              </w:rPr>
              <w:t xml:space="preserve">  </w:t>
            </w:r>
          </w:p>
          <w:p w:rsidR="00757E09" w:rsidRPr="00F84EBA" w:rsidRDefault="00757E09" w:rsidP="00806DED">
            <w:pPr>
              <w:pStyle w:val="10"/>
              <w:ind w:right="-74"/>
              <w:rPr>
                <w:rFonts w:ascii="Times New Roman" w:hAnsi="Times New Roman" w:cs="Times New Roman"/>
                <w:color w:val="000000"/>
                <w:sz w:val="24"/>
                <w:szCs w:val="24"/>
                <w:highlight w:val="white"/>
                <w:u w:val="single"/>
              </w:rPr>
            </w:pPr>
            <w:r w:rsidRPr="00F84EBA">
              <w:rPr>
                <w:rFonts w:ascii="Times New Roman" w:hAnsi="Times New Roman" w:cs="Times New Roman"/>
                <w:color w:val="000000"/>
                <w:sz w:val="24"/>
                <w:szCs w:val="24"/>
                <w:highlight w:val="white"/>
                <w:u w:val="single"/>
              </w:rPr>
              <w:t>http://ied.kpi.ua/uk/main/</w:t>
            </w:r>
          </w:p>
          <w:p w:rsidR="00757E09" w:rsidRPr="00F84EBA" w:rsidRDefault="00757E09" w:rsidP="00806DED">
            <w:pPr>
              <w:pStyle w:val="10"/>
              <w:ind w:right="-74"/>
              <w:rPr>
                <w:rFonts w:ascii="Times New Roman" w:hAnsi="Times New Roman" w:cs="Times New Roman"/>
                <w:color w:val="000000"/>
                <w:sz w:val="24"/>
                <w:szCs w:val="24"/>
                <w:highlight w:val="white"/>
              </w:rPr>
            </w:pPr>
            <w:r w:rsidRPr="00F84EBA">
              <w:rPr>
                <w:rFonts w:ascii="Times New Roman" w:hAnsi="Times New Roman" w:cs="Times New Roman"/>
                <w:color w:val="000000"/>
                <w:sz w:val="24"/>
                <w:szCs w:val="24"/>
                <w:highlight w:val="white"/>
                <w:u w:val="single"/>
              </w:rPr>
              <w:t>osvita.kpi.ua</w:t>
            </w:r>
          </w:p>
        </w:tc>
      </w:tr>
      <w:tr w:rsidR="00757E09" w:rsidTr="00E87127">
        <w:trPr>
          <w:trHeight w:val="20"/>
        </w:trPr>
        <w:tc>
          <w:tcPr>
            <w:tcW w:w="10080" w:type="dxa"/>
            <w:gridSpan w:val="6"/>
            <w:tcBorders>
              <w:top w:val="single" w:sz="4" w:space="0" w:color="auto"/>
              <w:left w:val="single" w:sz="4" w:space="0" w:color="auto"/>
              <w:bottom w:val="single" w:sz="4" w:space="0" w:color="auto"/>
              <w:right w:val="single" w:sz="4" w:space="0" w:color="auto"/>
            </w:tcBorders>
            <w:shd w:val="clear" w:color="auto" w:fill="FFFFFF"/>
          </w:tcPr>
          <w:p w:rsidR="00757E09" w:rsidRPr="00E87127" w:rsidRDefault="00757E09" w:rsidP="00806DED">
            <w:pPr>
              <w:pStyle w:val="10"/>
              <w:keepNext/>
              <w:ind w:right="-74"/>
              <w:jc w:val="center"/>
              <w:rPr>
                <w:rFonts w:ascii="Times New Roman" w:hAnsi="Times New Roman" w:cs="Times New Roman"/>
                <w:sz w:val="24"/>
                <w:szCs w:val="24"/>
              </w:rPr>
            </w:pPr>
            <w:r w:rsidRPr="00E87127">
              <w:rPr>
                <w:rFonts w:ascii="Times New Roman" w:hAnsi="Times New Roman" w:cs="Times New Roman"/>
                <w:b/>
                <w:sz w:val="24"/>
                <w:szCs w:val="24"/>
              </w:rPr>
              <w:t>2 – The purpose of the educational program</w:t>
            </w:r>
          </w:p>
        </w:tc>
      </w:tr>
      <w:tr w:rsidR="00757E09" w:rsidTr="00E87127">
        <w:trPr>
          <w:trHeight w:val="20"/>
        </w:trPr>
        <w:tc>
          <w:tcPr>
            <w:tcW w:w="10080" w:type="dxa"/>
            <w:gridSpan w:val="6"/>
            <w:tcBorders>
              <w:top w:val="single" w:sz="4" w:space="0" w:color="auto"/>
              <w:left w:val="single" w:sz="4" w:space="0" w:color="auto"/>
              <w:bottom w:val="single" w:sz="4" w:space="0" w:color="auto"/>
              <w:right w:val="single" w:sz="4" w:space="0" w:color="auto"/>
            </w:tcBorders>
          </w:tcPr>
          <w:p w:rsidR="00757E09" w:rsidRPr="00E87127" w:rsidRDefault="00757E09" w:rsidP="00806DED">
            <w:pPr>
              <w:pStyle w:val="10"/>
              <w:spacing w:line="264" w:lineRule="auto"/>
              <w:jc w:val="both"/>
              <w:rPr>
                <w:rFonts w:ascii="Times New Roman" w:hAnsi="Times New Roman" w:cs="Times New Roman"/>
                <w:sz w:val="24"/>
                <w:szCs w:val="24"/>
              </w:rPr>
            </w:pPr>
            <w:r w:rsidRPr="00E87127">
              <w:rPr>
                <w:rFonts w:ascii="Times New Roman" w:hAnsi="Times New Roman" w:cs="Times New Roman"/>
                <w:sz w:val="24"/>
                <w:szCs w:val="24"/>
              </w:rPr>
              <w:t>Training of highly qualified economic specialists with modern economic thinking, theoretical knowledge and applied skills, able to solve complex research, innovation and management problems and problems of functioning of economic systems of different levels, characterized by uncertainty of conditions and requirements.</w:t>
            </w:r>
          </w:p>
        </w:tc>
      </w:tr>
      <w:tr w:rsidR="00757E09" w:rsidTr="00E87127">
        <w:trPr>
          <w:trHeight w:val="313"/>
        </w:trPr>
        <w:tc>
          <w:tcPr>
            <w:tcW w:w="10080" w:type="dxa"/>
            <w:gridSpan w:val="6"/>
            <w:tcBorders>
              <w:top w:val="single" w:sz="4" w:space="0" w:color="auto"/>
              <w:left w:val="single" w:sz="4" w:space="0" w:color="auto"/>
              <w:bottom w:val="single" w:sz="4" w:space="0" w:color="auto"/>
              <w:right w:val="single" w:sz="4" w:space="0" w:color="auto"/>
            </w:tcBorders>
            <w:shd w:val="clear" w:color="auto" w:fill="FFFFFF"/>
          </w:tcPr>
          <w:p w:rsidR="00757E09" w:rsidRPr="00E87127" w:rsidRDefault="00757E09" w:rsidP="00806DED">
            <w:pPr>
              <w:pStyle w:val="10"/>
              <w:keepNext/>
              <w:ind w:right="-74"/>
              <w:jc w:val="center"/>
              <w:rPr>
                <w:rFonts w:ascii="Times New Roman" w:hAnsi="Times New Roman" w:cs="Times New Roman"/>
                <w:sz w:val="24"/>
                <w:szCs w:val="24"/>
              </w:rPr>
            </w:pPr>
            <w:r w:rsidRPr="00E87127">
              <w:rPr>
                <w:rFonts w:ascii="Times New Roman" w:hAnsi="Times New Roman" w:cs="Times New Roman"/>
                <w:b/>
                <w:sz w:val="24"/>
                <w:szCs w:val="24"/>
              </w:rPr>
              <w:t>3 – Characteristics of the educational program</w:t>
            </w:r>
          </w:p>
        </w:tc>
      </w:tr>
      <w:tr w:rsidR="00757E09" w:rsidTr="00E87127">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06DED">
            <w:pPr>
              <w:pStyle w:val="10"/>
              <w:ind w:right="-74"/>
              <w:rPr>
                <w:rFonts w:ascii="Times New Roman" w:hAnsi="Times New Roman" w:cs="Times New Roman"/>
                <w:sz w:val="24"/>
                <w:szCs w:val="24"/>
                <w:highlight w:val="white"/>
              </w:rPr>
            </w:pPr>
            <w:r w:rsidRPr="00F84EBA">
              <w:rPr>
                <w:rFonts w:ascii="Times New Roman" w:hAnsi="Times New Roman" w:cs="Times New Roman"/>
                <w:sz w:val="24"/>
                <w:szCs w:val="24"/>
              </w:rPr>
              <w:t>Subject area</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06DED">
            <w:pPr>
              <w:pStyle w:val="10"/>
              <w:jc w:val="both"/>
              <w:rPr>
                <w:rFonts w:ascii="Times New Roman" w:hAnsi="Times New Roman" w:cs="Times New Roman"/>
                <w:sz w:val="24"/>
                <w:szCs w:val="24"/>
              </w:rPr>
            </w:pPr>
            <w:r w:rsidRPr="00E87127">
              <w:rPr>
                <w:rFonts w:ascii="Times New Roman" w:hAnsi="Times New Roman" w:cs="Times New Roman"/>
                <w:i/>
                <w:sz w:val="24"/>
                <w:szCs w:val="24"/>
              </w:rPr>
              <w:t xml:space="preserve">Object of study and / or activity: </w:t>
            </w:r>
            <w:r w:rsidRPr="00E87127">
              <w:rPr>
                <w:rFonts w:ascii="Times New Roman" w:hAnsi="Times New Roman" w:cs="Times New Roman"/>
                <w:sz w:val="24"/>
                <w:szCs w:val="24"/>
              </w:rPr>
              <w:t>modern</w:t>
            </w:r>
            <w:r w:rsidRPr="00E87127">
              <w:rPr>
                <w:rFonts w:ascii="Times New Roman" w:hAnsi="Times New Roman" w:cs="Times New Roman"/>
                <w:i/>
                <w:sz w:val="24"/>
                <w:szCs w:val="24"/>
              </w:rPr>
              <w:t xml:space="preserve"> </w:t>
            </w:r>
            <w:r w:rsidRPr="00E87127">
              <w:rPr>
                <w:rFonts w:ascii="Times New Roman" w:hAnsi="Times New Roman" w:cs="Times New Roman"/>
                <w:sz w:val="24"/>
                <w:szCs w:val="24"/>
              </w:rPr>
              <w:t xml:space="preserve">economic processes and phenomena, scientific methods of normative, quantitative and institutional analysis, tools for the formation of international, national, regional, sectoral economic policy and business economics. </w:t>
            </w:r>
          </w:p>
          <w:p w:rsidR="00757E09" w:rsidRPr="00E87127" w:rsidRDefault="00757E09" w:rsidP="00806DED">
            <w:pPr>
              <w:pStyle w:val="10"/>
              <w:jc w:val="both"/>
              <w:rPr>
                <w:rFonts w:ascii="Times New Roman" w:hAnsi="Times New Roman" w:cs="Times New Roman"/>
                <w:sz w:val="24"/>
                <w:szCs w:val="24"/>
              </w:rPr>
            </w:pPr>
            <w:r w:rsidRPr="00E87127">
              <w:rPr>
                <w:rFonts w:ascii="Times New Roman" w:hAnsi="Times New Roman" w:cs="Times New Roman"/>
                <w:i/>
                <w:sz w:val="24"/>
                <w:szCs w:val="24"/>
              </w:rPr>
              <w:t>Learning objectives:</w:t>
            </w:r>
            <w:r w:rsidRPr="00E87127">
              <w:rPr>
                <w:rFonts w:ascii="Times New Roman" w:hAnsi="Times New Roman" w:cs="Times New Roman"/>
                <w:sz w:val="24"/>
                <w:szCs w:val="24"/>
              </w:rPr>
              <w:t xml:space="preserve"> training of highly qualified professionals in economics who have modern economic thinking, theoretical knowledge and applied skills, able to solve complex research, innovation and management problems and problems of functioning of economic systems of different levels, characterized by uncertainty of conditions and requirements. Theoretical content of the subject area: general laws and trends of economic development, motivation and behavior of market participants; theories of micro-, macro- and international economics; modern quantitative methods of analysis of economic processes; institutional and interdisciplinary analysis; patterns of modern socio-economic processes; theories of economic management for different production systems and sectors of the economy.</w:t>
            </w:r>
          </w:p>
          <w:p w:rsidR="00757E09" w:rsidRPr="00E87127" w:rsidRDefault="00757E09" w:rsidP="00806DED">
            <w:pPr>
              <w:pStyle w:val="10"/>
              <w:jc w:val="both"/>
              <w:rPr>
                <w:rFonts w:ascii="Times New Roman" w:hAnsi="Times New Roman" w:cs="Times New Roman"/>
                <w:sz w:val="24"/>
                <w:szCs w:val="24"/>
              </w:rPr>
            </w:pPr>
            <w:r w:rsidRPr="00E87127">
              <w:rPr>
                <w:rFonts w:ascii="Times New Roman" w:hAnsi="Times New Roman" w:cs="Times New Roman"/>
                <w:i/>
                <w:sz w:val="24"/>
                <w:szCs w:val="24"/>
              </w:rPr>
              <w:t>Methods, techniques and technologies:</w:t>
            </w:r>
            <w:r w:rsidRPr="00E87127">
              <w:rPr>
                <w:rFonts w:ascii="Times New Roman" w:hAnsi="Times New Roman" w:cs="Times New Roman"/>
                <w:sz w:val="24"/>
                <w:szCs w:val="24"/>
              </w:rPr>
              <w:t xml:space="preserve"> general scientific and specific methods of cognition and research; mathematical, statistical, qualitative methods of economic analysis; sociological, expert evaluation, questionnaires; economic and mathematical modeling of forecasting; information and communication technologies, special software; research </w:t>
            </w:r>
            <w:r w:rsidRPr="00E87127">
              <w:rPr>
                <w:rFonts w:ascii="Times New Roman" w:hAnsi="Times New Roman" w:cs="Times New Roman"/>
                <w:sz w:val="24"/>
                <w:szCs w:val="24"/>
              </w:rPr>
              <w:lastRenderedPageBreak/>
              <w:t>methods and presentation of research results.</w:t>
            </w:r>
          </w:p>
          <w:p w:rsidR="00757E09" w:rsidRPr="00E87127" w:rsidRDefault="00757E09" w:rsidP="00806DED">
            <w:pPr>
              <w:pStyle w:val="10"/>
              <w:jc w:val="both"/>
              <w:rPr>
                <w:rFonts w:ascii="Times New Roman" w:hAnsi="Times New Roman" w:cs="Times New Roman"/>
                <w:sz w:val="24"/>
                <w:szCs w:val="24"/>
              </w:rPr>
            </w:pPr>
            <w:r w:rsidRPr="00E87127">
              <w:rPr>
                <w:rFonts w:ascii="Times New Roman" w:hAnsi="Times New Roman" w:cs="Times New Roman"/>
                <w:i/>
                <w:iCs/>
                <w:sz w:val="24"/>
                <w:szCs w:val="24"/>
                <w:lang w:val="en-GB"/>
              </w:rPr>
              <w:t>Tools and equipment</w:t>
            </w:r>
            <w:r w:rsidRPr="00E87127">
              <w:rPr>
                <w:rFonts w:ascii="Times New Roman" w:hAnsi="Times New Roman" w:cs="Times New Roman"/>
                <w:sz w:val="24"/>
                <w:szCs w:val="24"/>
                <w:lang w:val="en-GB"/>
              </w:rPr>
              <w:t>: modern information and communication equipment, information systems and software products used in economic activity</w:t>
            </w:r>
          </w:p>
        </w:tc>
      </w:tr>
      <w:tr w:rsidR="00757E09" w:rsidTr="00E87127">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E091A">
            <w:pPr>
              <w:rPr>
                <w:rFonts w:ascii="Times New Roman" w:hAnsi="Times New Roman" w:cs="Times New Roman"/>
                <w:sz w:val="24"/>
                <w:szCs w:val="24"/>
                <w:lang w:val="en-GB"/>
              </w:rPr>
            </w:pPr>
            <w:r w:rsidRPr="00E87127">
              <w:rPr>
                <w:rFonts w:ascii="Times New Roman" w:hAnsi="Times New Roman" w:cs="Times New Roman"/>
                <w:sz w:val="24"/>
                <w:szCs w:val="24"/>
                <w:lang w:val="en-GB"/>
              </w:rPr>
              <w:lastRenderedPageBreak/>
              <w:t>Orientation of the EP</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06DED">
            <w:pPr>
              <w:pStyle w:val="10"/>
              <w:ind w:right="-74"/>
              <w:rPr>
                <w:rFonts w:ascii="Times New Roman" w:hAnsi="Times New Roman" w:cs="Times New Roman"/>
                <w:sz w:val="24"/>
                <w:szCs w:val="24"/>
                <w:highlight w:val="white"/>
              </w:rPr>
            </w:pPr>
            <w:r w:rsidRPr="00E87127">
              <w:rPr>
                <w:rFonts w:ascii="Times New Roman" w:hAnsi="Times New Roman" w:cs="Times New Roman"/>
                <w:sz w:val="24"/>
                <w:szCs w:val="24"/>
                <w:lang w:val="en-GB"/>
              </w:rPr>
              <w:t>Educational and professional</w:t>
            </w:r>
          </w:p>
        </w:tc>
      </w:tr>
      <w:tr w:rsidR="00757E09" w:rsidTr="00E87127">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E091A">
            <w:pPr>
              <w:rPr>
                <w:rFonts w:ascii="Times New Roman" w:hAnsi="Times New Roman" w:cs="Times New Roman"/>
                <w:sz w:val="24"/>
                <w:szCs w:val="24"/>
                <w:lang w:val="en-GB"/>
              </w:rPr>
            </w:pPr>
            <w:r w:rsidRPr="00E87127">
              <w:rPr>
                <w:rFonts w:ascii="Times New Roman" w:hAnsi="Times New Roman" w:cs="Times New Roman"/>
                <w:sz w:val="24"/>
                <w:szCs w:val="24"/>
                <w:lang w:val="en-GB"/>
              </w:rPr>
              <w:t>The main focus of the EP</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E091A">
            <w:pPr>
              <w:ind w:right="-74"/>
              <w:jc w:val="both"/>
              <w:rPr>
                <w:rFonts w:ascii="Times New Roman" w:hAnsi="Times New Roman" w:cs="Times New Roman"/>
                <w:sz w:val="24"/>
                <w:szCs w:val="24"/>
                <w:lang w:val="en-GB"/>
              </w:rPr>
            </w:pPr>
            <w:r w:rsidRPr="00E87127">
              <w:rPr>
                <w:rFonts w:ascii="Times New Roman" w:hAnsi="Times New Roman" w:cs="Times New Roman"/>
                <w:sz w:val="24"/>
                <w:szCs w:val="24"/>
                <w:lang w:val="en-GB"/>
              </w:rPr>
              <w:t>The program is based on well-known scientific provisions, general laws and trends of economic development, scientific methods of normative, quantitative and institutional analysis, tools for the formation of international, national, regional, sectoral economic policy and enterprise economics.</w:t>
            </w:r>
          </w:p>
          <w:p w:rsidR="00757E09" w:rsidRPr="00E87127" w:rsidRDefault="00757E09" w:rsidP="008E091A">
            <w:pPr>
              <w:ind w:right="-74"/>
              <w:jc w:val="both"/>
              <w:rPr>
                <w:rFonts w:ascii="Times New Roman" w:hAnsi="Times New Roman" w:cs="Times New Roman"/>
                <w:sz w:val="24"/>
                <w:szCs w:val="24"/>
                <w:highlight w:val="white"/>
                <w:lang w:val="en-GB"/>
              </w:rPr>
            </w:pPr>
            <w:r w:rsidRPr="00E87127">
              <w:rPr>
                <w:rFonts w:ascii="Times New Roman" w:hAnsi="Times New Roman" w:cs="Times New Roman"/>
                <w:sz w:val="24"/>
                <w:szCs w:val="24"/>
                <w:lang w:val="en-GB"/>
              </w:rPr>
              <w:t>Key words: corporate economy, global economy, sectoral economy, economics of foreign economic activity, economic management, anti-crisis management, economic diagnostics, competitive advantages of an enterprise, finance, intellectual property, justification of management decisions, innovation.</w:t>
            </w:r>
          </w:p>
        </w:tc>
      </w:tr>
      <w:tr w:rsidR="00757E09" w:rsidTr="00E87127">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E091A">
            <w:pPr>
              <w:ind w:right="-74"/>
              <w:rPr>
                <w:rFonts w:ascii="Times New Roman" w:hAnsi="Times New Roman" w:cs="Times New Roman"/>
                <w:sz w:val="24"/>
                <w:szCs w:val="24"/>
                <w:highlight w:val="white"/>
                <w:lang w:val="en-GB"/>
              </w:rPr>
            </w:pPr>
            <w:r w:rsidRPr="00E87127">
              <w:rPr>
                <w:rFonts w:ascii="Times New Roman" w:hAnsi="Times New Roman" w:cs="Times New Roman"/>
                <w:sz w:val="24"/>
                <w:szCs w:val="24"/>
                <w:lang w:val="en-GB"/>
              </w:rPr>
              <w:t>Features of the EP</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E091A">
            <w:pPr>
              <w:ind w:right="-74"/>
              <w:rPr>
                <w:rFonts w:ascii="Times New Roman" w:hAnsi="Times New Roman" w:cs="Times New Roman"/>
                <w:sz w:val="24"/>
                <w:szCs w:val="24"/>
                <w:highlight w:val="white"/>
                <w:lang w:val="en-GB"/>
              </w:rPr>
            </w:pPr>
            <w:r w:rsidRPr="00E87127">
              <w:rPr>
                <w:rFonts w:ascii="Times New Roman" w:hAnsi="Times New Roman" w:cs="Times New Roman"/>
                <w:sz w:val="24"/>
                <w:szCs w:val="24"/>
                <w:lang w:val="en-GB"/>
              </w:rPr>
              <w:t>The implementation of the program provides for the involvement of professional practitioners, industry experts, representatives of employers in classroom training</w:t>
            </w:r>
          </w:p>
        </w:tc>
      </w:tr>
      <w:tr w:rsidR="00757E09" w:rsidTr="00E87127">
        <w:trPr>
          <w:trHeight w:val="20"/>
        </w:trPr>
        <w:tc>
          <w:tcPr>
            <w:tcW w:w="10080" w:type="dxa"/>
            <w:gridSpan w:val="6"/>
            <w:tcBorders>
              <w:top w:val="single" w:sz="4" w:space="0" w:color="auto"/>
              <w:left w:val="single" w:sz="4" w:space="0" w:color="auto"/>
              <w:bottom w:val="single" w:sz="4" w:space="0" w:color="auto"/>
              <w:right w:val="single" w:sz="4" w:space="0" w:color="auto"/>
            </w:tcBorders>
            <w:shd w:val="clear" w:color="auto" w:fill="FFFFFF"/>
          </w:tcPr>
          <w:p w:rsidR="00757E09" w:rsidRPr="00E87127" w:rsidRDefault="00757E09" w:rsidP="00806DED">
            <w:pPr>
              <w:pStyle w:val="10"/>
              <w:keepNext/>
              <w:ind w:right="-74"/>
              <w:jc w:val="center"/>
              <w:rPr>
                <w:rFonts w:ascii="Times New Roman" w:hAnsi="Times New Roman" w:cs="Times New Roman"/>
                <w:sz w:val="24"/>
                <w:szCs w:val="24"/>
              </w:rPr>
            </w:pPr>
            <w:r w:rsidRPr="00E87127">
              <w:rPr>
                <w:rFonts w:ascii="Times New Roman" w:hAnsi="Times New Roman" w:cs="Times New Roman"/>
                <w:b/>
                <w:sz w:val="24"/>
                <w:szCs w:val="24"/>
                <w:lang w:val="en-GB"/>
              </w:rPr>
              <w:t>4 – The suitability of graduates for employment and further education</w:t>
            </w:r>
          </w:p>
        </w:tc>
      </w:tr>
      <w:tr w:rsidR="00757E09" w:rsidTr="00E87127">
        <w:trPr>
          <w:trHeight w:val="566"/>
        </w:trPr>
        <w:tc>
          <w:tcPr>
            <w:tcW w:w="2451"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06DED">
            <w:pPr>
              <w:pStyle w:val="10"/>
              <w:ind w:right="-74"/>
              <w:rPr>
                <w:rFonts w:ascii="Times New Roman" w:hAnsi="Times New Roman" w:cs="Times New Roman"/>
                <w:sz w:val="24"/>
                <w:szCs w:val="24"/>
                <w:highlight w:val="white"/>
              </w:rPr>
            </w:pPr>
            <w:r w:rsidRPr="00E87127">
              <w:rPr>
                <w:rFonts w:ascii="Times New Roman" w:hAnsi="Times New Roman" w:cs="Times New Roman"/>
                <w:sz w:val="24"/>
                <w:szCs w:val="24"/>
                <w:lang w:val="en-GB"/>
              </w:rPr>
              <w:t>Employability</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E091A">
            <w:pPr>
              <w:ind w:right="-74"/>
              <w:jc w:val="both"/>
              <w:rPr>
                <w:rFonts w:ascii="Times New Roman" w:hAnsi="Times New Roman" w:cs="Times New Roman"/>
                <w:sz w:val="24"/>
                <w:szCs w:val="24"/>
                <w:highlight w:val="white"/>
                <w:lang w:val="en-GB"/>
              </w:rPr>
            </w:pPr>
            <w:r w:rsidRPr="00E87127">
              <w:rPr>
                <w:rFonts w:ascii="Times New Roman" w:hAnsi="Times New Roman" w:cs="Times New Roman"/>
                <w:sz w:val="24"/>
                <w:szCs w:val="24"/>
                <w:lang w:val="en-GB"/>
              </w:rPr>
              <w:t xml:space="preserve">Graduates can work at enterprises of any organizational and legal form in positions (according to the classifier of professions of Ukraine DK </w:t>
            </w:r>
            <w:r w:rsidRPr="00E87127">
              <w:rPr>
                <w:rFonts w:ascii="Times New Roman" w:hAnsi="Times New Roman" w:cs="Times New Roman"/>
                <w:sz w:val="24"/>
                <w:szCs w:val="24"/>
                <w:highlight w:val="white"/>
                <w:lang w:val="en-GB"/>
              </w:rPr>
              <w:t xml:space="preserve">003:2010):  </w:t>
            </w:r>
          </w:p>
          <w:p w:rsidR="00757E09" w:rsidRPr="00E87127" w:rsidRDefault="00757E09" w:rsidP="008E091A">
            <w:pPr>
              <w:ind w:right="-74"/>
              <w:jc w:val="both"/>
              <w:rPr>
                <w:rFonts w:ascii="Times New Roman" w:hAnsi="Times New Roman" w:cs="Times New Roman"/>
                <w:sz w:val="24"/>
                <w:szCs w:val="24"/>
                <w:highlight w:val="white"/>
                <w:lang w:val="en-GB"/>
              </w:rPr>
            </w:pPr>
            <w:r w:rsidRPr="00E87127">
              <w:rPr>
                <w:rFonts w:ascii="Times New Roman" w:hAnsi="Times New Roman" w:cs="Times New Roman"/>
                <w:sz w:val="24"/>
                <w:szCs w:val="24"/>
                <w:highlight w:val="white"/>
                <w:lang w:val="en-GB"/>
              </w:rPr>
              <w:t xml:space="preserve">2419.2 </w:t>
            </w:r>
            <w:r w:rsidRPr="00E87127">
              <w:rPr>
                <w:rFonts w:ascii="Times New Roman" w:hAnsi="Times New Roman" w:cs="Times New Roman"/>
                <w:sz w:val="24"/>
                <w:szCs w:val="24"/>
                <w:lang w:val="en-GB"/>
              </w:rPr>
              <w:t>Professionals in Marketing, Business Efficiency, Industrial Rationalization, Intellectual Property: Professional in Economic Cybernetics. Specialist in ecological modeling of economic systems. Business Performance Consultant</w:t>
            </w:r>
          </w:p>
          <w:p w:rsidR="00757E09" w:rsidRPr="00E87127" w:rsidRDefault="00757E09" w:rsidP="008E091A">
            <w:pPr>
              <w:ind w:right="-74"/>
              <w:jc w:val="both"/>
              <w:rPr>
                <w:rFonts w:ascii="Times New Roman" w:hAnsi="Times New Roman" w:cs="Times New Roman"/>
                <w:sz w:val="24"/>
                <w:szCs w:val="24"/>
                <w:highlight w:val="white"/>
                <w:lang w:val="en-GB"/>
              </w:rPr>
            </w:pPr>
            <w:r w:rsidRPr="00E87127">
              <w:rPr>
                <w:rFonts w:ascii="Times New Roman" w:hAnsi="Times New Roman" w:cs="Times New Roman"/>
                <w:sz w:val="24"/>
                <w:szCs w:val="24"/>
                <w:highlight w:val="white"/>
                <w:lang w:val="en-GB"/>
              </w:rPr>
              <w:t xml:space="preserve">2441. </w:t>
            </w:r>
            <w:r w:rsidRPr="00E87127">
              <w:rPr>
                <w:rFonts w:ascii="Times New Roman" w:hAnsi="Times New Roman" w:cs="Times New Roman"/>
                <w:sz w:val="24"/>
                <w:szCs w:val="24"/>
                <w:lang w:val="en-GB"/>
              </w:rPr>
              <w:t>Professionals in Economics Junior Research Fellow (Economics). Research Fellow (Economics). Research Fellow-Consultant (Economics)</w:t>
            </w:r>
          </w:p>
          <w:p w:rsidR="00757E09" w:rsidRPr="00E87127" w:rsidRDefault="00757E09" w:rsidP="008E091A">
            <w:pPr>
              <w:ind w:right="-74"/>
              <w:jc w:val="both"/>
              <w:rPr>
                <w:rFonts w:ascii="Times New Roman" w:hAnsi="Times New Roman" w:cs="Times New Roman"/>
                <w:sz w:val="24"/>
                <w:szCs w:val="24"/>
                <w:lang w:val="en-GB"/>
              </w:rPr>
            </w:pPr>
            <w:r w:rsidRPr="00E87127">
              <w:rPr>
                <w:rFonts w:ascii="Times New Roman" w:hAnsi="Times New Roman" w:cs="Times New Roman"/>
                <w:sz w:val="24"/>
                <w:szCs w:val="24"/>
                <w:lang w:val="en-GB"/>
              </w:rPr>
              <w:t>According to the International Standard Classification of Occupations 2008, graduates can work in positions corresponding to the groups</w:t>
            </w:r>
          </w:p>
          <w:p w:rsidR="00757E09" w:rsidRPr="00E87127" w:rsidRDefault="00757E09" w:rsidP="008E091A">
            <w:pPr>
              <w:ind w:right="-74"/>
              <w:jc w:val="both"/>
              <w:rPr>
                <w:rFonts w:ascii="Times New Roman" w:hAnsi="Times New Roman" w:cs="Times New Roman"/>
                <w:sz w:val="24"/>
                <w:szCs w:val="24"/>
                <w:lang w:val="en-GB"/>
              </w:rPr>
            </w:pPr>
            <w:r w:rsidRPr="00E87127">
              <w:rPr>
                <w:rFonts w:ascii="Times New Roman" w:hAnsi="Times New Roman" w:cs="Times New Roman"/>
                <w:sz w:val="24"/>
                <w:szCs w:val="24"/>
                <w:lang w:val="en-GB"/>
              </w:rPr>
              <w:t>12 Administrative and commercial managers</w:t>
            </w:r>
          </w:p>
          <w:p w:rsidR="00757E09" w:rsidRPr="00E87127" w:rsidRDefault="00757E09" w:rsidP="008E091A">
            <w:pPr>
              <w:ind w:right="-74"/>
              <w:jc w:val="both"/>
              <w:rPr>
                <w:rFonts w:ascii="Times New Roman" w:hAnsi="Times New Roman" w:cs="Times New Roman"/>
                <w:sz w:val="24"/>
                <w:szCs w:val="24"/>
                <w:lang w:val="en-GB"/>
              </w:rPr>
            </w:pPr>
            <w:r w:rsidRPr="00E87127">
              <w:rPr>
                <w:rFonts w:ascii="Times New Roman" w:hAnsi="Times New Roman" w:cs="Times New Roman"/>
                <w:sz w:val="24"/>
                <w:szCs w:val="24"/>
                <w:lang w:val="en-GB"/>
              </w:rPr>
              <w:t>121 Business services and administration managers</w:t>
            </w:r>
          </w:p>
          <w:p w:rsidR="00757E09" w:rsidRPr="00E87127" w:rsidRDefault="00757E09" w:rsidP="008E091A">
            <w:pPr>
              <w:ind w:right="-74"/>
              <w:jc w:val="both"/>
              <w:rPr>
                <w:rFonts w:ascii="Times New Roman" w:hAnsi="Times New Roman" w:cs="Times New Roman"/>
                <w:sz w:val="24"/>
                <w:szCs w:val="24"/>
                <w:highlight w:val="white"/>
                <w:lang w:val="en-GB"/>
              </w:rPr>
            </w:pPr>
            <w:r w:rsidRPr="00E87127">
              <w:rPr>
                <w:rFonts w:ascii="Times New Roman" w:hAnsi="Times New Roman" w:cs="Times New Roman"/>
                <w:sz w:val="24"/>
                <w:szCs w:val="24"/>
                <w:highlight w:val="white"/>
                <w:lang w:val="en-GB"/>
              </w:rPr>
              <w:t>33 Business and administration associate professionals in Intern. comers</w:t>
            </w:r>
          </w:p>
          <w:p w:rsidR="00757E09" w:rsidRPr="00E87127" w:rsidRDefault="00757E09" w:rsidP="008E091A">
            <w:pPr>
              <w:ind w:right="-74"/>
              <w:rPr>
                <w:rFonts w:ascii="Times New Roman" w:hAnsi="Times New Roman" w:cs="Times New Roman"/>
                <w:sz w:val="24"/>
                <w:szCs w:val="24"/>
                <w:highlight w:val="white"/>
              </w:rPr>
            </w:pPr>
            <w:r w:rsidRPr="00E87127">
              <w:rPr>
                <w:rFonts w:ascii="Times New Roman" w:hAnsi="Times New Roman" w:cs="Times New Roman"/>
                <w:sz w:val="24"/>
                <w:szCs w:val="24"/>
                <w:highlight w:val="white"/>
                <w:lang w:val="en-GB"/>
              </w:rPr>
              <w:t>332 International Sales and purchasing agents and brokers</w:t>
            </w:r>
            <w:r>
              <w:rPr>
                <w:rFonts w:ascii="Times New Roman" w:hAnsi="Times New Roman" w:cs="Times New Roman"/>
                <w:sz w:val="24"/>
                <w:szCs w:val="24"/>
                <w:highlight w:val="white"/>
              </w:rPr>
              <w:t>.</w:t>
            </w:r>
          </w:p>
        </w:tc>
      </w:tr>
      <w:tr w:rsidR="00757E09" w:rsidTr="00E87127">
        <w:trPr>
          <w:trHeight w:val="538"/>
        </w:trPr>
        <w:tc>
          <w:tcPr>
            <w:tcW w:w="2451"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06DED">
            <w:pPr>
              <w:pStyle w:val="10"/>
              <w:ind w:right="-74"/>
              <w:rPr>
                <w:rFonts w:ascii="Times New Roman" w:hAnsi="Times New Roman" w:cs="Times New Roman"/>
                <w:sz w:val="24"/>
                <w:szCs w:val="24"/>
                <w:highlight w:val="white"/>
              </w:rPr>
            </w:pPr>
            <w:r w:rsidRPr="00E87127">
              <w:rPr>
                <w:rFonts w:ascii="Times New Roman" w:hAnsi="Times New Roman" w:cs="Times New Roman"/>
                <w:sz w:val="24"/>
                <w:szCs w:val="24"/>
                <w:lang w:val="en-GB"/>
              </w:rPr>
              <w:t>Further education</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E091A">
            <w:pPr>
              <w:ind w:right="-74"/>
              <w:rPr>
                <w:rFonts w:ascii="Times New Roman" w:hAnsi="Times New Roman" w:cs="Times New Roman"/>
                <w:sz w:val="24"/>
                <w:szCs w:val="24"/>
                <w:highlight w:val="white"/>
                <w:lang w:val="en-GB"/>
              </w:rPr>
            </w:pPr>
            <w:r w:rsidRPr="00E87127">
              <w:rPr>
                <w:rFonts w:ascii="Times New Roman" w:hAnsi="Times New Roman" w:cs="Times New Roman"/>
                <w:sz w:val="24"/>
                <w:szCs w:val="24"/>
                <w:lang w:val="en-GB"/>
              </w:rPr>
              <w:t>Continuing education at the third (educational and scientific) level of higher education and / or acquiring additional qualifications in the adult education system.</w:t>
            </w:r>
          </w:p>
        </w:tc>
      </w:tr>
      <w:tr w:rsidR="00757E09" w:rsidTr="00E87127">
        <w:trPr>
          <w:trHeight w:val="20"/>
        </w:trPr>
        <w:tc>
          <w:tcPr>
            <w:tcW w:w="10080" w:type="dxa"/>
            <w:gridSpan w:val="6"/>
            <w:tcBorders>
              <w:bottom w:val="single" w:sz="4" w:space="0" w:color="auto"/>
            </w:tcBorders>
            <w:shd w:val="clear" w:color="auto" w:fill="FFFFFF"/>
          </w:tcPr>
          <w:p w:rsidR="00757E09" w:rsidRPr="00E87127" w:rsidRDefault="00757E09" w:rsidP="00806DED">
            <w:pPr>
              <w:pStyle w:val="10"/>
              <w:keepNext/>
              <w:ind w:right="-74"/>
              <w:jc w:val="center"/>
              <w:rPr>
                <w:rFonts w:ascii="Times New Roman" w:hAnsi="Times New Roman" w:cs="Times New Roman"/>
                <w:sz w:val="24"/>
                <w:szCs w:val="24"/>
              </w:rPr>
            </w:pPr>
            <w:r w:rsidRPr="00E87127">
              <w:rPr>
                <w:rFonts w:ascii="Times New Roman" w:hAnsi="Times New Roman" w:cs="Times New Roman"/>
                <w:b/>
                <w:sz w:val="24"/>
                <w:szCs w:val="24"/>
                <w:lang w:val="en-GB"/>
              </w:rPr>
              <w:t>5 – Teaching and evaluation</w:t>
            </w:r>
          </w:p>
        </w:tc>
      </w:tr>
      <w:tr w:rsidR="00757E09" w:rsidTr="00E87127">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E091A">
            <w:pPr>
              <w:ind w:right="-74"/>
              <w:rPr>
                <w:rFonts w:ascii="Times New Roman" w:hAnsi="Times New Roman" w:cs="Times New Roman"/>
                <w:sz w:val="24"/>
                <w:szCs w:val="24"/>
                <w:highlight w:val="white"/>
                <w:lang w:val="en-GB"/>
              </w:rPr>
            </w:pPr>
            <w:r w:rsidRPr="00E87127">
              <w:rPr>
                <w:rFonts w:ascii="Times New Roman" w:hAnsi="Times New Roman" w:cs="Times New Roman"/>
                <w:sz w:val="24"/>
                <w:szCs w:val="24"/>
                <w:lang w:val="en-GB"/>
              </w:rPr>
              <w:t>Teaching and learning</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E091A">
            <w:pPr>
              <w:rPr>
                <w:rFonts w:ascii="Times New Roman" w:hAnsi="Times New Roman" w:cs="Times New Roman"/>
                <w:sz w:val="24"/>
                <w:szCs w:val="24"/>
                <w:lang w:val="en-GB"/>
              </w:rPr>
            </w:pPr>
            <w:r w:rsidRPr="00E87127">
              <w:rPr>
                <w:rFonts w:ascii="Times New Roman" w:hAnsi="Times New Roman" w:cs="Times New Roman"/>
                <w:sz w:val="24"/>
                <w:szCs w:val="24"/>
                <w:lang w:val="en-GB"/>
              </w:rPr>
              <w:t>The general learning style is task-oriented. Teaching is carried out in the form of: lectures, practical classes, computer workshops, independent work with the ability to consult with a teacher, course work, individual tasks, practice, the use of information and communication technologies (e-learning, online lectures, distance courses) for individual educational components , performance of qualifying work. All participants in the educational process are provided with timely and understandable information regarding the goals, content and programmatic results of training, the procedure and criteria for assessment.</w:t>
            </w:r>
          </w:p>
        </w:tc>
      </w:tr>
      <w:tr w:rsidR="00757E09" w:rsidTr="00E87127">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E091A">
            <w:pPr>
              <w:ind w:right="-74"/>
              <w:rPr>
                <w:rFonts w:ascii="Times New Roman" w:hAnsi="Times New Roman" w:cs="Times New Roman"/>
                <w:sz w:val="24"/>
                <w:szCs w:val="24"/>
                <w:highlight w:val="white"/>
                <w:lang w:val="en-GB"/>
              </w:rPr>
            </w:pPr>
            <w:r w:rsidRPr="00E87127">
              <w:rPr>
                <w:rFonts w:ascii="Times New Roman" w:hAnsi="Times New Roman" w:cs="Times New Roman"/>
                <w:sz w:val="24"/>
                <w:szCs w:val="24"/>
                <w:lang w:val="en-GB"/>
              </w:rPr>
              <w:t xml:space="preserve">Evaluation </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E87127" w:rsidRDefault="00757E09" w:rsidP="008E091A">
            <w:pPr>
              <w:rPr>
                <w:rFonts w:ascii="Times New Roman" w:hAnsi="Times New Roman" w:cs="Times New Roman"/>
                <w:sz w:val="24"/>
                <w:szCs w:val="24"/>
                <w:lang w:val="en-GB"/>
              </w:rPr>
            </w:pPr>
            <w:r w:rsidRPr="00E87127">
              <w:rPr>
                <w:rFonts w:ascii="Times New Roman" w:hAnsi="Times New Roman" w:cs="Times New Roman"/>
                <w:sz w:val="24"/>
                <w:szCs w:val="24"/>
                <w:lang w:val="en-GB"/>
              </w:rPr>
              <w:t>The current and semester control and defense of the qualifying work are assessed in accordance with certain criteria of the Rating assessment system.</w:t>
            </w:r>
          </w:p>
        </w:tc>
      </w:tr>
      <w:tr w:rsidR="00757E09" w:rsidTr="008368B9">
        <w:trPr>
          <w:trHeight w:val="20"/>
        </w:trPr>
        <w:tc>
          <w:tcPr>
            <w:tcW w:w="10080" w:type="dxa"/>
            <w:gridSpan w:val="6"/>
            <w:tcBorders>
              <w:top w:val="single" w:sz="4" w:space="0" w:color="auto"/>
              <w:left w:val="single" w:sz="4" w:space="0" w:color="auto"/>
              <w:bottom w:val="single" w:sz="4" w:space="0" w:color="auto"/>
              <w:right w:val="single" w:sz="4" w:space="0" w:color="auto"/>
            </w:tcBorders>
            <w:shd w:val="clear" w:color="auto" w:fill="FFFFFF"/>
          </w:tcPr>
          <w:p w:rsidR="00757E09" w:rsidRPr="008368B9" w:rsidRDefault="00757E09" w:rsidP="00806DED">
            <w:pPr>
              <w:pStyle w:val="10"/>
              <w:keepNext/>
              <w:ind w:right="-74"/>
              <w:jc w:val="center"/>
              <w:rPr>
                <w:rFonts w:ascii="Times New Roman" w:hAnsi="Times New Roman" w:cs="Times New Roman"/>
                <w:sz w:val="24"/>
                <w:szCs w:val="24"/>
              </w:rPr>
            </w:pPr>
            <w:r w:rsidRPr="008368B9">
              <w:rPr>
                <w:rFonts w:ascii="Times New Roman" w:hAnsi="Times New Roman" w:cs="Times New Roman"/>
                <w:b/>
                <w:sz w:val="24"/>
                <w:szCs w:val="24"/>
                <w:lang w:val="en-GB"/>
              </w:rPr>
              <w:t>6 – Program competencies</w:t>
            </w:r>
          </w:p>
        </w:tc>
      </w:tr>
      <w:tr w:rsidR="00757E09" w:rsidTr="008368B9">
        <w:trPr>
          <w:trHeight w:val="20"/>
        </w:trPr>
        <w:tc>
          <w:tcPr>
            <w:tcW w:w="2451" w:type="dxa"/>
            <w:gridSpan w:val="3"/>
            <w:tcBorders>
              <w:top w:val="single" w:sz="4" w:space="0" w:color="auto"/>
              <w:left w:val="single" w:sz="4" w:space="0" w:color="auto"/>
              <w:bottom w:val="single" w:sz="4" w:space="0" w:color="auto"/>
              <w:right w:val="single" w:sz="4" w:space="0" w:color="auto"/>
            </w:tcBorders>
          </w:tcPr>
          <w:p w:rsidR="00757E09" w:rsidRPr="008368B9" w:rsidRDefault="00757E09" w:rsidP="00806DED">
            <w:pPr>
              <w:pStyle w:val="10"/>
              <w:ind w:right="-74"/>
              <w:rPr>
                <w:rFonts w:ascii="Times New Roman" w:hAnsi="Times New Roman" w:cs="Times New Roman"/>
                <w:sz w:val="24"/>
                <w:szCs w:val="24"/>
                <w:highlight w:val="white"/>
              </w:rPr>
            </w:pPr>
            <w:r w:rsidRPr="008368B9">
              <w:rPr>
                <w:rFonts w:ascii="Times New Roman" w:hAnsi="Times New Roman" w:cs="Times New Roman"/>
                <w:sz w:val="24"/>
                <w:szCs w:val="24"/>
                <w:lang w:val="en-GB"/>
              </w:rPr>
              <w:t>Integral competence</w:t>
            </w:r>
          </w:p>
        </w:tc>
        <w:tc>
          <w:tcPr>
            <w:tcW w:w="7629" w:type="dxa"/>
            <w:gridSpan w:val="3"/>
            <w:tcBorders>
              <w:top w:val="single" w:sz="4" w:space="0" w:color="auto"/>
              <w:left w:val="single" w:sz="4" w:space="0" w:color="auto"/>
              <w:bottom w:val="single" w:sz="4" w:space="0" w:color="auto"/>
              <w:right w:val="single" w:sz="4" w:space="0" w:color="auto"/>
            </w:tcBorders>
          </w:tcPr>
          <w:p w:rsidR="00757E09" w:rsidRPr="008368B9" w:rsidRDefault="00757E09" w:rsidP="00806DED">
            <w:pPr>
              <w:pStyle w:val="10"/>
              <w:ind w:right="-74"/>
              <w:jc w:val="both"/>
              <w:rPr>
                <w:rFonts w:ascii="Times New Roman" w:hAnsi="Times New Roman" w:cs="Times New Roman"/>
                <w:sz w:val="24"/>
                <w:szCs w:val="24"/>
                <w:highlight w:val="white"/>
              </w:rPr>
            </w:pPr>
            <w:r w:rsidRPr="008368B9">
              <w:rPr>
                <w:rFonts w:ascii="Times New Roman" w:hAnsi="Times New Roman" w:cs="Times New Roman"/>
                <w:sz w:val="24"/>
                <w:szCs w:val="24"/>
                <w:lang w:val="en-GB"/>
              </w:rPr>
              <w:t>The ability to identify and solve complex economic tasks and problems, make appropriate analytical and managerial decisions in the field of economics or in the learning process, provides for research and / or innovation under uncertain conditions and requirements.</w:t>
            </w:r>
          </w:p>
        </w:tc>
      </w:tr>
      <w:tr w:rsidR="00757E09" w:rsidTr="008368B9">
        <w:trPr>
          <w:trHeight w:val="20"/>
        </w:trPr>
        <w:tc>
          <w:tcPr>
            <w:tcW w:w="10080" w:type="dxa"/>
            <w:gridSpan w:val="6"/>
            <w:tcBorders>
              <w:top w:val="single" w:sz="4" w:space="0" w:color="auto"/>
              <w:bottom w:val="single" w:sz="4" w:space="0" w:color="auto"/>
            </w:tcBorders>
          </w:tcPr>
          <w:p w:rsidR="00757E09" w:rsidRPr="008368B9" w:rsidRDefault="00757E09" w:rsidP="00806DED">
            <w:pPr>
              <w:pStyle w:val="10"/>
              <w:keepNext/>
              <w:ind w:right="-74"/>
              <w:jc w:val="center"/>
              <w:rPr>
                <w:rFonts w:ascii="Times New Roman" w:hAnsi="Times New Roman" w:cs="Times New Roman"/>
                <w:color w:val="000000"/>
                <w:sz w:val="24"/>
                <w:szCs w:val="24"/>
                <w:lang w:val="en-US"/>
              </w:rPr>
            </w:pPr>
            <w:r w:rsidRPr="008368B9">
              <w:rPr>
                <w:rFonts w:ascii="Times New Roman" w:hAnsi="Times New Roman" w:cs="Times New Roman"/>
                <w:b/>
                <w:sz w:val="24"/>
                <w:szCs w:val="24"/>
              </w:rPr>
              <w:lastRenderedPageBreak/>
              <w:t xml:space="preserve">General competences </w:t>
            </w:r>
            <w:r w:rsidRPr="008368B9">
              <w:rPr>
                <w:rFonts w:ascii="Times New Roman" w:hAnsi="Times New Roman" w:cs="Times New Roman"/>
                <w:b/>
                <w:color w:val="000000"/>
                <w:sz w:val="24"/>
                <w:szCs w:val="24"/>
              </w:rPr>
              <w:t>(</w:t>
            </w:r>
            <w:r w:rsidRPr="008368B9">
              <w:rPr>
                <w:rFonts w:ascii="Times New Roman" w:hAnsi="Times New Roman" w:cs="Times New Roman"/>
                <w:b/>
                <w:sz w:val="24"/>
                <w:szCs w:val="24"/>
              </w:rPr>
              <w:t>GC</w:t>
            </w:r>
            <w:r w:rsidRPr="008368B9">
              <w:rPr>
                <w:rFonts w:ascii="Times New Roman" w:hAnsi="Times New Roman" w:cs="Times New Roman"/>
                <w:b/>
                <w:color w:val="000000"/>
                <w:sz w:val="24"/>
                <w:szCs w:val="24"/>
              </w:rPr>
              <w:t>)</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spacing w:line="264" w:lineRule="auto"/>
              <w:jc w:val="center"/>
              <w:rPr>
                <w:rFonts w:ascii="Times New Roman" w:hAnsi="Times New Roman" w:cs="Times New Roman"/>
                <w:color w:val="000000"/>
                <w:sz w:val="24"/>
                <w:szCs w:val="24"/>
              </w:rPr>
            </w:pPr>
            <w:r w:rsidRPr="008368B9">
              <w:rPr>
                <w:rFonts w:ascii="Times New Roman" w:hAnsi="Times New Roman" w:cs="Times New Roman"/>
                <w:sz w:val="24"/>
                <w:szCs w:val="24"/>
              </w:rPr>
              <w:t>GC</w:t>
            </w:r>
            <w:r w:rsidRPr="008368B9">
              <w:rPr>
                <w:rFonts w:ascii="Times New Roman" w:hAnsi="Times New Roman" w:cs="Times New Roman"/>
                <w:color w:val="000000"/>
                <w:sz w:val="24"/>
                <w:szCs w:val="24"/>
              </w:rPr>
              <w:t xml:space="preserve"> 1</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368B9" w:rsidRDefault="00757E09" w:rsidP="007A3934">
            <w:pPr>
              <w:pStyle w:val="normal1"/>
              <w:tabs>
                <w:tab w:val="left" w:pos="382"/>
              </w:tabs>
              <w:rPr>
                <w:rFonts w:ascii="Times New Roman" w:hAnsi="Times New Roman" w:cs="Times New Roman"/>
                <w:color w:val="000000"/>
                <w:sz w:val="24"/>
                <w:szCs w:val="24"/>
              </w:rPr>
            </w:pPr>
            <w:r w:rsidRPr="008368B9">
              <w:rPr>
                <w:rFonts w:ascii="Times New Roman" w:hAnsi="Times New Roman" w:cs="Times New Roman"/>
                <w:sz w:val="24"/>
                <w:szCs w:val="24"/>
              </w:rPr>
              <w:t>The ability to generate new ideas (creativity)</w:t>
            </w:r>
            <w:r w:rsidRPr="008368B9">
              <w:rPr>
                <w:rFonts w:ascii="Times New Roman" w:hAnsi="Times New Roman" w:cs="Times New Roman"/>
                <w:color w:val="000000"/>
                <w:sz w:val="24"/>
                <w:szCs w:val="24"/>
              </w:rPr>
              <w:t>.</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spacing w:line="264" w:lineRule="auto"/>
              <w:jc w:val="center"/>
              <w:rPr>
                <w:rFonts w:ascii="Times New Roman" w:hAnsi="Times New Roman" w:cs="Times New Roman"/>
                <w:color w:val="000000"/>
                <w:sz w:val="24"/>
                <w:szCs w:val="24"/>
              </w:rPr>
            </w:pPr>
            <w:r w:rsidRPr="008368B9">
              <w:rPr>
                <w:rFonts w:ascii="Times New Roman" w:hAnsi="Times New Roman" w:cs="Times New Roman"/>
                <w:sz w:val="24"/>
                <w:szCs w:val="24"/>
              </w:rPr>
              <w:t>GC</w:t>
            </w:r>
            <w:r w:rsidRPr="008368B9">
              <w:rPr>
                <w:rFonts w:ascii="Times New Roman" w:hAnsi="Times New Roman" w:cs="Times New Roman"/>
                <w:color w:val="000000"/>
                <w:sz w:val="24"/>
                <w:szCs w:val="24"/>
              </w:rPr>
              <w:t xml:space="preserve"> 2</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368B9" w:rsidRDefault="00757E09" w:rsidP="007A3934">
            <w:pPr>
              <w:pStyle w:val="normal1"/>
              <w:tabs>
                <w:tab w:val="left" w:pos="382"/>
                <w:tab w:val="left" w:pos="474"/>
              </w:tabs>
              <w:rPr>
                <w:rFonts w:ascii="Times New Roman" w:hAnsi="Times New Roman" w:cs="Times New Roman"/>
                <w:color w:val="000000"/>
                <w:sz w:val="24"/>
                <w:szCs w:val="24"/>
              </w:rPr>
            </w:pPr>
            <w:r w:rsidRPr="008368B9">
              <w:rPr>
                <w:rFonts w:ascii="Times New Roman" w:hAnsi="Times New Roman" w:cs="Times New Roman"/>
                <w:sz w:val="24"/>
                <w:szCs w:val="24"/>
              </w:rPr>
              <w:t>The  ability to abstract thinking, analysis, synthesis.</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spacing w:line="264" w:lineRule="auto"/>
              <w:jc w:val="center"/>
              <w:rPr>
                <w:rFonts w:ascii="Times New Roman" w:hAnsi="Times New Roman" w:cs="Times New Roman"/>
                <w:color w:val="000000"/>
                <w:sz w:val="24"/>
                <w:szCs w:val="24"/>
              </w:rPr>
            </w:pPr>
            <w:r w:rsidRPr="008368B9">
              <w:rPr>
                <w:rFonts w:ascii="Times New Roman" w:hAnsi="Times New Roman" w:cs="Times New Roman"/>
                <w:sz w:val="24"/>
                <w:szCs w:val="24"/>
              </w:rPr>
              <w:t>GC</w:t>
            </w:r>
            <w:r w:rsidRPr="008368B9">
              <w:rPr>
                <w:rFonts w:ascii="Times New Roman" w:hAnsi="Times New Roman" w:cs="Times New Roman"/>
                <w:color w:val="000000"/>
                <w:sz w:val="24"/>
                <w:szCs w:val="24"/>
              </w:rPr>
              <w:t xml:space="preserve"> 3</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368B9" w:rsidRDefault="00757E09" w:rsidP="007A3934">
            <w:pPr>
              <w:pStyle w:val="normal1"/>
              <w:tabs>
                <w:tab w:val="left" w:pos="382"/>
                <w:tab w:val="left" w:pos="474"/>
              </w:tabs>
              <w:rPr>
                <w:rFonts w:ascii="Times New Roman" w:hAnsi="Times New Roman" w:cs="Times New Roman"/>
                <w:color w:val="000000"/>
                <w:sz w:val="24"/>
                <w:szCs w:val="24"/>
              </w:rPr>
            </w:pPr>
            <w:r w:rsidRPr="008368B9">
              <w:rPr>
                <w:rFonts w:ascii="Times New Roman" w:hAnsi="Times New Roman" w:cs="Times New Roman"/>
                <w:sz w:val="24"/>
                <w:szCs w:val="24"/>
              </w:rPr>
              <w:t>The ability to motivate people and move towards a common goal.</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spacing w:line="264" w:lineRule="auto"/>
              <w:jc w:val="center"/>
              <w:rPr>
                <w:rFonts w:ascii="Times New Roman" w:hAnsi="Times New Roman" w:cs="Times New Roman"/>
                <w:color w:val="000000"/>
                <w:sz w:val="24"/>
                <w:szCs w:val="24"/>
              </w:rPr>
            </w:pPr>
            <w:r w:rsidRPr="008368B9">
              <w:rPr>
                <w:rFonts w:ascii="Times New Roman" w:hAnsi="Times New Roman" w:cs="Times New Roman"/>
                <w:sz w:val="24"/>
                <w:szCs w:val="24"/>
              </w:rPr>
              <w:t>GC</w:t>
            </w:r>
            <w:r w:rsidRPr="008368B9">
              <w:rPr>
                <w:rFonts w:ascii="Times New Roman" w:hAnsi="Times New Roman" w:cs="Times New Roman"/>
                <w:color w:val="000000"/>
                <w:sz w:val="24"/>
                <w:szCs w:val="24"/>
              </w:rPr>
              <w:t xml:space="preserve"> 4</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368B9" w:rsidRDefault="00757E09" w:rsidP="007A3934">
            <w:pPr>
              <w:pStyle w:val="normal1"/>
              <w:tabs>
                <w:tab w:val="left" w:pos="382"/>
                <w:tab w:val="left" w:pos="474"/>
              </w:tabs>
              <w:jc w:val="both"/>
              <w:rPr>
                <w:rFonts w:ascii="Times New Roman" w:hAnsi="Times New Roman" w:cs="Times New Roman"/>
                <w:color w:val="000000"/>
                <w:sz w:val="24"/>
                <w:szCs w:val="24"/>
              </w:rPr>
            </w:pPr>
            <w:r w:rsidRPr="008368B9">
              <w:rPr>
                <w:rFonts w:ascii="Times New Roman" w:hAnsi="Times New Roman" w:cs="Times New Roman"/>
                <w:sz w:val="24"/>
                <w:szCs w:val="24"/>
              </w:rPr>
              <w:t>The ability to communicate with representatives of other professional groups of different levels (with experts from other fields of knowledge/types of economic activity).</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spacing w:line="264" w:lineRule="auto"/>
              <w:jc w:val="center"/>
              <w:rPr>
                <w:rFonts w:ascii="Times New Roman" w:hAnsi="Times New Roman" w:cs="Times New Roman"/>
                <w:color w:val="000000"/>
                <w:sz w:val="24"/>
                <w:szCs w:val="24"/>
              </w:rPr>
            </w:pPr>
            <w:r w:rsidRPr="008368B9">
              <w:rPr>
                <w:rFonts w:ascii="Times New Roman" w:hAnsi="Times New Roman" w:cs="Times New Roman"/>
                <w:sz w:val="24"/>
                <w:szCs w:val="24"/>
              </w:rPr>
              <w:t>GC</w:t>
            </w:r>
            <w:r w:rsidRPr="008368B9">
              <w:rPr>
                <w:rFonts w:ascii="Times New Roman" w:hAnsi="Times New Roman" w:cs="Times New Roman"/>
                <w:color w:val="000000"/>
                <w:sz w:val="24"/>
                <w:szCs w:val="24"/>
              </w:rPr>
              <w:t xml:space="preserve"> 5</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368B9" w:rsidRDefault="00757E09" w:rsidP="007A3934">
            <w:pPr>
              <w:pStyle w:val="normal1"/>
              <w:tabs>
                <w:tab w:val="left" w:pos="382"/>
                <w:tab w:val="left" w:pos="474"/>
              </w:tabs>
              <w:rPr>
                <w:rFonts w:ascii="Times New Roman" w:hAnsi="Times New Roman" w:cs="Times New Roman"/>
                <w:color w:val="000000"/>
                <w:sz w:val="24"/>
                <w:szCs w:val="24"/>
              </w:rPr>
            </w:pPr>
            <w:r w:rsidRPr="008368B9">
              <w:rPr>
                <w:rFonts w:ascii="Times New Roman" w:hAnsi="Times New Roman" w:cs="Times New Roman"/>
                <w:sz w:val="24"/>
                <w:szCs w:val="24"/>
              </w:rPr>
              <w:t>The ability to work as a part of a team.</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spacing w:line="264" w:lineRule="auto"/>
              <w:jc w:val="center"/>
              <w:rPr>
                <w:rFonts w:ascii="Times New Roman" w:hAnsi="Times New Roman" w:cs="Times New Roman"/>
                <w:color w:val="000000"/>
                <w:sz w:val="24"/>
                <w:szCs w:val="24"/>
              </w:rPr>
            </w:pPr>
            <w:r w:rsidRPr="008368B9">
              <w:rPr>
                <w:rFonts w:ascii="Times New Roman" w:hAnsi="Times New Roman" w:cs="Times New Roman"/>
                <w:sz w:val="24"/>
                <w:szCs w:val="24"/>
              </w:rPr>
              <w:t>GC</w:t>
            </w:r>
            <w:r w:rsidRPr="008368B9">
              <w:rPr>
                <w:rFonts w:ascii="Times New Roman" w:hAnsi="Times New Roman" w:cs="Times New Roman"/>
                <w:color w:val="000000"/>
                <w:sz w:val="24"/>
                <w:szCs w:val="24"/>
              </w:rPr>
              <w:t xml:space="preserve"> 6</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368B9" w:rsidRDefault="00757E09" w:rsidP="007A3934">
            <w:pPr>
              <w:pStyle w:val="normal1"/>
              <w:tabs>
                <w:tab w:val="left" w:pos="382"/>
                <w:tab w:val="left" w:pos="474"/>
              </w:tabs>
              <w:rPr>
                <w:rFonts w:ascii="Times New Roman" w:hAnsi="Times New Roman" w:cs="Times New Roman"/>
                <w:color w:val="000000"/>
                <w:sz w:val="24"/>
                <w:szCs w:val="24"/>
              </w:rPr>
            </w:pPr>
            <w:r w:rsidRPr="008368B9">
              <w:rPr>
                <w:rFonts w:ascii="Times New Roman" w:hAnsi="Times New Roman" w:cs="Times New Roman"/>
                <w:sz w:val="24"/>
                <w:szCs w:val="24"/>
              </w:rPr>
              <w:t>The ability to develop and manage projects.</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spacing w:line="264" w:lineRule="auto"/>
              <w:jc w:val="center"/>
              <w:rPr>
                <w:rFonts w:ascii="Times New Roman" w:hAnsi="Times New Roman" w:cs="Times New Roman"/>
                <w:color w:val="000000"/>
                <w:sz w:val="24"/>
                <w:szCs w:val="24"/>
              </w:rPr>
            </w:pPr>
            <w:r w:rsidRPr="008368B9">
              <w:rPr>
                <w:rFonts w:ascii="Times New Roman" w:hAnsi="Times New Roman" w:cs="Times New Roman"/>
                <w:sz w:val="24"/>
                <w:szCs w:val="24"/>
              </w:rPr>
              <w:t>GC</w:t>
            </w:r>
            <w:r w:rsidRPr="008368B9">
              <w:rPr>
                <w:rFonts w:ascii="Times New Roman" w:hAnsi="Times New Roman" w:cs="Times New Roman"/>
                <w:color w:val="000000"/>
                <w:sz w:val="24"/>
                <w:szCs w:val="24"/>
              </w:rPr>
              <w:t xml:space="preserve"> 7</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368B9" w:rsidRDefault="00757E09" w:rsidP="007A3934">
            <w:pPr>
              <w:pStyle w:val="normal1"/>
              <w:tabs>
                <w:tab w:val="left" w:pos="382"/>
                <w:tab w:val="left" w:pos="474"/>
              </w:tabs>
              <w:rPr>
                <w:rFonts w:ascii="Times New Roman" w:hAnsi="Times New Roman" w:cs="Times New Roman"/>
                <w:color w:val="000000"/>
                <w:sz w:val="24"/>
                <w:szCs w:val="24"/>
              </w:rPr>
            </w:pPr>
            <w:r w:rsidRPr="008368B9">
              <w:rPr>
                <w:rFonts w:ascii="Times New Roman" w:hAnsi="Times New Roman" w:cs="Times New Roman"/>
                <w:sz w:val="24"/>
                <w:szCs w:val="24"/>
              </w:rPr>
              <w:t>The ability to act on ethical reasons (motives).</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spacing w:line="264" w:lineRule="auto"/>
              <w:jc w:val="center"/>
              <w:rPr>
                <w:rFonts w:ascii="Times New Roman" w:hAnsi="Times New Roman" w:cs="Times New Roman"/>
                <w:color w:val="000000"/>
                <w:sz w:val="24"/>
                <w:szCs w:val="24"/>
              </w:rPr>
            </w:pPr>
            <w:r w:rsidRPr="008368B9">
              <w:rPr>
                <w:rFonts w:ascii="Times New Roman" w:hAnsi="Times New Roman" w:cs="Times New Roman"/>
                <w:sz w:val="24"/>
                <w:szCs w:val="24"/>
              </w:rPr>
              <w:t>GC</w:t>
            </w:r>
            <w:r w:rsidRPr="008368B9">
              <w:rPr>
                <w:rFonts w:ascii="Times New Roman" w:hAnsi="Times New Roman" w:cs="Times New Roman"/>
                <w:color w:val="000000"/>
                <w:sz w:val="24"/>
                <w:szCs w:val="24"/>
              </w:rPr>
              <w:t xml:space="preserve"> 8</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368B9" w:rsidRDefault="00757E09" w:rsidP="007A3934">
            <w:pPr>
              <w:pStyle w:val="normal1"/>
              <w:spacing w:line="276" w:lineRule="auto"/>
              <w:rPr>
                <w:rFonts w:ascii="Times New Roman" w:hAnsi="Times New Roman" w:cs="Times New Roman"/>
                <w:color w:val="000000"/>
                <w:sz w:val="24"/>
                <w:szCs w:val="24"/>
              </w:rPr>
            </w:pPr>
            <w:r w:rsidRPr="008368B9">
              <w:rPr>
                <w:rFonts w:ascii="Times New Roman" w:hAnsi="Times New Roman" w:cs="Times New Roman"/>
                <w:sz w:val="24"/>
                <w:szCs w:val="24"/>
              </w:rPr>
              <w:t>The ability to conduct research at the appropriate level.</w:t>
            </w:r>
          </w:p>
        </w:tc>
      </w:tr>
      <w:tr w:rsidR="00757E09" w:rsidTr="008368B9">
        <w:trPr>
          <w:trHeight w:val="20"/>
        </w:trPr>
        <w:tc>
          <w:tcPr>
            <w:tcW w:w="10080" w:type="dxa"/>
            <w:gridSpan w:val="6"/>
            <w:tcBorders>
              <w:top w:val="single" w:sz="4" w:space="0" w:color="auto"/>
              <w:left w:val="single" w:sz="4" w:space="0" w:color="auto"/>
              <w:bottom w:val="single" w:sz="4" w:space="0" w:color="auto"/>
              <w:right w:val="single" w:sz="4" w:space="0" w:color="auto"/>
            </w:tcBorders>
          </w:tcPr>
          <w:p w:rsidR="00757E09" w:rsidRPr="008368B9" w:rsidRDefault="00757E09" w:rsidP="00806DED">
            <w:pPr>
              <w:pStyle w:val="10"/>
              <w:keepNext/>
              <w:ind w:right="-74"/>
              <w:jc w:val="center"/>
              <w:rPr>
                <w:rFonts w:ascii="Times New Roman" w:hAnsi="Times New Roman" w:cs="Times New Roman"/>
                <w:color w:val="000000"/>
                <w:sz w:val="24"/>
                <w:szCs w:val="24"/>
              </w:rPr>
            </w:pPr>
            <w:r w:rsidRPr="008368B9">
              <w:rPr>
                <w:rFonts w:ascii="Times New Roman" w:hAnsi="Times New Roman" w:cs="Times New Roman"/>
                <w:b/>
                <w:sz w:val="24"/>
                <w:szCs w:val="24"/>
              </w:rPr>
              <w:t>Professional competences of specialty</w:t>
            </w:r>
            <w:r w:rsidRPr="008368B9">
              <w:rPr>
                <w:rFonts w:ascii="Times New Roman" w:hAnsi="Times New Roman" w:cs="Times New Roman"/>
                <w:b/>
                <w:color w:val="000000"/>
                <w:sz w:val="24"/>
                <w:szCs w:val="24"/>
              </w:rPr>
              <w:t xml:space="preserve"> (</w:t>
            </w:r>
            <w:r w:rsidRPr="008368B9">
              <w:rPr>
                <w:rFonts w:ascii="Times New Roman" w:hAnsi="Times New Roman" w:cs="Times New Roman"/>
                <w:b/>
                <w:sz w:val="24"/>
                <w:szCs w:val="24"/>
              </w:rPr>
              <w:t>PC</w:t>
            </w:r>
            <w:r w:rsidRPr="008368B9">
              <w:rPr>
                <w:rFonts w:ascii="Times New Roman" w:hAnsi="Times New Roman" w:cs="Times New Roman"/>
                <w:b/>
                <w:color w:val="000000"/>
                <w:sz w:val="24"/>
                <w:szCs w:val="24"/>
              </w:rPr>
              <w:t>)</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ind w:right="33"/>
              <w:jc w:val="center"/>
              <w:rPr>
                <w:rFonts w:ascii="Times New Roman" w:hAnsi="Times New Roman" w:cs="Times New Roman"/>
                <w:color w:val="000000"/>
                <w:sz w:val="24"/>
                <w:szCs w:val="24"/>
                <w:highlight w:val="white"/>
              </w:rPr>
            </w:pPr>
            <w:r w:rsidRPr="008368B9">
              <w:rPr>
                <w:rFonts w:ascii="Times New Roman" w:hAnsi="Times New Roman" w:cs="Times New Roman"/>
                <w:sz w:val="24"/>
                <w:szCs w:val="24"/>
                <w:highlight w:val="white"/>
              </w:rPr>
              <w:t>PC</w:t>
            </w:r>
            <w:r w:rsidRPr="008368B9">
              <w:rPr>
                <w:rFonts w:ascii="Times New Roman" w:hAnsi="Times New Roman" w:cs="Times New Roman"/>
                <w:color w:val="000000"/>
                <w:sz w:val="24"/>
                <w:szCs w:val="24"/>
                <w:highlight w:val="white"/>
              </w:rPr>
              <w:t xml:space="preserve"> 1</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368B9" w:rsidRDefault="00757E09" w:rsidP="007A3934">
            <w:pPr>
              <w:pStyle w:val="normal1"/>
              <w:tabs>
                <w:tab w:val="left" w:pos="379"/>
              </w:tabs>
              <w:jc w:val="both"/>
              <w:rPr>
                <w:rFonts w:ascii="Times New Roman" w:hAnsi="Times New Roman" w:cs="Times New Roman"/>
                <w:color w:val="000000"/>
                <w:sz w:val="24"/>
                <w:szCs w:val="24"/>
              </w:rPr>
            </w:pPr>
            <w:r w:rsidRPr="008368B9">
              <w:rPr>
                <w:rFonts w:ascii="Times New Roman" w:hAnsi="Times New Roman" w:cs="Times New Roman"/>
                <w:sz w:val="24"/>
                <w:szCs w:val="24"/>
              </w:rPr>
              <w:t>The ability to use scientific, analytical, methodological tools to substantiate the strategy of development of economic actors and related management decisions.</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ind w:right="33"/>
              <w:jc w:val="center"/>
              <w:rPr>
                <w:rFonts w:ascii="Times New Roman" w:hAnsi="Times New Roman" w:cs="Times New Roman"/>
                <w:color w:val="000000"/>
                <w:sz w:val="24"/>
                <w:szCs w:val="24"/>
                <w:highlight w:val="white"/>
              </w:rPr>
            </w:pPr>
            <w:r w:rsidRPr="008368B9">
              <w:rPr>
                <w:rFonts w:ascii="Times New Roman" w:hAnsi="Times New Roman" w:cs="Times New Roman"/>
                <w:sz w:val="24"/>
                <w:szCs w:val="24"/>
                <w:highlight w:val="white"/>
              </w:rPr>
              <w:t>PC</w:t>
            </w:r>
            <w:r w:rsidRPr="008368B9">
              <w:rPr>
                <w:rFonts w:ascii="Times New Roman" w:hAnsi="Times New Roman" w:cs="Times New Roman"/>
                <w:color w:val="000000"/>
                <w:sz w:val="24"/>
                <w:szCs w:val="24"/>
                <w:highlight w:val="white"/>
              </w:rPr>
              <w:t xml:space="preserve"> 2</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368B9" w:rsidRDefault="00757E09" w:rsidP="007A3934">
            <w:pPr>
              <w:pStyle w:val="normal1"/>
              <w:tabs>
                <w:tab w:val="left" w:pos="382"/>
              </w:tabs>
              <w:jc w:val="both"/>
              <w:rPr>
                <w:rFonts w:ascii="Times New Roman" w:hAnsi="Times New Roman" w:cs="Times New Roman"/>
                <w:color w:val="000000"/>
                <w:sz w:val="24"/>
                <w:szCs w:val="24"/>
              </w:rPr>
            </w:pPr>
            <w:r w:rsidRPr="008368B9">
              <w:rPr>
                <w:rFonts w:ascii="Times New Roman" w:hAnsi="Times New Roman" w:cs="Times New Roman"/>
                <w:sz w:val="24"/>
                <w:szCs w:val="24"/>
              </w:rPr>
              <w:t>The ability to communicate professionally in the field of economy in a foreign language</w:t>
            </w:r>
            <w:r w:rsidRPr="008368B9">
              <w:rPr>
                <w:rFonts w:ascii="Times New Roman" w:hAnsi="Times New Roman" w:cs="Times New Roman"/>
                <w:color w:val="000000"/>
                <w:sz w:val="24"/>
                <w:szCs w:val="24"/>
              </w:rPr>
              <w:t>.</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ind w:right="33"/>
              <w:jc w:val="center"/>
              <w:rPr>
                <w:rFonts w:ascii="Times New Roman" w:hAnsi="Times New Roman" w:cs="Times New Roman"/>
                <w:color w:val="000000"/>
                <w:sz w:val="24"/>
                <w:szCs w:val="24"/>
                <w:highlight w:val="white"/>
              </w:rPr>
            </w:pPr>
            <w:r w:rsidRPr="008368B9">
              <w:rPr>
                <w:rFonts w:ascii="Times New Roman" w:hAnsi="Times New Roman" w:cs="Times New Roman"/>
                <w:sz w:val="24"/>
                <w:szCs w:val="24"/>
                <w:highlight w:val="white"/>
              </w:rPr>
              <w:t>PC</w:t>
            </w:r>
            <w:r w:rsidRPr="008368B9">
              <w:rPr>
                <w:rFonts w:ascii="Times New Roman" w:hAnsi="Times New Roman" w:cs="Times New Roman"/>
                <w:color w:val="000000"/>
                <w:sz w:val="24"/>
                <w:szCs w:val="24"/>
                <w:highlight w:val="white"/>
              </w:rPr>
              <w:t xml:space="preserve"> 3</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368B9" w:rsidRDefault="00757E09" w:rsidP="007A3934">
            <w:pPr>
              <w:pStyle w:val="normal1"/>
              <w:tabs>
                <w:tab w:val="left" w:pos="382"/>
              </w:tabs>
              <w:jc w:val="both"/>
              <w:rPr>
                <w:rFonts w:ascii="Times New Roman" w:hAnsi="Times New Roman" w:cs="Times New Roman"/>
                <w:color w:val="000000"/>
                <w:sz w:val="24"/>
                <w:szCs w:val="24"/>
              </w:rPr>
            </w:pPr>
            <w:r w:rsidRPr="008368B9">
              <w:rPr>
                <w:rFonts w:ascii="Times New Roman" w:hAnsi="Times New Roman" w:cs="Times New Roman"/>
                <w:sz w:val="24"/>
                <w:szCs w:val="24"/>
              </w:rPr>
              <w:t>The ability to collect, analyze and process statistical data, scientific and analytical materials, which are necessary for solving complex economic problems, to draw on their basis reasonable conclusions</w:t>
            </w:r>
            <w:r w:rsidRPr="008368B9">
              <w:rPr>
                <w:rFonts w:ascii="Times New Roman" w:hAnsi="Times New Roman" w:cs="Times New Roman"/>
                <w:color w:val="000000"/>
                <w:sz w:val="24"/>
                <w:szCs w:val="24"/>
              </w:rPr>
              <w:t>.</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ind w:right="33"/>
              <w:jc w:val="center"/>
              <w:rPr>
                <w:rFonts w:ascii="Times New Roman" w:hAnsi="Times New Roman" w:cs="Times New Roman"/>
                <w:color w:val="000000"/>
                <w:sz w:val="24"/>
                <w:szCs w:val="24"/>
                <w:highlight w:val="white"/>
              </w:rPr>
            </w:pPr>
            <w:r w:rsidRPr="008368B9">
              <w:rPr>
                <w:rFonts w:ascii="Times New Roman" w:hAnsi="Times New Roman" w:cs="Times New Roman"/>
                <w:sz w:val="24"/>
                <w:szCs w:val="24"/>
                <w:highlight w:val="white"/>
              </w:rPr>
              <w:t>PC</w:t>
            </w:r>
            <w:r w:rsidRPr="008368B9">
              <w:rPr>
                <w:rFonts w:ascii="Times New Roman" w:hAnsi="Times New Roman" w:cs="Times New Roman"/>
                <w:color w:val="000000"/>
                <w:sz w:val="24"/>
                <w:szCs w:val="24"/>
                <w:highlight w:val="white"/>
              </w:rPr>
              <w:t xml:space="preserve"> 4</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368B9" w:rsidRDefault="00757E09" w:rsidP="007A3934">
            <w:pPr>
              <w:pStyle w:val="normal1"/>
              <w:tabs>
                <w:tab w:val="left" w:pos="382"/>
              </w:tabs>
              <w:jc w:val="both"/>
              <w:rPr>
                <w:rFonts w:ascii="Times New Roman" w:hAnsi="Times New Roman" w:cs="Times New Roman"/>
                <w:color w:val="000000"/>
                <w:sz w:val="24"/>
                <w:szCs w:val="24"/>
              </w:rPr>
            </w:pPr>
            <w:r w:rsidRPr="008368B9">
              <w:rPr>
                <w:rFonts w:ascii="Times New Roman" w:hAnsi="Times New Roman" w:cs="Times New Roman"/>
                <w:sz w:val="24"/>
                <w:szCs w:val="24"/>
              </w:rPr>
              <w:t>The ability to use modern information technologies, methods and techniques of research of economic and social processes, adequate to the established needs of research.</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ind w:right="33"/>
              <w:jc w:val="center"/>
              <w:rPr>
                <w:rFonts w:ascii="Times New Roman" w:hAnsi="Times New Roman" w:cs="Times New Roman"/>
                <w:color w:val="000000"/>
                <w:sz w:val="24"/>
                <w:szCs w:val="24"/>
                <w:highlight w:val="white"/>
              </w:rPr>
            </w:pPr>
            <w:r w:rsidRPr="008368B9">
              <w:rPr>
                <w:rFonts w:ascii="Times New Roman" w:hAnsi="Times New Roman" w:cs="Times New Roman"/>
                <w:sz w:val="24"/>
                <w:szCs w:val="24"/>
                <w:highlight w:val="white"/>
              </w:rPr>
              <w:t>PC</w:t>
            </w:r>
            <w:r w:rsidRPr="008368B9">
              <w:rPr>
                <w:rFonts w:ascii="Times New Roman" w:hAnsi="Times New Roman" w:cs="Times New Roman"/>
                <w:color w:val="000000"/>
                <w:sz w:val="24"/>
                <w:szCs w:val="24"/>
                <w:highlight w:val="white"/>
              </w:rPr>
              <w:t xml:space="preserve"> 5</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368B9" w:rsidRDefault="00757E09" w:rsidP="007A3934">
            <w:pPr>
              <w:pStyle w:val="normal1"/>
              <w:tabs>
                <w:tab w:val="left" w:pos="382"/>
              </w:tabs>
              <w:jc w:val="both"/>
              <w:rPr>
                <w:rFonts w:ascii="Times New Roman" w:hAnsi="Times New Roman" w:cs="Times New Roman"/>
                <w:color w:val="000000"/>
                <w:sz w:val="24"/>
                <w:szCs w:val="24"/>
              </w:rPr>
            </w:pPr>
            <w:r w:rsidRPr="008368B9">
              <w:rPr>
                <w:rFonts w:ascii="Times New Roman" w:hAnsi="Times New Roman" w:cs="Times New Roman"/>
                <w:sz w:val="24"/>
                <w:szCs w:val="24"/>
              </w:rPr>
              <w:t>The ability to identify key trends in social and economic and human development.</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ind w:right="33"/>
              <w:jc w:val="center"/>
              <w:rPr>
                <w:rFonts w:ascii="Times New Roman" w:hAnsi="Times New Roman" w:cs="Times New Roman"/>
                <w:color w:val="000000"/>
                <w:sz w:val="24"/>
                <w:szCs w:val="24"/>
                <w:highlight w:val="white"/>
              </w:rPr>
            </w:pPr>
            <w:r w:rsidRPr="008368B9">
              <w:rPr>
                <w:rFonts w:ascii="Times New Roman" w:hAnsi="Times New Roman" w:cs="Times New Roman"/>
                <w:sz w:val="24"/>
                <w:szCs w:val="24"/>
                <w:highlight w:val="white"/>
              </w:rPr>
              <w:t>PC</w:t>
            </w:r>
            <w:r w:rsidRPr="008368B9">
              <w:rPr>
                <w:rFonts w:ascii="Times New Roman" w:hAnsi="Times New Roman" w:cs="Times New Roman"/>
                <w:color w:val="000000"/>
                <w:sz w:val="24"/>
                <w:szCs w:val="24"/>
                <w:highlight w:val="white"/>
              </w:rPr>
              <w:t xml:space="preserve"> 6</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368B9" w:rsidRDefault="00757E09" w:rsidP="007A3934">
            <w:pPr>
              <w:pStyle w:val="normal1"/>
              <w:tabs>
                <w:tab w:val="left" w:pos="382"/>
              </w:tabs>
              <w:jc w:val="both"/>
              <w:rPr>
                <w:rFonts w:ascii="Times New Roman" w:hAnsi="Times New Roman" w:cs="Times New Roman"/>
                <w:color w:val="000000"/>
                <w:sz w:val="24"/>
                <w:szCs w:val="24"/>
              </w:rPr>
            </w:pPr>
            <w:r w:rsidRPr="008368B9">
              <w:rPr>
                <w:rFonts w:ascii="Times New Roman" w:hAnsi="Times New Roman" w:cs="Times New Roman"/>
                <w:sz w:val="24"/>
                <w:szCs w:val="24"/>
              </w:rPr>
              <w:t>The ability to formulate professional tasks in the field of economy and solve them, choosing the right directions and appropriate methods for their solution, taking into account the available resources.</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ind w:right="33"/>
              <w:jc w:val="center"/>
              <w:rPr>
                <w:rFonts w:ascii="Times New Roman" w:hAnsi="Times New Roman" w:cs="Times New Roman"/>
                <w:color w:val="000000"/>
                <w:sz w:val="24"/>
                <w:szCs w:val="24"/>
                <w:highlight w:val="white"/>
              </w:rPr>
            </w:pPr>
            <w:r w:rsidRPr="008368B9">
              <w:rPr>
                <w:rFonts w:ascii="Times New Roman" w:hAnsi="Times New Roman" w:cs="Times New Roman"/>
                <w:sz w:val="24"/>
                <w:szCs w:val="24"/>
                <w:highlight w:val="white"/>
              </w:rPr>
              <w:t>PC</w:t>
            </w:r>
            <w:r w:rsidRPr="008368B9">
              <w:rPr>
                <w:rFonts w:ascii="Times New Roman" w:hAnsi="Times New Roman" w:cs="Times New Roman"/>
                <w:color w:val="000000"/>
                <w:sz w:val="24"/>
                <w:szCs w:val="24"/>
                <w:highlight w:val="white"/>
              </w:rPr>
              <w:t xml:space="preserve"> 7</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368B9" w:rsidRDefault="00757E09" w:rsidP="007A3934">
            <w:pPr>
              <w:pStyle w:val="normal1"/>
              <w:tabs>
                <w:tab w:val="left" w:pos="382"/>
              </w:tabs>
              <w:jc w:val="both"/>
              <w:rPr>
                <w:rFonts w:ascii="Times New Roman" w:hAnsi="Times New Roman" w:cs="Times New Roman"/>
                <w:color w:val="000000"/>
                <w:sz w:val="24"/>
                <w:szCs w:val="24"/>
              </w:rPr>
            </w:pPr>
            <w:r w:rsidRPr="008368B9">
              <w:rPr>
                <w:rFonts w:ascii="Times New Roman" w:hAnsi="Times New Roman" w:cs="Times New Roman"/>
                <w:sz w:val="24"/>
                <w:szCs w:val="24"/>
              </w:rPr>
              <w:t>The ability to substantiate management decisions on effective development of business entities.</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ind w:right="33"/>
              <w:jc w:val="center"/>
              <w:rPr>
                <w:rFonts w:ascii="Times New Roman" w:hAnsi="Times New Roman" w:cs="Times New Roman"/>
                <w:color w:val="000000"/>
                <w:sz w:val="24"/>
                <w:szCs w:val="24"/>
                <w:highlight w:val="white"/>
              </w:rPr>
            </w:pPr>
            <w:r w:rsidRPr="008368B9">
              <w:rPr>
                <w:rFonts w:ascii="Times New Roman" w:hAnsi="Times New Roman" w:cs="Times New Roman"/>
                <w:sz w:val="24"/>
                <w:szCs w:val="24"/>
                <w:highlight w:val="white"/>
              </w:rPr>
              <w:t>PC</w:t>
            </w:r>
            <w:r w:rsidRPr="008368B9">
              <w:rPr>
                <w:rFonts w:ascii="Times New Roman" w:hAnsi="Times New Roman" w:cs="Times New Roman"/>
                <w:color w:val="000000"/>
                <w:sz w:val="24"/>
                <w:szCs w:val="24"/>
                <w:highlight w:val="white"/>
              </w:rPr>
              <w:t xml:space="preserve"> 8</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368B9" w:rsidRDefault="00757E09" w:rsidP="007A3934">
            <w:pPr>
              <w:pStyle w:val="normal1"/>
              <w:tabs>
                <w:tab w:val="left" w:pos="382"/>
              </w:tabs>
              <w:rPr>
                <w:rFonts w:ascii="Times New Roman" w:hAnsi="Times New Roman" w:cs="Times New Roman"/>
                <w:color w:val="000000"/>
                <w:sz w:val="24"/>
                <w:szCs w:val="24"/>
              </w:rPr>
            </w:pPr>
            <w:r w:rsidRPr="008368B9">
              <w:rPr>
                <w:rFonts w:ascii="Times New Roman" w:hAnsi="Times New Roman" w:cs="Times New Roman"/>
                <w:sz w:val="24"/>
                <w:szCs w:val="24"/>
              </w:rPr>
              <w:t>The ability to assess possible risks, social and economic consequences of management decisions.</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ind w:right="33"/>
              <w:jc w:val="center"/>
              <w:rPr>
                <w:rFonts w:ascii="Times New Roman" w:hAnsi="Times New Roman" w:cs="Times New Roman"/>
                <w:color w:val="000000"/>
                <w:sz w:val="24"/>
                <w:szCs w:val="24"/>
                <w:highlight w:val="white"/>
              </w:rPr>
            </w:pPr>
            <w:r w:rsidRPr="008368B9">
              <w:rPr>
                <w:rFonts w:ascii="Times New Roman" w:hAnsi="Times New Roman" w:cs="Times New Roman"/>
                <w:sz w:val="24"/>
                <w:szCs w:val="24"/>
                <w:highlight w:val="white"/>
              </w:rPr>
              <w:t>PC</w:t>
            </w:r>
            <w:r w:rsidRPr="008368B9">
              <w:rPr>
                <w:rFonts w:ascii="Times New Roman" w:hAnsi="Times New Roman" w:cs="Times New Roman"/>
                <w:color w:val="000000"/>
                <w:sz w:val="24"/>
                <w:szCs w:val="24"/>
                <w:highlight w:val="white"/>
              </w:rPr>
              <w:t xml:space="preserve"> 9</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368B9" w:rsidRDefault="00757E09" w:rsidP="007A3934">
            <w:pPr>
              <w:pStyle w:val="normal1"/>
              <w:tabs>
                <w:tab w:val="left" w:pos="382"/>
              </w:tabs>
              <w:rPr>
                <w:rFonts w:ascii="Times New Roman" w:hAnsi="Times New Roman" w:cs="Times New Roman"/>
                <w:color w:val="000000"/>
                <w:sz w:val="24"/>
                <w:szCs w:val="24"/>
              </w:rPr>
            </w:pPr>
            <w:r w:rsidRPr="008368B9">
              <w:rPr>
                <w:rFonts w:ascii="Times New Roman" w:hAnsi="Times New Roman" w:cs="Times New Roman"/>
                <w:sz w:val="24"/>
                <w:szCs w:val="24"/>
              </w:rPr>
              <w:t>The ability to apply scientific approach to the formation and implementation of effective projects in the socio-economic sphere.</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7A3934">
            <w:pPr>
              <w:pStyle w:val="normal1"/>
              <w:ind w:right="33"/>
              <w:jc w:val="center"/>
              <w:rPr>
                <w:rFonts w:ascii="Times New Roman" w:hAnsi="Times New Roman" w:cs="Times New Roman"/>
                <w:color w:val="000000"/>
                <w:sz w:val="24"/>
                <w:szCs w:val="24"/>
                <w:highlight w:val="white"/>
              </w:rPr>
            </w:pPr>
            <w:r w:rsidRPr="008368B9">
              <w:rPr>
                <w:rFonts w:ascii="Times New Roman" w:hAnsi="Times New Roman" w:cs="Times New Roman"/>
                <w:sz w:val="24"/>
                <w:szCs w:val="24"/>
                <w:highlight w:val="white"/>
              </w:rPr>
              <w:t>PC</w:t>
            </w:r>
            <w:r w:rsidRPr="008368B9">
              <w:rPr>
                <w:rFonts w:ascii="Times New Roman" w:hAnsi="Times New Roman" w:cs="Times New Roman"/>
                <w:color w:val="000000"/>
                <w:sz w:val="24"/>
                <w:szCs w:val="24"/>
                <w:highlight w:val="white"/>
              </w:rPr>
              <w:t xml:space="preserve"> 10</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368B9" w:rsidRDefault="00757E09" w:rsidP="007A3934">
            <w:pPr>
              <w:pStyle w:val="normal1"/>
              <w:tabs>
                <w:tab w:val="left" w:pos="382"/>
              </w:tabs>
              <w:jc w:val="both"/>
              <w:rPr>
                <w:rFonts w:ascii="Times New Roman" w:hAnsi="Times New Roman" w:cs="Times New Roman"/>
                <w:color w:val="000000"/>
                <w:sz w:val="24"/>
                <w:szCs w:val="24"/>
              </w:rPr>
            </w:pPr>
            <w:r w:rsidRPr="008368B9">
              <w:rPr>
                <w:rFonts w:ascii="Times New Roman" w:hAnsi="Times New Roman" w:cs="Times New Roman"/>
                <w:sz w:val="24"/>
                <w:szCs w:val="24"/>
              </w:rPr>
              <w:t>The ability to develop scenarios and strategies for the development of socio-economic systems.</w:t>
            </w:r>
          </w:p>
        </w:tc>
      </w:tr>
      <w:tr w:rsidR="00757E09" w:rsidTr="008368B9">
        <w:trPr>
          <w:trHeight w:val="20"/>
        </w:trPr>
        <w:tc>
          <w:tcPr>
            <w:tcW w:w="1325" w:type="dxa"/>
            <w:gridSpan w:val="2"/>
            <w:tcBorders>
              <w:top w:val="single" w:sz="4" w:space="0" w:color="auto"/>
              <w:left w:val="single" w:sz="4" w:space="0" w:color="auto"/>
              <w:bottom w:val="single" w:sz="4" w:space="0" w:color="auto"/>
              <w:right w:val="single" w:sz="4" w:space="0" w:color="auto"/>
            </w:tcBorders>
            <w:vAlign w:val="center"/>
          </w:tcPr>
          <w:p w:rsidR="00757E09" w:rsidRPr="008368B9" w:rsidRDefault="00757E09" w:rsidP="004D2B1A">
            <w:pPr>
              <w:pStyle w:val="normal1"/>
              <w:spacing w:line="264" w:lineRule="auto"/>
              <w:jc w:val="center"/>
              <w:rPr>
                <w:rFonts w:ascii="Times New Roman" w:hAnsi="Times New Roman" w:cs="Times New Roman"/>
                <w:color w:val="000000"/>
                <w:sz w:val="24"/>
                <w:szCs w:val="24"/>
              </w:rPr>
            </w:pPr>
            <w:r>
              <w:rPr>
                <w:rFonts w:ascii="Times New Roman" w:hAnsi="Times New Roman" w:cs="Times New Roman"/>
                <w:sz w:val="24"/>
                <w:szCs w:val="24"/>
              </w:rPr>
              <w:t>Р</w:t>
            </w:r>
            <w:r w:rsidRPr="008368B9">
              <w:rPr>
                <w:rFonts w:ascii="Times New Roman" w:hAnsi="Times New Roman" w:cs="Times New Roman"/>
                <w:sz w:val="24"/>
                <w:szCs w:val="24"/>
              </w:rPr>
              <w:t>C</w:t>
            </w:r>
            <w:r>
              <w:rPr>
                <w:rFonts w:ascii="Times New Roman" w:hAnsi="Times New Roman" w:cs="Times New Roman"/>
                <w:color w:val="000000"/>
                <w:sz w:val="24"/>
                <w:szCs w:val="24"/>
              </w:rPr>
              <w:t xml:space="preserve"> 11</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911750" w:rsidRDefault="00757E09" w:rsidP="004D2B1A">
            <w:pPr>
              <w:pStyle w:val="normal1"/>
              <w:jc w:val="both"/>
              <w:rPr>
                <w:rFonts w:ascii="Times New Roman" w:hAnsi="Times New Roman" w:cs="Times New Roman"/>
                <w:color w:val="000000"/>
                <w:sz w:val="24"/>
                <w:szCs w:val="24"/>
              </w:rPr>
            </w:pPr>
            <w:r w:rsidRPr="00911750">
              <w:rPr>
                <w:rFonts w:ascii="Times New Roman" w:hAnsi="Times New Roman" w:cs="Times New Roman"/>
                <w:sz w:val="24"/>
                <w:szCs w:val="24"/>
              </w:rPr>
              <w:t>The Ability to apply scientific, analytical, methodological tools to the management of intellectual capital; have knowledge of the specifics of legal protection, ways of commercialization and protection of the right to intellectual capital.</w:t>
            </w:r>
          </w:p>
        </w:tc>
      </w:tr>
      <w:tr w:rsidR="00757E09" w:rsidTr="009876C0">
        <w:trPr>
          <w:trHeight w:val="241"/>
        </w:trPr>
        <w:tc>
          <w:tcPr>
            <w:tcW w:w="100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57E09" w:rsidRPr="008368B9" w:rsidRDefault="00757E09" w:rsidP="00806DED">
            <w:pPr>
              <w:pStyle w:val="10"/>
              <w:keepNext/>
              <w:jc w:val="center"/>
              <w:rPr>
                <w:rFonts w:ascii="Times New Roman" w:hAnsi="Times New Roman" w:cs="Times New Roman"/>
                <w:sz w:val="24"/>
                <w:szCs w:val="24"/>
              </w:rPr>
            </w:pPr>
            <w:r w:rsidRPr="008368B9">
              <w:rPr>
                <w:rFonts w:ascii="Times New Roman" w:hAnsi="Times New Roman" w:cs="Times New Roman"/>
                <w:b/>
                <w:sz w:val="24"/>
                <w:szCs w:val="24"/>
              </w:rPr>
              <w:t>7 – Program study results</w:t>
            </w:r>
          </w:p>
        </w:tc>
      </w:tr>
      <w:tr w:rsidR="00757E09" w:rsidTr="009876C0">
        <w:trPr>
          <w:gridBefore w:val="1"/>
          <w:wBefore w:w="7" w:type="dxa"/>
          <w:trHeight w:val="20"/>
        </w:trPr>
        <w:tc>
          <w:tcPr>
            <w:tcW w:w="10073" w:type="dxa"/>
            <w:gridSpan w:val="5"/>
            <w:tcBorders>
              <w:top w:val="single" w:sz="4" w:space="0" w:color="auto"/>
              <w:bottom w:val="single" w:sz="4" w:space="0" w:color="auto"/>
            </w:tcBorders>
          </w:tcPr>
          <w:p w:rsidR="00757E09" w:rsidRPr="00860056" w:rsidRDefault="00757E09" w:rsidP="00806DED">
            <w:pPr>
              <w:pStyle w:val="10"/>
              <w:tabs>
                <w:tab w:val="left" w:pos="3420"/>
              </w:tabs>
              <w:ind w:right="33"/>
              <w:jc w:val="center"/>
              <w:rPr>
                <w:rFonts w:ascii="Times New Roman" w:hAnsi="Times New Roman" w:cs="Times New Roman"/>
                <w:sz w:val="24"/>
                <w:szCs w:val="24"/>
                <w:highlight w:val="white"/>
              </w:rPr>
            </w:pPr>
            <w:r w:rsidRPr="00860056">
              <w:rPr>
                <w:rFonts w:ascii="Times New Roman" w:hAnsi="Times New Roman" w:cs="Times New Roman"/>
                <w:sz w:val="24"/>
                <w:szCs w:val="24"/>
              </w:rPr>
              <w:t>Training results</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 1</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3536EC" w:rsidRDefault="00757E09" w:rsidP="00806DED">
            <w:pPr>
              <w:pStyle w:val="10"/>
              <w:jc w:val="both"/>
              <w:rPr>
                <w:rFonts w:ascii="Times New Roman" w:hAnsi="Times New Roman" w:cs="Times New Roman"/>
                <w:sz w:val="24"/>
                <w:szCs w:val="24"/>
                <w:lang w:val="en-US"/>
              </w:rPr>
            </w:pPr>
            <w:r w:rsidRPr="00816342">
              <w:rPr>
                <w:rFonts w:ascii="Times New Roman" w:hAnsi="Times New Roman" w:cs="Times New Roman"/>
                <w:sz w:val="24"/>
                <w:szCs w:val="24"/>
              </w:rPr>
              <w:t>To formulate, analyze and synthesize solutions to scientific and practical problems.</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 2</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rPr>
              <w:t>To develop, justify and make effective decisions on the development of socio-economic systems and management of economic entities.</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 3</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rPr>
              <w:t>To communicate fluently on professional and scientific issues in state and foreign languages ​​in speaking and writing.</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 4</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rPr>
              <w:t>To develop socio-economic projects and a system of comprehensive actions for their implementation, considering their goals, expected socio-economic consequences, risks, legislative, resource and other constraints.</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 5</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rPr>
              <w:t>Adhere to the principles of academic integrity.</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 6</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rPr>
              <w:t>To evaluate the results of their own work, demonstrate leadership skills and ability to manage staff and work in a team.</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 7</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rPr>
              <w:t>To choose effective methods of the economic activity management, to substantiate the suggested decisions on the basis of relevant data and scientific and applied researches.</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 8</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rPr>
              <w:t>To collect, process and analyze statistical data, scientific and analytical materials needed to solve complex economic problems.</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lastRenderedPageBreak/>
              <w:t>T</w:t>
            </w:r>
            <w:r w:rsidRPr="00816342">
              <w:rPr>
                <w:rFonts w:ascii="Times New Roman" w:hAnsi="Times New Roman" w:cs="Times New Roman"/>
                <w:sz w:val="24"/>
                <w:szCs w:val="24"/>
                <w:highlight w:val="white"/>
              </w:rPr>
              <w:t>R 9</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rPr>
              <w:t>To make the effective decisions under uncertain conditions requiring the application of new approaches, methods, and tools for socio-economic research.</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 10</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rPr>
              <w:t>To apply modern information technologies and specialized software in socio-economic research and in management of socio-economic systems.</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 11</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highlight w:val="white"/>
              </w:rPr>
              <w:t>To identify and critically assess the state and trends of socio-economic development, form and analyze models of economic systems and processes.</w:t>
            </w:r>
          </w:p>
        </w:tc>
      </w:tr>
      <w:tr w:rsidR="00757E09" w:rsidTr="009876C0">
        <w:trPr>
          <w:gridBefore w:val="1"/>
          <w:wBefore w:w="7" w:type="dxa"/>
          <w:trHeight w:val="338"/>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 12</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rPr>
              <w:t>To justify management decisions for effective business development, taking into account goals, resources, constraints and risks.</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06DED">
            <w:pPr>
              <w:pStyle w:val="10"/>
              <w:ind w:right="-74"/>
              <w:jc w:val="center"/>
              <w:rPr>
                <w:rFonts w:ascii="Times New Roman" w:hAnsi="Times New Roman" w:cs="Times New Roman"/>
                <w:sz w:val="24"/>
                <w:szCs w:val="24"/>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w:t>
            </w:r>
            <w:r w:rsidRPr="00816342">
              <w:rPr>
                <w:rFonts w:ascii="Times New Roman" w:hAnsi="Times New Roman" w:cs="Times New Roman"/>
                <w:sz w:val="24"/>
                <w:szCs w:val="24"/>
              </w:rPr>
              <w:t xml:space="preserve"> 13</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16342" w:rsidRDefault="00757E09" w:rsidP="00806DED">
            <w:pPr>
              <w:pStyle w:val="10"/>
              <w:jc w:val="both"/>
              <w:rPr>
                <w:rFonts w:ascii="Times New Roman" w:hAnsi="Times New Roman" w:cs="Times New Roman"/>
                <w:sz w:val="24"/>
                <w:szCs w:val="24"/>
              </w:rPr>
            </w:pPr>
            <w:r w:rsidRPr="00816342">
              <w:rPr>
                <w:rFonts w:ascii="Times New Roman" w:hAnsi="Times New Roman" w:cs="Times New Roman"/>
                <w:sz w:val="24"/>
                <w:szCs w:val="24"/>
              </w:rPr>
              <w:t>To assess probable risks, socio-economic consequences of management decisions.</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816342" w:rsidRDefault="00757E09" w:rsidP="008E091A">
            <w:pPr>
              <w:ind w:right="-74"/>
              <w:jc w:val="center"/>
              <w:rPr>
                <w:rFonts w:ascii="Times New Roman" w:hAnsi="Times New Roman" w:cs="Times New Roman"/>
                <w:sz w:val="24"/>
                <w:szCs w:val="24"/>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w:t>
            </w:r>
            <w:r w:rsidRPr="00816342">
              <w:rPr>
                <w:rFonts w:ascii="Times New Roman" w:hAnsi="Times New Roman" w:cs="Times New Roman"/>
                <w:sz w:val="24"/>
                <w:szCs w:val="24"/>
              </w:rPr>
              <w:t xml:space="preserve"> 14</w:t>
            </w:r>
          </w:p>
        </w:tc>
        <w:tc>
          <w:tcPr>
            <w:tcW w:w="8755" w:type="dxa"/>
            <w:gridSpan w:val="4"/>
            <w:tcBorders>
              <w:top w:val="single" w:sz="4" w:space="0" w:color="auto"/>
              <w:left w:val="single" w:sz="4" w:space="0" w:color="auto"/>
              <w:bottom w:val="single" w:sz="4" w:space="0" w:color="auto"/>
              <w:right w:val="single" w:sz="4" w:space="0" w:color="auto"/>
            </w:tcBorders>
            <w:shd w:val="clear" w:color="auto" w:fill="FFFFFF"/>
          </w:tcPr>
          <w:p w:rsidR="00757E09" w:rsidRPr="00816342" w:rsidRDefault="00757E09" w:rsidP="008E091A">
            <w:pPr>
              <w:jc w:val="both"/>
              <w:rPr>
                <w:rFonts w:ascii="Times New Roman" w:hAnsi="Times New Roman" w:cs="Times New Roman"/>
                <w:sz w:val="24"/>
                <w:szCs w:val="24"/>
              </w:rPr>
            </w:pPr>
            <w:r w:rsidRPr="00816342">
              <w:rPr>
                <w:rStyle w:val="jlqj4b"/>
                <w:rFonts w:ascii="Times New Roman" w:hAnsi="Times New Roman"/>
                <w:sz w:val="24"/>
                <w:szCs w:val="24"/>
              </w:rPr>
              <w:t>To develop scenarios and strategies for the development of socio-economic systems</w:t>
            </w:r>
          </w:p>
        </w:tc>
      </w:tr>
      <w:tr w:rsidR="00757E09" w:rsidTr="009876C0">
        <w:trPr>
          <w:gridBefore w:val="1"/>
          <w:wBefore w:w="7" w:type="dxa"/>
          <w:trHeight w:val="20"/>
        </w:trPr>
        <w:tc>
          <w:tcPr>
            <w:tcW w:w="1318" w:type="dxa"/>
            <w:tcBorders>
              <w:top w:val="single" w:sz="4" w:space="0" w:color="auto"/>
              <w:left w:val="single" w:sz="4" w:space="0" w:color="auto"/>
              <w:bottom w:val="single" w:sz="4" w:space="0" w:color="auto"/>
              <w:right w:val="single" w:sz="4" w:space="0" w:color="auto"/>
            </w:tcBorders>
            <w:vAlign w:val="center"/>
          </w:tcPr>
          <w:p w:rsidR="00757E09" w:rsidRPr="00A91082" w:rsidRDefault="00757E09" w:rsidP="008E091A">
            <w:pPr>
              <w:ind w:right="-74"/>
              <w:jc w:val="center"/>
              <w:rPr>
                <w:rFonts w:ascii="Times New Roman" w:hAnsi="Times New Roman" w:cs="Times New Roman"/>
                <w:sz w:val="24"/>
                <w:szCs w:val="24"/>
              </w:rPr>
            </w:pPr>
            <w:r>
              <w:rPr>
                <w:rFonts w:ascii="Times New Roman" w:hAnsi="Times New Roman" w:cs="Times New Roman"/>
                <w:sz w:val="24"/>
                <w:szCs w:val="24"/>
                <w:highlight w:val="white"/>
                <w:lang w:val="en-US"/>
              </w:rPr>
              <w:t>T</w:t>
            </w:r>
            <w:r w:rsidRPr="00816342">
              <w:rPr>
                <w:rFonts w:ascii="Times New Roman" w:hAnsi="Times New Roman" w:cs="Times New Roman"/>
                <w:sz w:val="24"/>
                <w:szCs w:val="24"/>
                <w:highlight w:val="white"/>
              </w:rPr>
              <w:t>R</w:t>
            </w:r>
            <w:r w:rsidRPr="00A91082">
              <w:rPr>
                <w:rFonts w:ascii="Times New Roman" w:hAnsi="Times New Roman" w:cs="Times New Roman"/>
                <w:sz w:val="24"/>
                <w:szCs w:val="24"/>
              </w:rPr>
              <w:t xml:space="preserve"> 15</w:t>
            </w:r>
          </w:p>
        </w:tc>
        <w:tc>
          <w:tcPr>
            <w:tcW w:w="8755" w:type="dxa"/>
            <w:gridSpan w:val="4"/>
            <w:tcBorders>
              <w:top w:val="single" w:sz="4" w:space="0" w:color="auto"/>
              <w:left w:val="single" w:sz="4" w:space="0" w:color="auto"/>
              <w:bottom w:val="single" w:sz="4" w:space="0" w:color="auto"/>
              <w:right w:val="single" w:sz="4" w:space="0" w:color="auto"/>
            </w:tcBorders>
          </w:tcPr>
          <w:p w:rsidR="00757E09" w:rsidRPr="00A91082" w:rsidRDefault="00757E09" w:rsidP="008E091A">
            <w:pPr>
              <w:jc w:val="both"/>
              <w:rPr>
                <w:rFonts w:ascii="Times New Roman" w:hAnsi="Times New Roman" w:cs="Times New Roman"/>
                <w:sz w:val="24"/>
                <w:szCs w:val="24"/>
                <w:lang w:val="en-US"/>
              </w:rPr>
            </w:pPr>
            <w:r w:rsidRPr="00A91082">
              <w:rPr>
                <w:rFonts w:ascii="Times New Roman" w:hAnsi="Times New Roman" w:cs="Times New Roman"/>
                <w:sz w:val="24"/>
                <w:szCs w:val="24"/>
              </w:rPr>
              <w:t>To develop, justify and make effective decisions on intellectual capital management, as well as tools, methods for developing strategies for managing intellectual property of the enterprise.</w:t>
            </w:r>
          </w:p>
        </w:tc>
      </w:tr>
      <w:tr w:rsidR="00757E09" w:rsidTr="009876C0">
        <w:trPr>
          <w:gridBefore w:val="1"/>
          <w:wBefore w:w="7" w:type="dxa"/>
          <w:trHeight w:val="352"/>
        </w:trPr>
        <w:tc>
          <w:tcPr>
            <w:tcW w:w="10073" w:type="dxa"/>
            <w:gridSpan w:val="5"/>
            <w:tcBorders>
              <w:top w:val="single" w:sz="4" w:space="0" w:color="auto"/>
              <w:bottom w:val="single" w:sz="4" w:space="0" w:color="auto"/>
            </w:tcBorders>
            <w:shd w:val="clear" w:color="auto" w:fill="FFFFFF"/>
          </w:tcPr>
          <w:p w:rsidR="00757E09" w:rsidRPr="00806DED" w:rsidRDefault="00757E09" w:rsidP="00806DED">
            <w:pPr>
              <w:pStyle w:val="10"/>
              <w:keepNext/>
              <w:ind w:right="-74"/>
              <w:jc w:val="center"/>
              <w:rPr>
                <w:color w:val="000000"/>
                <w:sz w:val="22"/>
                <w:szCs w:val="22"/>
              </w:rPr>
            </w:pPr>
            <w:r w:rsidRPr="003A4E72">
              <w:rPr>
                <w:b/>
                <w:color w:val="000000"/>
                <w:sz w:val="22"/>
                <w:szCs w:val="22"/>
              </w:rPr>
              <w:t>8 – Resource support for program implementation</w:t>
            </w:r>
          </w:p>
        </w:tc>
      </w:tr>
      <w:tr w:rsidR="00757E09" w:rsidTr="009876C0">
        <w:trPr>
          <w:gridBefore w:val="1"/>
          <w:wBefore w:w="7" w:type="dxa"/>
          <w:trHeight w:val="20"/>
        </w:trPr>
        <w:tc>
          <w:tcPr>
            <w:tcW w:w="2586" w:type="dxa"/>
            <w:gridSpan w:val="3"/>
            <w:tcBorders>
              <w:top w:val="single" w:sz="4" w:space="0" w:color="auto"/>
              <w:left w:val="single" w:sz="4" w:space="0" w:color="auto"/>
              <w:bottom w:val="single" w:sz="4" w:space="0" w:color="auto"/>
              <w:right w:val="single" w:sz="4" w:space="0" w:color="auto"/>
            </w:tcBorders>
          </w:tcPr>
          <w:p w:rsidR="00757E09" w:rsidRPr="006F0A09" w:rsidRDefault="00757E09" w:rsidP="008E091A">
            <w:pPr>
              <w:ind w:right="-74"/>
              <w:rPr>
                <w:rFonts w:ascii="Times New Roman" w:hAnsi="Times New Roman" w:cs="Times New Roman"/>
                <w:color w:val="000000"/>
                <w:sz w:val="24"/>
                <w:szCs w:val="24"/>
                <w:highlight w:val="white"/>
              </w:rPr>
            </w:pPr>
            <w:r w:rsidRPr="006F0A09">
              <w:rPr>
                <w:rFonts w:ascii="Times New Roman" w:hAnsi="Times New Roman" w:cs="Times New Roman"/>
                <w:color w:val="000000"/>
                <w:sz w:val="24"/>
                <w:szCs w:val="24"/>
                <w:highlight w:val="white"/>
              </w:rPr>
              <w:t>Staff assistance</w:t>
            </w:r>
          </w:p>
        </w:tc>
        <w:tc>
          <w:tcPr>
            <w:tcW w:w="7487" w:type="dxa"/>
            <w:gridSpan w:val="2"/>
            <w:tcBorders>
              <w:top w:val="single" w:sz="4" w:space="0" w:color="auto"/>
              <w:left w:val="single" w:sz="4" w:space="0" w:color="auto"/>
              <w:bottom w:val="single" w:sz="4" w:space="0" w:color="auto"/>
              <w:right w:val="single" w:sz="4" w:space="0" w:color="auto"/>
            </w:tcBorders>
          </w:tcPr>
          <w:p w:rsidR="00757E09" w:rsidRPr="00D26B5A" w:rsidRDefault="00757E09" w:rsidP="00D26B5A">
            <w:pPr>
              <w:ind w:right="-74"/>
              <w:jc w:val="both"/>
              <w:rPr>
                <w:rStyle w:val="jlqj4b"/>
                <w:rFonts w:ascii="Times New Roman" w:hAnsi="Times New Roman"/>
                <w:sz w:val="24"/>
                <w:szCs w:val="24"/>
              </w:rPr>
            </w:pPr>
            <w:r w:rsidRPr="00D26B5A">
              <w:rPr>
                <w:rStyle w:val="jlqj4b"/>
                <w:rFonts w:ascii="Times New Roman" w:hAnsi="Times New Roman"/>
                <w:sz w:val="24"/>
                <w:szCs w:val="24"/>
              </w:rPr>
              <w:t>According with the staffing requirements for educational activities for the relevant level of HE (Annex 2 to the License Terms), approved by the Resolution of the Cabinet of Ministers of Ukraine dated 30.12.2015 № 1187 as amended in accordance with the Resolution of the Cabinet of Ministers of Ukraine №347 from 10.05.2018.</w:t>
            </w:r>
          </w:p>
        </w:tc>
      </w:tr>
      <w:tr w:rsidR="00757E09" w:rsidTr="009876C0">
        <w:trPr>
          <w:gridBefore w:val="1"/>
          <w:wBefore w:w="7" w:type="dxa"/>
          <w:trHeight w:val="20"/>
        </w:trPr>
        <w:tc>
          <w:tcPr>
            <w:tcW w:w="2586" w:type="dxa"/>
            <w:gridSpan w:val="3"/>
            <w:tcBorders>
              <w:top w:val="single" w:sz="4" w:space="0" w:color="auto"/>
              <w:left w:val="single" w:sz="4" w:space="0" w:color="auto"/>
              <w:bottom w:val="single" w:sz="4" w:space="0" w:color="auto"/>
              <w:right w:val="single" w:sz="4" w:space="0" w:color="auto"/>
            </w:tcBorders>
          </w:tcPr>
          <w:p w:rsidR="00757E09" w:rsidRPr="006F0A09" w:rsidRDefault="00063FF4" w:rsidP="008E091A">
            <w:pPr>
              <w:ind w:right="-74"/>
              <w:rPr>
                <w:rFonts w:ascii="Times New Roman" w:hAnsi="Times New Roman" w:cs="Times New Roman"/>
                <w:color w:val="000000"/>
                <w:sz w:val="24"/>
                <w:szCs w:val="24"/>
                <w:highlight w:val="white"/>
              </w:rPr>
            </w:pPr>
            <w:hyperlink r:id="rId7" w:history="1">
              <w:r w:rsidR="00757E09" w:rsidRPr="006F0A09">
                <w:rPr>
                  <w:rFonts w:ascii="Times New Roman" w:hAnsi="Times New Roman" w:cs="Times New Roman"/>
                  <w:color w:val="000000"/>
                  <w:sz w:val="24"/>
                  <w:szCs w:val="24"/>
                  <w:highlight w:val="white"/>
                  <w:lang w:val="en-US"/>
                </w:rPr>
                <w:t>M</w:t>
              </w:r>
              <w:r w:rsidR="00757E09" w:rsidRPr="006F0A09">
                <w:rPr>
                  <w:rFonts w:ascii="Times New Roman" w:hAnsi="Times New Roman" w:cs="Times New Roman"/>
                  <w:color w:val="000000"/>
                  <w:sz w:val="24"/>
                  <w:szCs w:val="24"/>
                  <w:highlight w:val="white"/>
                </w:rPr>
                <w:t>aterial and technical support</w:t>
              </w:r>
            </w:hyperlink>
            <w:r w:rsidR="00757E09" w:rsidRPr="006F0A09">
              <w:rPr>
                <w:rFonts w:ascii="Times New Roman" w:hAnsi="Times New Roman" w:cs="Times New Roman"/>
                <w:color w:val="000000"/>
                <w:sz w:val="24"/>
                <w:szCs w:val="24"/>
                <w:highlight w:val="white"/>
              </w:rPr>
              <w:t xml:space="preserve"> </w:t>
            </w:r>
          </w:p>
        </w:tc>
        <w:tc>
          <w:tcPr>
            <w:tcW w:w="7487" w:type="dxa"/>
            <w:gridSpan w:val="2"/>
            <w:tcBorders>
              <w:top w:val="single" w:sz="4" w:space="0" w:color="auto"/>
              <w:left w:val="single" w:sz="4" w:space="0" w:color="auto"/>
              <w:bottom w:val="single" w:sz="4" w:space="0" w:color="auto"/>
              <w:right w:val="single" w:sz="4" w:space="0" w:color="auto"/>
            </w:tcBorders>
          </w:tcPr>
          <w:p w:rsidR="00757E09" w:rsidRPr="00D26B5A" w:rsidRDefault="00757E09" w:rsidP="00D26B5A">
            <w:pPr>
              <w:ind w:right="-74"/>
              <w:jc w:val="both"/>
              <w:rPr>
                <w:rStyle w:val="jlqj4b"/>
                <w:rFonts w:ascii="Times New Roman" w:hAnsi="Times New Roman"/>
                <w:sz w:val="24"/>
                <w:szCs w:val="24"/>
              </w:rPr>
            </w:pPr>
            <w:r w:rsidRPr="00D26B5A">
              <w:rPr>
                <w:rStyle w:val="jlqj4b"/>
                <w:rFonts w:ascii="Times New Roman" w:hAnsi="Times New Roman"/>
                <w:sz w:val="24"/>
                <w:szCs w:val="24"/>
              </w:rPr>
              <w:t xml:space="preserve">According with the technological requirements for logistics of educational activities of the relevant level of HE (Annex 4 to the License Terms), approved by the Resolution of the Cabinet of Ministers of Ukraine dated 30.12.2015 № 1187 as amended in accordance with the Resolution of the Cabinet of Ministers of Ukraine № 347 dated 10.05.2018. Use of equipment: training rooms with multimedia projectors, computer equipment with appropriate software. </w:t>
            </w:r>
          </w:p>
        </w:tc>
      </w:tr>
      <w:tr w:rsidR="00757E09" w:rsidTr="009876C0">
        <w:trPr>
          <w:gridBefore w:val="1"/>
          <w:wBefore w:w="7" w:type="dxa"/>
          <w:trHeight w:val="20"/>
        </w:trPr>
        <w:tc>
          <w:tcPr>
            <w:tcW w:w="2586" w:type="dxa"/>
            <w:gridSpan w:val="3"/>
            <w:tcBorders>
              <w:top w:val="single" w:sz="4" w:space="0" w:color="auto"/>
              <w:left w:val="single" w:sz="4" w:space="0" w:color="auto"/>
              <w:bottom w:val="single" w:sz="4" w:space="0" w:color="auto"/>
              <w:right w:val="single" w:sz="4" w:space="0" w:color="auto"/>
            </w:tcBorders>
          </w:tcPr>
          <w:p w:rsidR="00757E09" w:rsidRPr="006F0A09" w:rsidRDefault="00757E09" w:rsidP="008E091A">
            <w:pPr>
              <w:ind w:right="-74"/>
              <w:rPr>
                <w:rFonts w:ascii="Times New Roman" w:hAnsi="Times New Roman" w:cs="Times New Roman"/>
                <w:color w:val="000000"/>
                <w:sz w:val="24"/>
                <w:szCs w:val="24"/>
                <w:highlight w:val="white"/>
              </w:rPr>
            </w:pPr>
            <w:r w:rsidRPr="006F0A09">
              <w:rPr>
                <w:rStyle w:val="jlqj4b"/>
                <w:rFonts w:ascii="Times New Roman" w:hAnsi="Times New Roman"/>
                <w:sz w:val="24"/>
                <w:szCs w:val="24"/>
              </w:rPr>
              <w:t>Information and methodological support</w:t>
            </w:r>
            <w:r w:rsidRPr="006F0A09">
              <w:rPr>
                <w:rStyle w:val="jlqj4b"/>
                <w:rFonts w:ascii="Times New Roman" w:hAnsi="Times New Roman"/>
                <w:sz w:val="24"/>
                <w:szCs w:val="24"/>
                <w:lang w:val="en-US"/>
              </w:rPr>
              <w:t xml:space="preserve"> </w:t>
            </w:r>
          </w:p>
        </w:tc>
        <w:tc>
          <w:tcPr>
            <w:tcW w:w="7487" w:type="dxa"/>
            <w:gridSpan w:val="2"/>
            <w:tcBorders>
              <w:top w:val="single" w:sz="4" w:space="0" w:color="auto"/>
              <w:left w:val="single" w:sz="4" w:space="0" w:color="auto"/>
              <w:bottom w:val="single" w:sz="4" w:space="0" w:color="auto"/>
              <w:right w:val="single" w:sz="4" w:space="0" w:color="auto"/>
            </w:tcBorders>
          </w:tcPr>
          <w:p w:rsidR="00757E09" w:rsidRPr="00D26B5A" w:rsidRDefault="00757E09" w:rsidP="00D26B5A">
            <w:pPr>
              <w:ind w:right="-74"/>
              <w:jc w:val="both"/>
              <w:rPr>
                <w:rStyle w:val="jlqj4b"/>
                <w:rFonts w:ascii="Times New Roman" w:hAnsi="Times New Roman"/>
                <w:sz w:val="24"/>
                <w:szCs w:val="24"/>
              </w:rPr>
            </w:pPr>
            <w:r w:rsidRPr="00D26B5A">
              <w:rPr>
                <w:rStyle w:val="jlqj4b"/>
                <w:rFonts w:ascii="Times New Roman" w:hAnsi="Times New Roman"/>
                <w:sz w:val="24"/>
                <w:szCs w:val="24"/>
              </w:rPr>
              <w:t xml:space="preserve">According with the technological requirements for educational and methodological support of educational activities of the relevant level of HE (Annex 5 to the License Conditions), approved by the Cabinet of Ministers of Ukraine dated 30.12.2015 № 1187 as amended in accordance with the Resolution Of the Cabinet of Ministers of Ukraine №347 dated 10.05.2018. Use of the Scientific and Technical Library of KPI named after Igor Sikorsky </w:t>
            </w:r>
          </w:p>
        </w:tc>
      </w:tr>
      <w:tr w:rsidR="00757E09" w:rsidTr="009876C0">
        <w:trPr>
          <w:gridBefore w:val="1"/>
          <w:wBefore w:w="7" w:type="dxa"/>
          <w:trHeight w:val="20"/>
        </w:trPr>
        <w:tc>
          <w:tcPr>
            <w:tcW w:w="10073" w:type="dxa"/>
            <w:gridSpan w:val="5"/>
            <w:tcBorders>
              <w:top w:val="single" w:sz="4" w:space="0" w:color="auto"/>
              <w:bottom w:val="single" w:sz="4" w:space="0" w:color="auto"/>
            </w:tcBorders>
            <w:shd w:val="clear" w:color="auto" w:fill="FFFFFF"/>
          </w:tcPr>
          <w:p w:rsidR="00757E09" w:rsidRPr="006F0A09" w:rsidRDefault="00757E09" w:rsidP="00806DED">
            <w:pPr>
              <w:pStyle w:val="10"/>
              <w:keepNext/>
              <w:ind w:right="-74"/>
              <w:jc w:val="center"/>
              <w:rPr>
                <w:rFonts w:ascii="Times New Roman" w:hAnsi="Times New Roman" w:cs="Times New Roman"/>
                <w:color w:val="000000"/>
                <w:sz w:val="24"/>
                <w:szCs w:val="24"/>
              </w:rPr>
            </w:pPr>
            <w:r w:rsidRPr="006F0A09">
              <w:rPr>
                <w:rFonts w:ascii="Times New Roman" w:hAnsi="Times New Roman" w:cs="Times New Roman"/>
                <w:b/>
                <w:color w:val="000000"/>
                <w:sz w:val="24"/>
                <w:szCs w:val="24"/>
              </w:rPr>
              <w:t>9 – Academic mobility</w:t>
            </w:r>
          </w:p>
        </w:tc>
      </w:tr>
      <w:tr w:rsidR="00757E09" w:rsidTr="009876C0">
        <w:trPr>
          <w:gridBefore w:val="1"/>
          <w:wBefore w:w="7" w:type="dxa"/>
          <w:trHeight w:val="20"/>
        </w:trPr>
        <w:tc>
          <w:tcPr>
            <w:tcW w:w="2586" w:type="dxa"/>
            <w:gridSpan w:val="3"/>
            <w:tcBorders>
              <w:top w:val="single" w:sz="4" w:space="0" w:color="auto"/>
              <w:left w:val="single" w:sz="4" w:space="0" w:color="auto"/>
              <w:bottom w:val="single" w:sz="4" w:space="0" w:color="auto"/>
              <w:right w:val="single" w:sz="4" w:space="0" w:color="auto"/>
            </w:tcBorders>
          </w:tcPr>
          <w:p w:rsidR="00757E09" w:rsidRPr="006F0A09" w:rsidRDefault="00757E09" w:rsidP="008E091A">
            <w:pPr>
              <w:ind w:right="-74"/>
              <w:rPr>
                <w:rFonts w:ascii="Times New Roman" w:hAnsi="Times New Roman" w:cs="Times New Roman"/>
                <w:color w:val="000000"/>
                <w:sz w:val="24"/>
                <w:szCs w:val="24"/>
                <w:highlight w:val="white"/>
              </w:rPr>
            </w:pPr>
            <w:r w:rsidRPr="006F0A09">
              <w:rPr>
                <w:rStyle w:val="jlqj4b"/>
                <w:rFonts w:ascii="Times New Roman" w:hAnsi="Times New Roman"/>
                <w:sz w:val="24"/>
                <w:szCs w:val="24"/>
              </w:rPr>
              <w:t>National credit mobility</w:t>
            </w:r>
          </w:p>
        </w:tc>
        <w:tc>
          <w:tcPr>
            <w:tcW w:w="7487" w:type="dxa"/>
            <w:gridSpan w:val="2"/>
            <w:tcBorders>
              <w:top w:val="single" w:sz="4" w:space="0" w:color="auto"/>
              <w:left w:val="single" w:sz="4" w:space="0" w:color="auto"/>
              <w:bottom w:val="single" w:sz="4" w:space="0" w:color="auto"/>
              <w:right w:val="single" w:sz="4" w:space="0" w:color="auto"/>
            </w:tcBorders>
          </w:tcPr>
          <w:p w:rsidR="00757E09" w:rsidRPr="006F0A09" w:rsidRDefault="00757E09" w:rsidP="008E091A">
            <w:pPr>
              <w:ind w:right="-74"/>
              <w:rPr>
                <w:rFonts w:ascii="Times New Roman" w:hAnsi="Times New Roman" w:cs="Times New Roman"/>
                <w:color w:val="000000"/>
                <w:sz w:val="24"/>
                <w:szCs w:val="24"/>
                <w:highlight w:val="white"/>
              </w:rPr>
            </w:pPr>
            <w:r w:rsidRPr="006F0A09">
              <w:rPr>
                <w:rStyle w:val="jlqj4b"/>
                <w:rFonts w:ascii="Times New Roman" w:hAnsi="Times New Roman"/>
                <w:sz w:val="24"/>
                <w:szCs w:val="24"/>
              </w:rPr>
              <w:t>Opportunity for concluding relevant agreements</w:t>
            </w:r>
            <w:r w:rsidRPr="006F0A09">
              <w:rPr>
                <w:rFonts w:ascii="Times New Roman" w:hAnsi="Times New Roman" w:cs="Times New Roman"/>
                <w:color w:val="000000"/>
                <w:sz w:val="24"/>
                <w:szCs w:val="24"/>
                <w:highlight w:val="white"/>
              </w:rPr>
              <w:t xml:space="preserve"> </w:t>
            </w:r>
          </w:p>
        </w:tc>
      </w:tr>
      <w:tr w:rsidR="00757E09" w:rsidTr="009876C0">
        <w:trPr>
          <w:gridBefore w:val="1"/>
          <w:wBefore w:w="7" w:type="dxa"/>
          <w:trHeight w:val="20"/>
        </w:trPr>
        <w:tc>
          <w:tcPr>
            <w:tcW w:w="2586" w:type="dxa"/>
            <w:gridSpan w:val="3"/>
            <w:tcBorders>
              <w:top w:val="single" w:sz="4" w:space="0" w:color="auto"/>
              <w:left w:val="single" w:sz="4" w:space="0" w:color="auto"/>
              <w:bottom w:val="single" w:sz="4" w:space="0" w:color="auto"/>
              <w:right w:val="single" w:sz="4" w:space="0" w:color="auto"/>
            </w:tcBorders>
          </w:tcPr>
          <w:p w:rsidR="00757E09" w:rsidRPr="006F0A09" w:rsidRDefault="00757E09" w:rsidP="008E091A">
            <w:pPr>
              <w:ind w:right="-74"/>
              <w:rPr>
                <w:rFonts w:ascii="Times New Roman" w:hAnsi="Times New Roman" w:cs="Times New Roman"/>
                <w:color w:val="000000"/>
                <w:sz w:val="24"/>
                <w:szCs w:val="24"/>
                <w:highlight w:val="white"/>
              </w:rPr>
            </w:pPr>
            <w:r w:rsidRPr="006F0A09">
              <w:rPr>
                <w:rStyle w:val="jlqj4b"/>
                <w:rFonts w:ascii="Times New Roman" w:hAnsi="Times New Roman"/>
                <w:sz w:val="24"/>
                <w:szCs w:val="24"/>
              </w:rPr>
              <w:t>International credit mobility</w:t>
            </w:r>
          </w:p>
        </w:tc>
        <w:tc>
          <w:tcPr>
            <w:tcW w:w="7487" w:type="dxa"/>
            <w:gridSpan w:val="2"/>
            <w:tcBorders>
              <w:top w:val="single" w:sz="4" w:space="0" w:color="auto"/>
              <w:left w:val="single" w:sz="4" w:space="0" w:color="auto"/>
              <w:bottom w:val="single" w:sz="4" w:space="0" w:color="auto"/>
              <w:right w:val="single" w:sz="4" w:space="0" w:color="auto"/>
            </w:tcBorders>
          </w:tcPr>
          <w:p w:rsidR="00757E09" w:rsidRPr="006F0A09" w:rsidRDefault="00757E09" w:rsidP="008E091A">
            <w:pPr>
              <w:ind w:right="-74"/>
              <w:rPr>
                <w:rFonts w:ascii="Times New Roman" w:hAnsi="Times New Roman" w:cs="Times New Roman"/>
                <w:color w:val="000000"/>
                <w:sz w:val="24"/>
                <w:szCs w:val="24"/>
                <w:highlight w:val="white"/>
              </w:rPr>
            </w:pPr>
            <w:r w:rsidRPr="006F0A09">
              <w:rPr>
                <w:rStyle w:val="jlqj4b"/>
                <w:rFonts w:ascii="Times New Roman" w:hAnsi="Times New Roman"/>
                <w:sz w:val="24"/>
                <w:szCs w:val="24"/>
              </w:rPr>
              <w:t xml:space="preserve">Erasmus +, Eurasia </w:t>
            </w:r>
          </w:p>
        </w:tc>
      </w:tr>
      <w:tr w:rsidR="00757E09" w:rsidTr="009876C0">
        <w:trPr>
          <w:gridBefore w:val="1"/>
          <w:wBefore w:w="7" w:type="dxa"/>
          <w:trHeight w:val="20"/>
        </w:trPr>
        <w:tc>
          <w:tcPr>
            <w:tcW w:w="2586" w:type="dxa"/>
            <w:gridSpan w:val="3"/>
            <w:tcBorders>
              <w:top w:val="single" w:sz="4" w:space="0" w:color="auto"/>
              <w:left w:val="single" w:sz="4" w:space="0" w:color="auto"/>
              <w:bottom w:val="single" w:sz="4" w:space="0" w:color="auto"/>
              <w:right w:val="single" w:sz="4" w:space="0" w:color="auto"/>
            </w:tcBorders>
          </w:tcPr>
          <w:p w:rsidR="00757E09" w:rsidRPr="006F0A09" w:rsidRDefault="00757E09" w:rsidP="008E091A">
            <w:pPr>
              <w:ind w:right="-74"/>
              <w:rPr>
                <w:rFonts w:ascii="Times New Roman" w:hAnsi="Times New Roman" w:cs="Times New Roman"/>
                <w:color w:val="000000"/>
                <w:sz w:val="24"/>
                <w:szCs w:val="24"/>
                <w:highlight w:val="white"/>
              </w:rPr>
            </w:pPr>
            <w:r w:rsidRPr="006F0A09">
              <w:rPr>
                <w:rStyle w:val="jlqj4b"/>
                <w:rFonts w:ascii="Times New Roman" w:hAnsi="Times New Roman"/>
                <w:sz w:val="24"/>
                <w:szCs w:val="24"/>
              </w:rPr>
              <w:t xml:space="preserve">Training of foreign applicants </w:t>
            </w:r>
          </w:p>
        </w:tc>
        <w:tc>
          <w:tcPr>
            <w:tcW w:w="7487" w:type="dxa"/>
            <w:gridSpan w:val="2"/>
            <w:tcBorders>
              <w:top w:val="single" w:sz="4" w:space="0" w:color="auto"/>
              <w:left w:val="single" w:sz="4" w:space="0" w:color="auto"/>
              <w:bottom w:val="single" w:sz="4" w:space="0" w:color="auto"/>
              <w:right w:val="single" w:sz="4" w:space="0" w:color="auto"/>
            </w:tcBorders>
          </w:tcPr>
          <w:p w:rsidR="00757E09" w:rsidRPr="006F0A09" w:rsidRDefault="00757E09" w:rsidP="008E091A">
            <w:pPr>
              <w:ind w:right="11"/>
              <w:jc w:val="both"/>
              <w:rPr>
                <w:rFonts w:ascii="Times New Roman" w:hAnsi="Times New Roman" w:cs="Times New Roman"/>
                <w:color w:val="000000"/>
                <w:sz w:val="24"/>
                <w:szCs w:val="24"/>
                <w:highlight w:val="white"/>
              </w:rPr>
            </w:pPr>
            <w:r w:rsidRPr="006F0A09">
              <w:rPr>
                <w:rStyle w:val="jlqj4b"/>
                <w:rFonts w:ascii="Times New Roman" w:hAnsi="Times New Roman"/>
                <w:sz w:val="24"/>
                <w:szCs w:val="24"/>
              </w:rPr>
              <w:t xml:space="preserve">Training based on proficiency in Ukrainian - training in general groups, or in separate groups with </w:t>
            </w:r>
            <w:r w:rsidRPr="006F0A09">
              <w:rPr>
                <w:rStyle w:val="jlqj4b"/>
                <w:rFonts w:ascii="Times New Roman" w:hAnsi="Times New Roman"/>
                <w:sz w:val="24"/>
                <w:szCs w:val="24"/>
                <w:lang w:val="en-US"/>
              </w:rPr>
              <w:t>lecturing</w:t>
            </w:r>
            <w:r w:rsidRPr="006F0A09">
              <w:rPr>
                <w:rStyle w:val="jlqj4b"/>
                <w:rFonts w:ascii="Times New Roman" w:hAnsi="Times New Roman"/>
                <w:sz w:val="24"/>
                <w:szCs w:val="24"/>
              </w:rPr>
              <w:t xml:space="preserve"> in English</w:t>
            </w:r>
            <w:r w:rsidRPr="006F0A09">
              <w:rPr>
                <w:rFonts w:ascii="Times New Roman" w:hAnsi="Times New Roman" w:cs="Times New Roman"/>
                <w:color w:val="000000"/>
                <w:sz w:val="24"/>
                <w:szCs w:val="24"/>
                <w:highlight w:val="white"/>
              </w:rPr>
              <w:t xml:space="preserve"> </w:t>
            </w:r>
          </w:p>
        </w:tc>
      </w:tr>
    </w:tbl>
    <w:p w:rsidR="00757E09" w:rsidRPr="00744231" w:rsidRDefault="00757E09" w:rsidP="00744231">
      <w:pPr>
        <w:pStyle w:val="10"/>
        <w:keepNext/>
        <w:keepLines/>
        <w:spacing w:before="200" w:line="264" w:lineRule="auto"/>
        <w:jc w:val="center"/>
        <w:rPr>
          <w:rFonts w:eastAsia="Batang"/>
          <w:b/>
          <w:sz w:val="28"/>
          <w:szCs w:val="28"/>
          <w:lang w:val="en-US" w:eastAsia="ko-KR"/>
        </w:rPr>
      </w:pPr>
      <w:bookmarkStart w:id="2" w:name="_30j0zll" w:colFirst="0" w:colLast="0"/>
      <w:bookmarkEnd w:id="2"/>
      <w:r>
        <w:br w:type="page"/>
      </w:r>
      <w:r w:rsidRPr="00744231">
        <w:rPr>
          <w:b/>
          <w:color w:val="000000"/>
          <w:sz w:val="28"/>
          <w:szCs w:val="28"/>
        </w:rPr>
        <w:lastRenderedPageBreak/>
        <w:t xml:space="preserve">2. </w:t>
      </w:r>
      <w:r w:rsidRPr="00744231">
        <w:rPr>
          <w:rFonts w:eastAsia="Batang"/>
          <w:b/>
          <w:sz w:val="28"/>
          <w:szCs w:val="28"/>
          <w:lang w:eastAsia="ko-KR"/>
        </w:rPr>
        <w:t>COMPONENTS LIST OF THE EDUCATIONAL PROGRAM</w:t>
      </w:r>
    </w:p>
    <w:tbl>
      <w:tblPr>
        <w:tblW w:w="9762"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6244"/>
        <w:gridCol w:w="8"/>
        <w:gridCol w:w="1105"/>
        <w:gridCol w:w="1431"/>
      </w:tblGrid>
      <w:tr w:rsidR="00757E09" w:rsidTr="00392067">
        <w:trPr>
          <w:trHeight w:val="20"/>
        </w:trPr>
        <w:tc>
          <w:tcPr>
            <w:tcW w:w="974" w:type="dxa"/>
          </w:tcPr>
          <w:p w:rsidR="00757E09" w:rsidRPr="00392067" w:rsidRDefault="00757E09" w:rsidP="0039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cs="Courier New"/>
                <w:sz w:val="24"/>
                <w:szCs w:val="24"/>
                <w:lang w:val="ru-RU" w:eastAsia="ko-KR"/>
              </w:rPr>
            </w:pPr>
            <w:r w:rsidRPr="00392067">
              <w:rPr>
                <w:rFonts w:eastAsia="Batang" w:cs="Courier New"/>
                <w:sz w:val="24"/>
                <w:szCs w:val="24"/>
                <w:lang w:eastAsia="ko-KR"/>
              </w:rPr>
              <w:t>Code</w:t>
            </w:r>
          </w:p>
          <w:p w:rsidR="00757E09" w:rsidRPr="00392067" w:rsidRDefault="00757E09" w:rsidP="00392067">
            <w:pPr>
              <w:pStyle w:val="10"/>
              <w:jc w:val="center"/>
              <w:rPr>
                <w:color w:val="000000"/>
                <w:sz w:val="24"/>
                <w:szCs w:val="24"/>
                <w:highlight w:val="white"/>
              </w:rPr>
            </w:pPr>
          </w:p>
        </w:tc>
        <w:tc>
          <w:tcPr>
            <w:tcW w:w="6244" w:type="dxa"/>
          </w:tcPr>
          <w:p w:rsidR="00757E09" w:rsidRPr="00392067" w:rsidRDefault="00757E09" w:rsidP="0039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cs="Courier New"/>
                <w:sz w:val="24"/>
                <w:szCs w:val="24"/>
                <w:lang w:eastAsia="ko-KR"/>
              </w:rPr>
            </w:pPr>
            <w:r w:rsidRPr="00392067">
              <w:rPr>
                <w:rFonts w:eastAsia="Batang" w:cs="Courier New"/>
                <w:sz w:val="24"/>
                <w:szCs w:val="24"/>
                <w:lang w:eastAsia="ko-KR"/>
              </w:rPr>
              <w:t>Components of the educational program</w:t>
            </w:r>
          </w:p>
          <w:p w:rsidR="00757E09" w:rsidRPr="00392067" w:rsidRDefault="00757E09" w:rsidP="0039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cs="Courier New"/>
                <w:sz w:val="24"/>
                <w:szCs w:val="24"/>
                <w:lang w:eastAsia="ko-KR"/>
              </w:rPr>
            </w:pPr>
            <w:r w:rsidRPr="00392067">
              <w:rPr>
                <w:rFonts w:eastAsia="Batang" w:cs="Courier New"/>
                <w:sz w:val="24"/>
                <w:szCs w:val="24"/>
                <w:lang w:eastAsia="ko-KR"/>
              </w:rPr>
              <w:t>(disciplines, course projects / works,</w:t>
            </w:r>
          </w:p>
          <w:p w:rsidR="00757E09" w:rsidRPr="00392067" w:rsidRDefault="00757E09" w:rsidP="00392067">
            <w:pPr>
              <w:pStyle w:val="10"/>
              <w:jc w:val="center"/>
              <w:rPr>
                <w:color w:val="000000"/>
                <w:sz w:val="24"/>
                <w:szCs w:val="24"/>
                <w:highlight w:val="white"/>
                <w:lang w:val="en-US"/>
              </w:rPr>
            </w:pPr>
            <w:r w:rsidRPr="00392067">
              <w:rPr>
                <w:rFonts w:eastAsia="Batang"/>
                <w:sz w:val="24"/>
                <w:szCs w:val="24"/>
                <w:lang w:eastAsia="ko-KR"/>
              </w:rPr>
              <w:t>practice, qualification work)</w:t>
            </w:r>
          </w:p>
        </w:tc>
        <w:tc>
          <w:tcPr>
            <w:tcW w:w="1113" w:type="dxa"/>
            <w:gridSpan w:val="2"/>
          </w:tcPr>
          <w:p w:rsidR="00757E09" w:rsidRPr="00392067" w:rsidRDefault="00757E09" w:rsidP="00392067">
            <w:pPr>
              <w:pStyle w:val="10"/>
              <w:jc w:val="center"/>
              <w:rPr>
                <w:color w:val="000000"/>
                <w:sz w:val="24"/>
                <w:szCs w:val="24"/>
                <w:highlight w:val="white"/>
              </w:rPr>
            </w:pPr>
            <w:r w:rsidRPr="00392067">
              <w:rPr>
                <w:rFonts w:eastAsia="Batang" w:cs="Courier New"/>
                <w:sz w:val="24"/>
                <w:szCs w:val="24"/>
                <w:lang w:eastAsia="ko-KR"/>
              </w:rPr>
              <w:t>Number of ECTS credits</w:t>
            </w:r>
          </w:p>
        </w:tc>
        <w:tc>
          <w:tcPr>
            <w:tcW w:w="1431" w:type="dxa"/>
          </w:tcPr>
          <w:p w:rsidR="00757E09" w:rsidRPr="00392067" w:rsidRDefault="00757E09" w:rsidP="0039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cs="Times New Roman"/>
                <w:sz w:val="24"/>
                <w:szCs w:val="24"/>
                <w:lang w:val="ru-RU" w:eastAsia="ko-KR"/>
              </w:rPr>
            </w:pPr>
            <w:r w:rsidRPr="00392067">
              <w:rPr>
                <w:rFonts w:eastAsia="Batang" w:cs="Times New Roman"/>
                <w:sz w:val="24"/>
                <w:szCs w:val="24"/>
                <w:lang w:eastAsia="ko-KR"/>
              </w:rPr>
              <w:t>Form of final control</w:t>
            </w:r>
          </w:p>
          <w:p w:rsidR="00757E09" w:rsidRPr="00392067" w:rsidRDefault="00757E09" w:rsidP="00392067">
            <w:pPr>
              <w:pStyle w:val="10"/>
              <w:jc w:val="center"/>
              <w:rPr>
                <w:color w:val="000000"/>
                <w:sz w:val="24"/>
                <w:szCs w:val="24"/>
                <w:highlight w:val="white"/>
              </w:rPr>
            </w:pPr>
          </w:p>
        </w:tc>
      </w:tr>
      <w:tr w:rsidR="00757E09" w:rsidTr="00702A8B">
        <w:trPr>
          <w:trHeight w:val="343"/>
        </w:trPr>
        <w:tc>
          <w:tcPr>
            <w:tcW w:w="9762" w:type="dxa"/>
            <w:gridSpan w:val="5"/>
            <w:shd w:val="clear" w:color="auto" w:fill="D9D9D9"/>
            <w:vAlign w:val="bottom"/>
          </w:tcPr>
          <w:p w:rsidR="00757E09" w:rsidRPr="004B2704" w:rsidRDefault="00757E09">
            <w:pPr>
              <w:jc w:val="center"/>
              <w:rPr>
                <w:rFonts w:cs="Arial"/>
                <w:b/>
                <w:bCs/>
                <w:sz w:val="24"/>
                <w:szCs w:val="24"/>
              </w:rPr>
            </w:pPr>
            <w:r w:rsidRPr="004B2704">
              <w:rPr>
                <w:rFonts w:cs="Arial"/>
                <w:b/>
                <w:bCs/>
                <w:sz w:val="24"/>
                <w:szCs w:val="24"/>
              </w:rPr>
              <w:t>1. Сompulsory educational components</w:t>
            </w:r>
          </w:p>
        </w:tc>
      </w:tr>
      <w:tr w:rsidR="00757E09" w:rsidTr="00806DED">
        <w:trPr>
          <w:trHeight w:val="343"/>
        </w:trPr>
        <w:tc>
          <w:tcPr>
            <w:tcW w:w="9762" w:type="dxa"/>
            <w:gridSpan w:val="5"/>
            <w:vAlign w:val="center"/>
          </w:tcPr>
          <w:p w:rsidR="00757E09" w:rsidRPr="004B2704" w:rsidRDefault="00757E09">
            <w:pPr>
              <w:jc w:val="center"/>
              <w:rPr>
                <w:rFonts w:cs="Arial"/>
                <w:b/>
                <w:bCs/>
                <w:sz w:val="24"/>
                <w:szCs w:val="24"/>
              </w:rPr>
            </w:pPr>
            <w:r w:rsidRPr="004B2704">
              <w:rPr>
                <w:rFonts w:cs="Arial"/>
                <w:b/>
                <w:bCs/>
                <w:sz w:val="24"/>
                <w:szCs w:val="24"/>
              </w:rPr>
              <w:t>1.1. General training cycle</w:t>
            </w:r>
          </w:p>
        </w:tc>
      </w:tr>
      <w:tr w:rsidR="00757E09" w:rsidTr="00806DED">
        <w:trPr>
          <w:trHeight w:val="397"/>
        </w:trPr>
        <w:tc>
          <w:tcPr>
            <w:tcW w:w="974" w:type="dxa"/>
            <w:vAlign w:val="center"/>
          </w:tcPr>
          <w:p w:rsidR="00757E09" w:rsidRPr="004B2704" w:rsidRDefault="00757E09" w:rsidP="00806DED">
            <w:pPr>
              <w:pStyle w:val="10"/>
              <w:spacing w:line="276" w:lineRule="auto"/>
              <w:jc w:val="center"/>
              <w:rPr>
                <w:color w:val="000000"/>
                <w:sz w:val="24"/>
                <w:szCs w:val="24"/>
              </w:rPr>
            </w:pPr>
            <w:r>
              <w:rPr>
                <w:color w:val="000000"/>
                <w:sz w:val="24"/>
                <w:szCs w:val="24"/>
              </w:rPr>
              <w:t>ЗО 1</w:t>
            </w:r>
          </w:p>
        </w:tc>
        <w:tc>
          <w:tcPr>
            <w:tcW w:w="6244" w:type="dxa"/>
            <w:vAlign w:val="center"/>
          </w:tcPr>
          <w:p w:rsidR="00757E09" w:rsidRPr="002A241E" w:rsidRDefault="00143ED4">
            <w:pPr>
              <w:rPr>
                <w:rFonts w:cs="Arial"/>
                <w:sz w:val="24"/>
                <w:szCs w:val="24"/>
              </w:rPr>
            </w:pPr>
            <w:r w:rsidRPr="00143ED4">
              <w:rPr>
                <w:rFonts w:cs="Arial"/>
                <w:sz w:val="24"/>
                <w:szCs w:val="24"/>
              </w:rPr>
              <w:t>Economic Measurement of Sustainable Development</w:t>
            </w:r>
          </w:p>
        </w:tc>
        <w:tc>
          <w:tcPr>
            <w:tcW w:w="1113" w:type="dxa"/>
            <w:gridSpan w:val="2"/>
            <w:vAlign w:val="center"/>
          </w:tcPr>
          <w:p w:rsidR="00757E09" w:rsidRPr="004B2704" w:rsidRDefault="00757E09" w:rsidP="00806DED">
            <w:pPr>
              <w:pStyle w:val="10"/>
              <w:jc w:val="center"/>
              <w:rPr>
                <w:color w:val="000000"/>
                <w:sz w:val="24"/>
                <w:szCs w:val="24"/>
              </w:rPr>
            </w:pPr>
            <w:r w:rsidRPr="004B2704">
              <w:rPr>
                <w:color w:val="000000"/>
                <w:sz w:val="24"/>
                <w:szCs w:val="24"/>
              </w:rPr>
              <w:t>2</w:t>
            </w:r>
          </w:p>
        </w:tc>
        <w:tc>
          <w:tcPr>
            <w:tcW w:w="1431" w:type="dxa"/>
            <w:shd w:val="clear" w:color="auto" w:fill="FFFFFF"/>
            <w:vAlign w:val="center"/>
          </w:tcPr>
          <w:p w:rsidR="00757E09" w:rsidRPr="004B2704" w:rsidRDefault="00757E09" w:rsidP="00806DED">
            <w:pPr>
              <w:pStyle w:val="10"/>
              <w:jc w:val="center"/>
              <w:rPr>
                <w:color w:val="000000"/>
                <w:sz w:val="24"/>
                <w:szCs w:val="24"/>
              </w:rPr>
            </w:pPr>
            <w:r w:rsidRPr="004B2704">
              <w:rPr>
                <w:color w:val="222222"/>
                <w:sz w:val="24"/>
                <w:szCs w:val="24"/>
              </w:rPr>
              <w:t>Тest</w:t>
            </w:r>
          </w:p>
        </w:tc>
      </w:tr>
      <w:tr w:rsidR="00757E09" w:rsidTr="00806DED">
        <w:trPr>
          <w:trHeight w:val="397"/>
        </w:trPr>
        <w:tc>
          <w:tcPr>
            <w:tcW w:w="974" w:type="dxa"/>
            <w:vAlign w:val="center"/>
          </w:tcPr>
          <w:p w:rsidR="00757E09" w:rsidRPr="00A50B9F" w:rsidRDefault="00757E09" w:rsidP="00806DED">
            <w:pPr>
              <w:pStyle w:val="10"/>
              <w:spacing w:line="276" w:lineRule="auto"/>
              <w:jc w:val="center"/>
              <w:rPr>
                <w:color w:val="000000"/>
                <w:sz w:val="24"/>
                <w:szCs w:val="24"/>
                <w:lang w:val="ru-RU"/>
              </w:rPr>
            </w:pPr>
            <w:r>
              <w:rPr>
                <w:color w:val="000000"/>
                <w:sz w:val="24"/>
                <w:szCs w:val="24"/>
              </w:rPr>
              <w:t xml:space="preserve">ЗО </w:t>
            </w:r>
            <w:r>
              <w:rPr>
                <w:color w:val="000000"/>
                <w:sz w:val="24"/>
                <w:szCs w:val="24"/>
                <w:lang w:val="ru-RU"/>
              </w:rPr>
              <w:t>2</w:t>
            </w:r>
          </w:p>
        </w:tc>
        <w:tc>
          <w:tcPr>
            <w:tcW w:w="6244" w:type="dxa"/>
            <w:vAlign w:val="center"/>
          </w:tcPr>
          <w:p w:rsidR="00757E09" w:rsidRPr="002A241E" w:rsidRDefault="00143ED4">
            <w:pPr>
              <w:rPr>
                <w:rFonts w:cs="Arial"/>
                <w:sz w:val="24"/>
                <w:szCs w:val="24"/>
              </w:rPr>
            </w:pPr>
            <w:r w:rsidRPr="00143ED4">
              <w:rPr>
                <w:rFonts w:eastAsia="Batang" w:cs="Courier New"/>
                <w:sz w:val="24"/>
                <w:szCs w:val="24"/>
                <w:lang w:eastAsia="ko-KR"/>
              </w:rPr>
              <w:t>Startup-Projects Development</w:t>
            </w:r>
          </w:p>
        </w:tc>
        <w:tc>
          <w:tcPr>
            <w:tcW w:w="1113" w:type="dxa"/>
            <w:gridSpan w:val="2"/>
            <w:vAlign w:val="center"/>
          </w:tcPr>
          <w:p w:rsidR="00757E09" w:rsidRPr="004B2704" w:rsidRDefault="00757E09" w:rsidP="00806DED">
            <w:pPr>
              <w:pStyle w:val="10"/>
              <w:jc w:val="center"/>
              <w:rPr>
                <w:color w:val="000000"/>
                <w:sz w:val="24"/>
                <w:szCs w:val="24"/>
              </w:rPr>
            </w:pPr>
            <w:r w:rsidRPr="004B2704">
              <w:rPr>
                <w:color w:val="000000"/>
                <w:sz w:val="24"/>
                <w:szCs w:val="24"/>
              </w:rPr>
              <w:t>3</w:t>
            </w:r>
          </w:p>
        </w:tc>
        <w:tc>
          <w:tcPr>
            <w:tcW w:w="1431" w:type="dxa"/>
            <w:shd w:val="clear" w:color="auto" w:fill="FFFFFF"/>
            <w:vAlign w:val="center"/>
          </w:tcPr>
          <w:p w:rsidR="00757E09" w:rsidRPr="004B2704" w:rsidRDefault="00757E09" w:rsidP="00806DED">
            <w:pPr>
              <w:pStyle w:val="10"/>
              <w:jc w:val="center"/>
              <w:rPr>
                <w:color w:val="000000"/>
                <w:sz w:val="24"/>
                <w:szCs w:val="24"/>
              </w:rPr>
            </w:pPr>
            <w:r w:rsidRPr="004B2704">
              <w:rPr>
                <w:color w:val="222222"/>
                <w:sz w:val="24"/>
                <w:szCs w:val="24"/>
              </w:rPr>
              <w:t>Тest</w:t>
            </w:r>
            <w:r w:rsidRPr="004B2704">
              <w:rPr>
                <w:color w:val="000000"/>
                <w:sz w:val="24"/>
                <w:szCs w:val="24"/>
              </w:rPr>
              <w:t xml:space="preserve"> </w:t>
            </w:r>
          </w:p>
        </w:tc>
      </w:tr>
      <w:tr w:rsidR="00757E09" w:rsidTr="00806DED">
        <w:trPr>
          <w:trHeight w:val="397"/>
        </w:trPr>
        <w:tc>
          <w:tcPr>
            <w:tcW w:w="974" w:type="dxa"/>
            <w:vAlign w:val="center"/>
          </w:tcPr>
          <w:p w:rsidR="00757E09" w:rsidRPr="00A50B9F" w:rsidRDefault="00757E09" w:rsidP="00806DED">
            <w:pPr>
              <w:pStyle w:val="10"/>
              <w:spacing w:line="276" w:lineRule="auto"/>
              <w:jc w:val="center"/>
              <w:rPr>
                <w:color w:val="000000"/>
                <w:sz w:val="24"/>
                <w:szCs w:val="24"/>
                <w:lang w:val="ru-RU"/>
              </w:rPr>
            </w:pPr>
            <w:r w:rsidRPr="004B2704">
              <w:rPr>
                <w:color w:val="000000"/>
                <w:sz w:val="24"/>
                <w:szCs w:val="24"/>
              </w:rPr>
              <w:t xml:space="preserve">ЗО </w:t>
            </w:r>
            <w:r>
              <w:rPr>
                <w:color w:val="000000"/>
                <w:sz w:val="24"/>
                <w:szCs w:val="24"/>
                <w:lang w:val="ru-RU"/>
              </w:rPr>
              <w:t>3</w:t>
            </w:r>
          </w:p>
        </w:tc>
        <w:tc>
          <w:tcPr>
            <w:tcW w:w="6244" w:type="dxa"/>
            <w:vAlign w:val="center"/>
          </w:tcPr>
          <w:p w:rsidR="00757E09" w:rsidRPr="004B2704" w:rsidRDefault="00143ED4">
            <w:pPr>
              <w:rPr>
                <w:rFonts w:cs="Arial"/>
                <w:sz w:val="24"/>
                <w:szCs w:val="24"/>
              </w:rPr>
            </w:pPr>
            <w:r>
              <w:rPr>
                <w:rFonts w:cs="Arial"/>
                <w:sz w:val="24"/>
                <w:szCs w:val="24"/>
              </w:rPr>
              <w:t>Method</w:t>
            </w:r>
            <w:r>
              <w:rPr>
                <w:rFonts w:cs="Arial"/>
                <w:sz w:val="24"/>
                <w:szCs w:val="24"/>
                <w:lang w:val="en-US"/>
              </w:rPr>
              <w:t>s</w:t>
            </w:r>
            <w:r w:rsidR="00757E09" w:rsidRPr="004B2704">
              <w:rPr>
                <w:rFonts w:cs="Arial"/>
                <w:sz w:val="24"/>
                <w:szCs w:val="24"/>
              </w:rPr>
              <w:t xml:space="preserve"> of Decision-Making in the Context of Globalization</w:t>
            </w:r>
          </w:p>
        </w:tc>
        <w:tc>
          <w:tcPr>
            <w:tcW w:w="1113" w:type="dxa"/>
            <w:gridSpan w:val="2"/>
            <w:vAlign w:val="center"/>
          </w:tcPr>
          <w:p w:rsidR="00757E09" w:rsidRPr="004B2704" w:rsidRDefault="00757E09" w:rsidP="00806DED">
            <w:pPr>
              <w:pStyle w:val="10"/>
              <w:jc w:val="center"/>
              <w:rPr>
                <w:color w:val="000000"/>
                <w:sz w:val="24"/>
                <w:szCs w:val="24"/>
              </w:rPr>
            </w:pPr>
            <w:r w:rsidRPr="004B2704">
              <w:rPr>
                <w:color w:val="000000"/>
                <w:sz w:val="24"/>
                <w:szCs w:val="24"/>
              </w:rPr>
              <w:t>2,5</w:t>
            </w:r>
          </w:p>
        </w:tc>
        <w:tc>
          <w:tcPr>
            <w:tcW w:w="1431" w:type="dxa"/>
            <w:shd w:val="clear" w:color="auto" w:fill="FFFFFF"/>
            <w:vAlign w:val="center"/>
          </w:tcPr>
          <w:p w:rsidR="00757E09" w:rsidRPr="004B2704" w:rsidRDefault="00757E09" w:rsidP="00806DED">
            <w:pPr>
              <w:pStyle w:val="10"/>
              <w:jc w:val="center"/>
              <w:rPr>
                <w:color w:val="000000"/>
                <w:sz w:val="24"/>
                <w:szCs w:val="24"/>
              </w:rPr>
            </w:pPr>
            <w:r w:rsidRPr="004B2704">
              <w:rPr>
                <w:color w:val="222222"/>
                <w:sz w:val="24"/>
                <w:szCs w:val="24"/>
              </w:rPr>
              <w:t>Тest</w:t>
            </w:r>
          </w:p>
        </w:tc>
      </w:tr>
      <w:tr w:rsidR="00757E09" w:rsidTr="00806DED">
        <w:trPr>
          <w:trHeight w:val="397"/>
        </w:trPr>
        <w:tc>
          <w:tcPr>
            <w:tcW w:w="974" w:type="dxa"/>
            <w:vAlign w:val="center"/>
          </w:tcPr>
          <w:p w:rsidR="00757E09" w:rsidRPr="00A50B9F" w:rsidRDefault="00757E09" w:rsidP="00806DED">
            <w:pPr>
              <w:pStyle w:val="10"/>
              <w:spacing w:line="276" w:lineRule="auto"/>
              <w:jc w:val="center"/>
              <w:rPr>
                <w:color w:val="000000"/>
                <w:sz w:val="24"/>
                <w:szCs w:val="24"/>
                <w:lang w:val="ru-RU"/>
              </w:rPr>
            </w:pPr>
            <w:r>
              <w:rPr>
                <w:color w:val="000000"/>
                <w:sz w:val="24"/>
                <w:szCs w:val="24"/>
              </w:rPr>
              <w:t xml:space="preserve">ЗО </w:t>
            </w:r>
            <w:r>
              <w:rPr>
                <w:color w:val="000000"/>
                <w:sz w:val="24"/>
                <w:szCs w:val="24"/>
                <w:lang w:val="ru-RU"/>
              </w:rPr>
              <w:t>4</w:t>
            </w:r>
          </w:p>
        </w:tc>
        <w:tc>
          <w:tcPr>
            <w:tcW w:w="6244" w:type="dxa"/>
            <w:vAlign w:val="center"/>
          </w:tcPr>
          <w:p w:rsidR="00757E09" w:rsidRPr="004B2704" w:rsidRDefault="00757E09">
            <w:pPr>
              <w:rPr>
                <w:rFonts w:cs="Arial"/>
                <w:sz w:val="24"/>
                <w:szCs w:val="24"/>
              </w:rPr>
            </w:pPr>
            <w:r w:rsidRPr="004B2704">
              <w:rPr>
                <w:rFonts w:cs="Arial"/>
                <w:sz w:val="24"/>
                <w:szCs w:val="24"/>
              </w:rPr>
              <w:t>Social Responsibility</w:t>
            </w:r>
          </w:p>
        </w:tc>
        <w:tc>
          <w:tcPr>
            <w:tcW w:w="1113" w:type="dxa"/>
            <w:gridSpan w:val="2"/>
            <w:vAlign w:val="center"/>
          </w:tcPr>
          <w:p w:rsidR="00757E09" w:rsidRPr="004B2704" w:rsidRDefault="00757E09" w:rsidP="00806DED">
            <w:pPr>
              <w:pStyle w:val="10"/>
              <w:jc w:val="center"/>
              <w:rPr>
                <w:color w:val="000000"/>
                <w:sz w:val="24"/>
                <w:szCs w:val="24"/>
              </w:rPr>
            </w:pPr>
            <w:r w:rsidRPr="004B2704">
              <w:rPr>
                <w:color w:val="000000"/>
                <w:sz w:val="24"/>
                <w:szCs w:val="24"/>
              </w:rPr>
              <w:t>2,5</w:t>
            </w:r>
          </w:p>
        </w:tc>
        <w:tc>
          <w:tcPr>
            <w:tcW w:w="1431" w:type="dxa"/>
            <w:shd w:val="clear" w:color="auto" w:fill="FFFFFF"/>
            <w:vAlign w:val="center"/>
          </w:tcPr>
          <w:p w:rsidR="00757E09" w:rsidRPr="004B2704" w:rsidRDefault="00757E09" w:rsidP="00806DED">
            <w:pPr>
              <w:pStyle w:val="10"/>
              <w:jc w:val="center"/>
              <w:rPr>
                <w:color w:val="000000"/>
                <w:sz w:val="24"/>
                <w:szCs w:val="24"/>
              </w:rPr>
            </w:pPr>
            <w:r w:rsidRPr="004B2704">
              <w:rPr>
                <w:color w:val="222222"/>
                <w:sz w:val="24"/>
                <w:szCs w:val="24"/>
              </w:rPr>
              <w:t>Тest</w:t>
            </w:r>
          </w:p>
        </w:tc>
      </w:tr>
      <w:tr w:rsidR="00757E09" w:rsidTr="00806DED">
        <w:trPr>
          <w:trHeight w:val="397"/>
        </w:trPr>
        <w:tc>
          <w:tcPr>
            <w:tcW w:w="974" w:type="dxa"/>
            <w:vAlign w:val="center"/>
          </w:tcPr>
          <w:p w:rsidR="00757E09" w:rsidRPr="00A50B9F" w:rsidRDefault="00757E09" w:rsidP="00806DED">
            <w:pPr>
              <w:pStyle w:val="10"/>
              <w:spacing w:line="276" w:lineRule="auto"/>
              <w:jc w:val="center"/>
              <w:rPr>
                <w:color w:val="000000"/>
                <w:sz w:val="24"/>
                <w:szCs w:val="24"/>
                <w:lang w:val="ru-RU"/>
              </w:rPr>
            </w:pPr>
            <w:r>
              <w:rPr>
                <w:color w:val="000000"/>
                <w:sz w:val="24"/>
                <w:szCs w:val="24"/>
              </w:rPr>
              <w:t xml:space="preserve">ЗО </w:t>
            </w:r>
            <w:r>
              <w:rPr>
                <w:color w:val="000000"/>
                <w:sz w:val="24"/>
                <w:szCs w:val="24"/>
                <w:lang w:val="ru-RU"/>
              </w:rPr>
              <w:t>5</w:t>
            </w:r>
          </w:p>
        </w:tc>
        <w:tc>
          <w:tcPr>
            <w:tcW w:w="6244" w:type="dxa"/>
            <w:vAlign w:val="center"/>
          </w:tcPr>
          <w:p w:rsidR="00757E09" w:rsidRPr="004B2704" w:rsidRDefault="00757E09">
            <w:pPr>
              <w:rPr>
                <w:rFonts w:cs="Arial"/>
                <w:sz w:val="24"/>
                <w:szCs w:val="24"/>
              </w:rPr>
            </w:pPr>
            <w:r w:rsidRPr="00803824">
              <w:rPr>
                <w:rFonts w:cs="Arial"/>
                <w:sz w:val="24"/>
                <w:szCs w:val="24"/>
              </w:rPr>
              <w:t>International Project Management</w:t>
            </w:r>
          </w:p>
        </w:tc>
        <w:tc>
          <w:tcPr>
            <w:tcW w:w="1113" w:type="dxa"/>
            <w:gridSpan w:val="2"/>
            <w:vAlign w:val="center"/>
          </w:tcPr>
          <w:p w:rsidR="00757E09" w:rsidRPr="004B2704" w:rsidRDefault="00757E09" w:rsidP="00806DED">
            <w:pPr>
              <w:pStyle w:val="10"/>
              <w:jc w:val="center"/>
              <w:rPr>
                <w:color w:val="000000"/>
                <w:sz w:val="24"/>
                <w:szCs w:val="24"/>
              </w:rPr>
            </w:pPr>
            <w:r w:rsidRPr="004B2704">
              <w:rPr>
                <w:color w:val="000000"/>
                <w:sz w:val="24"/>
                <w:szCs w:val="24"/>
              </w:rPr>
              <w:t>2,5</w:t>
            </w:r>
          </w:p>
        </w:tc>
        <w:tc>
          <w:tcPr>
            <w:tcW w:w="1431" w:type="dxa"/>
            <w:shd w:val="clear" w:color="auto" w:fill="FFFFFF"/>
            <w:vAlign w:val="center"/>
          </w:tcPr>
          <w:p w:rsidR="00757E09" w:rsidRPr="004B2704" w:rsidRDefault="00757E09" w:rsidP="00806DED">
            <w:pPr>
              <w:pStyle w:val="10"/>
              <w:jc w:val="center"/>
              <w:rPr>
                <w:color w:val="000000"/>
                <w:sz w:val="24"/>
                <w:szCs w:val="24"/>
              </w:rPr>
            </w:pPr>
            <w:r w:rsidRPr="004B2704">
              <w:rPr>
                <w:color w:val="222222"/>
                <w:sz w:val="24"/>
                <w:szCs w:val="24"/>
              </w:rPr>
              <w:t>Тest</w:t>
            </w:r>
          </w:p>
        </w:tc>
      </w:tr>
      <w:tr w:rsidR="00757E09" w:rsidTr="00806DED">
        <w:trPr>
          <w:trHeight w:val="371"/>
        </w:trPr>
        <w:tc>
          <w:tcPr>
            <w:tcW w:w="9762" w:type="dxa"/>
            <w:gridSpan w:val="5"/>
            <w:vAlign w:val="center"/>
          </w:tcPr>
          <w:p w:rsidR="00757E09" w:rsidRPr="004B2704" w:rsidRDefault="00757E09" w:rsidP="00806DED">
            <w:pPr>
              <w:pStyle w:val="10"/>
              <w:jc w:val="center"/>
              <w:rPr>
                <w:b/>
                <w:color w:val="000000"/>
                <w:sz w:val="24"/>
                <w:szCs w:val="24"/>
                <w:highlight w:val="white"/>
              </w:rPr>
            </w:pPr>
            <w:r w:rsidRPr="004B2704">
              <w:rPr>
                <w:b/>
                <w:color w:val="000000"/>
                <w:sz w:val="24"/>
                <w:szCs w:val="24"/>
              </w:rPr>
              <w:t>1.2. Vocational training cycle</w:t>
            </w:r>
          </w:p>
        </w:tc>
      </w:tr>
      <w:tr w:rsidR="00757E09" w:rsidTr="00806DED">
        <w:trPr>
          <w:trHeight w:val="397"/>
        </w:trPr>
        <w:tc>
          <w:tcPr>
            <w:tcW w:w="974" w:type="dxa"/>
            <w:vAlign w:val="center"/>
          </w:tcPr>
          <w:p w:rsidR="00757E09" w:rsidRPr="004B2704" w:rsidRDefault="00757E09" w:rsidP="004D2B1A">
            <w:pPr>
              <w:pStyle w:val="10"/>
              <w:spacing w:line="276" w:lineRule="auto"/>
              <w:jc w:val="center"/>
              <w:rPr>
                <w:color w:val="000000"/>
                <w:sz w:val="24"/>
                <w:szCs w:val="24"/>
              </w:rPr>
            </w:pPr>
            <w:r>
              <w:rPr>
                <w:color w:val="000000"/>
                <w:sz w:val="24"/>
                <w:szCs w:val="24"/>
              </w:rPr>
              <w:t>П</w:t>
            </w:r>
            <w:r w:rsidRPr="004B2704">
              <w:rPr>
                <w:color w:val="000000"/>
                <w:sz w:val="24"/>
                <w:szCs w:val="24"/>
              </w:rPr>
              <w:t>О 1</w:t>
            </w:r>
          </w:p>
        </w:tc>
        <w:tc>
          <w:tcPr>
            <w:tcW w:w="6252" w:type="dxa"/>
            <w:gridSpan w:val="2"/>
            <w:vAlign w:val="center"/>
          </w:tcPr>
          <w:p w:rsidR="00757E09" w:rsidRPr="002A241E" w:rsidRDefault="00757E09" w:rsidP="004D2B1A">
            <w:pPr>
              <w:rPr>
                <w:rFonts w:cs="Arial"/>
                <w:sz w:val="24"/>
                <w:szCs w:val="24"/>
              </w:rPr>
            </w:pPr>
            <w:r w:rsidRPr="002A241E">
              <w:rPr>
                <w:rFonts w:eastAsia="Batang" w:cs="Courier New"/>
                <w:sz w:val="24"/>
                <w:szCs w:val="24"/>
                <w:lang w:eastAsia="ko-KR"/>
              </w:rPr>
              <w:t xml:space="preserve">Intellectual </w:t>
            </w:r>
            <w:r w:rsidR="00E706DE">
              <w:rPr>
                <w:rFonts w:eastAsia="Batang" w:cs="Courier New"/>
                <w:sz w:val="24"/>
                <w:szCs w:val="24"/>
                <w:lang w:eastAsia="ko-KR"/>
              </w:rPr>
              <w:t>Capital M</w:t>
            </w:r>
            <w:r w:rsidRPr="002A241E">
              <w:rPr>
                <w:rFonts w:eastAsia="Batang" w:cs="Courier New"/>
                <w:sz w:val="24"/>
                <w:szCs w:val="24"/>
                <w:lang w:eastAsia="ko-KR"/>
              </w:rPr>
              <w:t>anagement</w:t>
            </w:r>
          </w:p>
        </w:tc>
        <w:tc>
          <w:tcPr>
            <w:tcW w:w="1105" w:type="dxa"/>
            <w:vAlign w:val="center"/>
          </w:tcPr>
          <w:p w:rsidR="00757E09" w:rsidRPr="004B2704" w:rsidRDefault="00757E09" w:rsidP="004D2B1A">
            <w:pPr>
              <w:pStyle w:val="10"/>
              <w:jc w:val="center"/>
              <w:rPr>
                <w:color w:val="000000"/>
                <w:sz w:val="24"/>
                <w:szCs w:val="24"/>
              </w:rPr>
            </w:pPr>
            <w:r w:rsidRPr="004B2704">
              <w:rPr>
                <w:color w:val="000000"/>
                <w:sz w:val="24"/>
                <w:szCs w:val="24"/>
              </w:rPr>
              <w:t>3</w:t>
            </w:r>
          </w:p>
        </w:tc>
        <w:tc>
          <w:tcPr>
            <w:tcW w:w="1431" w:type="dxa"/>
            <w:vAlign w:val="center"/>
          </w:tcPr>
          <w:p w:rsidR="00757E09" w:rsidRPr="004B2704" w:rsidRDefault="00757E09" w:rsidP="004D2B1A">
            <w:pPr>
              <w:pStyle w:val="10"/>
              <w:jc w:val="center"/>
              <w:rPr>
                <w:color w:val="000000"/>
                <w:sz w:val="24"/>
                <w:szCs w:val="24"/>
                <w:highlight w:val="white"/>
              </w:rPr>
            </w:pPr>
            <w:r w:rsidRPr="004B2704">
              <w:rPr>
                <w:color w:val="222222"/>
                <w:sz w:val="24"/>
                <w:szCs w:val="24"/>
              </w:rPr>
              <w:t>Тest</w:t>
            </w:r>
          </w:p>
        </w:tc>
      </w:tr>
      <w:tr w:rsidR="00757E09" w:rsidTr="00806DED">
        <w:trPr>
          <w:trHeight w:val="397"/>
        </w:trPr>
        <w:tc>
          <w:tcPr>
            <w:tcW w:w="974" w:type="dxa"/>
            <w:vAlign w:val="center"/>
          </w:tcPr>
          <w:p w:rsidR="00757E09" w:rsidRPr="004B2704" w:rsidRDefault="00757E09" w:rsidP="00806DED">
            <w:pPr>
              <w:pStyle w:val="10"/>
              <w:jc w:val="center"/>
              <w:rPr>
                <w:color w:val="000000"/>
                <w:sz w:val="24"/>
                <w:szCs w:val="24"/>
              </w:rPr>
            </w:pPr>
            <w:r w:rsidRPr="004B2704">
              <w:rPr>
                <w:color w:val="000000"/>
                <w:sz w:val="24"/>
                <w:szCs w:val="24"/>
              </w:rPr>
              <w:t xml:space="preserve">ПО </w:t>
            </w:r>
            <w:r>
              <w:rPr>
                <w:color w:val="000000"/>
                <w:sz w:val="24"/>
                <w:szCs w:val="24"/>
              </w:rPr>
              <w:t>2</w:t>
            </w:r>
          </w:p>
        </w:tc>
        <w:tc>
          <w:tcPr>
            <w:tcW w:w="6252" w:type="dxa"/>
            <w:gridSpan w:val="2"/>
            <w:vAlign w:val="center"/>
          </w:tcPr>
          <w:p w:rsidR="00757E09" w:rsidRPr="004B2704" w:rsidRDefault="00757E09">
            <w:pPr>
              <w:rPr>
                <w:rFonts w:cs="Arial"/>
                <w:sz w:val="24"/>
                <w:szCs w:val="24"/>
              </w:rPr>
            </w:pPr>
            <w:r w:rsidRPr="003A18B1">
              <w:rPr>
                <w:rFonts w:cs="Arial"/>
                <w:sz w:val="24"/>
                <w:szCs w:val="24"/>
              </w:rPr>
              <w:t>Risk Forecasting in International Economic Activity</w:t>
            </w:r>
            <w:r w:rsidRPr="004B2704">
              <w:rPr>
                <w:rFonts w:cs="Arial"/>
                <w:sz w:val="24"/>
                <w:szCs w:val="24"/>
              </w:rPr>
              <w:t xml:space="preserve">   </w:t>
            </w:r>
          </w:p>
        </w:tc>
        <w:tc>
          <w:tcPr>
            <w:tcW w:w="1105" w:type="dxa"/>
            <w:vAlign w:val="center"/>
          </w:tcPr>
          <w:p w:rsidR="00757E09" w:rsidRPr="004B2704" w:rsidRDefault="00757E09" w:rsidP="00806DED">
            <w:pPr>
              <w:pStyle w:val="10"/>
              <w:jc w:val="center"/>
              <w:rPr>
                <w:color w:val="000000"/>
                <w:sz w:val="24"/>
                <w:szCs w:val="24"/>
              </w:rPr>
            </w:pPr>
            <w:r w:rsidRPr="004B2704">
              <w:rPr>
                <w:color w:val="000000"/>
                <w:sz w:val="24"/>
                <w:szCs w:val="24"/>
              </w:rPr>
              <w:t>3,5</w:t>
            </w:r>
          </w:p>
        </w:tc>
        <w:tc>
          <w:tcPr>
            <w:tcW w:w="1431" w:type="dxa"/>
            <w:vAlign w:val="center"/>
          </w:tcPr>
          <w:p w:rsidR="00757E09" w:rsidRPr="004B2704" w:rsidRDefault="00757E09" w:rsidP="00806DED">
            <w:pPr>
              <w:pStyle w:val="10"/>
              <w:jc w:val="center"/>
              <w:rPr>
                <w:color w:val="000000"/>
                <w:sz w:val="24"/>
                <w:szCs w:val="24"/>
              </w:rPr>
            </w:pPr>
            <w:r w:rsidRPr="004B2704">
              <w:rPr>
                <w:sz w:val="24"/>
                <w:szCs w:val="24"/>
              </w:rPr>
              <w:t>Е</w:t>
            </w:r>
            <w:r w:rsidRPr="004B2704">
              <w:rPr>
                <w:sz w:val="24"/>
                <w:szCs w:val="24"/>
                <w:lang w:val="en-US"/>
              </w:rPr>
              <w:t>xam</w:t>
            </w:r>
          </w:p>
        </w:tc>
      </w:tr>
      <w:tr w:rsidR="00757E09" w:rsidTr="00806DED">
        <w:trPr>
          <w:trHeight w:val="397"/>
        </w:trPr>
        <w:tc>
          <w:tcPr>
            <w:tcW w:w="974" w:type="dxa"/>
            <w:vAlign w:val="center"/>
          </w:tcPr>
          <w:p w:rsidR="00757E09" w:rsidRPr="004B2704" w:rsidRDefault="00757E09" w:rsidP="00806DED">
            <w:pPr>
              <w:pStyle w:val="10"/>
              <w:jc w:val="center"/>
              <w:rPr>
                <w:color w:val="000000"/>
                <w:sz w:val="24"/>
                <w:szCs w:val="24"/>
              </w:rPr>
            </w:pPr>
            <w:r>
              <w:rPr>
                <w:color w:val="000000"/>
                <w:sz w:val="24"/>
                <w:szCs w:val="24"/>
              </w:rPr>
              <w:t>ПО 3</w:t>
            </w:r>
          </w:p>
        </w:tc>
        <w:tc>
          <w:tcPr>
            <w:tcW w:w="6252" w:type="dxa"/>
            <w:gridSpan w:val="2"/>
            <w:vAlign w:val="center"/>
          </w:tcPr>
          <w:p w:rsidR="00757E09" w:rsidRPr="004B2704" w:rsidRDefault="00757E09">
            <w:pPr>
              <w:rPr>
                <w:rFonts w:cs="Arial"/>
                <w:sz w:val="24"/>
                <w:szCs w:val="24"/>
              </w:rPr>
            </w:pPr>
            <w:r w:rsidRPr="004B2704">
              <w:rPr>
                <w:rFonts w:cs="Arial"/>
                <w:sz w:val="24"/>
                <w:szCs w:val="24"/>
              </w:rPr>
              <w:t xml:space="preserve">Global Economy </w:t>
            </w:r>
          </w:p>
        </w:tc>
        <w:tc>
          <w:tcPr>
            <w:tcW w:w="1105" w:type="dxa"/>
            <w:vAlign w:val="center"/>
          </w:tcPr>
          <w:p w:rsidR="00757E09" w:rsidRPr="00ED655C" w:rsidRDefault="00757E09" w:rsidP="00806DED">
            <w:pPr>
              <w:pStyle w:val="10"/>
              <w:jc w:val="center"/>
              <w:rPr>
                <w:color w:val="000000"/>
                <w:sz w:val="24"/>
                <w:szCs w:val="24"/>
                <w:lang w:val="en-US"/>
              </w:rPr>
            </w:pPr>
            <w:r>
              <w:rPr>
                <w:color w:val="000000"/>
                <w:sz w:val="24"/>
                <w:szCs w:val="24"/>
                <w:lang w:val="en-US"/>
              </w:rPr>
              <w:t>4</w:t>
            </w:r>
          </w:p>
        </w:tc>
        <w:tc>
          <w:tcPr>
            <w:tcW w:w="1431" w:type="dxa"/>
            <w:vAlign w:val="center"/>
          </w:tcPr>
          <w:p w:rsidR="00757E09" w:rsidRPr="004B2704" w:rsidRDefault="00757E09" w:rsidP="00806DED">
            <w:pPr>
              <w:pStyle w:val="10"/>
              <w:jc w:val="center"/>
              <w:rPr>
                <w:color w:val="000000"/>
                <w:sz w:val="24"/>
                <w:szCs w:val="24"/>
              </w:rPr>
            </w:pPr>
            <w:r w:rsidRPr="004B2704">
              <w:rPr>
                <w:sz w:val="24"/>
                <w:szCs w:val="24"/>
              </w:rPr>
              <w:t>Е</w:t>
            </w:r>
            <w:r w:rsidRPr="004B2704">
              <w:rPr>
                <w:sz w:val="24"/>
                <w:szCs w:val="24"/>
                <w:lang w:val="en-US"/>
              </w:rPr>
              <w:t>xam</w:t>
            </w:r>
          </w:p>
        </w:tc>
      </w:tr>
      <w:tr w:rsidR="00757E09" w:rsidTr="00806DED">
        <w:trPr>
          <w:trHeight w:val="397"/>
        </w:trPr>
        <w:tc>
          <w:tcPr>
            <w:tcW w:w="974" w:type="dxa"/>
            <w:vAlign w:val="center"/>
          </w:tcPr>
          <w:p w:rsidR="00757E09" w:rsidRPr="004B2704" w:rsidRDefault="00757E09" w:rsidP="00806DED">
            <w:pPr>
              <w:pStyle w:val="10"/>
              <w:spacing w:line="276" w:lineRule="auto"/>
              <w:jc w:val="center"/>
              <w:rPr>
                <w:color w:val="000000"/>
                <w:sz w:val="24"/>
                <w:szCs w:val="24"/>
              </w:rPr>
            </w:pPr>
            <w:r>
              <w:rPr>
                <w:color w:val="000000"/>
                <w:sz w:val="24"/>
                <w:szCs w:val="24"/>
              </w:rPr>
              <w:t>ПО 4</w:t>
            </w:r>
          </w:p>
        </w:tc>
        <w:tc>
          <w:tcPr>
            <w:tcW w:w="6252" w:type="dxa"/>
            <w:gridSpan w:val="2"/>
            <w:vAlign w:val="center"/>
          </w:tcPr>
          <w:p w:rsidR="00757E09" w:rsidRPr="004B2704" w:rsidRDefault="00757E09">
            <w:pPr>
              <w:rPr>
                <w:rFonts w:cs="Arial"/>
                <w:sz w:val="24"/>
                <w:szCs w:val="24"/>
              </w:rPr>
            </w:pPr>
            <w:r w:rsidRPr="004B2704">
              <w:rPr>
                <w:rFonts w:cs="Arial"/>
                <w:sz w:val="24"/>
                <w:szCs w:val="24"/>
              </w:rPr>
              <w:t>Integrated Corporate Structures in International Business</w:t>
            </w:r>
          </w:p>
        </w:tc>
        <w:tc>
          <w:tcPr>
            <w:tcW w:w="1105" w:type="dxa"/>
            <w:vAlign w:val="center"/>
          </w:tcPr>
          <w:p w:rsidR="00757E09" w:rsidRPr="004B2704" w:rsidRDefault="00757E09" w:rsidP="00806DED">
            <w:pPr>
              <w:pStyle w:val="10"/>
              <w:jc w:val="center"/>
              <w:rPr>
                <w:color w:val="000000"/>
                <w:sz w:val="24"/>
                <w:szCs w:val="24"/>
              </w:rPr>
            </w:pPr>
            <w:r w:rsidRPr="004B2704">
              <w:rPr>
                <w:color w:val="000000"/>
                <w:sz w:val="24"/>
                <w:szCs w:val="24"/>
              </w:rPr>
              <w:t>3,5</w:t>
            </w:r>
          </w:p>
        </w:tc>
        <w:tc>
          <w:tcPr>
            <w:tcW w:w="1431" w:type="dxa"/>
            <w:vAlign w:val="center"/>
          </w:tcPr>
          <w:p w:rsidR="00757E09" w:rsidRPr="004B2704" w:rsidRDefault="00757E09" w:rsidP="00806DED">
            <w:pPr>
              <w:pStyle w:val="10"/>
              <w:jc w:val="center"/>
              <w:rPr>
                <w:color w:val="000000"/>
                <w:sz w:val="24"/>
                <w:szCs w:val="24"/>
              </w:rPr>
            </w:pPr>
            <w:r w:rsidRPr="004B2704">
              <w:rPr>
                <w:sz w:val="24"/>
                <w:szCs w:val="24"/>
              </w:rPr>
              <w:t>Е</w:t>
            </w:r>
            <w:r w:rsidRPr="004B2704">
              <w:rPr>
                <w:sz w:val="24"/>
                <w:szCs w:val="24"/>
                <w:lang w:val="en-US"/>
              </w:rPr>
              <w:t>xam</w:t>
            </w:r>
          </w:p>
        </w:tc>
      </w:tr>
      <w:tr w:rsidR="00757E09" w:rsidTr="00806DED">
        <w:trPr>
          <w:trHeight w:val="397"/>
        </w:trPr>
        <w:tc>
          <w:tcPr>
            <w:tcW w:w="974" w:type="dxa"/>
            <w:vAlign w:val="center"/>
          </w:tcPr>
          <w:p w:rsidR="00757E09" w:rsidRPr="004B2704" w:rsidRDefault="00757E09" w:rsidP="00806DED">
            <w:pPr>
              <w:pStyle w:val="10"/>
              <w:jc w:val="center"/>
              <w:rPr>
                <w:color w:val="000000"/>
                <w:sz w:val="24"/>
                <w:szCs w:val="24"/>
              </w:rPr>
            </w:pPr>
            <w:r>
              <w:rPr>
                <w:color w:val="000000"/>
                <w:sz w:val="24"/>
                <w:szCs w:val="24"/>
              </w:rPr>
              <w:t>ПО 5</w:t>
            </w:r>
          </w:p>
        </w:tc>
        <w:tc>
          <w:tcPr>
            <w:tcW w:w="6252" w:type="dxa"/>
            <w:gridSpan w:val="2"/>
            <w:vAlign w:val="center"/>
          </w:tcPr>
          <w:p w:rsidR="00757E09" w:rsidRPr="004B2704" w:rsidRDefault="00757E09">
            <w:pPr>
              <w:rPr>
                <w:rFonts w:cs="Arial"/>
                <w:sz w:val="24"/>
                <w:szCs w:val="24"/>
              </w:rPr>
            </w:pPr>
            <w:r w:rsidRPr="004B2704">
              <w:rPr>
                <w:rFonts w:cs="Arial"/>
                <w:sz w:val="24"/>
                <w:szCs w:val="24"/>
              </w:rPr>
              <w:t>International Trade</w:t>
            </w:r>
          </w:p>
        </w:tc>
        <w:tc>
          <w:tcPr>
            <w:tcW w:w="1105" w:type="dxa"/>
            <w:vAlign w:val="center"/>
          </w:tcPr>
          <w:p w:rsidR="00757E09" w:rsidRPr="00DC1818" w:rsidRDefault="00757E09" w:rsidP="00806DED">
            <w:pPr>
              <w:pStyle w:val="10"/>
              <w:jc w:val="center"/>
              <w:rPr>
                <w:color w:val="000000"/>
                <w:sz w:val="24"/>
                <w:szCs w:val="24"/>
                <w:lang w:val="en-US"/>
              </w:rPr>
            </w:pPr>
            <w:r>
              <w:rPr>
                <w:color w:val="000000"/>
                <w:sz w:val="24"/>
                <w:szCs w:val="24"/>
                <w:lang w:val="en-US"/>
              </w:rPr>
              <w:t>4</w:t>
            </w:r>
            <w:r>
              <w:rPr>
                <w:color w:val="000000"/>
                <w:sz w:val="24"/>
                <w:szCs w:val="24"/>
              </w:rPr>
              <w:t>,</w:t>
            </w:r>
            <w:r>
              <w:rPr>
                <w:color w:val="000000"/>
                <w:sz w:val="24"/>
                <w:szCs w:val="24"/>
                <w:lang w:val="en-US"/>
              </w:rPr>
              <w:t>5</w:t>
            </w:r>
          </w:p>
        </w:tc>
        <w:tc>
          <w:tcPr>
            <w:tcW w:w="1431" w:type="dxa"/>
            <w:vAlign w:val="center"/>
          </w:tcPr>
          <w:p w:rsidR="00757E09" w:rsidRPr="004B2704" w:rsidRDefault="00757E09" w:rsidP="00806DED">
            <w:pPr>
              <w:pStyle w:val="10"/>
              <w:jc w:val="center"/>
              <w:rPr>
                <w:color w:val="000000"/>
                <w:sz w:val="24"/>
                <w:szCs w:val="24"/>
              </w:rPr>
            </w:pPr>
            <w:r w:rsidRPr="004B2704">
              <w:rPr>
                <w:sz w:val="24"/>
                <w:szCs w:val="24"/>
              </w:rPr>
              <w:t>Е</w:t>
            </w:r>
            <w:r w:rsidRPr="004B2704">
              <w:rPr>
                <w:sz w:val="24"/>
                <w:szCs w:val="24"/>
                <w:lang w:val="en-US"/>
              </w:rPr>
              <w:t>xam</w:t>
            </w:r>
          </w:p>
        </w:tc>
      </w:tr>
      <w:tr w:rsidR="00757E09" w:rsidTr="00806DED">
        <w:trPr>
          <w:trHeight w:val="397"/>
        </w:trPr>
        <w:tc>
          <w:tcPr>
            <w:tcW w:w="974" w:type="dxa"/>
            <w:vAlign w:val="center"/>
          </w:tcPr>
          <w:p w:rsidR="00757E09" w:rsidRPr="004B2704" w:rsidRDefault="00757E09" w:rsidP="00806DED">
            <w:pPr>
              <w:pStyle w:val="10"/>
              <w:jc w:val="center"/>
              <w:rPr>
                <w:color w:val="000000"/>
                <w:sz w:val="24"/>
                <w:szCs w:val="24"/>
              </w:rPr>
            </w:pPr>
            <w:r>
              <w:rPr>
                <w:color w:val="000000"/>
                <w:sz w:val="24"/>
                <w:szCs w:val="24"/>
              </w:rPr>
              <w:t>ПО 6</w:t>
            </w:r>
          </w:p>
        </w:tc>
        <w:tc>
          <w:tcPr>
            <w:tcW w:w="6252" w:type="dxa"/>
            <w:gridSpan w:val="2"/>
            <w:vAlign w:val="center"/>
          </w:tcPr>
          <w:p w:rsidR="00757E09" w:rsidRPr="0025551D" w:rsidRDefault="0025551D">
            <w:pPr>
              <w:rPr>
                <w:rFonts w:cs="Arial"/>
                <w:sz w:val="24"/>
                <w:szCs w:val="24"/>
              </w:rPr>
            </w:pPr>
            <w:r w:rsidRPr="0025551D">
              <w:rPr>
                <w:rFonts w:cs="Arial"/>
                <w:sz w:val="24"/>
                <w:szCs w:val="24"/>
              </w:rPr>
              <w:t>Coursework in International Trade</w:t>
            </w:r>
          </w:p>
        </w:tc>
        <w:tc>
          <w:tcPr>
            <w:tcW w:w="1105" w:type="dxa"/>
            <w:vAlign w:val="center"/>
          </w:tcPr>
          <w:p w:rsidR="00757E09" w:rsidRPr="004B2704" w:rsidRDefault="00757E09" w:rsidP="00806DED">
            <w:pPr>
              <w:pStyle w:val="10"/>
              <w:jc w:val="center"/>
              <w:rPr>
                <w:color w:val="000000"/>
                <w:sz w:val="24"/>
                <w:szCs w:val="24"/>
              </w:rPr>
            </w:pPr>
            <w:r w:rsidRPr="004B2704">
              <w:rPr>
                <w:color w:val="000000"/>
                <w:sz w:val="24"/>
                <w:szCs w:val="24"/>
              </w:rPr>
              <w:t>1</w:t>
            </w:r>
          </w:p>
        </w:tc>
        <w:tc>
          <w:tcPr>
            <w:tcW w:w="1431" w:type="dxa"/>
            <w:vAlign w:val="center"/>
          </w:tcPr>
          <w:p w:rsidR="00757E09" w:rsidRPr="004B2704" w:rsidRDefault="00757E09" w:rsidP="00806DED">
            <w:pPr>
              <w:pStyle w:val="10"/>
              <w:jc w:val="center"/>
              <w:rPr>
                <w:color w:val="000000"/>
                <w:sz w:val="24"/>
                <w:szCs w:val="24"/>
              </w:rPr>
            </w:pPr>
            <w:r w:rsidRPr="004B2704">
              <w:rPr>
                <w:color w:val="222222"/>
                <w:sz w:val="24"/>
                <w:szCs w:val="24"/>
              </w:rPr>
              <w:t>Тest</w:t>
            </w:r>
          </w:p>
        </w:tc>
      </w:tr>
      <w:tr w:rsidR="00757E09" w:rsidTr="00806DED">
        <w:trPr>
          <w:trHeight w:val="397"/>
        </w:trPr>
        <w:tc>
          <w:tcPr>
            <w:tcW w:w="974" w:type="dxa"/>
            <w:vAlign w:val="center"/>
          </w:tcPr>
          <w:p w:rsidR="00757E09" w:rsidRPr="00A50B9F" w:rsidRDefault="00757E09" w:rsidP="002C1ACE">
            <w:pPr>
              <w:pStyle w:val="10"/>
              <w:spacing w:line="276" w:lineRule="auto"/>
              <w:jc w:val="center"/>
              <w:rPr>
                <w:color w:val="000000"/>
                <w:sz w:val="24"/>
                <w:szCs w:val="24"/>
                <w:lang w:val="ru-RU"/>
              </w:rPr>
            </w:pPr>
            <w:r>
              <w:rPr>
                <w:color w:val="000000"/>
                <w:sz w:val="24"/>
                <w:szCs w:val="24"/>
                <w:lang w:val="ru-RU"/>
              </w:rPr>
              <w:t>П</w:t>
            </w:r>
            <w:r>
              <w:rPr>
                <w:color w:val="000000"/>
                <w:sz w:val="24"/>
                <w:szCs w:val="24"/>
              </w:rPr>
              <w:t xml:space="preserve">О </w:t>
            </w:r>
            <w:r>
              <w:rPr>
                <w:color w:val="000000"/>
                <w:sz w:val="24"/>
                <w:szCs w:val="24"/>
                <w:lang w:val="ru-RU"/>
              </w:rPr>
              <w:t>7</w:t>
            </w:r>
          </w:p>
        </w:tc>
        <w:tc>
          <w:tcPr>
            <w:tcW w:w="6252" w:type="dxa"/>
            <w:gridSpan w:val="2"/>
            <w:vAlign w:val="center"/>
          </w:tcPr>
          <w:p w:rsidR="00757E09" w:rsidRPr="002A241E" w:rsidRDefault="00E27FE2" w:rsidP="002C1ACE">
            <w:pPr>
              <w:rPr>
                <w:rFonts w:cs="Arial"/>
                <w:sz w:val="24"/>
                <w:szCs w:val="24"/>
              </w:rPr>
            </w:pPr>
            <w:r w:rsidRPr="00E27FE2">
              <w:rPr>
                <w:rFonts w:cs="Arial"/>
                <w:sz w:val="24"/>
                <w:szCs w:val="24"/>
              </w:rPr>
              <w:t>Workshop on  Professional Communication in Foreign Language</w:t>
            </w:r>
          </w:p>
        </w:tc>
        <w:tc>
          <w:tcPr>
            <w:tcW w:w="1105" w:type="dxa"/>
            <w:vAlign w:val="center"/>
          </w:tcPr>
          <w:p w:rsidR="00757E09" w:rsidRPr="004B2704" w:rsidRDefault="00757E09" w:rsidP="002C1ACE">
            <w:pPr>
              <w:pStyle w:val="10"/>
              <w:jc w:val="center"/>
              <w:rPr>
                <w:color w:val="000000"/>
                <w:sz w:val="24"/>
                <w:szCs w:val="24"/>
              </w:rPr>
            </w:pPr>
            <w:r w:rsidRPr="004B2704">
              <w:rPr>
                <w:color w:val="000000"/>
                <w:sz w:val="24"/>
                <w:szCs w:val="24"/>
              </w:rPr>
              <w:t>3</w:t>
            </w:r>
          </w:p>
        </w:tc>
        <w:tc>
          <w:tcPr>
            <w:tcW w:w="1431" w:type="dxa"/>
            <w:vAlign w:val="center"/>
          </w:tcPr>
          <w:p w:rsidR="00757E09" w:rsidRPr="004B2704" w:rsidRDefault="00757E09" w:rsidP="002C1ACE">
            <w:pPr>
              <w:pStyle w:val="10"/>
              <w:jc w:val="center"/>
              <w:rPr>
                <w:color w:val="000000"/>
                <w:sz w:val="24"/>
                <w:szCs w:val="24"/>
              </w:rPr>
            </w:pPr>
            <w:r w:rsidRPr="004B2704">
              <w:rPr>
                <w:color w:val="222222"/>
                <w:sz w:val="24"/>
                <w:szCs w:val="24"/>
              </w:rPr>
              <w:t>Тest</w:t>
            </w:r>
          </w:p>
        </w:tc>
      </w:tr>
      <w:tr w:rsidR="00757E09" w:rsidTr="00806DED">
        <w:trPr>
          <w:trHeight w:val="397"/>
        </w:trPr>
        <w:tc>
          <w:tcPr>
            <w:tcW w:w="9762" w:type="dxa"/>
            <w:gridSpan w:val="5"/>
            <w:vAlign w:val="center"/>
          </w:tcPr>
          <w:p w:rsidR="00757E09" w:rsidRPr="004B2704" w:rsidRDefault="00757E09" w:rsidP="00806DED">
            <w:pPr>
              <w:pStyle w:val="10"/>
              <w:jc w:val="center"/>
              <w:rPr>
                <w:color w:val="000000"/>
                <w:sz w:val="24"/>
                <w:szCs w:val="24"/>
                <w:lang w:val="en-US"/>
              </w:rPr>
            </w:pPr>
            <w:r w:rsidRPr="004B2704">
              <w:rPr>
                <w:b/>
                <w:sz w:val="24"/>
                <w:szCs w:val="24"/>
              </w:rPr>
              <w:t xml:space="preserve">Research (scientific) </w:t>
            </w:r>
            <w:r w:rsidRPr="004B2704">
              <w:rPr>
                <w:b/>
                <w:color w:val="000000"/>
                <w:sz w:val="24"/>
                <w:szCs w:val="24"/>
                <w:lang w:val="en-US"/>
              </w:rPr>
              <w:t>cycle</w:t>
            </w:r>
          </w:p>
        </w:tc>
      </w:tr>
      <w:tr w:rsidR="00757E09" w:rsidTr="00806DED">
        <w:trPr>
          <w:trHeight w:val="397"/>
        </w:trPr>
        <w:tc>
          <w:tcPr>
            <w:tcW w:w="974" w:type="dxa"/>
            <w:vAlign w:val="center"/>
          </w:tcPr>
          <w:p w:rsidR="00757E09" w:rsidRPr="00A50B9F" w:rsidRDefault="00757E09" w:rsidP="00806DED">
            <w:pPr>
              <w:pStyle w:val="10"/>
              <w:jc w:val="center"/>
              <w:rPr>
                <w:color w:val="000000"/>
                <w:sz w:val="24"/>
                <w:szCs w:val="24"/>
                <w:lang w:val="ru-RU"/>
              </w:rPr>
            </w:pPr>
            <w:r>
              <w:rPr>
                <w:color w:val="000000"/>
                <w:sz w:val="24"/>
                <w:szCs w:val="24"/>
              </w:rPr>
              <w:t xml:space="preserve">ПО </w:t>
            </w:r>
            <w:r>
              <w:rPr>
                <w:color w:val="000000"/>
                <w:sz w:val="24"/>
                <w:szCs w:val="24"/>
                <w:lang w:val="ru-RU"/>
              </w:rPr>
              <w:t>8</w:t>
            </w:r>
          </w:p>
        </w:tc>
        <w:tc>
          <w:tcPr>
            <w:tcW w:w="6252" w:type="dxa"/>
            <w:gridSpan w:val="2"/>
            <w:vAlign w:val="center"/>
          </w:tcPr>
          <w:p w:rsidR="00757E09" w:rsidRPr="004B2704" w:rsidRDefault="00757E09">
            <w:pPr>
              <w:rPr>
                <w:rFonts w:cs="Arial"/>
                <w:sz w:val="24"/>
                <w:szCs w:val="24"/>
              </w:rPr>
            </w:pPr>
            <w:r w:rsidRPr="004B2704">
              <w:rPr>
                <w:rFonts w:cs="Arial"/>
                <w:sz w:val="24"/>
                <w:szCs w:val="24"/>
              </w:rPr>
              <w:t xml:space="preserve">Scientific Work on Theme of Master Thesis </w:t>
            </w:r>
          </w:p>
        </w:tc>
        <w:tc>
          <w:tcPr>
            <w:tcW w:w="1105" w:type="dxa"/>
            <w:vAlign w:val="center"/>
          </w:tcPr>
          <w:p w:rsidR="00757E09" w:rsidRPr="004B2704" w:rsidRDefault="00757E09" w:rsidP="00806DED">
            <w:pPr>
              <w:pStyle w:val="10"/>
              <w:jc w:val="center"/>
              <w:rPr>
                <w:color w:val="000000"/>
                <w:sz w:val="24"/>
                <w:szCs w:val="24"/>
              </w:rPr>
            </w:pPr>
            <w:r w:rsidRPr="004B2704">
              <w:rPr>
                <w:color w:val="000000"/>
                <w:sz w:val="24"/>
                <w:szCs w:val="24"/>
              </w:rPr>
              <w:t>4</w:t>
            </w:r>
          </w:p>
        </w:tc>
        <w:tc>
          <w:tcPr>
            <w:tcW w:w="1431" w:type="dxa"/>
            <w:vAlign w:val="center"/>
          </w:tcPr>
          <w:p w:rsidR="00757E09" w:rsidRPr="004B2704" w:rsidRDefault="00757E09" w:rsidP="00806DED">
            <w:pPr>
              <w:pStyle w:val="10"/>
              <w:jc w:val="center"/>
              <w:rPr>
                <w:color w:val="000000"/>
                <w:sz w:val="24"/>
                <w:szCs w:val="24"/>
              </w:rPr>
            </w:pPr>
            <w:r w:rsidRPr="004B2704">
              <w:rPr>
                <w:color w:val="222222"/>
                <w:sz w:val="24"/>
                <w:szCs w:val="24"/>
              </w:rPr>
              <w:t>Тest</w:t>
            </w:r>
          </w:p>
        </w:tc>
      </w:tr>
      <w:tr w:rsidR="00757E09" w:rsidTr="00806DED">
        <w:trPr>
          <w:trHeight w:val="397"/>
        </w:trPr>
        <w:tc>
          <w:tcPr>
            <w:tcW w:w="974" w:type="dxa"/>
            <w:vAlign w:val="center"/>
          </w:tcPr>
          <w:p w:rsidR="00757E09" w:rsidRPr="00A50B9F" w:rsidRDefault="00757E09" w:rsidP="00806DED">
            <w:pPr>
              <w:pStyle w:val="10"/>
              <w:spacing w:line="276" w:lineRule="auto"/>
              <w:jc w:val="center"/>
              <w:rPr>
                <w:color w:val="000000"/>
                <w:sz w:val="24"/>
                <w:szCs w:val="24"/>
                <w:lang w:val="ru-RU"/>
              </w:rPr>
            </w:pPr>
            <w:r>
              <w:rPr>
                <w:color w:val="000000"/>
                <w:sz w:val="24"/>
                <w:szCs w:val="24"/>
              </w:rPr>
              <w:t xml:space="preserve">ПО </w:t>
            </w:r>
            <w:r>
              <w:rPr>
                <w:color w:val="000000"/>
                <w:sz w:val="24"/>
                <w:szCs w:val="24"/>
                <w:lang w:val="ru-RU"/>
              </w:rPr>
              <w:t>9</w:t>
            </w:r>
          </w:p>
        </w:tc>
        <w:tc>
          <w:tcPr>
            <w:tcW w:w="6252" w:type="dxa"/>
            <w:gridSpan w:val="2"/>
            <w:vAlign w:val="center"/>
          </w:tcPr>
          <w:p w:rsidR="00757E09" w:rsidRPr="004B2704" w:rsidRDefault="00757E09">
            <w:pPr>
              <w:rPr>
                <w:rFonts w:cs="Arial"/>
                <w:sz w:val="24"/>
                <w:szCs w:val="24"/>
              </w:rPr>
            </w:pPr>
            <w:r w:rsidRPr="004B2704">
              <w:rPr>
                <w:rFonts w:cs="Arial"/>
                <w:sz w:val="24"/>
                <w:szCs w:val="24"/>
              </w:rPr>
              <w:t>Practice</w:t>
            </w:r>
          </w:p>
        </w:tc>
        <w:tc>
          <w:tcPr>
            <w:tcW w:w="1105" w:type="dxa"/>
            <w:vAlign w:val="center"/>
          </w:tcPr>
          <w:p w:rsidR="00757E09" w:rsidRPr="004B2704" w:rsidRDefault="00757E09" w:rsidP="00806DED">
            <w:pPr>
              <w:pStyle w:val="10"/>
              <w:jc w:val="center"/>
              <w:rPr>
                <w:color w:val="000000"/>
                <w:sz w:val="24"/>
                <w:szCs w:val="24"/>
              </w:rPr>
            </w:pPr>
            <w:r w:rsidRPr="004B2704">
              <w:rPr>
                <w:color w:val="000000"/>
                <w:sz w:val="24"/>
                <w:szCs w:val="24"/>
              </w:rPr>
              <w:t>14</w:t>
            </w:r>
          </w:p>
        </w:tc>
        <w:tc>
          <w:tcPr>
            <w:tcW w:w="1431" w:type="dxa"/>
            <w:vAlign w:val="center"/>
          </w:tcPr>
          <w:p w:rsidR="00757E09" w:rsidRPr="004B2704" w:rsidRDefault="00757E09" w:rsidP="00806DED">
            <w:pPr>
              <w:pStyle w:val="10"/>
              <w:jc w:val="center"/>
              <w:rPr>
                <w:color w:val="000000"/>
                <w:sz w:val="24"/>
                <w:szCs w:val="24"/>
              </w:rPr>
            </w:pPr>
            <w:r w:rsidRPr="004B2704">
              <w:rPr>
                <w:color w:val="222222"/>
                <w:sz w:val="24"/>
                <w:szCs w:val="24"/>
              </w:rPr>
              <w:t>Тest</w:t>
            </w:r>
          </w:p>
        </w:tc>
      </w:tr>
      <w:tr w:rsidR="00757E09" w:rsidTr="00806DED">
        <w:trPr>
          <w:trHeight w:val="397"/>
        </w:trPr>
        <w:tc>
          <w:tcPr>
            <w:tcW w:w="974" w:type="dxa"/>
            <w:vAlign w:val="center"/>
          </w:tcPr>
          <w:p w:rsidR="00757E09" w:rsidRPr="00A50B9F" w:rsidRDefault="00757E09" w:rsidP="00806DED">
            <w:pPr>
              <w:pStyle w:val="10"/>
              <w:spacing w:line="276" w:lineRule="auto"/>
              <w:jc w:val="center"/>
              <w:rPr>
                <w:color w:val="000000"/>
                <w:sz w:val="24"/>
                <w:szCs w:val="24"/>
                <w:lang w:val="ru-RU"/>
              </w:rPr>
            </w:pPr>
            <w:r>
              <w:rPr>
                <w:color w:val="000000"/>
                <w:sz w:val="24"/>
                <w:szCs w:val="24"/>
              </w:rPr>
              <w:t xml:space="preserve">ПО </w:t>
            </w:r>
            <w:r>
              <w:rPr>
                <w:color w:val="000000"/>
                <w:sz w:val="24"/>
                <w:szCs w:val="24"/>
                <w:lang w:val="ru-RU"/>
              </w:rPr>
              <w:t>10</w:t>
            </w:r>
          </w:p>
        </w:tc>
        <w:tc>
          <w:tcPr>
            <w:tcW w:w="6252" w:type="dxa"/>
            <w:gridSpan w:val="2"/>
            <w:vAlign w:val="center"/>
          </w:tcPr>
          <w:p w:rsidR="00757E09" w:rsidRPr="004B2704" w:rsidRDefault="00757E09">
            <w:pPr>
              <w:rPr>
                <w:rFonts w:cs="Arial"/>
                <w:sz w:val="24"/>
                <w:szCs w:val="24"/>
              </w:rPr>
            </w:pPr>
            <w:r w:rsidRPr="004B2704">
              <w:rPr>
                <w:rFonts w:cs="Arial"/>
                <w:sz w:val="24"/>
                <w:szCs w:val="24"/>
              </w:rPr>
              <w:t xml:space="preserve">Training of Master Thesis </w:t>
            </w:r>
          </w:p>
        </w:tc>
        <w:tc>
          <w:tcPr>
            <w:tcW w:w="1105" w:type="dxa"/>
            <w:vAlign w:val="center"/>
          </w:tcPr>
          <w:p w:rsidR="00757E09" w:rsidRPr="00F83C09" w:rsidRDefault="00757E09" w:rsidP="00806DED">
            <w:pPr>
              <w:pStyle w:val="10"/>
              <w:jc w:val="center"/>
              <w:rPr>
                <w:color w:val="000000"/>
                <w:sz w:val="24"/>
                <w:szCs w:val="24"/>
                <w:lang w:val="en-US"/>
              </w:rPr>
            </w:pPr>
            <w:r>
              <w:rPr>
                <w:color w:val="000000"/>
                <w:sz w:val="24"/>
                <w:szCs w:val="24"/>
              </w:rPr>
              <w:t>1</w:t>
            </w:r>
            <w:r>
              <w:rPr>
                <w:color w:val="000000"/>
                <w:sz w:val="24"/>
                <w:szCs w:val="24"/>
                <w:lang w:val="en-US"/>
              </w:rPr>
              <w:t>2</w:t>
            </w:r>
          </w:p>
        </w:tc>
        <w:tc>
          <w:tcPr>
            <w:tcW w:w="1431" w:type="dxa"/>
            <w:vAlign w:val="center"/>
          </w:tcPr>
          <w:p w:rsidR="00757E09" w:rsidRPr="004B2704" w:rsidRDefault="00757E09" w:rsidP="000F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cs="Courier New"/>
                <w:sz w:val="24"/>
                <w:szCs w:val="24"/>
                <w:lang w:val="ru-RU" w:eastAsia="ko-KR"/>
              </w:rPr>
            </w:pPr>
            <w:r w:rsidRPr="004B2704">
              <w:rPr>
                <w:rFonts w:eastAsia="Batang"/>
                <w:sz w:val="24"/>
                <w:szCs w:val="24"/>
                <w:lang w:eastAsia="ko-KR"/>
              </w:rPr>
              <w:t>defence</w:t>
            </w:r>
          </w:p>
        </w:tc>
      </w:tr>
      <w:tr w:rsidR="00757E09" w:rsidTr="00806DED">
        <w:trPr>
          <w:trHeight w:val="362"/>
        </w:trPr>
        <w:tc>
          <w:tcPr>
            <w:tcW w:w="9762" w:type="dxa"/>
            <w:gridSpan w:val="5"/>
            <w:shd w:val="clear" w:color="auto" w:fill="D9D9D9"/>
            <w:vAlign w:val="center"/>
          </w:tcPr>
          <w:p w:rsidR="00757E09" w:rsidRPr="006E5F6B" w:rsidRDefault="00757E09">
            <w:pPr>
              <w:jc w:val="center"/>
              <w:rPr>
                <w:rFonts w:cs="Arial"/>
                <w:b/>
                <w:bCs/>
                <w:sz w:val="28"/>
                <w:szCs w:val="28"/>
              </w:rPr>
            </w:pPr>
            <w:r w:rsidRPr="006E5F6B">
              <w:rPr>
                <w:rFonts w:cs="Arial"/>
                <w:b/>
                <w:bCs/>
                <w:sz w:val="28"/>
                <w:szCs w:val="28"/>
              </w:rPr>
              <w:t>2. Оptional educational components</w:t>
            </w:r>
          </w:p>
        </w:tc>
      </w:tr>
      <w:tr w:rsidR="00757E09" w:rsidTr="00806DED">
        <w:trPr>
          <w:trHeight w:val="397"/>
        </w:trPr>
        <w:tc>
          <w:tcPr>
            <w:tcW w:w="9762" w:type="dxa"/>
            <w:gridSpan w:val="5"/>
            <w:vAlign w:val="center"/>
          </w:tcPr>
          <w:p w:rsidR="00757E09" w:rsidRPr="006E5F6B" w:rsidRDefault="00757E09">
            <w:pPr>
              <w:jc w:val="center"/>
              <w:rPr>
                <w:rFonts w:cs="Arial"/>
                <w:b/>
                <w:bCs/>
                <w:sz w:val="28"/>
                <w:szCs w:val="28"/>
              </w:rPr>
            </w:pPr>
            <w:r w:rsidRPr="006E5F6B">
              <w:rPr>
                <w:rFonts w:cs="Arial"/>
                <w:b/>
                <w:bCs/>
                <w:sz w:val="28"/>
                <w:szCs w:val="28"/>
              </w:rPr>
              <w:t>2.1. Vocational training cycle (Оptional subjetcs from Faculty catalogue)</w:t>
            </w:r>
          </w:p>
        </w:tc>
      </w:tr>
      <w:tr w:rsidR="00757E09" w:rsidTr="00806DED">
        <w:trPr>
          <w:trHeight w:val="397"/>
        </w:trPr>
        <w:tc>
          <w:tcPr>
            <w:tcW w:w="974" w:type="dxa"/>
            <w:vAlign w:val="center"/>
          </w:tcPr>
          <w:p w:rsidR="00757E09" w:rsidRPr="004B2704" w:rsidRDefault="00757E09" w:rsidP="00806DED">
            <w:pPr>
              <w:pStyle w:val="10"/>
              <w:jc w:val="center"/>
              <w:rPr>
                <w:color w:val="000000"/>
                <w:sz w:val="22"/>
                <w:szCs w:val="22"/>
              </w:rPr>
            </w:pPr>
            <w:r w:rsidRPr="004B2704">
              <w:rPr>
                <w:color w:val="000000"/>
                <w:sz w:val="22"/>
                <w:szCs w:val="22"/>
              </w:rPr>
              <w:t>ПВ 1</w:t>
            </w:r>
          </w:p>
        </w:tc>
        <w:tc>
          <w:tcPr>
            <w:tcW w:w="6244" w:type="dxa"/>
            <w:vAlign w:val="center"/>
          </w:tcPr>
          <w:p w:rsidR="00757E09" w:rsidRPr="004B2704" w:rsidRDefault="00757E09" w:rsidP="00806DED">
            <w:pPr>
              <w:pStyle w:val="10"/>
              <w:rPr>
                <w:color w:val="000000"/>
                <w:sz w:val="22"/>
                <w:szCs w:val="22"/>
              </w:rPr>
            </w:pPr>
            <w:r w:rsidRPr="004B2704">
              <w:rPr>
                <w:color w:val="000000"/>
                <w:sz w:val="22"/>
                <w:szCs w:val="22"/>
              </w:rPr>
              <w:t>Educational component 1 of the F-Catalog</w:t>
            </w:r>
          </w:p>
        </w:tc>
        <w:tc>
          <w:tcPr>
            <w:tcW w:w="1113" w:type="dxa"/>
            <w:gridSpan w:val="2"/>
            <w:vAlign w:val="center"/>
          </w:tcPr>
          <w:p w:rsidR="00757E09" w:rsidRPr="004B2704" w:rsidRDefault="00757E09" w:rsidP="00806DED">
            <w:pPr>
              <w:pStyle w:val="10"/>
              <w:jc w:val="center"/>
              <w:rPr>
                <w:color w:val="000000"/>
                <w:sz w:val="22"/>
                <w:szCs w:val="22"/>
              </w:rPr>
            </w:pPr>
            <w:r w:rsidRPr="004B2704">
              <w:rPr>
                <w:color w:val="000000"/>
                <w:sz w:val="22"/>
                <w:szCs w:val="22"/>
              </w:rPr>
              <w:t>4</w:t>
            </w:r>
          </w:p>
        </w:tc>
        <w:tc>
          <w:tcPr>
            <w:tcW w:w="1431" w:type="dxa"/>
            <w:vAlign w:val="center"/>
          </w:tcPr>
          <w:p w:rsidR="00757E09" w:rsidRPr="004B2704" w:rsidRDefault="00757E09" w:rsidP="00806DED">
            <w:pPr>
              <w:pStyle w:val="10"/>
              <w:jc w:val="center"/>
              <w:rPr>
                <w:color w:val="000000"/>
                <w:sz w:val="22"/>
                <w:szCs w:val="22"/>
              </w:rPr>
            </w:pPr>
            <w:r w:rsidRPr="004B2704">
              <w:rPr>
                <w:color w:val="222222"/>
                <w:sz w:val="22"/>
                <w:szCs w:val="22"/>
              </w:rPr>
              <w:t>Тest</w:t>
            </w:r>
          </w:p>
        </w:tc>
      </w:tr>
      <w:tr w:rsidR="00757E09" w:rsidTr="00806DED">
        <w:trPr>
          <w:trHeight w:val="397"/>
        </w:trPr>
        <w:tc>
          <w:tcPr>
            <w:tcW w:w="974" w:type="dxa"/>
            <w:vAlign w:val="center"/>
          </w:tcPr>
          <w:p w:rsidR="00757E09" w:rsidRPr="004B2704" w:rsidRDefault="00757E09" w:rsidP="00806DED">
            <w:pPr>
              <w:pStyle w:val="10"/>
              <w:jc w:val="center"/>
              <w:rPr>
                <w:color w:val="000000"/>
                <w:sz w:val="22"/>
                <w:szCs w:val="22"/>
              </w:rPr>
            </w:pPr>
            <w:r w:rsidRPr="004B2704">
              <w:rPr>
                <w:color w:val="000000"/>
                <w:sz w:val="22"/>
                <w:szCs w:val="22"/>
              </w:rPr>
              <w:t>ПВ 2</w:t>
            </w:r>
          </w:p>
        </w:tc>
        <w:tc>
          <w:tcPr>
            <w:tcW w:w="6244" w:type="dxa"/>
            <w:vAlign w:val="center"/>
          </w:tcPr>
          <w:p w:rsidR="00757E09" w:rsidRPr="004B2704" w:rsidRDefault="00757E09" w:rsidP="00806DED">
            <w:pPr>
              <w:pStyle w:val="10"/>
              <w:rPr>
                <w:color w:val="000000"/>
                <w:sz w:val="22"/>
                <w:szCs w:val="22"/>
              </w:rPr>
            </w:pPr>
            <w:r w:rsidRPr="004B2704">
              <w:rPr>
                <w:color w:val="000000"/>
                <w:sz w:val="22"/>
                <w:szCs w:val="22"/>
              </w:rPr>
              <w:t xml:space="preserve">Educational component </w:t>
            </w:r>
            <w:r w:rsidRPr="004B2704">
              <w:rPr>
                <w:color w:val="000000"/>
                <w:sz w:val="22"/>
                <w:szCs w:val="22"/>
                <w:lang w:val="en-US"/>
              </w:rPr>
              <w:t>2</w:t>
            </w:r>
            <w:r w:rsidRPr="004B2704">
              <w:rPr>
                <w:color w:val="000000"/>
                <w:sz w:val="22"/>
                <w:szCs w:val="22"/>
              </w:rPr>
              <w:t xml:space="preserve"> of the F-Catalog</w:t>
            </w:r>
          </w:p>
        </w:tc>
        <w:tc>
          <w:tcPr>
            <w:tcW w:w="1113" w:type="dxa"/>
            <w:gridSpan w:val="2"/>
            <w:vAlign w:val="center"/>
          </w:tcPr>
          <w:p w:rsidR="00757E09" w:rsidRPr="0021503E" w:rsidRDefault="00757E09" w:rsidP="00806DED">
            <w:pPr>
              <w:pStyle w:val="10"/>
              <w:jc w:val="center"/>
              <w:rPr>
                <w:color w:val="000000"/>
                <w:sz w:val="22"/>
                <w:szCs w:val="22"/>
              </w:rPr>
            </w:pPr>
            <w:r w:rsidRPr="004B2704">
              <w:rPr>
                <w:color w:val="000000"/>
                <w:sz w:val="22"/>
                <w:szCs w:val="22"/>
              </w:rPr>
              <w:t>4</w:t>
            </w:r>
          </w:p>
        </w:tc>
        <w:tc>
          <w:tcPr>
            <w:tcW w:w="1431" w:type="dxa"/>
            <w:vAlign w:val="center"/>
          </w:tcPr>
          <w:p w:rsidR="00757E09" w:rsidRPr="004B2704" w:rsidRDefault="00757E09" w:rsidP="00806DED">
            <w:pPr>
              <w:pStyle w:val="10"/>
              <w:jc w:val="center"/>
              <w:rPr>
                <w:color w:val="000000"/>
                <w:sz w:val="22"/>
                <w:szCs w:val="22"/>
              </w:rPr>
            </w:pPr>
            <w:r w:rsidRPr="004B2704">
              <w:rPr>
                <w:color w:val="222222"/>
                <w:sz w:val="22"/>
                <w:szCs w:val="22"/>
              </w:rPr>
              <w:t>Тest</w:t>
            </w:r>
          </w:p>
        </w:tc>
      </w:tr>
      <w:tr w:rsidR="00757E09" w:rsidTr="00806DED">
        <w:trPr>
          <w:trHeight w:val="397"/>
        </w:trPr>
        <w:tc>
          <w:tcPr>
            <w:tcW w:w="974" w:type="dxa"/>
            <w:vAlign w:val="center"/>
          </w:tcPr>
          <w:p w:rsidR="00757E09" w:rsidRPr="004B2704" w:rsidRDefault="00757E09" w:rsidP="00806DED">
            <w:pPr>
              <w:pStyle w:val="10"/>
              <w:jc w:val="center"/>
              <w:rPr>
                <w:color w:val="000000"/>
                <w:sz w:val="22"/>
                <w:szCs w:val="22"/>
              </w:rPr>
            </w:pPr>
            <w:r w:rsidRPr="004B2704">
              <w:rPr>
                <w:color w:val="000000"/>
                <w:sz w:val="22"/>
                <w:szCs w:val="22"/>
              </w:rPr>
              <w:t>ПВ 3</w:t>
            </w:r>
          </w:p>
        </w:tc>
        <w:tc>
          <w:tcPr>
            <w:tcW w:w="6244" w:type="dxa"/>
            <w:vAlign w:val="center"/>
          </w:tcPr>
          <w:p w:rsidR="00757E09" w:rsidRPr="004B2704" w:rsidRDefault="00757E09" w:rsidP="00806DED">
            <w:pPr>
              <w:pStyle w:val="10"/>
              <w:rPr>
                <w:color w:val="000000"/>
                <w:sz w:val="22"/>
                <w:szCs w:val="22"/>
              </w:rPr>
            </w:pPr>
            <w:r w:rsidRPr="004B2704">
              <w:rPr>
                <w:color w:val="000000"/>
                <w:sz w:val="22"/>
                <w:szCs w:val="22"/>
              </w:rPr>
              <w:t xml:space="preserve">Educational component </w:t>
            </w:r>
            <w:r w:rsidRPr="004B2704">
              <w:rPr>
                <w:color w:val="000000"/>
                <w:sz w:val="22"/>
                <w:szCs w:val="22"/>
                <w:lang w:val="en-US"/>
              </w:rPr>
              <w:t>3</w:t>
            </w:r>
            <w:r w:rsidRPr="004B2704">
              <w:rPr>
                <w:color w:val="000000"/>
                <w:sz w:val="22"/>
                <w:szCs w:val="22"/>
              </w:rPr>
              <w:t xml:space="preserve"> of the F-Catalog</w:t>
            </w:r>
          </w:p>
        </w:tc>
        <w:tc>
          <w:tcPr>
            <w:tcW w:w="1113" w:type="dxa"/>
            <w:gridSpan w:val="2"/>
            <w:vAlign w:val="center"/>
          </w:tcPr>
          <w:p w:rsidR="00757E09" w:rsidRPr="00CE08A6" w:rsidRDefault="00757E09" w:rsidP="00806DED">
            <w:pPr>
              <w:pStyle w:val="10"/>
              <w:jc w:val="center"/>
              <w:rPr>
                <w:color w:val="000000"/>
                <w:sz w:val="22"/>
                <w:szCs w:val="22"/>
                <w:lang w:val="en-US"/>
              </w:rPr>
            </w:pPr>
            <w:r>
              <w:rPr>
                <w:color w:val="000000"/>
                <w:sz w:val="22"/>
                <w:szCs w:val="22"/>
                <w:lang w:val="en-US"/>
              </w:rPr>
              <w:t>4</w:t>
            </w:r>
          </w:p>
        </w:tc>
        <w:tc>
          <w:tcPr>
            <w:tcW w:w="1431" w:type="dxa"/>
            <w:vAlign w:val="center"/>
          </w:tcPr>
          <w:p w:rsidR="00757E09" w:rsidRPr="004B2704" w:rsidRDefault="00757E09" w:rsidP="00806DED">
            <w:pPr>
              <w:pStyle w:val="10"/>
              <w:jc w:val="center"/>
              <w:rPr>
                <w:color w:val="000000"/>
                <w:sz w:val="22"/>
                <w:szCs w:val="22"/>
              </w:rPr>
            </w:pPr>
            <w:r w:rsidRPr="004B2704">
              <w:rPr>
                <w:color w:val="222222"/>
                <w:sz w:val="22"/>
                <w:szCs w:val="22"/>
              </w:rPr>
              <w:t>Тest</w:t>
            </w:r>
          </w:p>
        </w:tc>
      </w:tr>
      <w:tr w:rsidR="00757E09" w:rsidTr="00806DED">
        <w:trPr>
          <w:trHeight w:val="397"/>
        </w:trPr>
        <w:tc>
          <w:tcPr>
            <w:tcW w:w="974" w:type="dxa"/>
            <w:vAlign w:val="center"/>
          </w:tcPr>
          <w:p w:rsidR="00757E09" w:rsidRPr="004B2704" w:rsidRDefault="00757E09" w:rsidP="00806DED">
            <w:pPr>
              <w:pStyle w:val="10"/>
              <w:jc w:val="center"/>
              <w:rPr>
                <w:color w:val="000000"/>
                <w:sz w:val="22"/>
                <w:szCs w:val="22"/>
              </w:rPr>
            </w:pPr>
            <w:r w:rsidRPr="004B2704">
              <w:rPr>
                <w:color w:val="000000"/>
                <w:sz w:val="22"/>
                <w:szCs w:val="22"/>
              </w:rPr>
              <w:t>ПВ 4</w:t>
            </w:r>
          </w:p>
        </w:tc>
        <w:tc>
          <w:tcPr>
            <w:tcW w:w="6244" w:type="dxa"/>
            <w:vAlign w:val="center"/>
          </w:tcPr>
          <w:p w:rsidR="00757E09" w:rsidRPr="004B2704" w:rsidRDefault="00757E09" w:rsidP="00806DED">
            <w:pPr>
              <w:pStyle w:val="10"/>
              <w:rPr>
                <w:color w:val="000000"/>
                <w:sz w:val="22"/>
                <w:szCs w:val="22"/>
              </w:rPr>
            </w:pPr>
            <w:r w:rsidRPr="004B2704">
              <w:rPr>
                <w:color w:val="000000"/>
                <w:sz w:val="22"/>
                <w:szCs w:val="22"/>
              </w:rPr>
              <w:t xml:space="preserve">Educational component </w:t>
            </w:r>
            <w:r w:rsidRPr="004B2704">
              <w:rPr>
                <w:color w:val="000000"/>
                <w:sz w:val="22"/>
                <w:szCs w:val="22"/>
                <w:lang w:val="en-US"/>
              </w:rPr>
              <w:t>4</w:t>
            </w:r>
            <w:r w:rsidRPr="004B2704">
              <w:rPr>
                <w:color w:val="000000"/>
                <w:sz w:val="22"/>
                <w:szCs w:val="22"/>
              </w:rPr>
              <w:t xml:space="preserve"> of the F-Catalog</w:t>
            </w:r>
          </w:p>
        </w:tc>
        <w:tc>
          <w:tcPr>
            <w:tcW w:w="1113" w:type="dxa"/>
            <w:gridSpan w:val="2"/>
            <w:vAlign w:val="center"/>
          </w:tcPr>
          <w:p w:rsidR="00757E09" w:rsidRPr="0021503E" w:rsidRDefault="00757E09" w:rsidP="00806DED">
            <w:pPr>
              <w:pStyle w:val="10"/>
              <w:jc w:val="center"/>
              <w:rPr>
                <w:color w:val="000000"/>
                <w:sz w:val="22"/>
                <w:szCs w:val="22"/>
              </w:rPr>
            </w:pPr>
            <w:r>
              <w:rPr>
                <w:color w:val="000000"/>
                <w:sz w:val="22"/>
                <w:szCs w:val="22"/>
                <w:lang w:val="en-US"/>
              </w:rPr>
              <w:t>4</w:t>
            </w:r>
            <w:r>
              <w:rPr>
                <w:color w:val="000000"/>
                <w:sz w:val="22"/>
                <w:szCs w:val="22"/>
              </w:rPr>
              <w:t>,5</w:t>
            </w:r>
          </w:p>
        </w:tc>
        <w:tc>
          <w:tcPr>
            <w:tcW w:w="1431" w:type="dxa"/>
            <w:vAlign w:val="center"/>
          </w:tcPr>
          <w:p w:rsidR="00757E09" w:rsidRPr="004B2704" w:rsidRDefault="00757E09" w:rsidP="00806DED">
            <w:pPr>
              <w:pStyle w:val="10"/>
              <w:jc w:val="center"/>
              <w:rPr>
                <w:color w:val="000000"/>
                <w:sz w:val="22"/>
                <w:szCs w:val="22"/>
              </w:rPr>
            </w:pPr>
            <w:r w:rsidRPr="004B2704">
              <w:rPr>
                <w:sz w:val="22"/>
                <w:szCs w:val="22"/>
              </w:rPr>
              <w:t>Е</w:t>
            </w:r>
            <w:r w:rsidRPr="004B2704">
              <w:rPr>
                <w:sz w:val="22"/>
                <w:szCs w:val="22"/>
                <w:lang w:val="en-US"/>
              </w:rPr>
              <w:t>xam</w:t>
            </w:r>
          </w:p>
        </w:tc>
      </w:tr>
      <w:tr w:rsidR="00757E09" w:rsidTr="00806DED">
        <w:trPr>
          <w:trHeight w:val="397"/>
        </w:trPr>
        <w:tc>
          <w:tcPr>
            <w:tcW w:w="974" w:type="dxa"/>
            <w:vAlign w:val="center"/>
          </w:tcPr>
          <w:p w:rsidR="00757E09" w:rsidRPr="004B2704" w:rsidRDefault="00757E09" w:rsidP="00806DED">
            <w:pPr>
              <w:pStyle w:val="10"/>
              <w:jc w:val="center"/>
              <w:rPr>
                <w:color w:val="000000"/>
                <w:sz w:val="22"/>
                <w:szCs w:val="22"/>
              </w:rPr>
            </w:pPr>
            <w:r w:rsidRPr="004B2704">
              <w:rPr>
                <w:color w:val="000000"/>
                <w:sz w:val="22"/>
                <w:szCs w:val="22"/>
              </w:rPr>
              <w:t>ПВ 5</w:t>
            </w:r>
          </w:p>
        </w:tc>
        <w:tc>
          <w:tcPr>
            <w:tcW w:w="6244" w:type="dxa"/>
            <w:vAlign w:val="center"/>
          </w:tcPr>
          <w:p w:rsidR="00757E09" w:rsidRPr="004B2704" w:rsidRDefault="00757E09" w:rsidP="00806DED">
            <w:pPr>
              <w:pStyle w:val="10"/>
              <w:rPr>
                <w:color w:val="000000"/>
                <w:sz w:val="22"/>
                <w:szCs w:val="22"/>
              </w:rPr>
            </w:pPr>
            <w:r w:rsidRPr="004B2704">
              <w:rPr>
                <w:color w:val="000000"/>
                <w:sz w:val="22"/>
                <w:szCs w:val="22"/>
              </w:rPr>
              <w:t xml:space="preserve">Educational component </w:t>
            </w:r>
            <w:r w:rsidRPr="004B2704">
              <w:rPr>
                <w:color w:val="000000"/>
                <w:sz w:val="22"/>
                <w:szCs w:val="22"/>
                <w:lang w:val="en-US"/>
              </w:rPr>
              <w:t>5</w:t>
            </w:r>
            <w:r w:rsidRPr="004B2704">
              <w:rPr>
                <w:color w:val="000000"/>
                <w:sz w:val="22"/>
                <w:szCs w:val="22"/>
              </w:rPr>
              <w:t xml:space="preserve"> of the F-Catalog</w:t>
            </w:r>
          </w:p>
        </w:tc>
        <w:tc>
          <w:tcPr>
            <w:tcW w:w="1113" w:type="dxa"/>
            <w:gridSpan w:val="2"/>
            <w:vAlign w:val="center"/>
          </w:tcPr>
          <w:p w:rsidR="00757E09" w:rsidRPr="00CE08A6" w:rsidRDefault="00757E09" w:rsidP="00806DED">
            <w:pPr>
              <w:pStyle w:val="10"/>
              <w:jc w:val="center"/>
              <w:rPr>
                <w:color w:val="000000"/>
                <w:sz w:val="22"/>
                <w:szCs w:val="22"/>
                <w:lang w:val="en-US"/>
              </w:rPr>
            </w:pPr>
            <w:r>
              <w:rPr>
                <w:color w:val="000000"/>
                <w:sz w:val="22"/>
                <w:szCs w:val="22"/>
                <w:lang w:val="en-US"/>
              </w:rPr>
              <w:t>4</w:t>
            </w:r>
          </w:p>
        </w:tc>
        <w:tc>
          <w:tcPr>
            <w:tcW w:w="1431" w:type="dxa"/>
            <w:vAlign w:val="center"/>
          </w:tcPr>
          <w:p w:rsidR="00757E09" w:rsidRPr="004B2704" w:rsidRDefault="00757E09" w:rsidP="00806DED">
            <w:pPr>
              <w:pStyle w:val="10"/>
              <w:jc w:val="center"/>
              <w:rPr>
                <w:color w:val="000000"/>
                <w:sz w:val="22"/>
                <w:szCs w:val="22"/>
              </w:rPr>
            </w:pPr>
            <w:r w:rsidRPr="004B2704">
              <w:rPr>
                <w:color w:val="222222"/>
                <w:sz w:val="22"/>
                <w:szCs w:val="22"/>
              </w:rPr>
              <w:t>Тest</w:t>
            </w:r>
          </w:p>
        </w:tc>
      </w:tr>
      <w:tr w:rsidR="00757E09" w:rsidTr="00806DED">
        <w:trPr>
          <w:trHeight w:val="397"/>
        </w:trPr>
        <w:tc>
          <w:tcPr>
            <w:tcW w:w="974" w:type="dxa"/>
            <w:vAlign w:val="center"/>
          </w:tcPr>
          <w:p w:rsidR="00757E09" w:rsidRPr="004B2704" w:rsidRDefault="00757E09" w:rsidP="00806DED">
            <w:pPr>
              <w:pStyle w:val="10"/>
              <w:jc w:val="center"/>
              <w:rPr>
                <w:color w:val="000000"/>
                <w:sz w:val="22"/>
                <w:szCs w:val="22"/>
              </w:rPr>
            </w:pPr>
            <w:r w:rsidRPr="004B2704">
              <w:rPr>
                <w:color w:val="000000"/>
                <w:sz w:val="22"/>
                <w:szCs w:val="22"/>
              </w:rPr>
              <w:t>ПВ 6</w:t>
            </w:r>
          </w:p>
        </w:tc>
        <w:tc>
          <w:tcPr>
            <w:tcW w:w="6244" w:type="dxa"/>
            <w:vAlign w:val="center"/>
          </w:tcPr>
          <w:p w:rsidR="00757E09" w:rsidRPr="004B2704" w:rsidRDefault="00757E09" w:rsidP="00806DED">
            <w:pPr>
              <w:pStyle w:val="10"/>
              <w:rPr>
                <w:color w:val="000000"/>
                <w:sz w:val="22"/>
                <w:szCs w:val="22"/>
              </w:rPr>
            </w:pPr>
            <w:r w:rsidRPr="004B2704">
              <w:rPr>
                <w:color w:val="000000"/>
                <w:sz w:val="22"/>
                <w:szCs w:val="22"/>
              </w:rPr>
              <w:t xml:space="preserve">Educational component </w:t>
            </w:r>
            <w:r w:rsidRPr="004B2704">
              <w:rPr>
                <w:color w:val="000000"/>
                <w:sz w:val="22"/>
                <w:szCs w:val="22"/>
                <w:lang w:val="en-US"/>
              </w:rPr>
              <w:t>6</w:t>
            </w:r>
            <w:r w:rsidRPr="004B2704">
              <w:rPr>
                <w:color w:val="000000"/>
                <w:sz w:val="22"/>
                <w:szCs w:val="22"/>
              </w:rPr>
              <w:t xml:space="preserve"> of the F-Catalog</w:t>
            </w:r>
          </w:p>
        </w:tc>
        <w:tc>
          <w:tcPr>
            <w:tcW w:w="1113" w:type="dxa"/>
            <w:gridSpan w:val="2"/>
            <w:vAlign w:val="center"/>
          </w:tcPr>
          <w:p w:rsidR="00757E09" w:rsidRPr="00CE08A6" w:rsidRDefault="00757E09" w:rsidP="00806DED">
            <w:pPr>
              <w:pStyle w:val="10"/>
              <w:jc w:val="center"/>
              <w:rPr>
                <w:color w:val="000000"/>
                <w:sz w:val="22"/>
                <w:szCs w:val="22"/>
                <w:lang w:val="en-US"/>
              </w:rPr>
            </w:pPr>
            <w:r w:rsidRPr="004B2704">
              <w:rPr>
                <w:color w:val="000000"/>
                <w:sz w:val="22"/>
                <w:szCs w:val="22"/>
              </w:rPr>
              <w:t>4</w:t>
            </w:r>
            <w:r>
              <w:rPr>
                <w:color w:val="000000"/>
                <w:sz w:val="22"/>
                <w:szCs w:val="22"/>
              </w:rPr>
              <w:t>,</w:t>
            </w:r>
            <w:r>
              <w:rPr>
                <w:color w:val="000000"/>
                <w:sz w:val="22"/>
                <w:szCs w:val="22"/>
                <w:lang w:val="en-US"/>
              </w:rPr>
              <w:t>5</w:t>
            </w:r>
          </w:p>
        </w:tc>
        <w:tc>
          <w:tcPr>
            <w:tcW w:w="1431" w:type="dxa"/>
            <w:vAlign w:val="center"/>
          </w:tcPr>
          <w:p w:rsidR="00757E09" w:rsidRPr="004B2704" w:rsidRDefault="00757E09" w:rsidP="00806DED">
            <w:pPr>
              <w:pStyle w:val="10"/>
              <w:jc w:val="center"/>
              <w:rPr>
                <w:color w:val="000000"/>
                <w:sz w:val="22"/>
                <w:szCs w:val="22"/>
              </w:rPr>
            </w:pPr>
            <w:r w:rsidRPr="004B2704">
              <w:rPr>
                <w:sz w:val="22"/>
                <w:szCs w:val="22"/>
              </w:rPr>
              <w:t>Е</w:t>
            </w:r>
            <w:r w:rsidRPr="004B2704">
              <w:rPr>
                <w:sz w:val="22"/>
                <w:szCs w:val="22"/>
                <w:lang w:val="en-US"/>
              </w:rPr>
              <w:t>xam</w:t>
            </w:r>
          </w:p>
        </w:tc>
      </w:tr>
      <w:tr w:rsidR="00757E09" w:rsidTr="00806DED">
        <w:trPr>
          <w:trHeight w:val="397"/>
        </w:trPr>
        <w:tc>
          <w:tcPr>
            <w:tcW w:w="7218" w:type="dxa"/>
            <w:gridSpan w:val="2"/>
            <w:vAlign w:val="center"/>
          </w:tcPr>
          <w:p w:rsidR="00757E09" w:rsidRPr="004B2704" w:rsidRDefault="00757E09" w:rsidP="00806DED">
            <w:pPr>
              <w:pStyle w:val="10"/>
              <w:jc w:val="right"/>
              <w:rPr>
                <w:color w:val="000000"/>
                <w:sz w:val="24"/>
                <w:szCs w:val="24"/>
                <w:highlight w:val="white"/>
              </w:rPr>
            </w:pPr>
            <w:r w:rsidRPr="004B2704">
              <w:rPr>
                <w:color w:val="000000"/>
                <w:sz w:val="24"/>
                <w:szCs w:val="24"/>
              </w:rPr>
              <w:t xml:space="preserve">TOTAL IN </w:t>
            </w:r>
            <w:r w:rsidRPr="004B2704">
              <w:rPr>
                <w:rFonts w:cs="Arial"/>
                <w:bCs/>
                <w:sz w:val="24"/>
                <w:szCs w:val="24"/>
              </w:rPr>
              <w:t>СOMPULSORY</w:t>
            </w:r>
            <w:r w:rsidRPr="004B2704">
              <w:rPr>
                <w:color w:val="000000"/>
                <w:sz w:val="24"/>
                <w:szCs w:val="24"/>
              </w:rPr>
              <w:t xml:space="preserve"> educational components</w:t>
            </w:r>
            <w:r w:rsidRPr="004B2704">
              <w:rPr>
                <w:b/>
                <w:color w:val="000000"/>
                <w:sz w:val="24"/>
                <w:szCs w:val="24"/>
                <w:highlight w:val="white"/>
              </w:rPr>
              <w:t>:</w:t>
            </w:r>
          </w:p>
        </w:tc>
        <w:tc>
          <w:tcPr>
            <w:tcW w:w="2544" w:type="dxa"/>
            <w:gridSpan w:val="3"/>
            <w:vAlign w:val="center"/>
          </w:tcPr>
          <w:p w:rsidR="00757E09" w:rsidRPr="00CE08A6" w:rsidRDefault="00757E09" w:rsidP="00806DED">
            <w:pPr>
              <w:pStyle w:val="10"/>
              <w:jc w:val="center"/>
              <w:rPr>
                <w:color w:val="000000"/>
                <w:sz w:val="24"/>
                <w:szCs w:val="24"/>
                <w:highlight w:val="white"/>
                <w:lang w:val="en-US"/>
              </w:rPr>
            </w:pPr>
            <w:r w:rsidRPr="004B2704">
              <w:rPr>
                <w:b/>
                <w:color w:val="000000"/>
                <w:sz w:val="24"/>
                <w:szCs w:val="24"/>
                <w:highlight w:val="white"/>
              </w:rPr>
              <w:t>6</w:t>
            </w:r>
            <w:r>
              <w:rPr>
                <w:b/>
                <w:color w:val="000000"/>
                <w:sz w:val="24"/>
                <w:szCs w:val="24"/>
                <w:highlight w:val="white"/>
                <w:lang w:val="en-US"/>
              </w:rPr>
              <w:t>5</w:t>
            </w:r>
          </w:p>
        </w:tc>
      </w:tr>
      <w:tr w:rsidR="00757E09" w:rsidTr="00806DED">
        <w:trPr>
          <w:trHeight w:val="397"/>
        </w:trPr>
        <w:tc>
          <w:tcPr>
            <w:tcW w:w="7218" w:type="dxa"/>
            <w:gridSpan w:val="2"/>
            <w:vAlign w:val="center"/>
          </w:tcPr>
          <w:p w:rsidR="00757E09" w:rsidRPr="004B2704" w:rsidRDefault="00757E09" w:rsidP="00806DED">
            <w:pPr>
              <w:pStyle w:val="10"/>
              <w:jc w:val="right"/>
              <w:rPr>
                <w:color w:val="000000"/>
                <w:sz w:val="24"/>
                <w:szCs w:val="24"/>
                <w:highlight w:val="white"/>
              </w:rPr>
            </w:pPr>
            <w:r w:rsidRPr="004B2704">
              <w:rPr>
                <w:color w:val="000000"/>
                <w:sz w:val="24"/>
                <w:szCs w:val="24"/>
              </w:rPr>
              <w:t>TOTAL IN SELECTIVE educational components</w:t>
            </w:r>
            <w:r w:rsidRPr="004B2704">
              <w:rPr>
                <w:b/>
                <w:color w:val="000000"/>
                <w:sz w:val="24"/>
                <w:szCs w:val="24"/>
                <w:highlight w:val="white"/>
              </w:rPr>
              <w:t>:</w:t>
            </w:r>
          </w:p>
        </w:tc>
        <w:tc>
          <w:tcPr>
            <w:tcW w:w="2544" w:type="dxa"/>
            <w:gridSpan w:val="3"/>
            <w:vAlign w:val="center"/>
          </w:tcPr>
          <w:p w:rsidR="00757E09" w:rsidRPr="00CE08A6" w:rsidRDefault="00757E09" w:rsidP="00806DED">
            <w:pPr>
              <w:pStyle w:val="10"/>
              <w:jc w:val="center"/>
              <w:rPr>
                <w:color w:val="000000"/>
                <w:sz w:val="24"/>
                <w:szCs w:val="24"/>
                <w:highlight w:val="white"/>
                <w:lang w:val="en-US"/>
              </w:rPr>
            </w:pPr>
            <w:r w:rsidRPr="004B2704">
              <w:rPr>
                <w:b/>
                <w:color w:val="000000"/>
                <w:sz w:val="24"/>
                <w:szCs w:val="24"/>
                <w:highlight w:val="white"/>
              </w:rPr>
              <w:t>2</w:t>
            </w:r>
            <w:r>
              <w:rPr>
                <w:b/>
                <w:color w:val="000000"/>
                <w:sz w:val="24"/>
                <w:szCs w:val="24"/>
                <w:highlight w:val="white"/>
                <w:lang w:val="en-US"/>
              </w:rPr>
              <w:t>5</w:t>
            </w:r>
          </w:p>
        </w:tc>
      </w:tr>
      <w:tr w:rsidR="00757E09" w:rsidTr="00806DED">
        <w:trPr>
          <w:trHeight w:val="397"/>
        </w:trPr>
        <w:tc>
          <w:tcPr>
            <w:tcW w:w="7218" w:type="dxa"/>
            <w:gridSpan w:val="2"/>
            <w:vAlign w:val="center"/>
          </w:tcPr>
          <w:p w:rsidR="00757E09" w:rsidRPr="004B2704" w:rsidRDefault="00757E09" w:rsidP="00806DED">
            <w:pPr>
              <w:pStyle w:val="10"/>
              <w:jc w:val="right"/>
              <w:rPr>
                <w:rFonts w:cs="Times New Roman"/>
                <w:color w:val="000000"/>
                <w:sz w:val="24"/>
                <w:szCs w:val="24"/>
                <w:highlight w:val="white"/>
                <w:lang w:val="en-US"/>
              </w:rPr>
            </w:pPr>
            <w:r w:rsidRPr="004B2704">
              <w:rPr>
                <w:rFonts w:eastAsia="Batang" w:cs="Times New Roman"/>
                <w:sz w:val="24"/>
                <w:szCs w:val="24"/>
                <w:lang w:eastAsia="ko-KR"/>
              </w:rPr>
              <w:t>The amount of educational components that ensure the certain acquisition competencies at SHE</w:t>
            </w:r>
          </w:p>
        </w:tc>
        <w:tc>
          <w:tcPr>
            <w:tcW w:w="2544" w:type="dxa"/>
            <w:gridSpan w:val="3"/>
            <w:vAlign w:val="center"/>
          </w:tcPr>
          <w:p w:rsidR="00757E09" w:rsidRPr="00CE08A6" w:rsidRDefault="00757E09" w:rsidP="00806DED">
            <w:pPr>
              <w:pStyle w:val="10"/>
              <w:jc w:val="center"/>
              <w:rPr>
                <w:color w:val="000000"/>
                <w:sz w:val="24"/>
                <w:szCs w:val="24"/>
                <w:highlight w:val="white"/>
                <w:lang w:val="en-US"/>
              </w:rPr>
            </w:pPr>
            <w:r>
              <w:rPr>
                <w:b/>
                <w:color w:val="000000"/>
                <w:sz w:val="24"/>
                <w:szCs w:val="24"/>
                <w:highlight w:val="white"/>
                <w:lang w:val="en-US"/>
              </w:rPr>
              <w:t>65</w:t>
            </w:r>
          </w:p>
        </w:tc>
      </w:tr>
      <w:tr w:rsidR="00757E09" w:rsidTr="00806DED">
        <w:trPr>
          <w:trHeight w:val="397"/>
        </w:trPr>
        <w:tc>
          <w:tcPr>
            <w:tcW w:w="7218" w:type="dxa"/>
            <w:gridSpan w:val="2"/>
            <w:vAlign w:val="center"/>
          </w:tcPr>
          <w:p w:rsidR="00757E09" w:rsidRPr="004B2704" w:rsidRDefault="00757E09" w:rsidP="006E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cs="Courier New"/>
                <w:sz w:val="24"/>
                <w:szCs w:val="24"/>
                <w:lang w:val="en-US" w:eastAsia="ko-KR"/>
              </w:rPr>
            </w:pPr>
            <w:r w:rsidRPr="004B2704">
              <w:rPr>
                <w:rFonts w:eastAsia="Batang" w:cs="Courier New"/>
                <w:sz w:val="24"/>
                <w:szCs w:val="24"/>
                <w:lang w:eastAsia="ko-KR"/>
              </w:rPr>
              <w:t>TOTAL OF THE EDUCATIONAL PROGRAM</w:t>
            </w:r>
          </w:p>
          <w:p w:rsidR="00757E09" w:rsidRPr="004B2704" w:rsidRDefault="00757E09" w:rsidP="00806DED">
            <w:pPr>
              <w:pStyle w:val="10"/>
              <w:jc w:val="right"/>
              <w:rPr>
                <w:color w:val="000000"/>
                <w:sz w:val="24"/>
                <w:szCs w:val="24"/>
                <w:highlight w:val="white"/>
                <w:lang w:val="en-US"/>
              </w:rPr>
            </w:pPr>
          </w:p>
        </w:tc>
        <w:tc>
          <w:tcPr>
            <w:tcW w:w="2544" w:type="dxa"/>
            <w:gridSpan w:val="3"/>
          </w:tcPr>
          <w:p w:rsidR="00757E09" w:rsidRPr="004B2704" w:rsidRDefault="00757E09" w:rsidP="00806DED">
            <w:pPr>
              <w:pStyle w:val="10"/>
              <w:ind w:firstLine="35"/>
              <w:jc w:val="center"/>
              <w:rPr>
                <w:color w:val="000000"/>
                <w:sz w:val="24"/>
                <w:szCs w:val="24"/>
              </w:rPr>
            </w:pPr>
            <w:r w:rsidRPr="004B2704">
              <w:rPr>
                <w:b/>
                <w:color w:val="000000"/>
                <w:sz w:val="24"/>
                <w:szCs w:val="24"/>
              </w:rPr>
              <w:t>90</w:t>
            </w:r>
          </w:p>
        </w:tc>
      </w:tr>
    </w:tbl>
    <w:p w:rsidR="00757E09" w:rsidRDefault="00757E09">
      <w:pPr>
        <w:pStyle w:val="10"/>
        <w:keepNext/>
        <w:keepLines/>
        <w:spacing w:before="200" w:line="264" w:lineRule="auto"/>
        <w:jc w:val="center"/>
        <w:rPr>
          <w:color w:val="000000"/>
          <w:sz w:val="28"/>
          <w:szCs w:val="28"/>
        </w:rPr>
        <w:sectPr w:rsidR="00757E09">
          <w:headerReference w:type="default" r:id="rId8"/>
          <w:footerReference w:type="default" r:id="rId9"/>
          <w:pgSz w:w="11906" w:h="16838"/>
          <w:pgMar w:top="851" w:right="851" w:bottom="851" w:left="1418" w:header="709" w:footer="709" w:gutter="0"/>
          <w:pgNumType w:start="1"/>
          <w:cols w:space="720"/>
          <w:titlePg/>
        </w:sectPr>
      </w:pPr>
      <w:bookmarkStart w:id="3" w:name="_1fob9te" w:colFirst="0" w:colLast="0"/>
      <w:bookmarkEnd w:id="3"/>
    </w:p>
    <w:p w:rsidR="00757E09" w:rsidRPr="009444F2" w:rsidRDefault="00063FF4" w:rsidP="009444F2">
      <w:pPr>
        <w:pStyle w:val="10"/>
        <w:keepNext/>
        <w:keepLines/>
        <w:spacing w:before="200" w:line="264" w:lineRule="auto"/>
        <w:jc w:val="center"/>
        <w:rPr>
          <w:rFonts w:eastAsia="Batang"/>
          <w:b/>
          <w:sz w:val="28"/>
          <w:szCs w:val="28"/>
          <w:lang w:eastAsia="ko-KR"/>
        </w:rPr>
      </w:pPr>
      <w:r>
        <w:rPr>
          <w:noProof/>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0.png" o:spid="_x0000_s1026" type="#_x0000_t75" style="position:absolute;left:0;text-align:left;margin-left:507pt;margin-top:18pt;width:1pt;height:295.4pt;z-index:2;visibility:visible">
            <v:imagedata r:id="rId10" o:title=""/>
          </v:shape>
        </w:pict>
      </w:r>
      <w:r>
        <w:rPr>
          <w:noProof/>
          <w:lang w:val="ru-RU"/>
        </w:rPr>
        <w:pict>
          <v:shape id="image18.png" o:spid="_x0000_s1027" type="#_x0000_t75" style="position:absolute;left:0;text-align:left;margin-left:255pt;margin-top:18pt;width:1pt;height:295.4pt;z-index:3;visibility:visible">
            <v:imagedata r:id="rId11" o:title=""/>
          </v:shape>
        </w:pict>
      </w:r>
      <w:r>
        <w:rPr>
          <w:noProof/>
          <w:lang w:val="ru-RU"/>
        </w:rPr>
        <w:pict>
          <v:shape id="image25.png" o:spid="_x0000_s1028" type="#_x0000_t75" style="position:absolute;left:0;text-align:left;margin-left:73pt;margin-top:14pt;width:125.15pt;height:21.15pt;z-index:4;visibility:visible">
            <v:imagedata r:id="rId12" o:title=""/>
          </v:shape>
        </w:pict>
      </w:r>
      <w:r>
        <w:rPr>
          <w:noProof/>
          <w:lang w:val="ru-RU"/>
        </w:rPr>
        <w:pict>
          <v:shape id="image15.png" o:spid="_x0000_s1029" type="#_x0000_t75" style="position:absolute;left:0;text-align:left;margin-left:585pt;margin-top:17pt;width:126.85pt;height:21.15pt;z-index:5;visibility:visible">
            <v:imagedata r:id="rId13" o:title=""/>
          </v:shape>
        </w:pict>
      </w:r>
      <w:r>
        <w:rPr>
          <w:noProof/>
          <w:lang w:val="ru-RU"/>
        </w:rPr>
        <w:pict>
          <v:shape id="image22.png" o:spid="_x0000_s1030" type="#_x0000_t75" style="position:absolute;left:0;text-align:left;margin-left:641pt;margin-top:82pt;width:2pt;height:13.95pt;z-index:6;visibility:visible">
            <v:imagedata r:id="rId14" o:title=""/>
          </v:shape>
        </w:pict>
      </w:r>
      <w:r>
        <w:rPr>
          <w:noProof/>
          <w:lang w:val="ru-RU"/>
        </w:rPr>
        <w:pict>
          <v:shape id="image24.png" o:spid="_x0000_s1031" type="#_x0000_t75" style="position:absolute;left:0;text-align:left;margin-left:641pt;margin-top:47pt;width:2pt;height:14.15pt;z-index:7;visibility:visible">
            <v:imagedata r:id="rId15" o:title=""/>
          </v:shape>
        </w:pict>
      </w:r>
      <w:r>
        <w:rPr>
          <w:noProof/>
          <w:lang w:val="ru-RU"/>
        </w:rPr>
        <w:pict>
          <v:shape id="image2.png" o:spid="_x0000_s1032" type="#_x0000_t75" style="position:absolute;left:0;text-align:left;margin-left:7in;margin-top:38pt;width:16.75pt;height:2pt;z-index:8;visibility:visible">
            <v:imagedata r:id="rId16" o:title=""/>
          </v:shape>
        </w:pict>
      </w:r>
      <w:r>
        <w:rPr>
          <w:noProof/>
          <w:lang w:val="ru-RU"/>
        </w:rPr>
        <w:pict>
          <v:shape id="image11.png" o:spid="_x0000_s1033" type="#_x0000_t75" style="position:absolute;left:0;text-align:left;margin-left:518pt;margin-top:29pt;width:231.7pt;height:86.7pt;z-index:9;visibility:visible">
            <v:imagedata r:id="rId17" o:title=""/>
          </v:shape>
        </w:pict>
      </w:r>
      <w:r>
        <w:rPr>
          <w:noProof/>
          <w:lang w:val="ru-RU"/>
        </w:rPr>
        <w:pict>
          <v:shape id="image12.png" o:spid="_x0000_s1034" type="#_x0000_t75" style="position:absolute;left:0;text-align:left;margin-left:518pt;margin-top:330pt;width:149.75pt;height:50.55pt;z-index:10;visibility:visible">
            <v:imagedata r:id="rId18" o:title=""/>
          </v:shape>
        </w:pict>
      </w:r>
      <w:bookmarkStart w:id="4" w:name="_3znysh7" w:colFirst="0" w:colLast="0"/>
      <w:bookmarkEnd w:id="4"/>
      <w:r w:rsidR="00757E09" w:rsidRPr="009444F2">
        <w:rPr>
          <w:rFonts w:eastAsia="Batang"/>
          <w:b/>
          <w:sz w:val="28"/>
          <w:szCs w:val="28"/>
          <w:lang w:eastAsia="ko-KR"/>
        </w:rPr>
        <w:t>4. FORM OF GRADUATE CERTIFICATION OF HIGHER EDUCATION APPLICANTS</w:t>
      </w:r>
    </w:p>
    <w:p w:rsidR="00757E09" w:rsidRPr="00006311" w:rsidRDefault="00757E09" w:rsidP="0000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Courier New"/>
          <w:b/>
          <w:sz w:val="28"/>
          <w:szCs w:val="28"/>
          <w:lang w:val="en-US" w:eastAsia="ko-KR"/>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6472"/>
      </w:tblGrid>
      <w:tr w:rsidR="00757E09" w:rsidRPr="007B7C24" w:rsidTr="00806DED">
        <w:trPr>
          <w:trHeight w:val="709"/>
        </w:trPr>
        <w:tc>
          <w:tcPr>
            <w:tcW w:w="3073" w:type="dxa"/>
          </w:tcPr>
          <w:p w:rsidR="00757E09" w:rsidRPr="007B7C24" w:rsidRDefault="00757E09" w:rsidP="007B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Courier New"/>
                <w:b/>
                <w:sz w:val="24"/>
                <w:szCs w:val="24"/>
                <w:lang w:val="en-US" w:eastAsia="ko-KR"/>
              </w:rPr>
            </w:pPr>
            <w:r w:rsidRPr="007B7C24">
              <w:rPr>
                <w:rFonts w:eastAsia="Batang" w:cs="Courier New"/>
                <w:b/>
                <w:sz w:val="24"/>
                <w:szCs w:val="24"/>
                <w:lang w:eastAsia="ko-KR"/>
              </w:rPr>
              <w:t xml:space="preserve">Certification forms of higher education applicants </w:t>
            </w:r>
          </w:p>
          <w:p w:rsidR="00757E09" w:rsidRPr="007B7C24" w:rsidRDefault="00757E09" w:rsidP="007B7C24">
            <w:pPr>
              <w:pStyle w:val="10"/>
              <w:jc w:val="center"/>
              <w:rPr>
                <w:color w:val="000000"/>
                <w:sz w:val="24"/>
                <w:szCs w:val="24"/>
                <w:lang w:val="en-US"/>
              </w:rPr>
            </w:pPr>
          </w:p>
        </w:tc>
        <w:tc>
          <w:tcPr>
            <w:tcW w:w="6472" w:type="dxa"/>
          </w:tcPr>
          <w:p w:rsidR="00757E09" w:rsidRPr="007B7C24" w:rsidRDefault="00757E09" w:rsidP="007B7C24">
            <w:pPr>
              <w:pStyle w:val="10"/>
              <w:jc w:val="both"/>
              <w:rPr>
                <w:color w:val="000000"/>
                <w:sz w:val="24"/>
                <w:szCs w:val="24"/>
                <w:highlight w:val="white"/>
                <w:lang w:val="en-US"/>
              </w:rPr>
            </w:pPr>
            <w:r w:rsidRPr="007B7C24">
              <w:rPr>
                <w:rFonts w:eastAsia="Batang"/>
                <w:sz w:val="24"/>
                <w:szCs w:val="24"/>
              </w:rPr>
              <w:t>Graduation certification of applicants under the educational program "International Economics" specialty 051 "Economics" is conducted in the form of public defense of the qualification work. Qualification work is checked for plagiarism and after defense is placed in the repository of STL</w:t>
            </w:r>
            <w:r w:rsidRPr="007B7C24">
              <w:rPr>
                <w:sz w:val="24"/>
                <w:szCs w:val="24"/>
              </w:rPr>
              <w:t xml:space="preserve"> (scientific and technical library)</w:t>
            </w:r>
            <w:r w:rsidRPr="007B7C24">
              <w:rPr>
                <w:rFonts w:eastAsia="Batang"/>
                <w:sz w:val="24"/>
                <w:szCs w:val="24"/>
              </w:rPr>
              <w:t xml:space="preserve"> University for free access. Publication of qualification works containing informa</w:t>
            </w:r>
            <w:r w:rsidRPr="007B7C24">
              <w:rPr>
                <w:sz w:val="24"/>
                <w:szCs w:val="24"/>
              </w:rPr>
              <w:t xml:space="preserve">tion with limited access </w:t>
            </w:r>
            <w:r w:rsidRPr="007B7C24">
              <w:rPr>
                <w:rFonts w:eastAsia="Batang"/>
                <w:sz w:val="24"/>
                <w:szCs w:val="24"/>
              </w:rPr>
              <w:t>should be carried out in accordance with the requirements of current legislation.The final attestation is completed by the issuance a standard document of master's degree award with qualification: Master of Economics, graduation with Educational and Professional program -"International Economics".</w:t>
            </w:r>
          </w:p>
        </w:tc>
      </w:tr>
      <w:tr w:rsidR="00757E09" w:rsidRPr="007B7C24" w:rsidTr="00806DED">
        <w:trPr>
          <w:trHeight w:val="1842"/>
        </w:trPr>
        <w:tc>
          <w:tcPr>
            <w:tcW w:w="3073" w:type="dxa"/>
          </w:tcPr>
          <w:p w:rsidR="00757E09" w:rsidRPr="007B7C24" w:rsidRDefault="00757E09" w:rsidP="007B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s="Courier New"/>
                <w:b/>
                <w:sz w:val="24"/>
                <w:szCs w:val="24"/>
                <w:lang w:val="ru-RU" w:eastAsia="ko-KR"/>
              </w:rPr>
            </w:pPr>
            <w:r w:rsidRPr="007B7C24">
              <w:rPr>
                <w:rFonts w:eastAsia="Batang" w:cs="Courier New"/>
                <w:b/>
                <w:sz w:val="24"/>
                <w:szCs w:val="24"/>
                <w:lang w:eastAsia="ko-KR"/>
              </w:rPr>
              <w:t>Requirements for qualification work</w:t>
            </w:r>
          </w:p>
          <w:p w:rsidR="00757E09" w:rsidRPr="007B7C24" w:rsidRDefault="00757E09" w:rsidP="007B7C24">
            <w:pPr>
              <w:pStyle w:val="10"/>
              <w:jc w:val="center"/>
              <w:rPr>
                <w:color w:val="000000"/>
                <w:sz w:val="24"/>
                <w:szCs w:val="24"/>
              </w:rPr>
            </w:pPr>
          </w:p>
        </w:tc>
        <w:tc>
          <w:tcPr>
            <w:tcW w:w="6472" w:type="dxa"/>
          </w:tcPr>
          <w:p w:rsidR="00757E09" w:rsidRPr="007B7C24" w:rsidRDefault="00757E09" w:rsidP="007B7C24">
            <w:pPr>
              <w:pStyle w:val="HTML"/>
              <w:jc w:val="both"/>
              <w:rPr>
                <w:rFonts w:ascii="Calibri" w:hAnsi="Calibri"/>
                <w:sz w:val="24"/>
                <w:szCs w:val="24"/>
                <w:lang w:val="en-US"/>
              </w:rPr>
            </w:pPr>
            <w:r w:rsidRPr="007B7C24">
              <w:rPr>
                <w:rFonts w:ascii="Calibri" w:hAnsi="Calibri"/>
                <w:sz w:val="24"/>
                <w:szCs w:val="24"/>
                <w:lang w:val="en-US"/>
              </w:rPr>
              <w:t>Qualification work should provide the ways of solving a complex specialized problem or practical problem in the field of international economics using theories and methods of economics.</w:t>
            </w:r>
          </w:p>
          <w:p w:rsidR="00757E09" w:rsidRPr="007B7C24" w:rsidRDefault="00757E09" w:rsidP="007B7C24">
            <w:pPr>
              <w:pStyle w:val="10"/>
              <w:jc w:val="both"/>
              <w:rPr>
                <w:color w:val="000000"/>
                <w:sz w:val="24"/>
                <w:szCs w:val="24"/>
                <w:lang w:val="en-US"/>
              </w:rPr>
            </w:pPr>
            <w:r w:rsidRPr="007B7C24">
              <w:rPr>
                <w:rFonts w:eastAsia="Batang"/>
                <w:sz w:val="24"/>
                <w:szCs w:val="24"/>
                <w:lang w:eastAsia="ko-KR"/>
              </w:rPr>
              <w:t>There can be no academic plagiarism, falsification or writing off in the qualification work.</w:t>
            </w:r>
          </w:p>
        </w:tc>
      </w:tr>
    </w:tbl>
    <w:p w:rsidR="00757E09" w:rsidRDefault="00757E09">
      <w:pPr>
        <w:pStyle w:val="10"/>
        <w:spacing w:line="264" w:lineRule="auto"/>
        <w:ind w:firstLine="567"/>
        <w:jc w:val="both"/>
        <w:rPr>
          <w:color w:val="000000"/>
          <w:sz w:val="26"/>
          <w:szCs w:val="26"/>
        </w:rPr>
      </w:pPr>
      <w:bookmarkStart w:id="5" w:name="_2et92p0" w:colFirst="0" w:colLast="0"/>
      <w:bookmarkEnd w:id="5"/>
    </w:p>
    <w:p w:rsidR="00757E09" w:rsidRDefault="00757E09">
      <w:pPr>
        <w:pStyle w:val="10"/>
        <w:spacing w:line="264" w:lineRule="auto"/>
        <w:ind w:firstLine="567"/>
        <w:jc w:val="both"/>
        <w:rPr>
          <w:color w:val="000000"/>
          <w:sz w:val="26"/>
          <w:szCs w:val="26"/>
        </w:rPr>
        <w:sectPr w:rsidR="00757E09">
          <w:pgSz w:w="11906" w:h="16838"/>
          <w:pgMar w:top="851" w:right="851" w:bottom="851" w:left="1418" w:header="709" w:footer="709" w:gutter="0"/>
          <w:cols w:space="720"/>
          <w:titlePg/>
          <w:rtlGutter/>
        </w:sectPr>
      </w:pPr>
    </w:p>
    <w:p w:rsidR="00757E09" w:rsidRPr="00EE3B87" w:rsidRDefault="00757E09" w:rsidP="00EE3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lang w:val="en-US"/>
        </w:rPr>
      </w:pPr>
      <w:bookmarkStart w:id="6" w:name="_tyjcwt" w:colFirst="0" w:colLast="0"/>
      <w:bookmarkEnd w:id="6"/>
      <w:r w:rsidRPr="00EE3B87">
        <w:rPr>
          <w:rFonts w:ascii="Times New Roman" w:hAnsi="Times New Roman" w:cs="Times New Roman"/>
          <w:b/>
          <w:sz w:val="32"/>
          <w:szCs w:val="32"/>
        </w:rPr>
        <w:lastRenderedPageBreak/>
        <w:t>3. STRUCTURAL AND LOGICAL SCHEME OF THE EDUCATIONAL PROGRAM</w:t>
      </w:r>
    </w:p>
    <w:p w:rsidR="00757E09" w:rsidRPr="00323472" w:rsidRDefault="00063FF4" w:rsidP="000927B8">
      <w:pPr>
        <w:keepNext/>
        <w:keepLines/>
        <w:overflowPunct w:val="0"/>
        <w:autoSpaceDE w:val="0"/>
        <w:autoSpaceDN w:val="0"/>
        <w:adjustRightInd w:val="0"/>
        <w:spacing w:before="200" w:line="264" w:lineRule="auto"/>
        <w:jc w:val="center"/>
        <w:textAlignment w:val="baseline"/>
        <w:outlineLvl w:val="1"/>
        <w:rPr>
          <w:rFonts w:cs="Times New Roman"/>
          <w:b/>
          <w:bCs/>
          <w:color w:val="4F81BD"/>
          <w:spacing w:val="-6"/>
          <w:sz w:val="28"/>
          <w:szCs w:val="28"/>
        </w:rPr>
        <w:sectPr w:rsidR="00757E09" w:rsidRPr="00323472" w:rsidSect="00114F49">
          <w:pgSz w:w="16838" w:h="11906" w:orient="landscape"/>
          <w:pgMar w:top="851" w:right="851" w:bottom="1418" w:left="851" w:header="709" w:footer="709" w:gutter="0"/>
          <w:cols w:space="708"/>
          <w:titlePg/>
          <w:docGrid w:linePitch="360"/>
        </w:sectPr>
      </w:pPr>
      <w:r>
        <w:rPr>
          <w:noProof/>
          <w:lang w:val="ru-RU"/>
        </w:rPr>
        <w:pict>
          <v:shapetype id="_x0000_t202" coordsize="21600,21600" o:spt="202" path="m,l,21600r21600,l21600,xe">
            <v:stroke joinstyle="miter"/>
            <v:path gradientshapeok="t" o:connecttype="rect"/>
          </v:shapetype>
          <v:shape id="_x0000_s1035" type="#_x0000_t202" style="position:absolute;left:0;text-align:left;margin-left:16.5pt;margin-top:170.6pt;width:231.7pt;height:18pt;z-index:21" fillcolor="#fc9" strokecolor="#fc9">
            <v:textbox style="mso-next-textbox:#_x0000_s1035">
              <w:txbxContent>
                <w:p w:rsidR="00757E09" w:rsidRPr="00622BE8" w:rsidRDefault="00757E09" w:rsidP="000927B8">
                  <w:r>
                    <w:rPr>
                      <w:b/>
                    </w:rPr>
                    <w:t>П</w:t>
                  </w:r>
                  <w:r w:rsidRPr="00115064">
                    <w:rPr>
                      <w:b/>
                    </w:rPr>
                    <w:t xml:space="preserve">О </w:t>
                  </w:r>
                  <w:r>
                    <w:rPr>
                      <w:b/>
                    </w:rPr>
                    <w:t>7</w:t>
                  </w:r>
                  <w:r w:rsidRPr="00115064">
                    <w:rPr>
                      <w:b/>
                    </w:rPr>
                    <w:t>.</w:t>
                  </w:r>
                  <w:r w:rsidRPr="00115064">
                    <w:t xml:space="preserve"> </w:t>
                  </w:r>
                  <w:r w:rsidR="00E27FE2" w:rsidRPr="00E27FE2">
                    <w:rPr>
                      <w:rFonts w:cs="Arial"/>
                      <w:sz w:val="16"/>
                      <w:szCs w:val="16"/>
                    </w:rPr>
                    <w:t>Workshop on  Professional Communication in Foreign Language</w:t>
                  </w:r>
                </w:p>
              </w:txbxContent>
            </v:textbox>
          </v:shape>
        </w:pict>
      </w:r>
      <w:r>
        <w:rPr>
          <w:noProof/>
          <w:lang w:val="ru-RU"/>
        </w:rPr>
        <w:pict>
          <v:shape id="_x0000_s1036" type="#_x0000_t202" style="position:absolute;left:0;text-align:left;margin-left:16.5pt;margin-top:77.65pt;width:235.5pt;height:17.75pt;z-index:17" fillcolor="#ff6" strokecolor="#ff6">
            <v:textbox style="mso-next-textbox:#_x0000_s1036">
              <w:txbxContent>
                <w:p w:rsidR="00757E09" w:rsidRPr="00062EB2" w:rsidRDefault="00757E09" w:rsidP="000927B8">
                  <w:r>
                    <w:rPr>
                      <w:b/>
                    </w:rPr>
                    <w:t>ЗО 2</w:t>
                  </w:r>
                  <w:r w:rsidRPr="00062EB2">
                    <w:rPr>
                      <w:b/>
                    </w:rPr>
                    <w:t>.</w:t>
                  </w:r>
                  <w:r w:rsidRPr="00062EB2">
                    <w:t xml:space="preserve"> </w:t>
                  </w:r>
                  <w:r w:rsidR="009805CA" w:rsidRPr="009805CA">
                    <w:rPr>
                      <w:rFonts w:eastAsia="Batang" w:cs="Courier New"/>
                      <w:lang w:eastAsia="ko-KR"/>
                    </w:rPr>
                    <w:t>Startup-Projects Development</w:t>
                  </w:r>
                </w:p>
              </w:txbxContent>
            </v:textbox>
          </v:shape>
        </w:pict>
      </w:r>
      <w:r>
        <w:rPr>
          <w:noProof/>
          <w:lang w:val="ru-RU"/>
        </w:rPr>
        <w:pict>
          <v:rect id="_x0000_s1037" style="position:absolute;left:0;text-align:left;margin-left:0;margin-top:20.3pt;width:504.1pt;height:270.25pt;z-index:11" filled="f"/>
        </w:pict>
      </w:r>
      <w:r>
        <w:rPr>
          <w:noProof/>
          <w:lang w:val="ru-RU"/>
        </w:rPr>
        <w:pict>
          <v:shape id="_x0000_s1038" type="#_x0000_t202" style="position:absolute;left:0;text-align:left;margin-left:270pt;margin-top:111.6pt;width:231.7pt;height:18.45pt;z-index:12" fillcolor="#fc9" strokecolor="yellow">
            <v:textbox style="mso-next-textbox:#_x0000_s1038" inset=".5mm,,.5mm">
              <w:txbxContent>
                <w:p w:rsidR="00757E09" w:rsidRPr="0006221F" w:rsidRDefault="00757E09" w:rsidP="000927B8">
                  <w:r>
                    <w:rPr>
                      <w:b/>
                    </w:rPr>
                    <w:t>ПО 6</w:t>
                  </w:r>
                  <w:r w:rsidRPr="00BB1AB9">
                    <w:rPr>
                      <w:b/>
                    </w:rPr>
                    <w:t>.</w:t>
                  </w:r>
                  <w:r w:rsidRPr="0009568E">
                    <w:rPr>
                      <w:sz w:val="16"/>
                      <w:szCs w:val="16"/>
                    </w:rPr>
                    <w:t xml:space="preserve"> </w:t>
                  </w:r>
                  <w:r w:rsidR="0025551D" w:rsidRPr="0025551D">
                    <w:rPr>
                      <w:rFonts w:cs="Arial"/>
                      <w:sz w:val="16"/>
                      <w:szCs w:val="16"/>
                    </w:rPr>
                    <w:t>Coursework in International Trade</w:t>
                  </w:r>
                </w:p>
              </w:txbxContent>
            </v:textbox>
          </v:shape>
        </w:pict>
      </w:r>
      <w:r>
        <w:rPr>
          <w:noProof/>
          <w:lang w:val="ru-RU"/>
        </w:rPr>
        <w:pict>
          <v:shape id="_x0000_s1039" type="#_x0000_t202" style="position:absolute;left:0;text-align:left;margin-left:270pt;margin-top:84.6pt;width:231.7pt;height:18.45pt;z-index:34" fillcolor="#fc9" strokecolor="yellow">
            <v:textbox style="mso-next-textbox:#_x0000_s1039" inset=".5mm,,.5mm">
              <w:txbxContent>
                <w:p w:rsidR="00757E09" w:rsidRPr="0006221F" w:rsidRDefault="00757E09" w:rsidP="000927B8">
                  <w:r>
                    <w:rPr>
                      <w:b/>
                    </w:rPr>
                    <w:t>ПО 5</w:t>
                  </w:r>
                  <w:r w:rsidRPr="00BB1AB9">
                    <w:rPr>
                      <w:b/>
                    </w:rPr>
                    <w:t>.</w:t>
                  </w:r>
                  <w:r w:rsidRPr="00BB1AB9">
                    <w:t xml:space="preserve"> </w:t>
                  </w:r>
                  <w:r w:rsidRPr="0009568E">
                    <w:rPr>
                      <w:rFonts w:cs="Arial"/>
                      <w:sz w:val="18"/>
                      <w:szCs w:val="18"/>
                    </w:rPr>
                    <w:t>International Trade</w:t>
                  </w:r>
                </w:p>
              </w:txbxContent>
            </v:textbox>
          </v:shape>
        </w:pict>
      </w:r>
      <w:r>
        <w:rPr>
          <w:noProof/>
          <w:lang w:val="ru-RU"/>
        </w:rPr>
        <w:pict>
          <v:group id="_x0000_s1040" style="position:absolute;left:0;text-align:left;margin-left:518.5pt;margin-top:330.35pt;width:149.75pt;height:50.55pt;z-index:25" coordorigin="11016,8119" coordsize="2995,1011">
            <v:shape id="_x0000_s1041" type="#_x0000_t202" style="position:absolute;left:11016;top:8119;width:2995;height:1011">
              <v:stroke dashstyle="dash"/>
              <v:textbox style="mso-next-textbox:#_x0000_s1041">
                <w:txbxContent>
                  <w:p w:rsidR="00757E09" w:rsidRPr="007F5080" w:rsidRDefault="00757E09" w:rsidP="0009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en-US"/>
                      </w:rPr>
                    </w:pPr>
                    <w:r w:rsidRPr="0009568E">
                      <w:rPr>
                        <w:rFonts w:ascii="Times New Roman" w:hAnsi="Times New Roman" w:cs="Times New Roman"/>
                        <w:sz w:val="18"/>
                        <w:szCs w:val="18"/>
                      </w:rPr>
                      <w:t>Selective</w:t>
                    </w:r>
                    <w:r>
                      <w:rPr>
                        <w:rFonts w:ascii="Times New Roman" w:hAnsi="Times New Roman" w:cs="Times New Roman"/>
                        <w:sz w:val="18"/>
                        <w:szCs w:val="18"/>
                      </w:rPr>
                      <w:t xml:space="preserve"> (</w:t>
                    </w:r>
                    <w:r w:rsidRPr="007F5080">
                      <w:rPr>
                        <w:rFonts w:ascii="Times New Roman" w:hAnsi="Times New Roman" w:cs="Times New Roman"/>
                        <w:sz w:val="18"/>
                        <w:szCs w:val="18"/>
                      </w:rPr>
                      <w:t>Vocational</w:t>
                    </w:r>
                    <w:r>
                      <w:rPr>
                        <w:rFonts w:ascii="Times New Roman" w:hAnsi="Times New Roman" w:cs="Times New Roman"/>
                        <w:sz w:val="18"/>
                        <w:szCs w:val="18"/>
                      </w:rPr>
                      <w:t>) components of EP</w:t>
                    </w:r>
                  </w:p>
                  <w:p w:rsidR="00757E09" w:rsidRPr="0009568E" w:rsidRDefault="00757E09" w:rsidP="0009568E"/>
                </w:txbxContent>
              </v:textbox>
            </v:shape>
            <v:shape id="_x0000_s1042" type="#_x0000_t202" style="position:absolute;left:11141;top:8620;width:2728;height:390" fillcolor="#dbe5f1" strokecolor="#dbe5f1">
              <v:textbox style="mso-next-textbox:#_x0000_s1042">
                <w:txbxContent>
                  <w:p w:rsidR="00757E09" w:rsidRPr="0009568E" w:rsidRDefault="00757E09" w:rsidP="0009568E">
                    <w:pPr>
                      <w:rPr>
                        <w:sz w:val="16"/>
                        <w:szCs w:val="16"/>
                      </w:rPr>
                    </w:pPr>
                    <w:r w:rsidRPr="0009568E">
                      <w:rPr>
                        <w:rFonts w:cs="Arial"/>
                        <w:b/>
                        <w:bCs/>
                        <w:sz w:val="16"/>
                        <w:szCs w:val="16"/>
                      </w:rPr>
                      <w:t xml:space="preserve">Оptional educational </w:t>
                    </w:r>
                    <w:r>
                      <w:rPr>
                        <w:rFonts w:cs="Arial"/>
                        <w:b/>
                        <w:bCs/>
                        <w:sz w:val="16"/>
                        <w:szCs w:val="16"/>
                        <w:lang w:val="en-US"/>
                      </w:rPr>
                      <w:t>c</w:t>
                    </w:r>
                    <w:r w:rsidRPr="0009568E">
                      <w:rPr>
                        <w:rFonts w:cs="Arial"/>
                        <w:b/>
                        <w:bCs/>
                        <w:sz w:val="16"/>
                        <w:szCs w:val="16"/>
                      </w:rPr>
                      <w:t>mponents</w:t>
                    </w:r>
                  </w:p>
                </w:txbxContent>
              </v:textbox>
            </v:shape>
          </v:group>
        </w:pict>
      </w:r>
      <w:r>
        <w:rPr>
          <w:noProof/>
          <w:lang w:val="ru-RU"/>
        </w:rPr>
        <w:pict>
          <v:group id="_x0000_s1043" style="position:absolute;left:0;text-align:left;margin-left:102.85pt;margin-top:332.9pt;width:405.85pt;height:48.95pt;z-index:24" coordorigin="2019,7923" coordsize="8117,979">
            <v:shape id="_x0000_s1044" type="#_x0000_t202" style="position:absolute;left:2019;top:7923;width:8117;height:979">
              <v:stroke dashstyle="dash"/>
              <v:textbox style="mso-next-textbox:#_x0000_s1044">
                <w:txbxContent>
                  <w:p w:rsidR="00757E09" w:rsidRPr="0009568E" w:rsidRDefault="00757E09" w:rsidP="00095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en-US"/>
                      </w:rPr>
                    </w:pPr>
                    <w:r w:rsidRPr="0009568E">
                      <w:rPr>
                        <w:rFonts w:ascii="Times New Roman" w:hAnsi="Times New Roman" w:cs="Times New Roman"/>
                        <w:sz w:val="18"/>
                        <w:szCs w:val="18"/>
                      </w:rPr>
                      <w:t>Norma</w:t>
                    </w:r>
                    <w:r>
                      <w:rPr>
                        <w:rFonts w:ascii="Times New Roman" w:hAnsi="Times New Roman" w:cs="Times New Roman"/>
                        <w:sz w:val="18"/>
                        <w:szCs w:val="18"/>
                      </w:rPr>
                      <w:t>tive educational components of E</w:t>
                    </w:r>
                    <w:r w:rsidRPr="0009568E">
                      <w:rPr>
                        <w:rFonts w:ascii="Times New Roman" w:hAnsi="Times New Roman" w:cs="Times New Roman"/>
                        <w:sz w:val="18"/>
                        <w:szCs w:val="18"/>
                      </w:rPr>
                      <w:t>P</w:t>
                    </w:r>
                  </w:p>
                  <w:p w:rsidR="00757E09" w:rsidRPr="0009568E" w:rsidRDefault="00757E09" w:rsidP="0009568E"/>
                </w:txbxContent>
              </v:textbox>
            </v:shape>
            <v:shape id="_x0000_s1045" type="#_x0000_t202" style="position:absolute;left:2171;top:8368;width:2535;height:405" fillcolor="#ff6" strokecolor="#ff6">
              <v:textbox style="mso-next-textbox:#_x0000_s1045">
                <w:txbxContent>
                  <w:p w:rsidR="00757E09" w:rsidRPr="0009568E" w:rsidRDefault="00757E09" w:rsidP="0009568E">
                    <w:pPr>
                      <w:rPr>
                        <w:sz w:val="16"/>
                        <w:szCs w:val="16"/>
                      </w:rPr>
                    </w:pPr>
                    <w:r w:rsidRPr="0009568E">
                      <w:rPr>
                        <w:rFonts w:cs="Arial"/>
                        <w:b/>
                        <w:bCs/>
                        <w:sz w:val="16"/>
                        <w:szCs w:val="16"/>
                      </w:rPr>
                      <w:t>General training cycle</w:t>
                    </w:r>
                  </w:p>
                </w:txbxContent>
              </v:textbox>
            </v:shape>
            <v:shape id="_x0000_s1046" type="#_x0000_t202" style="position:absolute;left:4825;top:8368;width:2554;height:390" fillcolor="#fc9" strokecolor="yellow">
              <v:textbox style="mso-next-textbox:#_x0000_s1046">
                <w:txbxContent>
                  <w:p w:rsidR="00757E09" w:rsidRPr="0009568E" w:rsidRDefault="00757E09" w:rsidP="0009568E">
                    <w:pPr>
                      <w:rPr>
                        <w:szCs w:val="18"/>
                      </w:rPr>
                    </w:pPr>
                    <w:r w:rsidRPr="0009568E">
                      <w:rPr>
                        <w:b/>
                        <w:color w:val="000000"/>
                        <w:sz w:val="16"/>
                        <w:szCs w:val="16"/>
                      </w:rPr>
                      <w:t>Vocational training</w:t>
                    </w:r>
                    <w:r w:rsidRPr="004B2704">
                      <w:rPr>
                        <w:b/>
                        <w:color w:val="000000"/>
                        <w:sz w:val="24"/>
                        <w:szCs w:val="24"/>
                      </w:rPr>
                      <w:t xml:space="preserve"> </w:t>
                    </w:r>
                    <w:r w:rsidRPr="0009568E">
                      <w:rPr>
                        <w:b/>
                        <w:color w:val="000000"/>
                        <w:sz w:val="16"/>
                        <w:szCs w:val="16"/>
                      </w:rPr>
                      <w:t>cycle</w:t>
                    </w:r>
                  </w:p>
                </w:txbxContent>
              </v:textbox>
            </v:shape>
            <v:shape id="_x0000_s1047" type="#_x0000_t202" style="position:absolute;left:7482;top:8368;width:2554;height:390" fillcolor="#ffda65" strokecolor="yellow">
              <v:textbox style="mso-next-textbox:#_x0000_s1047">
                <w:txbxContent>
                  <w:p w:rsidR="00757E09" w:rsidRPr="0009568E" w:rsidRDefault="00757E09" w:rsidP="0009568E">
                    <w:pPr>
                      <w:rPr>
                        <w:szCs w:val="18"/>
                      </w:rPr>
                    </w:pPr>
                    <w:r w:rsidRPr="0009568E">
                      <w:rPr>
                        <w:b/>
                        <w:sz w:val="16"/>
                        <w:szCs w:val="16"/>
                      </w:rPr>
                      <w:t xml:space="preserve">Research (scientific) </w:t>
                    </w:r>
                    <w:r w:rsidRPr="0009568E">
                      <w:rPr>
                        <w:b/>
                        <w:color w:val="000000"/>
                        <w:sz w:val="16"/>
                        <w:szCs w:val="16"/>
                        <w:lang w:val="en-US"/>
                      </w:rPr>
                      <w:t>cycle</w:t>
                    </w:r>
                  </w:p>
                </w:txbxContent>
              </v:textbox>
            </v:shape>
          </v:group>
        </w:pict>
      </w:r>
      <w:r>
        <w:rPr>
          <w:noProof/>
          <w:lang w:val="ru-RU"/>
        </w:rPr>
        <w:pict>
          <v:shapetype id="_x0000_t32" coordsize="21600,21600" o:spt="32" o:oned="t" path="m,l21600,21600e" filled="f">
            <v:path arrowok="t" fillok="f" o:connecttype="none"/>
            <o:lock v:ext="edit" shapetype="t"/>
          </v:shapetype>
          <v:shape id="_x0000_s1048" type="#_x0000_t32" style="position:absolute;left:0;text-align:left;margin-left:248.2pt;margin-top:124.05pt;width:16.5pt;height:55.4pt;flip:y;z-index:33" o:connectortype="straight">
            <v:stroke endarrow="block"/>
          </v:shape>
        </w:pict>
      </w:r>
      <w:r>
        <w:rPr>
          <w:noProof/>
          <w:lang w:val="ru-RU"/>
        </w:rPr>
        <w:pict>
          <v:shape id="_x0000_s1049" type="#_x0000_t32" style="position:absolute;left:0;text-align:left;margin-left:4.15pt;margin-top:16.1pt;width:746.2pt;height:.05pt;z-index:14" o:connectortype="straight">
            <v:stroke dashstyle="dash"/>
          </v:shape>
        </w:pict>
      </w:r>
      <w:r>
        <w:rPr>
          <w:noProof/>
          <w:lang w:val="ru-RU"/>
        </w:rPr>
        <w:pict>
          <v:shape id="_x0000_s1050" type="#_x0000_t32" style="position:absolute;left:0;text-align:left;margin-left:642.85pt;margin-top:82.25pt;width:0;height:13.95pt;z-index:32" o:connectortype="straight">
            <v:stroke endarrow="block"/>
          </v:shape>
        </w:pict>
      </w:r>
      <w:r>
        <w:rPr>
          <w:noProof/>
          <w:lang w:val="ru-RU"/>
        </w:rPr>
        <w:pict>
          <v:shape id="_x0000_s1051" type="#_x0000_t32" style="position:absolute;left:0;text-align:left;margin-left:642.85pt;margin-top:47.85pt;width:0;height:14.15pt;z-index:31" o:connectortype="straight">
            <v:stroke endarrow="block"/>
          </v:shape>
        </w:pict>
      </w:r>
      <w:r>
        <w:rPr>
          <w:noProof/>
          <w:lang w:val="ru-RU"/>
        </w:rPr>
        <w:pict>
          <v:shape id="_x0000_s1052" type="#_x0000_t32" style="position:absolute;left:0;text-align:left;margin-left:504.45pt;margin-top:39.15pt;width:16.75pt;height:.05pt;z-index:30" o:connectortype="straight">
            <v:stroke endarrow="block"/>
          </v:shape>
        </w:pict>
      </w:r>
      <w:r>
        <w:rPr>
          <w:noProof/>
          <w:lang w:val="ru-RU"/>
        </w:rPr>
        <w:pict>
          <v:shape id="_x0000_s1053" type="#_x0000_t32" style="position:absolute;left:0;text-align:left;margin-left:248.8pt;margin-top:62pt;width:15.9pt;height:62.05pt;z-index:13" o:connectortype="straight">
            <v:stroke endarrow="block"/>
          </v:shape>
        </w:pict>
      </w:r>
      <w:r>
        <w:rPr>
          <w:noProof/>
          <w:lang w:val="ru-RU"/>
        </w:rPr>
        <w:pict>
          <v:shape id="_x0000_s1054" type="#_x0000_t32" style="position:absolute;left:0;text-align:left;margin-left:248.2pt;margin-top:124.05pt;width:18.5pt;height:11.45pt;flip:y;z-index:26" o:connectortype="straight">
            <v:stroke endarrow="block"/>
          </v:shape>
        </w:pict>
      </w:r>
      <w:r>
        <w:rPr>
          <w:noProof/>
          <w:lang w:val="ru-RU"/>
        </w:rPr>
        <w:pict>
          <v:shape id="_x0000_s1055" type="#_x0000_t32" style="position:absolute;left:0;text-align:left;margin-left:248.2pt;margin-top:124.05pt;width:16.5pt;height:85.95pt;flip:y;z-index:27" o:connectortype="straight">
            <v:stroke endarrow="block"/>
          </v:shape>
        </w:pict>
      </w:r>
      <w:r>
        <w:rPr>
          <w:noProof/>
          <w:lang w:val="ru-RU"/>
        </w:rPr>
        <w:pict>
          <v:shape id="_x0000_s1056" type="#_x0000_t32" style="position:absolute;left:0;text-align:left;margin-left:248.8pt;margin-top:124.05pt;width:15.9pt;height:109.8pt;flip:y;z-index:28" o:connectortype="straight">
            <v:stroke endarrow="block"/>
          </v:shape>
        </w:pict>
      </w:r>
      <w:r>
        <w:rPr>
          <w:noProof/>
          <w:lang w:val="ru-RU"/>
        </w:rPr>
        <w:pict>
          <v:shape id="_x0000_s1057" type="#_x0000_t32" style="position:absolute;left:0;text-align:left;margin-left:248.2pt;margin-top:124.05pt;width:18.5pt;height:133.75pt;flip:y;z-index:29" o:connectortype="straight">
            <v:stroke endarrow="block"/>
          </v:shape>
        </w:pict>
      </w:r>
      <w:r>
        <w:rPr>
          <w:noProof/>
          <w:lang w:val="ru-RU"/>
        </w:rPr>
        <w:pict>
          <v:group id="_x0000_s1058" style="position:absolute;left:0;text-align:left;margin-left:518.65pt;margin-top:29.75pt;width:231.7pt;height:86.7pt;z-index:22" coordorigin="11224,5144" coordsize="4634,1734">
            <v:shape id="_x0000_s1059" type="#_x0000_t202" style="position:absolute;left:11224;top:5144;width:4634;height:405" fillcolor="#ffda65" strokecolor="yellow">
              <v:textbox style="mso-next-textbox:#_x0000_s1059">
                <w:txbxContent>
                  <w:p w:rsidR="00757E09" w:rsidRPr="000D39F7" w:rsidRDefault="00757E09" w:rsidP="000927B8">
                    <w:pPr>
                      <w:rPr>
                        <w:sz w:val="18"/>
                        <w:szCs w:val="18"/>
                      </w:rPr>
                    </w:pPr>
                    <w:r>
                      <w:rPr>
                        <w:b/>
                        <w:sz w:val="18"/>
                        <w:szCs w:val="18"/>
                      </w:rPr>
                      <w:t>ПО 8</w:t>
                    </w:r>
                    <w:r w:rsidRPr="000D39F7">
                      <w:rPr>
                        <w:b/>
                        <w:sz w:val="18"/>
                        <w:szCs w:val="18"/>
                      </w:rPr>
                      <w:t>.</w:t>
                    </w:r>
                    <w:r w:rsidRPr="000D39F7">
                      <w:rPr>
                        <w:sz w:val="18"/>
                        <w:szCs w:val="18"/>
                      </w:rPr>
                      <w:t xml:space="preserve"> </w:t>
                    </w:r>
                    <w:r w:rsidRPr="0009568E">
                      <w:rPr>
                        <w:rFonts w:cs="Arial"/>
                        <w:sz w:val="16"/>
                        <w:szCs w:val="16"/>
                      </w:rPr>
                      <w:t xml:space="preserve">Scientific Work on Theme of Master </w:t>
                    </w:r>
                    <w:r w:rsidRPr="004B2704">
                      <w:rPr>
                        <w:rFonts w:cs="Arial"/>
                        <w:sz w:val="24"/>
                        <w:szCs w:val="24"/>
                      </w:rPr>
                      <w:t>Thesis</w:t>
                    </w:r>
                  </w:p>
                </w:txbxContent>
              </v:textbox>
            </v:shape>
            <v:shape id="_x0000_s1060" type="#_x0000_t202" style="position:absolute;left:11224;top:5789;width:4634;height:405" fillcolor="#ffda65" strokecolor="yellow">
              <v:textbox style="mso-next-textbox:#_x0000_s1060">
                <w:txbxContent>
                  <w:p w:rsidR="00757E09" w:rsidRPr="0009568E" w:rsidRDefault="00757E09" w:rsidP="000927B8">
                    <w:pPr>
                      <w:rPr>
                        <w:sz w:val="16"/>
                        <w:szCs w:val="16"/>
                      </w:rPr>
                    </w:pPr>
                    <w:r>
                      <w:rPr>
                        <w:b/>
                        <w:sz w:val="18"/>
                        <w:szCs w:val="18"/>
                      </w:rPr>
                      <w:t>ПО 9</w:t>
                    </w:r>
                    <w:r w:rsidRPr="000D39F7">
                      <w:rPr>
                        <w:b/>
                        <w:sz w:val="18"/>
                        <w:szCs w:val="18"/>
                      </w:rPr>
                      <w:t>.</w:t>
                    </w:r>
                    <w:r w:rsidRPr="000D39F7">
                      <w:rPr>
                        <w:sz w:val="18"/>
                        <w:szCs w:val="18"/>
                      </w:rPr>
                      <w:t xml:space="preserve"> </w:t>
                    </w:r>
                    <w:r w:rsidRPr="0009568E">
                      <w:rPr>
                        <w:rFonts w:cs="Arial"/>
                        <w:sz w:val="16"/>
                        <w:szCs w:val="16"/>
                      </w:rPr>
                      <w:t>Practice</w:t>
                    </w:r>
                  </w:p>
                </w:txbxContent>
              </v:textbox>
            </v:shape>
            <v:shape id="_x0000_s1061" type="#_x0000_t202" style="position:absolute;left:11224;top:6473;width:4634;height:405" fillcolor="#ffda65" strokecolor="yellow">
              <v:textbox style="mso-next-textbox:#_x0000_s1061">
                <w:txbxContent>
                  <w:p w:rsidR="00757E09" w:rsidRPr="0009568E" w:rsidRDefault="00757E09" w:rsidP="000927B8">
                    <w:pPr>
                      <w:rPr>
                        <w:sz w:val="16"/>
                        <w:szCs w:val="16"/>
                      </w:rPr>
                    </w:pPr>
                    <w:r>
                      <w:rPr>
                        <w:b/>
                        <w:sz w:val="18"/>
                        <w:szCs w:val="18"/>
                      </w:rPr>
                      <w:t>ПО 10</w:t>
                    </w:r>
                    <w:r w:rsidRPr="000D39F7">
                      <w:rPr>
                        <w:b/>
                        <w:sz w:val="18"/>
                        <w:szCs w:val="18"/>
                      </w:rPr>
                      <w:t>.</w:t>
                    </w:r>
                    <w:r w:rsidRPr="000D39F7">
                      <w:rPr>
                        <w:sz w:val="18"/>
                        <w:szCs w:val="18"/>
                      </w:rPr>
                      <w:t xml:space="preserve"> </w:t>
                    </w:r>
                    <w:r>
                      <w:rPr>
                        <w:sz w:val="18"/>
                        <w:szCs w:val="18"/>
                      </w:rPr>
                      <w:t xml:space="preserve"> </w:t>
                    </w:r>
                    <w:r w:rsidRPr="0009568E">
                      <w:rPr>
                        <w:rFonts w:cs="Arial"/>
                        <w:sz w:val="16"/>
                        <w:szCs w:val="16"/>
                      </w:rPr>
                      <w:t>Training of Master Thesis</w:t>
                    </w:r>
                  </w:p>
                </w:txbxContent>
              </v:textbox>
            </v:shape>
          </v:group>
        </w:pict>
      </w:r>
      <w:r>
        <w:rPr>
          <w:noProof/>
          <w:lang w:val="ru-RU"/>
        </w:rPr>
        <w:pict>
          <v:group id="_x0000_s1062" style="position:absolute;left:0;text-align:left;margin-left:266.7pt;margin-top:144.95pt;width:232.2pt;height:137pt;z-index:23" coordorigin="6185,4028" coordsize="4644,2740">
            <v:shape id="_x0000_s1063" type="#_x0000_t202" style="position:absolute;left:6185;top:4960;width:4644;height:369" fillcolor="#dbe5f1" strokecolor="#dbe5f1">
              <v:textbox style="mso-next-textbox:#_x0000_s1063" inset=".5mm,.5mm,.5mm,.5mm">
                <w:txbxContent>
                  <w:p w:rsidR="00757E09" w:rsidRPr="00BB1AB9" w:rsidRDefault="00757E09" w:rsidP="000927B8">
                    <w:r w:rsidRPr="00BB1AB9">
                      <w:rPr>
                        <w:b/>
                      </w:rPr>
                      <w:t>ПВ 3.</w:t>
                    </w:r>
                    <w:r w:rsidRPr="00BB1AB9">
                      <w:t xml:space="preserve"> </w:t>
                    </w:r>
                    <w:r>
                      <w:rPr>
                        <w:color w:val="000000"/>
                        <w:sz w:val="22"/>
                        <w:szCs w:val="22"/>
                      </w:rPr>
                      <w:t xml:space="preserve">Educational component </w:t>
                    </w:r>
                    <w:r>
                      <w:rPr>
                        <w:color w:val="000000"/>
                        <w:sz w:val="22"/>
                        <w:szCs w:val="22"/>
                        <w:lang w:val="en-US"/>
                      </w:rPr>
                      <w:t>3</w:t>
                    </w:r>
                    <w:r w:rsidRPr="004B2704">
                      <w:rPr>
                        <w:color w:val="000000"/>
                        <w:sz w:val="22"/>
                        <w:szCs w:val="22"/>
                      </w:rPr>
                      <w:t xml:space="preserve"> of the F-Catalog</w:t>
                    </w:r>
                  </w:p>
                </w:txbxContent>
              </v:textbox>
            </v:shape>
            <v:shape id="_x0000_s1064" type="#_x0000_t202" style="position:absolute;left:6185;top:5437;width:4644;height:369" fillcolor="#dbe5f1" strokecolor="#dbe5f1">
              <v:textbox style="mso-next-textbox:#_x0000_s1064" inset=".5mm,.5mm,.5mm,.5mm">
                <w:txbxContent>
                  <w:p w:rsidR="00757E09" w:rsidRPr="00BB1AB9" w:rsidRDefault="00757E09" w:rsidP="000927B8">
                    <w:r w:rsidRPr="00BB1AB9">
                      <w:rPr>
                        <w:b/>
                      </w:rPr>
                      <w:t>ПВ 4.</w:t>
                    </w:r>
                    <w:r w:rsidRPr="00BB1AB9">
                      <w:t xml:space="preserve"> </w:t>
                    </w:r>
                    <w:r>
                      <w:rPr>
                        <w:color w:val="000000"/>
                        <w:sz w:val="22"/>
                        <w:szCs w:val="22"/>
                      </w:rPr>
                      <w:t xml:space="preserve">Educational component </w:t>
                    </w:r>
                    <w:r>
                      <w:rPr>
                        <w:color w:val="000000"/>
                        <w:sz w:val="22"/>
                        <w:szCs w:val="22"/>
                        <w:lang w:val="en-US"/>
                      </w:rPr>
                      <w:t>4</w:t>
                    </w:r>
                    <w:r w:rsidRPr="004B2704">
                      <w:rPr>
                        <w:color w:val="000000"/>
                        <w:sz w:val="22"/>
                        <w:szCs w:val="22"/>
                      </w:rPr>
                      <w:t xml:space="preserve"> of the F-Catalog</w:t>
                    </w:r>
                  </w:p>
                </w:txbxContent>
              </v:textbox>
            </v:shape>
            <v:shape id="_x0000_s1065" type="#_x0000_t202" style="position:absolute;left:6185;top:5916;width:4644;height:369" fillcolor="#dbe5f1" strokecolor="#dbe5f1">
              <v:textbox style="mso-next-textbox:#_x0000_s1065" inset=".5mm,.5mm,.5mm,.5mm">
                <w:txbxContent>
                  <w:p w:rsidR="00757E09" w:rsidRPr="00BB1AB9" w:rsidRDefault="00757E09" w:rsidP="000927B8">
                    <w:r w:rsidRPr="00BB1AB9">
                      <w:rPr>
                        <w:b/>
                      </w:rPr>
                      <w:t>ПВ 5.</w:t>
                    </w:r>
                    <w:r w:rsidRPr="00BB1AB9">
                      <w:t xml:space="preserve"> </w:t>
                    </w:r>
                    <w:r>
                      <w:rPr>
                        <w:color w:val="000000"/>
                        <w:sz w:val="22"/>
                        <w:szCs w:val="22"/>
                      </w:rPr>
                      <w:t xml:space="preserve">Educational component </w:t>
                    </w:r>
                    <w:r>
                      <w:rPr>
                        <w:color w:val="000000"/>
                        <w:sz w:val="22"/>
                        <w:szCs w:val="22"/>
                        <w:lang w:val="en-US"/>
                      </w:rPr>
                      <w:t>5</w:t>
                    </w:r>
                    <w:r w:rsidRPr="004B2704">
                      <w:rPr>
                        <w:color w:val="000000"/>
                        <w:sz w:val="22"/>
                        <w:szCs w:val="22"/>
                      </w:rPr>
                      <w:t xml:space="preserve"> of the F-Catalog</w:t>
                    </w:r>
                  </w:p>
                </w:txbxContent>
              </v:textbox>
            </v:shape>
            <v:shape id="_x0000_s1066" type="#_x0000_t202" style="position:absolute;left:6185;top:6399;width:4644;height:369" fillcolor="#dbe5f1" strokecolor="#dbe5f1">
              <v:textbox style="mso-next-textbox:#_x0000_s1066" inset=".5mm,.5mm,.5mm,.5mm">
                <w:txbxContent>
                  <w:p w:rsidR="00757E09" w:rsidRPr="00BB1AB9" w:rsidRDefault="00757E09" w:rsidP="000927B8">
                    <w:r w:rsidRPr="00BB1AB9">
                      <w:rPr>
                        <w:b/>
                      </w:rPr>
                      <w:t>ПВ 6.</w:t>
                    </w:r>
                    <w:r w:rsidRPr="00BB1AB9">
                      <w:t xml:space="preserve"> </w:t>
                    </w:r>
                    <w:r w:rsidRPr="004B2704">
                      <w:rPr>
                        <w:color w:val="000000"/>
                        <w:sz w:val="22"/>
                        <w:szCs w:val="22"/>
                      </w:rPr>
                      <w:t xml:space="preserve">Educational component </w:t>
                    </w:r>
                    <w:r>
                      <w:rPr>
                        <w:color w:val="000000"/>
                        <w:sz w:val="22"/>
                        <w:szCs w:val="22"/>
                        <w:lang w:val="en-US"/>
                      </w:rPr>
                      <w:t>6</w:t>
                    </w:r>
                    <w:r w:rsidRPr="004B2704">
                      <w:rPr>
                        <w:color w:val="000000"/>
                        <w:sz w:val="22"/>
                        <w:szCs w:val="22"/>
                      </w:rPr>
                      <w:t xml:space="preserve"> of the F-Catalog</w:t>
                    </w:r>
                  </w:p>
                </w:txbxContent>
              </v:textbox>
            </v:shape>
            <v:shape id="_x0000_s1067" type="#_x0000_t202" style="position:absolute;left:6185;top:4028;width:4644;height:369" fillcolor="#dbe5f1" strokecolor="#dbe5f1">
              <v:textbox style="mso-next-textbox:#_x0000_s1067" inset=".5mm,.5mm,.5mm,.5mm">
                <w:txbxContent>
                  <w:p w:rsidR="00757E09" w:rsidRPr="00BB1AB9" w:rsidRDefault="00757E09" w:rsidP="000927B8">
                    <w:r w:rsidRPr="00BB1AB9">
                      <w:rPr>
                        <w:b/>
                      </w:rPr>
                      <w:t>ПВ 1.</w:t>
                    </w:r>
                    <w:r w:rsidRPr="00BB1AB9">
                      <w:t xml:space="preserve"> </w:t>
                    </w:r>
                    <w:r w:rsidRPr="004B2704">
                      <w:rPr>
                        <w:color w:val="000000"/>
                        <w:sz w:val="22"/>
                        <w:szCs w:val="22"/>
                      </w:rPr>
                      <w:t>Educational component 1 of the F-Catalog</w:t>
                    </w:r>
                  </w:p>
                </w:txbxContent>
              </v:textbox>
            </v:shape>
            <v:shape id="_x0000_s1068" type="#_x0000_t202" style="position:absolute;left:6185;top:4489;width:4644;height:369" fillcolor="#dbe5f1" strokecolor="#dbe5f1">
              <v:textbox style="mso-next-textbox:#_x0000_s1068" inset=".5mm,.5mm,.5mm,.5mm">
                <w:txbxContent>
                  <w:p w:rsidR="00757E09" w:rsidRPr="00BB1AB9" w:rsidRDefault="00757E09" w:rsidP="000927B8">
                    <w:r w:rsidRPr="00BB1AB9">
                      <w:rPr>
                        <w:b/>
                      </w:rPr>
                      <w:t>ПВ 2.</w:t>
                    </w:r>
                    <w:r w:rsidRPr="00BB1AB9">
                      <w:t xml:space="preserve"> </w:t>
                    </w:r>
                    <w:r>
                      <w:rPr>
                        <w:color w:val="000000"/>
                        <w:sz w:val="22"/>
                        <w:szCs w:val="22"/>
                      </w:rPr>
                      <w:t xml:space="preserve">Educational component </w:t>
                    </w:r>
                    <w:r>
                      <w:rPr>
                        <w:color w:val="000000"/>
                        <w:sz w:val="22"/>
                        <w:szCs w:val="22"/>
                        <w:lang w:val="en-US"/>
                      </w:rPr>
                      <w:t>2</w:t>
                    </w:r>
                    <w:r w:rsidRPr="004B2704">
                      <w:rPr>
                        <w:color w:val="000000"/>
                        <w:sz w:val="22"/>
                        <w:szCs w:val="22"/>
                      </w:rPr>
                      <w:t xml:space="preserve"> of the F-Catalog</w:t>
                    </w:r>
                  </w:p>
                </w:txbxContent>
              </v:textbox>
            </v:shape>
          </v:group>
        </w:pict>
      </w:r>
      <w:r>
        <w:rPr>
          <w:noProof/>
          <w:lang w:val="ru-RU"/>
        </w:rPr>
        <w:pict>
          <v:shape id="_x0000_s1069" type="#_x0000_t202" style="position:absolute;left:0;text-align:left;margin-left:16.5pt;margin-top:100.45pt;width:231.7pt;height:18.45pt;z-index:18" fillcolor="#ff6" strokecolor="#ff6">
            <v:textbox style="mso-next-textbox:#_x0000_s1069">
              <w:txbxContent>
                <w:p w:rsidR="00757E09" w:rsidRPr="00115064" w:rsidRDefault="00757E09" w:rsidP="000927B8">
                  <w:r>
                    <w:rPr>
                      <w:b/>
                    </w:rPr>
                    <w:t>ЗО 3</w:t>
                  </w:r>
                  <w:r w:rsidRPr="00115064">
                    <w:rPr>
                      <w:b/>
                    </w:rPr>
                    <w:t>.</w:t>
                  </w:r>
                  <w:r w:rsidRPr="00115064">
                    <w:t xml:space="preserve"> </w:t>
                  </w:r>
                  <w:r w:rsidR="009805CA">
                    <w:rPr>
                      <w:rFonts w:cs="Arial"/>
                      <w:sz w:val="16"/>
                      <w:szCs w:val="16"/>
                    </w:rPr>
                    <w:t>Methods</w:t>
                  </w:r>
                  <w:r w:rsidRPr="0009568E">
                    <w:rPr>
                      <w:rFonts w:cs="Arial"/>
                      <w:sz w:val="16"/>
                      <w:szCs w:val="16"/>
                    </w:rPr>
                    <w:t xml:space="preserve"> of Decision-Making in</w:t>
                  </w:r>
                  <w:r w:rsidRPr="004B2704">
                    <w:rPr>
                      <w:rFonts w:cs="Arial"/>
                      <w:sz w:val="24"/>
                      <w:szCs w:val="24"/>
                    </w:rPr>
                    <w:t xml:space="preserve"> </w:t>
                  </w:r>
                  <w:r w:rsidRPr="0009568E">
                    <w:rPr>
                      <w:rFonts w:cs="Arial"/>
                      <w:sz w:val="16"/>
                      <w:szCs w:val="16"/>
                    </w:rPr>
                    <w:t>the Context of</w:t>
                  </w:r>
                  <w:r w:rsidRPr="004B2704">
                    <w:rPr>
                      <w:rFonts w:cs="Arial"/>
                      <w:sz w:val="24"/>
                      <w:szCs w:val="24"/>
                    </w:rPr>
                    <w:t xml:space="preserve"> Globalization</w:t>
                  </w:r>
                </w:p>
              </w:txbxContent>
            </v:textbox>
          </v:shape>
        </w:pict>
      </w:r>
      <w:r>
        <w:rPr>
          <w:noProof/>
          <w:lang w:val="ru-RU"/>
        </w:rPr>
        <w:pict>
          <v:shape id="_x0000_s1070" type="#_x0000_t202" style="position:absolute;left:0;text-align:left;margin-left:16.5pt;margin-top:124.05pt;width:231.7pt;height:18.45pt;z-index:19" fillcolor="#ff6" strokecolor="#ff6">
            <v:textbox style="mso-next-textbox:#_x0000_s1070">
              <w:txbxContent>
                <w:p w:rsidR="00757E09" w:rsidRPr="00F748FD" w:rsidRDefault="00757E09" w:rsidP="000927B8">
                  <w:pPr>
                    <w:rPr>
                      <w:sz w:val="18"/>
                      <w:szCs w:val="18"/>
                    </w:rPr>
                  </w:pPr>
                  <w:r>
                    <w:rPr>
                      <w:b/>
                    </w:rPr>
                    <w:t>ЗО 4</w:t>
                  </w:r>
                  <w:r w:rsidRPr="00115064">
                    <w:rPr>
                      <w:b/>
                    </w:rPr>
                    <w:t>.</w:t>
                  </w:r>
                  <w:r w:rsidRPr="00115064">
                    <w:t xml:space="preserve"> </w:t>
                  </w:r>
                  <w:r>
                    <w:t xml:space="preserve"> </w:t>
                  </w:r>
                  <w:r w:rsidRPr="0009568E">
                    <w:rPr>
                      <w:rFonts w:cs="Arial"/>
                    </w:rPr>
                    <w:t>Social Responsibility</w:t>
                  </w:r>
                </w:p>
              </w:txbxContent>
            </v:textbox>
          </v:shape>
        </w:pict>
      </w:r>
      <w:r>
        <w:rPr>
          <w:noProof/>
          <w:lang w:val="ru-RU"/>
        </w:rPr>
        <w:pict>
          <v:shape id="_x0000_s1071" type="#_x0000_t202" style="position:absolute;left:0;text-align:left;margin-left:16.5pt;margin-top:149.4pt;width:231.7pt;height:18.45pt;z-index:20" fillcolor="#ff6" strokecolor="#ff6">
            <v:textbox style="mso-next-textbox:#_x0000_s1071">
              <w:txbxContent>
                <w:p w:rsidR="00757E09" w:rsidRPr="00115064" w:rsidRDefault="00757E09" w:rsidP="000927B8">
                  <w:r w:rsidRPr="00115064">
                    <w:rPr>
                      <w:b/>
                    </w:rPr>
                    <w:t xml:space="preserve">ЗО </w:t>
                  </w:r>
                  <w:r>
                    <w:rPr>
                      <w:b/>
                    </w:rPr>
                    <w:t>5</w:t>
                  </w:r>
                  <w:r w:rsidRPr="00115064">
                    <w:rPr>
                      <w:b/>
                    </w:rPr>
                    <w:t>.</w:t>
                  </w:r>
                  <w:r w:rsidRPr="00115064">
                    <w:t xml:space="preserve"> </w:t>
                  </w:r>
                  <w:r w:rsidRPr="0009568E">
                    <w:rPr>
                      <w:rFonts w:cs="Arial"/>
                      <w:sz w:val="18"/>
                      <w:szCs w:val="18"/>
                    </w:rPr>
                    <w:t>International Project Management</w:t>
                  </w:r>
                </w:p>
              </w:txbxContent>
            </v:textbox>
          </v:shape>
        </w:pict>
      </w:r>
      <w:r>
        <w:rPr>
          <w:noProof/>
          <w:lang w:val="ru-RU"/>
        </w:rPr>
        <w:pict>
          <v:shape id="_x0000_s1072" type="#_x0000_t202" style="position:absolute;left:0;text-align:left;margin-left:17.1pt;margin-top:53.75pt;width:231.7pt;height:18.45pt;z-index:16" fillcolor="#ff6" strokecolor="#ff6">
            <v:textbox style="mso-next-textbox:#_x0000_s1072">
              <w:txbxContent>
                <w:p w:rsidR="00757E09" w:rsidRPr="00115064" w:rsidRDefault="00757E09" w:rsidP="000927B8">
                  <w:r>
                    <w:rPr>
                      <w:b/>
                    </w:rPr>
                    <w:t>ЗО 1</w:t>
                  </w:r>
                  <w:r w:rsidRPr="00115064">
                    <w:rPr>
                      <w:b/>
                    </w:rPr>
                    <w:t>.</w:t>
                  </w:r>
                  <w:r w:rsidRPr="00115064">
                    <w:t xml:space="preserve"> </w:t>
                  </w:r>
                  <w:r w:rsidR="009805CA" w:rsidRPr="009805CA">
                    <w:rPr>
                      <w:rFonts w:cs="Arial"/>
                    </w:rPr>
                    <w:t>Economic Measurement of Sustainable Development</w:t>
                  </w:r>
                  <w:r w:rsidRPr="002A241E">
                    <w:rPr>
                      <w:rFonts w:cs="Arial"/>
                      <w:sz w:val="24"/>
                      <w:szCs w:val="24"/>
                    </w:rPr>
                    <w:t>Development</w:t>
                  </w:r>
                </w:p>
              </w:txbxContent>
            </v:textbox>
          </v:shape>
        </w:pict>
      </w:r>
      <w:r>
        <w:rPr>
          <w:noProof/>
          <w:lang w:val="ru-RU"/>
        </w:rPr>
        <w:pict>
          <v:shape id="_x0000_s1073" type="#_x0000_t202" style="position:absolute;left:0;text-align:left;margin-left:16.5pt;margin-top:29.4pt;width:231.7pt;height:18.45pt;z-index:15" fillcolor="#fc9" strokecolor="#fc9">
            <v:textbox style="mso-next-textbox:#_x0000_s1073">
              <w:txbxContent>
                <w:p w:rsidR="00757E09" w:rsidRPr="00115064" w:rsidRDefault="00757E09" w:rsidP="000927B8">
                  <w:r>
                    <w:rPr>
                      <w:b/>
                    </w:rPr>
                    <w:t>П</w:t>
                  </w:r>
                  <w:r w:rsidRPr="00115064">
                    <w:rPr>
                      <w:b/>
                    </w:rPr>
                    <w:t>О 1.</w:t>
                  </w:r>
                  <w:r w:rsidRPr="00115064">
                    <w:t xml:space="preserve"> </w:t>
                  </w:r>
                  <w:r w:rsidR="00E706DE">
                    <w:rPr>
                      <w:rFonts w:eastAsia="Batang" w:cs="Courier New"/>
                      <w:sz w:val="16"/>
                      <w:szCs w:val="16"/>
                      <w:lang w:eastAsia="ko-KR"/>
                    </w:rPr>
                    <w:t>Intellectual Capital M</w:t>
                  </w:r>
                  <w:r w:rsidRPr="0009568E">
                    <w:rPr>
                      <w:rFonts w:eastAsia="Batang" w:cs="Courier New"/>
                      <w:sz w:val="16"/>
                      <w:szCs w:val="16"/>
                      <w:lang w:eastAsia="ko-KR"/>
                    </w:rPr>
                    <w:t>anagement</w:t>
                  </w:r>
                </w:p>
              </w:txbxContent>
            </v:textbox>
          </v:shape>
        </w:pict>
      </w:r>
      <w:r>
        <w:rPr>
          <w:rFonts w:cs="Times New Roman"/>
          <w:b/>
          <w:bCs/>
          <w:color w:val="4F81BD"/>
          <w:spacing w:val="-6"/>
          <w:sz w:val="28"/>
          <w:szCs w:val="28"/>
        </w:rPr>
      </w:r>
      <w:r>
        <w:rPr>
          <w:rFonts w:cs="Times New Roman"/>
          <w:b/>
          <w:bCs/>
          <w:color w:val="4F81BD"/>
          <w:spacing w:val="-6"/>
          <w:sz w:val="28"/>
          <w:szCs w:val="28"/>
        </w:rPr>
        <w:pict>
          <v:group id="_x0000_s1074" editas="canvas" style="width:756pt;height:405pt;mso-position-horizontal-relative:char;mso-position-vertical-relative:line" coordorigin="4694,4300" coordsize="7200,3888">
            <o:lock v:ext="edit" aspectratio="t"/>
            <v:shape id="_x0000_s1075" type="#_x0000_t75" style="position:absolute;left:4694;top:4300;width:7200;height:3888" o:preferrelative="f">
              <v:fill o:detectmouseclick="t"/>
              <v:path o:extrusionok="t" o:connecttype="none"/>
              <o:lock v:ext="edit" text="t"/>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6" type="#_x0000_t102" style="position:absolute;left:7180;top:5078;width:85;height:259"/>
            <v:group id="_x0000_s1077" style="position:absolute;left:4862;top:6040;width:2212;height:927" coordorigin="1181,5530" coordsize="4646,1751">
              <v:shape id="_x0000_s1078" type="#_x0000_t202" style="position:absolute;left:1181;top:5530;width:4634;height:369" fillcolor="#fc9" strokecolor="white">
                <v:textbox style="mso-next-textbox:#_x0000_s1078" inset=".5mm,,.5mm">
                  <w:txbxContent>
                    <w:p w:rsidR="00757E09" w:rsidRPr="00BB1AB9" w:rsidRDefault="00757E09" w:rsidP="000927B8">
                      <w:pPr>
                        <w:rPr>
                          <w:sz w:val="18"/>
                          <w:szCs w:val="18"/>
                        </w:rPr>
                      </w:pPr>
                      <w:r>
                        <w:rPr>
                          <w:b/>
                        </w:rPr>
                        <w:t>ПО 2</w:t>
                      </w:r>
                      <w:r w:rsidRPr="00BB1AB9">
                        <w:rPr>
                          <w:b/>
                        </w:rPr>
                        <w:t>.</w:t>
                      </w:r>
                      <w:r>
                        <w:t xml:space="preserve"> </w:t>
                      </w:r>
                      <w:r w:rsidRPr="0009568E">
                        <w:rPr>
                          <w:rFonts w:cs="Arial"/>
                          <w:sz w:val="16"/>
                          <w:szCs w:val="16"/>
                        </w:rPr>
                        <w:t>Risk Forecasting in International</w:t>
                      </w:r>
                      <w:r w:rsidRPr="003A18B1">
                        <w:rPr>
                          <w:rFonts w:cs="Arial"/>
                          <w:sz w:val="24"/>
                          <w:szCs w:val="24"/>
                        </w:rPr>
                        <w:t xml:space="preserve"> </w:t>
                      </w:r>
                      <w:r w:rsidRPr="0009568E">
                        <w:rPr>
                          <w:rFonts w:cs="Arial"/>
                          <w:sz w:val="16"/>
                          <w:szCs w:val="16"/>
                        </w:rPr>
                        <w:t>Economic Activity</w:t>
                      </w:r>
                      <w:r w:rsidRPr="004B2704">
                        <w:rPr>
                          <w:rFonts w:cs="Arial"/>
                          <w:sz w:val="24"/>
                          <w:szCs w:val="24"/>
                        </w:rPr>
                        <w:t xml:space="preserve">   </w:t>
                      </w:r>
                      <w:r w:rsidRPr="0006221F">
                        <w:rPr>
                          <w:sz w:val="18"/>
                          <w:szCs w:val="18"/>
                        </w:rPr>
                        <w:t xml:space="preserve">діяльності </w:t>
                      </w:r>
                      <w:r w:rsidRPr="00BB1AB9">
                        <w:rPr>
                          <w:sz w:val="18"/>
                          <w:szCs w:val="18"/>
                        </w:rPr>
                        <w:t>підприємства</w:t>
                      </w:r>
                    </w:p>
                  </w:txbxContent>
                </v:textbox>
              </v:shape>
              <v:shape id="_x0000_s1079" type="#_x0000_t202" style="position:absolute;left:1193;top:5988;width:4634;height:369" fillcolor="#fc9" strokecolor="white">
                <v:textbox style="mso-next-textbox:#_x0000_s1079" inset=".5mm,,.5mm">
                  <w:txbxContent>
                    <w:p w:rsidR="00757E09" w:rsidRPr="0006221F" w:rsidRDefault="00757E09" w:rsidP="000927B8">
                      <w:r>
                        <w:rPr>
                          <w:b/>
                        </w:rPr>
                        <w:t>ПО 3</w:t>
                      </w:r>
                      <w:r w:rsidRPr="00BB1AB9">
                        <w:rPr>
                          <w:b/>
                        </w:rPr>
                        <w:t>.</w:t>
                      </w:r>
                      <w:r w:rsidRPr="00BB1AB9">
                        <w:t xml:space="preserve"> </w:t>
                      </w:r>
                      <w:r w:rsidRPr="004B2704">
                        <w:rPr>
                          <w:rFonts w:cs="Arial"/>
                          <w:sz w:val="24"/>
                          <w:szCs w:val="24"/>
                        </w:rPr>
                        <w:t>Global Economy</w:t>
                      </w:r>
                    </w:p>
                  </w:txbxContent>
                </v:textbox>
              </v:shape>
              <v:shape id="_x0000_s1080" type="#_x0000_t202" style="position:absolute;left:1181;top:6429;width:4634;height:369" fillcolor="#fc9" strokecolor="white">
                <v:textbox style="mso-next-textbox:#_x0000_s1080" inset=".5mm,,.5mm">
                  <w:txbxContent>
                    <w:p w:rsidR="00757E09" w:rsidRPr="0006221F" w:rsidRDefault="00757E09" w:rsidP="000927B8">
                      <w:r>
                        <w:rPr>
                          <w:b/>
                        </w:rPr>
                        <w:t>ПО 4</w:t>
                      </w:r>
                      <w:r w:rsidRPr="0009568E">
                        <w:rPr>
                          <w:b/>
                          <w:sz w:val="16"/>
                          <w:szCs w:val="16"/>
                        </w:rPr>
                        <w:t>.</w:t>
                      </w:r>
                      <w:r w:rsidRPr="0009568E">
                        <w:rPr>
                          <w:sz w:val="16"/>
                          <w:szCs w:val="16"/>
                        </w:rPr>
                        <w:t xml:space="preserve"> </w:t>
                      </w:r>
                      <w:r w:rsidRPr="0009568E">
                        <w:rPr>
                          <w:rFonts w:cs="Arial"/>
                          <w:sz w:val="16"/>
                          <w:szCs w:val="16"/>
                        </w:rPr>
                        <w:t>Integrated Corporate Structures in International</w:t>
                      </w:r>
                      <w:r w:rsidRPr="004B2704">
                        <w:rPr>
                          <w:rFonts w:cs="Arial"/>
                          <w:sz w:val="24"/>
                          <w:szCs w:val="24"/>
                        </w:rPr>
                        <w:t xml:space="preserve"> </w:t>
                      </w:r>
                      <w:r w:rsidRPr="0009568E">
                        <w:rPr>
                          <w:rFonts w:cs="Arial"/>
                          <w:sz w:val="16"/>
                          <w:szCs w:val="16"/>
                        </w:rPr>
                        <w:t>Business</w:t>
                      </w:r>
                    </w:p>
                  </w:txbxContent>
                </v:textbox>
              </v:shape>
              <v:shape id="_x0000_s1081" type="#_x0000_t202" style="position:absolute;left:1181;top:6912;width:4634;height:369" filled="f" fillcolor="#fc9" strokecolor="white">
                <v:textbox style="mso-next-textbox:#_x0000_s1081" inset=".5mm,,.5mm">
                  <w:txbxContent>
                    <w:p w:rsidR="00757E09" w:rsidRPr="0006221F" w:rsidRDefault="00757E09" w:rsidP="000927B8"/>
                  </w:txbxContent>
                </v:textbox>
              </v:shape>
            </v:group>
            <w10:anchorlock/>
          </v:group>
        </w:pict>
      </w:r>
    </w:p>
    <w:p w:rsidR="00757E09" w:rsidRPr="00592668" w:rsidRDefault="00757E09" w:rsidP="0000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cs="Courier New"/>
          <w:b/>
          <w:sz w:val="28"/>
          <w:szCs w:val="28"/>
          <w:lang w:val="en-US" w:eastAsia="ko-KR"/>
        </w:rPr>
      </w:pPr>
      <w:r w:rsidRPr="00006311">
        <w:rPr>
          <w:rFonts w:eastAsia="Batang" w:cs="Courier New"/>
          <w:b/>
          <w:sz w:val="28"/>
          <w:szCs w:val="28"/>
          <w:lang w:eastAsia="ko-KR"/>
        </w:rPr>
        <w:lastRenderedPageBreak/>
        <w:t xml:space="preserve">5. MATRIX OF CONFORMITY </w:t>
      </w:r>
      <w:r>
        <w:rPr>
          <w:rFonts w:eastAsia="Batang" w:cs="Courier New"/>
          <w:b/>
          <w:sz w:val="28"/>
          <w:szCs w:val="28"/>
          <w:lang w:eastAsia="ko-KR"/>
        </w:rPr>
        <w:t>A</w:t>
      </w:r>
      <w:r w:rsidRPr="00006311">
        <w:rPr>
          <w:rFonts w:eastAsia="Batang" w:cs="Courier New"/>
          <w:b/>
          <w:sz w:val="28"/>
          <w:szCs w:val="28"/>
          <w:lang w:eastAsia="ko-KR"/>
        </w:rPr>
        <w:t xml:space="preserve"> </w:t>
      </w:r>
      <w:r w:rsidRPr="00006311">
        <w:rPr>
          <w:b/>
          <w:sz w:val="28"/>
          <w:szCs w:val="28"/>
          <w:lang w:val="en-US"/>
        </w:rPr>
        <w:t>PROGRAM</w:t>
      </w:r>
      <w:r w:rsidRPr="00006311">
        <w:rPr>
          <w:rFonts w:eastAsia="Batang" w:cs="Courier New"/>
          <w:b/>
          <w:sz w:val="28"/>
          <w:szCs w:val="28"/>
          <w:lang w:eastAsia="ko-KR"/>
        </w:rPr>
        <w:t xml:space="preserve"> COMPETENCIES TO THE COMPONENTS OF THE EDUCATIONAL PROGRAM</w:t>
      </w:r>
    </w:p>
    <w:p w:rsidR="00757E09" w:rsidRPr="00592668" w:rsidRDefault="00757E09" w:rsidP="0000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cs="Courier New"/>
          <w:b/>
          <w:sz w:val="28"/>
          <w:szCs w:val="28"/>
          <w:lang w:val="en-US" w:eastAsia="ko-KR"/>
        </w:rPr>
      </w:pPr>
    </w:p>
    <w:tbl>
      <w:tblPr>
        <w:tblW w:w="1292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7"/>
        <w:gridCol w:w="807"/>
        <w:gridCol w:w="807"/>
        <w:gridCol w:w="807"/>
        <w:gridCol w:w="808"/>
        <w:gridCol w:w="808"/>
        <w:gridCol w:w="808"/>
        <w:gridCol w:w="808"/>
        <w:gridCol w:w="808"/>
        <w:gridCol w:w="808"/>
        <w:gridCol w:w="808"/>
        <w:gridCol w:w="808"/>
        <w:gridCol w:w="808"/>
        <w:gridCol w:w="808"/>
        <w:gridCol w:w="808"/>
        <w:gridCol w:w="808"/>
      </w:tblGrid>
      <w:tr w:rsidR="00757E09" w:rsidRPr="00323472" w:rsidTr="004D2B1A">
        <w:trPr>
          <w:trHeight w:val="425"/>
          <w:tblHeader/>
        </w:trPr>
        <w:tc>
          <w:tcPr>
            <w:tcW w:w="807" w:type="dxa"/>
            <w:shd w:val="clear" w:color="auto" w:fill="F2F2F2"/>
            <w:noWrap/>
            <w:vAlign w:val="center"/>
          </w:tcPr>
          <w:p w:rsidR="00757E09" w:rsidRPr="00323472" w:rsidRDefault="00757E09" w:rsidP="004D2B1A">
            <w:pPr>
              <w:jc w:val="center"/>
              <w:rPr>
                <w:rFonts w:cs="Times New Roman"/>
                <w:color w:val="000000"/>
              </w:rPr>
            </w:pPr>
          </w:p>
        </w:tc>
        <w:tc>
          <w:tcPr>
            <w:tcW w:w="807" w:type="dxa"/>
            <w:shd w:val="clear" w:color="auto" w:fill="F2F2F2"/>
            <w:vAlign w:val="center"/>
          </w:tcPr>
          <w:p w:rsidR="00757E09" w:rsidRPr="00323472" w:rsidRDefault="00757E09" w:rsidP="004D2B1A">
            <w:pPr>
              <w:jc w:val="center"/>
              <w:rPr>
                <w:rFonts w:cs="Times New Roman"/>
                <w:color w:val="000000"/>
              </w:rPr>
            </w:pPr>
            <w:r w:rsidRPr="00323472">
              <w:rPr>
                <w:rFonts w:cs="Times New Roman"/>
                <w:color w:val="000000"/>
              </w:rPr>
              <w:t xml:space="preserve">ЗО </w:t>
            </w:r>
            <w:r>
              <w:rPr>
                <w:rFonts w:cs="Times New Roman"/>
                <w:color w:val="000000"/>
              </w:rPr>
              <w:t>1</w:t>
            </w:r>
          </w:p>
        </w:tc>
        <w:tc>
          <w:tcPr>
            <w:tcW w:w="807" w:type="dxa"/>
            <w:shd w:val="clear" w:color="auto" w:fill="F2F2F2"/>
            <w:vAlign w:val="center"/>
          </w:tcPr>
          <w:p w:rsidR="00757E09" w:rsidRPr="00323472" w:rsidRDefault="00757E09" w:rsidP="004D2B1A">
            <w:pPr>
              <w:jc w:val="center"/>
              <w:rPr>
                <w:rFonts w:cs="Times New Roman"/>
                <w:color w:val="000000"/>
              </w:rPr>
            </w:pPr>
            <w:r>
              <w:rPr>
                <w:rFonts w:cs="Times New Roman"/>
                <w:color w:val="000000"/>
              </w:rPr>
              <w:t>ЗО 2</w:t>
            </w:r>
          </w:p>
        </w:tc>
        <w:tc>
          <w:tcPr>
            <w:tcW w:w="807" w:type="dxa"/>
            <w:shd w:val="clear" w:color="auto" w:fill="F2F2F2"/>
            <w:vAlign w:val="center"/>
          </w:tcPr>
          <w:p w:rsidR="00757E09" w:rsidRPr="00323472" w:rsidRDefault="00757E09" w:rsidP="004D2B1A">
            <w:pPr>
              <w:jc w:val="center"/>
              <w:rPr>
                <w:rFonts w:cs="Times New Roman"/>
                <w:color w:val="000000"/>
              </w:rPr>
            </w:pPr>
            <w:r>
              <w:rPr>
                <w:rFonts w:cs="Times New Roman"/>
                <w:color w:val="000000"/>
              </w:rPr>
              <w:t>ЗО 3</w:t>
            </w:r>
          </w:p>
        </w:tc>
        <w:tc>
          <w:tcPr>
            <w:tcW w:w="808" w:type="dxa"/>
            <w:shd w:val="clear" w:color="auto" w:fill="F2F2F2"/>
            <w:vAlign w:val="center"/>
          </w:tcPr>
          <w:p w:rsidR="00757E09" w:rsidRPr="00323472" w:rsidRDefault="00757E09" w:rsidP="004D2B1A">
            <w:pPr>
              <w:jc w:val="center"/>
              <w:rPr>
                <w:rFonts w:cs="Times New Roman"/>
                <w:color w:val="000000"/>
              </w:rPr>
            </w:pPr>
            <w:r>
              <w:rPr>
                <w:rFonts w:cs="Times New Roman"/>
                <w:color w:val="000000"/>
              </w:rPr>
              <w:t>ЗО 4</w:t>
            </w:r>
          </w:p>
        </w:tc>
        <w:tc>
          <w:tcPr>
            <w:tcW w:w="808" w:type="dxa"/>
            <w:shd w:val="clear" w:color="auto" w:fill="F2F2F2"/>
            <w:vAlign w:val="center"/>
          </w:tcPr>
          <w:p w:rsidR="00757E09" w:rsidRPr="00323472" w:rsidRDefault="00757E09" w:rsidP="004D2B1A">
            <w:pPr>
              <w:jc w:val="center"/>
              <w:rPr>
                <w:rFonts w:cs="Times New Roman"/>
                <w:color w:val="000000"/>
              </w:rPr>
            </w:pPr>
            <w:r>
              <w:rPr>
                <w:rFonts w:cs="Times New Roman"/>
                <w:color w:val="000000"/>
              </w:rPr>
              <w:t>ЗО 5</w:t>
            </w:r>
          </w:p>
        </w:tc>
        <w:tc>
          <w:tcPr>
            <w:tcW w:w="808" w:type="dxa"/>
            <w:shd w:val="clear" w:color="auto" w:fill="F2F2F2"/>
            <w:vAlign w:val="center"/>
          </w:tcPr>
          <w:p w:rsidR="00757E09" w:rsidRPr="00323472" w:rsidRDefault="00757E09" w:rsidP="004D2B1A">
            <w:pPr>
              <w:jc w:val="center"/>
              <w:rPr>
                <w:rFonts w:cs="Times New Roman"/>
                <w:color w:val="000000"/>
              </w:rPr>
            </w:pPr>
            <w:r w:rsidRPr="00323472">
              <w:rPr>
                <w:rFonts w:cs="Times New Roman"/>
                <w:color w:val="000000"/>
              </w:rPr>
              <w:t>ПО 1</w:t>
            </w:r>
          </w:p>
        </w:tc>
        <w:tc>
          <w:tcPr>
            <w:tcW w:w="808" w:type="dxa"/>
            <w:shd w:val="clear" w:color="auto" w:fill="F2F2F2"/>
            <w:vAlign w:val="center"/>
          </w:tcPr>
          <w:p w:rsidR="00757E09" w:rsidRPr="00323472" w:rsidRDefault="00757E09" w:rsidP="004D2B1A">
            <w:pPr>
              <w:jc w:val="center"/>
              <w:rPr>
                <w:rFonts w:cs="Times New Roman"/>
                <w:color w:val="000000"/>
              </w:rPr>
            </w:pPr>
            <w:r w:rsidRPr="00323472">
              <w:rPr>
                <w:rFonts w:cs="Times New Roman"/>
                <w:color w:val="000000"/>
              </w:rPr>
              <w:t>ПО 2</w:t>
            </w:r>
          </w:p>
        </w:tc>
        <w:tc>
          <w:tcPr>
            <w:tcW w:w="808" w:type="dxa"/>
            <w:shd w:val="clear" w:color="auto" w:fill="F2F2F2"/>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r w:rsidRPr="00323472">
              <w:rPr>
                <w:rFonts w:cs="Times New Roman"/>
                <w:color w:val="000000"/>
              </w:rPr>
              <w:t>ПО 3</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ПО 4</w:t>
            </w:r>
          </w:p>
        </w:tc>
        <w:tc>
          <w:tcPr>
            <w:tcW w:w="808" w:type="dxa"/>
            <w:shd w:val="clear" w:color="auto" w:fill="F2F2F2"/>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r w:rsidRPr="00323472">
              <w:rPr>
                <w:rFonts w:cs="Times New Roman"/>
                <w:color w:val="000000"/>
              </w:rPr>
              <w:t>ПО 5</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ПО 6</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ПО 7</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ПО 8</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 xml:space="preserve">ПО </w:t>
            </w:r>
            <w:r>
              <w:rPr>
                <w:rFonts w:cs="Times New Roman"/>
                <w:color w:val="000000"/>
              </w:rPr>
              <w:t>9</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 xml:space="preserve">ПО </w:t>
            </w:r>
            <w:r>
              <w:rPr>
                <w:rFonts w:cs="Times New Roman"/>
                <w:color w:val="000000"/>
              </w:rPr>
              <w:t>10</w:t>
            </w:r>
          </w:p>
        </w:tc>
      </w:tr>
      <w:tr w:rsidR="00757E09" w:rsidRPr="00323472" w:rsidTr="004D2B1A">
        <w:trPr>
          <w:trHeight w:val="425"/>
        </w:trPr>
        <w:tc>
          <w:tcPr>
            <w:tcW w:w="807" w:type="dxa"/>
            <w:shd w:val="clear" w:color="auto" w:fill="F2F2F2"/>
            <w:noWrap/>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GC</w:t>
            </w:r>
            <w:r w:rsidRPr="00323472">
              <w:rPr>
                <w:rFonts w:cs="Times New Roman"/>
                <w:color w:val="000000"/>
              </w:rPr>
              <w:t xml:space="preserve"> 1</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r>
              <w:rPr>
                <w:rFonts w:cs="Times New Roman"/>
                <w:color w:val="000000"/>
              </w:rPr>
              <w:t>+</w:t>
            </w: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noWrap/>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GC</w:t>
            </w:r>
            <w:r w:rsidRPr="00323472">
              <w:rPr>
                <w:rFonts w:cs="Times New Roman"/>
                <w:color w:val="000000"/>
              </w:rPr>
              <w:t xml:space="preserve"> 2</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r>
              <w:rPr>
                <w:rFonts w:cs="Times New Roman"/>
                <w:color w:val="000000"/>
              </w:rPr>
              <w:t>+</w:t>
            </w: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noWrap/>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GC</w:t>
            </w:r>
            <w:r w:rsidRPr="00323472">
              <w:rPr>
                <w:rFonts w:cs="Times New Roman"/>
                <w:color w:val="000000"/>
              </w:rPr>
              <w:t xml:space="preserve"> 3</w:t>
            </w:r>
          </w:p>
        </w:tc>
        <w:tc>
          <w:tcPr>
            <w:tcW w:w="807" w:type="dxa"/>
            <w:vAlign w:val="center"/>
          </w:tcPr>
          <w:p w:rsidR="00757E09" w:rsidRPr="00323472" w:rsidRDefault="00757E09" w:rsidP="004D2B1A">
            <w:pPr>
              <w:jc w:val="center"/>
              <w:rPr>
                <w:rFonts w:cs="Times New Roman"/>
                <w:color w:val="000000"/>
              </w:rPr>
            </w:pPr>
            <w:r>
              <w:rPr>
                <w:rFonts w:cs="Times New Roman"/>
                <w:color w:val="000000"/>
              </w:rPr>
              <w:t>+</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GC</w:t>
            </w:r>
            <w:r w:rsidRPr="00323472">
              <w:rPr>
                <w:rFonts w:cs="Times New Roman"/>
                <w:color w:val="000000"/>
              </w:rPr>
              <w:t xml:space="preserve"> 4</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r>
              <w:rPr>
                <w:rFonts w:cs="Times New Roman"/>
                <w:color w:val="000000"/>
              </w:rPr>
              <w:t>+</w:t>
            </w: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GC</w:t>
            </w:r>
            <w:r w:rsidRPr="00323472">
              <w:rPr>
                <w:rFonts w:cs="Times New Roman"/>
                <w:color w:val="000000"/>
              </w:rPr>
              <w:t xml:space="preserve"> 5</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GC</w:t>
            </w:r>
            <w:r w:rsidRPr="00323472">
              <w:rPr>
                <w:rFonts w:cs="Times New Roman"/>
                <w:color w:val="000000"/>
              </w:rPr>
              <w:t xml:space="preserve"> 6</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r>
              <w:rPr>
                <w:rFonts w:cs="Times New Roman"/>
                <w:color w:val="000000"/>
              </w:rPr>
              <w:t>+</w:t>
            </w: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firstLine="567"/>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GC</w:t>
            </w:r>
            <w:r w:rsidRPr="00323472">
              <w:rPr>
                <w:rFonts w:cs="Times New Roman"/>
                <w:color w:val="000000"/>
              </w:rPr>
              <w:t xml:space="preserve"> 7</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firstLine="567"/>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GC</w:t>
            </w:r>
            <w:r w:rsidRPr="00323472">
              <w:rPr>
                <w:rFonts w:cs="Times New Roman"/>
                <w:color w:val="000000"/>
              </w:rPr>
              <w:t xml:space="preserve"> 8</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firstLine="28"/>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PC</w:t>
            </w:r>
            <w:r w:rsidRPr="00323472">
              <w:rPr>
                <w:rFonts w:cs="Times New Roman"/>
                <w:color w:val="000000"/>
              </w:rPr>
              <w:t xml:space="preserve"> 1</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PC</w:t>
            </w:r>
            <w:r w:rsidRPr="00323472">
              <w:rPr>
                <w:rFonts w:cs="Times New Roman"/>
                <w:color w:val="000000"/>
              </w:rPr>
              <w:t xml:space="preserve">  2</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PC</w:t>
            </w:r>
            <w:r w:rsidRPr="00323472">
              <w:rPr>
                <w:rFonts w:cs="Times New Roman"/>
                <w:color w:val="000000"/>
              </w:rPr>
              <w:t xml:space="preserve"> 3</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lang w:val="en-US"/>
              </w:rPr>
            </w:pP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PC</w:t>
            </w:r>
            <w:r w:rsidRPr="00323472">
              <w:rPr>
                <w:rFonts w:cs="Times New Roman"/>
                <w:color w:val="000000"/>
              </w:rPr>
              <w:t xml:space="preserve"> 4</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r>
              <w:rPr>
                <w:rFonts w:cs="Times New Roman"/>
                <w:color w:val="000000"/>
              </w:rPr>
              <w:t>+</w:t>
            </w: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PC</w:t>
            </w:r>
            <w:r w:rsidRPr="00323472">
              <w:rPr>
                <w:rFonts w:cs="Times New Roman"/>
                <w:color w:val="000000"/>
              </w:rPr>
              <w:t xml:space="preserve"> 5</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PC</w:t>
            </w:r>
            <w:r w:rsidRPr="00323472">
              <w:rPr>
                <w:rFonts w:cs="Times New Roman"/>
                <w:color w:val="000000"/>
              </w:rPr>
              <w:t xml:space="preserve"> 6</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PC</w:t>
            </w:r>
            <w:r w:rsidRPr="00323472">
              <w:rPr>
                <w:rFonts w:cs="Times New Roman"/>
                <w:color w:val="000000"/>
              </w:rPr>
              <w:t xml:space="preserve"> 7</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F62344" w:rsidRDefault="00757E09" w:rsidP="004D2B1A">
            <w:pPr>
              <w:jc w:val="center"/>
              <w:rPr>
                <w:rFonts w:cs="Times New Roman"/>
                <w:color w:val="000000"/>
                <w:lang w:val="en-US"/>
              </w:rPr>
            </w:pPr>
          </w:p>
        </w:tc>
        <w:tc>
          <w:tcPr>
            <w:tcW w:w="808" w:type="dxa"/>
            <w:vAlign w:val="center"/>
          </w:tcPr>
          <w:p w:rsidR="00757E09" w:rsidRPr="005516EF"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5516EF"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lang w:val="en-US"/>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PC</w:t>
            </w:r>
            <w:r w:rsidRPr="00323472">
              <w:rPr>
                <w:rFonts w:cs="Times New Roman"/>
                <w:color w:val="000000"/>
              </w:rPr>
              <w:t xml:space="preserve"> 8</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PC</w:t>
            </w:r>
            <w:r w:rsidRPr="00323472">
              <w:rPr>
                <w:rFonts w:cs="Times New Roman"/>
                <w:color w:val="000000"/>
              </w:rPr>
              <w:t xml:space="preserve"> 9</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r>
      <w:tr w:rsidR="00757E09" w:rsidRPr="00323472" w:rsidTr="004D2B1A">
        <w:trPr>
          <w:trHeight w:val="425"/>
        </w:trPr>
        <w:tc>
          <w:tcPr>
            <w:tcW w:w="807" w:type="dxa"/>
            <w:shd w:val="clear" w:color="auto" w:fill="F2F2F2"/>
            <w:vAlign w:val="center"/>
          </w:tcPr>
          <w:p w:rsidR="00757E09" w:rsidRPr="00323472"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PC</w:t>
            </w:r>
            <w:r w:rsidRPr="00323472">
              <w:rPr>
                <w:rFonts w:cs="Times New Roman"/>
                <w:color w:val="000000"/>
              </w:rPr>
              <w:t xml:space="preserve"> 10</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r>
              <w:rPr>
                <w:rFonts w:cs="Times New Roman"/>
                <w:color w:val="000000"/>
              </w:rPr>
              <w:t>+</w:t>
            </w:r>
          </w:p>
        </w:tc>
      </w:tr>
      <w:tr w:rsidR="00757E09" w:rsidRPr="00323472" w:rsidTr="004D2B1A">
        <w:trPr>
          <w:trHeight w:val="425"/>
        </w:trPr>
        <w:tc>
          <w:tcPr>
            <w:tcW w:w="807" w:type="dxa"/>
            <w:shd w:val="clear" w:color="auto" w:fill="F2F2F2"/>
            <w:vAlign w:val="center"/>
          </w:tcPr>
          <w:p w:rsidR="00757E09" w:rsidRDefault="00757E09" w:rsidP="004D2B1A">
            <w:pPr>
              <w:overflowPunct w:val="0"/>
              <w:autoSpaceDE w:val="0"/>
              <w:autoSpaceDN w:val="0"/>
              <w:adjustRightInd w:val="0"/>
              <w:spacing w:line="264" w:lineRule="auto"/>
              <w:jc w:val="center"/>
              <w:textAlignment w:val="baseline"/>
              <w:rPr>
                <w:rFonts w:cs="Times New Roman"/>
                <w:color w:val="000000"/>
              </w:rPr>
            </w:pPr>
            <w:r>
              <w:rPr>
                <w:rFonts w:cs="Times New Roman"/>
                <w:color w:val="000000"/>
                <w:lang w:val="en-US"/>
              </w:rPr>
              <w:t>PC</w:t>
            </w:r>
            <w:r w:rsidRPr="00323472">
              <w:rPr>
                <w:rFonts w:cs="Times New Roman"/>
                <w:color w:val="000000"/>
              </w:rPr>
              <w:t xml:space="preserve"> 1</w:t>
            </w:r>
            <w:r>
              <w:rPr>
                <w:rFonts w:cs="Times New Roman"/>
                <w:color w:val="000000"/>
              </w:rPr>
              <w:t>1</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Default="00757E09" w:rsidP="004D2B1A">
            <w:pPr>
              <w:ind w:left="-108" w:right="-110"/>
              <w:jc w:val="center"/>
              <w:rPr>
                <w:rFonts w:cs="Times New Roman"/>
                <w:color w:val="000000"/>
              </w:rPr>
            </w:pPr>
          </w:p>
        </w:tc>
      </w:tr>
    </w:tbl>
    <w:p w:rsidR="00757E09" w:rsidRDefault="00757E09" w:rsidP="0000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cs="Courier New"/>
          <w:b/>
          <w:sz w:val="28"/>
          <w:szCs w:val="28"/>
          <w:lang w:val="ru-RU" w:eastAsia="ko-KR"/>
        </w:rPr>
      </w:pPr>
    </w:p>
    <w:p w:rsidR="00757E09" w:rsidRDefault="00757E09">
      <w:pPr>
        <w:pStyle w:val="10"/>
        <w:keepNext/>
        <w:keepLines/>
        <w:spacing w:line="264" w:lineRule="auto"/>
        <w:jc w:val="center"/>
        <w:rPr>
          <w:color w:val="000000"/>
          <w:sz w:val="22"/>
          <w:szCs w:val="22"/>
        </w:rPr>
      </w:pPr>
      <w:bookmarkStart w:id="7" w:name="_3dy6vkm" w:colFirst="0" w:colLast="0"/>
      <w:bookmarkEnd w:id="7"/>
    </w:p>
    <w:p w:rsidR="00757E09" w:rsidRPr="004F69FB" w:rsidRDefault="00757E09" w:rsidP="004F69FB">
      <w:pPr>
        <w:pStyle w:val="HTML"/>
        <w:jc w:val="center"/>
        <w:rPr>
          <w:rFonts w:ascii="Calibri" w:hAnsi="Calibri"/>
          <w:b/>
          <w:sz w:val="28"/>
          <w:szCs w:val="28"/>
          <w:lang w:val="en-US"/>
        </w:rPr>
      </w:pPr>
      <w:r w:rsidRPr="004F69FB">
        <w:rPr>
          <w:rFonts w:ascii="Calibri" w:hAnsi="Calibri"/>
          <w:b/>
          <w:sz w:val="28"/>
          <w:szCs w:val="28"/>
          <w:lang w:val="en-US"/>
        </w:rPr>
        <w:t>6. MATRIX OF PROVIDING PROGRAM LEARNING RESULTS BY RELEVANT COMPONENTS OF THE EDUCATIONAL PROGRAM</w:t>
      </w:r>
    </w:p>
    <w:p w:rsidR="00757E09" w:rsidRDefault="00757E09">
      <w:pPr>
        <w:pStyle w:val="10"/>
        <w:spacing w:line="264" w:lineRule="auto"/>
        <w:ind w:firstLine="567"/>
        <w:jc w:val="both"/>
        <w:rPr>
          <w:color w:val="000000"/>
          <w:sz w:val="16"/>
          <w:szCs w:val="16"/>
        </w:rPr>
      </w:pPr>
    </w:p>
    <w:p w:rsidR="00757E09" w:rsidRDefault="00757E09">
      <w:pPr>
        <w:pStyle w:val="10"/>
        <w:jc w:val="both"/>
        <w:rPr>
          <w:color w:val="000000"/>
          <w:sz w:val="16"/>
          <w:szCs w:val="16"/>
        </w:rPr>
      </w:pPr>
    </w:p>
    <w:tbl>
      <w:tblPr>
        <w:tblW w:w="1310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07"/>
        <w:gridCol w:w="807"/>
        <w:gridCol w:w="807"/>
        <w:gridCol w:w="808"/>
        <w:gridCol w:w="808"/>
        <w:gridCol w:w="808"/>
        <w:gridCol w:w="808"/>
        <w:gridCol w:w="808"/>
        <w:gridCol w:w="808"/>
        <w:gridCol w:w="808"/>
        <w:gridCol w:w="808"/>
        <w:gridCol w:w="808"/>
        <w:gridCol w:w="808"/>
        <w:gridCol w:w="808"/>
        <w:gridCol w:w="808"/>
      </w:tblGrid>
      <w:tr w:rsidR="00757E09" w:rsidRPr="00323472" w:rsidTr="004D2B1A">
        <w:trPr>
          <w:trHeight w:val="425"/>
          <w:tblHeader/>
        </w:trPr>
        <w:tc>
          <w:tcPr>
            <w:tcW w:w="992" w:type="dxa"/>
            <w:shd w:val="clear" w:color="auto" w:fill="F2F2F2"/>
            <w:noWrap/>
            <w:vAlign w:val="center"/>
          </w:tcPr>
          <w:p w:rsidR="00757E09" w:rsidRPr="00323472" w:rsidRDefault="00757E09" w:rsidP="004D2B1A">
            <w:pPr>
              <w:jc w:val="center"/>
            </w:pPr>
            <w:bookmarkStart w:id="8" w:name="_1t3h5sf" w:colFirst="0" w:colLast="0"/>
            <w:bookmarkEnd w:id="8"/>
          </w:p>
        </w:tc>
        <w:tc>
          <w:tcPr>
            <w:tcW w:w="807" w:type="dxa"/>
            <w:shd w:val="clear" w:color="auto" w:fill="F2F2F2"/>
            <w:vAlign w:val="center"/>
          </w:tcPr>
          <w:p w:rsidR="00757E09" w:rsidRPr="00323472" w:rsidRDefault="00757E09" w:rsidP="004D2B1A">
            <w:pPr>
              <w:jc w:val="center"/>
              <w:rPr>
                <w:rFonts w:cs="Times New Roman"/>
                <w:color w:val="000000"/>
              </w:rPr>
            </w:pPr>
            <w:r>
              <w:rPr>
                <w:rFonts w:cs="Times New Roman"/>
                <w:color w:val="000000"/>
              </w:rPr>
              <w:t>ЗО 1</w:t>
            </w:r>
          </w:p>
        </w:tc>
        <w:tc>
          <w:tcPr>
            <w:tcW w:w="807" w:type="dxa"/>
            <w:shd w:val="clear" w:color="auto" w:fill="F2F2F2"/>
            <w:vAlign w:val="center"/>
          </w:tcPr>
          <w:p w:rsidR="00757E09" w:rsidRPr="00323472" w:rsidRDefault="00757E09" w:rsidP="004D2B1A">
            <w:pPr>
              <w:jc w:val="center"/>
              <w:rPr>
                <w:rFonts w:cs="Times New Roman"/>
                <w:color w:val="000000"/>
              </w:rPr>
            </w:pPr>
            <w:r>
              <w:rPr>
                <w:rFonts w:cs="Times New Roman"/>
                <w:color w:val="000000"/>
              </w:rPr>
              <w:t>ЗО 2</w:t>
            </w:r>
          </w:p>
        </w:tc>
        <w:tc>
          <w:tcPr>
            <w:tcW w:w="807" w:type="dxa"/>
            <w:shd w:val="clear" w:color="auto" w:fill="F2F2F2"/>
            <w:vAlign w:val="center"/>
          </w:tcPr>
          <w:p w:rsidR="00757E09" w:rsidRPr="00323472" w:rsidRDefault="00757E09" w:rsidP="004D2B1A">
            <w:pPr>
              <w:jc w:val="center"/>
              <w:rPr>
                <w:rFonts w:cs="Times New Roman"/>
                <w:color w:val="000000"/>
              </w:rPr>
            </w:pPr>
            <w:r w:rsidRPr="00323472">
              <w:rPr>
                <w:rFonts w:cs="Times New Roman"/>
                <w:color w:val="000000"/>
              </w:rPr>
              <w:t>З</w:t>
            </w:r>
            <w:r>
              <w:rPr>
                <w:rFonts w:cs="Times New Roman"/>
                <w:color w:val="000000"/>
              </w:rPr>
              <w:t>О 3</w:t>
            </w:r>
          </w:p>
        </w:tc>
        <w:tc>
          <w:tcPr>
            <w:tcW w:w="808" w:type="dxa"/>
            <w:shd w:val="clear" w:color="auto" w:fill="F2F2F2"/>
            <w:vAlign w:val="center"/>
          </w:tcPr>
          <w:p w:rsidR="00757E09" w:rsidRPr="00323472" w:rsidRDefault="00757E09" w:rsidP="004D2B1A">
            <w:pPr>
              <w:jc w:val="center"/>
              <w:rPr>
                <w:rFonts w:cs="Times New Roman"/>
                <w:color w:val="000000"/>
              </w:rPr>
            </w:pPr>
            <w:r>
              <w:rPr>
                <w:rFonts w:cs="Times New Roman"/>
                <w:color w:val="000000"/>
              </w:rPr>
              <w:t>ЗО 4</w:t>
            </w:r>
          </w:p>
        </w:tc>
        <w:tc>
          <w:tcPr>
            <w:tcW w:w="808" w:type="dxa"/>
            <w:shd w:val="clear" w:color="auto" w:fill="F2F2F2"/>
            <w:vAlign w:val="center"/>
          </w:tcPr>
          <w:p w:rsidR="00757E09" w:rsidRPr="00323472" w:rsidRDefault="00757E09" w:rsidP="004D2B1A">
            <w:pPr>
              <w:jc w:val="center"/>
              <w:rPr>
                <w:rFonts w:cs="Times New Roman"/>
                <w:color w:val="000000"/>
              </w:rPr>
            </w:pPr>
            <w:r>
              <w:rPr>
                <w:rFonts w:cs="Times New Roman"/>
                <w:color w:val="000000"/>
              </w:rPr>
              <w:t>ЗО 5</w:t>
            </w:r>
          </w:p>
        </w:tc>
        <w:tc>
          <w:tcPr>
            <w:tcW w:w="808" w:type="dxa"/>
            <w:shd w:val="clear" w:color="auto" w:fill="F2F2F2"/>
            <w:vAlign w:val="center"/>
          </w:tcPr>
          <w:p w:rsidR="00757E09" w:rsidRPr="00323472" w:rsidRDefault="00757E09" w:rsidP="004D2B1A">
            <w:pPr>
              <w:jc w:val="center"/>
              <w:rPr>
                <w:rFonts w:cs="Times New Roman"/>
                <w:color w:val="000000"/>
              </w:rPr>
            </w:pPr>
            <w:r w:rsidRPr="00323472">
              <w:rPr>
                <w:rFonts w:cs="Times New Roman"/>
                <w:color w:val="000000"/>
              </w:rPr>
              <w:t>ПО 1</w:t>
            </w:r>
          </w:p>
        </w:tc>
        <w:tc>
          <w:tcPr>
            <w:tcW w:w="808" w:type="dxa"/>
            <w:shd w:val="clear" w:color="auto" w:fill="F2F2F2"/>
            <w:vAlign w:val="center"/>
          </w:tcPr>
          <w:p w:rsidR="00757E09" w:rsidRPr="00323472" w:rsidRDefault="00757E09" w:rsidP="004D2B1A">
            <w:pPr>
              <w:jc w:val="center"/>
              <w:rPr>
                <w:rFonts w:cs="Times New Roman"/>
                <w:color w:val="000000"/>
              </w:rPr>
            </w:pPr>
            <w:r w:rsidRPr="00323472">
              <w:rPr>
                <w:rFonts w:cs="Times New Roman"/>
                <w:color w:val="000000"/>
              </w:rPr>
              <w:t>ПО 2</w:t>
            </w:r>
          </w:p>
        </w:tc>
        <w:tc>
          <w:tcPr>
            <w:tcW w:w="808" w:type="dxa"/>
            <w:shd w:val="clear" w:color="auto" w:fill="F2F2F2"/>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r w:rsidRPr="00323472">
              <w:rPr>
                <w:rFonts w:cs="Times New Roman"/>
                <w:color w:val="000000"/>
              </w:rPr>
              <w:t>ПО 3</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ПО 4</w:t>
            </w:r>
          </w:p>
        </w:tc>
        <w:tc>
          <w:tcPr>
            <w:tcW w:w="808" w:type="dxa"/>
            <w:shd w:val="clear" w:color="auto" w:fill="F2F2F2"/>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r w:rsidRPr="00323472">
              <w:rPr>
                <w:rFonts w:cs="Times New Roman"/>
                <w:color w:val="000000"/>
              </w:rPr>
              <w:t>ПО 5</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ПО 6</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ПО 7</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ПО 8</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 xml:space="preserve">ПО </w:t>
            </w:r>
            <w:r>
              <w:rPr>
                <w:rFonts w:cs="Times New Roman"/>
                <w:color w:val="000000"/>
              </w:rPr>
              <w:t>9</w:t>
            </w:r>
          </w:p>
        </w:tc>
        <w:tc>
          <w:tcPr>
            <w:tcW w:w="808" w:type="dxa"/>
            <w:shd w:val="clear" w:color="auto" w:fill="F2F2F2"/>
            <w:vAlign w:val="center"/>
          </w:tcPr>
          <w:p w:rsidR="00757E09" w:rsidRPr="00323472" w:rsidRDefault="00757E09" w:rsidP="004D2B1A">
            <w:pPr>
              <w:ind w:left="-108" w:right="-110"/>
              <w:jc w:val="center"/>
              <w:rPr>
                <w:rFonts w:cs="Times New Roman"/>
                <w:color w:val="000000"/>
              </w:rPr>
            </w:pPr>
            <w:r w:rsidRPr="00323472">
              <w:rPr>
                <w:rFonts w:cs="Times New Roman"/>
                <w:color w:val="000000"/>
              </w:rPr>
              <w:t xml:space="preserve">ПО </w:t>
            </w:r>
            <w:r>
              <w:rPr>
                <w:rFonts w:cs="Times New Roman"/>
                <w:color w:val="000000"/>
              </w:rPr>
              <w:t>10</w:t>
            </w: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t xml:space="preserve"> 1</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1F43"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t xml:space="preserve"> 2</w:t>
            </w: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7" w:type="dxa"/>
            <w:vAlign w:val="center"/>
          </w:tcPr>
          <w:p w:rsidR="00757E09" w:rsidRPr="00EA3C1A" w:rsidRDefault="00757E09" w:rsidP="004D2B1A">
            <w:pPr>
              <w:jc w:val="center"/>
              <w:rPr>
                <w:rFonts w:cs="Times New Roman"/>
                <w:color w:val="000000"/>
                <w:lang w:val="en-US"/>
              </w:rPr>
            </w:pP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1F43"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3</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4</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026214" w:rsidRDefault="00757E09" w:rsidP="004D2B1A">
            <w:pPr>
              <w:overflowPunct w:val="0"/>
              <w:autoSpaceDE w:val="0"/>
              <w:autoSpaceDN w:val="0"/>
              <w:adjustRightInd w:val="0"/>
              <w:spacing w:line="264" w:lineRule="auto"/>
              <w:ind w:left="-108" w:right="-110"/>
              <w:jc w:val="center"/>
              <w:textAlignment w:val="baseline"/>
              <w:rPr>
                <w:rFonts w:cs="Times New Roman"/>
                <w:color w:val="000000"/>
                <w:lang w:val="en-US"/>
              </w:rPr>
            </w:pPr>
            <w:r>
              <w:rPr>
                <w:rFonts w:cs="Times New Roman"/>
                <w:color w:val="000000"/>
                <w:lang w:val="en-US"/>
              </w:rPr>
              <w:t>+</w:t>
            </w:r>
          </w:p>
        </w:tc>
        <w:tc>
          <w:tcPr>
            <w:tcW w:w="808" w:type="dxa"/>
            <w:vAlign w:val="center"/>
          </w:tcPr>
          <w:p w:rsidR="00757E09" w:rsidRPr="00026214"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026214" w:rsidRDefault="00757E09" w:rsidP="004D2B1A">
            <w:pPr>
              <w:ind w:left="-108" w:right="-110"/>
              <w:jc w:val="center"/>
              <w:rPr>
                <w:rFonts w:cs="Times New Roman"/>
                <w:color w:val="000000"/>
                <w:lang w:val="en-US"/>
              </w:rPr>
            </w:pPr>
            <w:r>
              <w:rPr>
                <w:rFonts w:cs="Times New Roman"/>
                <w:color w:val="000000"/>
                <w:lang w:val="en-US"/>
              </w:rPr>
              <w:t>+</w:t>
            </w: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5</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1F43"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6</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7" w:type="dxa"/>
            <w:vAlign w:val="center"/>
          </w:tcPr>
          <w:p w:rsidR="00757E09" w:rsidRPr="00EA3C1A" w:rsidRDefault="00757E09" w:rsidP="004D2B1A">
            <w:pPr>
              <w:jc w:val="center"/>
              <w:rPr>
                <w:rFonts w:cs="Times New Roman"/>
                <w:color w:val="000000"/>
                <w:lang w:val="en-US"/>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1F43"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7</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1F43"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CC0A6E"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808" w:type="dxa"/>
            <w:vAlign w:val="center"/>
          </w:tcPr>
          <w:p w:rsidR="00757E09" w:rsidRPr="00026214" w:rsidRDefault="00757E09" w:rsidP="004D2B1A">
            <w:pPr>
              <w:overflowPunct w:val="0"/>
              <w:autoSpaceDE w:val="0"/>
              <w:autoSpaceDN w:val="0"/>
              <w:adjustRightInd w:val="0"/>
              <w:spacing w:line="264" w:lineRule="auto"/>
              <w:ind w:left="-108" w:right="-110"/>
              <w:jc w:val="center"/>
              <w:textAlignment w:val="baseline"/>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8</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CC0A6E"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9</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7" w:type="dxa"/>
            <w:vAlign w:val="center"/>
          </w:tcPr>
          <w:p w:rsidR="00757E09" w:rsidRPr="00EA3C1A" w:rsidRDefault="00757E09" w:rsidP="004D2B1A">
            <w:pPr>
              <w:jc w:val="center"/>
              <w:rPr>
                <w:rFonts w:cs="Times New Roman"/>
                <w:color w:val="000000"/>
                <w:lang w:val="en-US"/>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C2329E"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808" w:type="dxa"/>
            <w:vAlign w:val="center"/>
          </w:tcPr>
          <w:p w:rsidR="00757E09" w:rsidRPr="00026214" w:rsidRDefault="00757E09" w:rsidP="004D2B1A">
            <w:pPr>
              <w:overflowPunct w:val="0"/>
              <w:autoSpaceDE w:val="0"/>
              <w:autoSpaceDN w:val="0"/>
              <w:adjustRightInd w:val="0"/>
              <w:spacing w:line="264" w:lineRule="auto"/>
              <w:ind w:left="-108" w:right="-110"/>
              <w:jc w:val="center"/>
              <w:textAlignment w:val="baseline"/>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10</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1F43"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808" w:type="dxa"/>
            <w:vAlign w:val="center"/>
          </w:tcPr>
          <w:p w:rsidR="00757E09" w:rsidRPr="00026214" w:rsidRDefault="00757E09" w:rsidP="004D2B1A">
            <w:pPr>
              <w:overflowPunct w:val="0"/>
              <w:autoSpaceDE w:val="0"/>
              <w:autoSpaceDN w:val="0"/>
              <w:adjustRightInd w:val="0"/>
              <w:spacing w:line="264" w:lineRule="auto"/>
              <w:ind w:left="-108" w:right="-110"/>
              <w:jc w:val="center"/>
              <w:textAlignment w:val="baseline"/>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026214"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026214" w:rsidRDefault="00757E09" w:rsidP="004D2B1A">
            <w:pPr>
              <w:ind w:left="-108" w:right="-110"/>
              <w:jc w:val="center"/>
              <w:rPr>
                <w:rFonts w:cs="Times New Roman"/>
                <w:color w:val="000000"/>
                <w:lang w:val="en-US"/>
              </w:rPr>
            </w:pPr>
            <w:r>
              <w:rPr>
                <w:rFonts w:cs="Times New Roman"/>
                <w:color w:val="000000"/>
                <w:lang w:val="en-US"/>
              </w:rPr>
              <w:t>+</w:t>
            </w: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11</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7" w:type="dxa"/>
            <w:vAlign w:val="center"/>
          </w:tcPr>
          <w:p w:rsidR="00757E09" w:rsidRPr="00EA3C1A" w:rsidRDefault="00757E09" w:rsidP="004D2B1A">
            <w:pPr>
              <w:jc w:val="center"/>
              <w:rPr>
                <w:rFonts w:cs="Times New Roman"/>
                <w:color w:val="000000"/>
                <w:lang w:val="en-US"/>
              </w:rPr>
            </w:pP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lang w:val="en-US"/>
              </w:rPr>
            </w:pP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c>
          <w:tcPr>
            <w:tcW w:w="808" w:type="dxa"/>
            <w:vAlign w:val="center"/>
          </w:tcPr>
          <w:p w:rsidR="00757E09" w:rsidRPr="00C2329E" w:rsidRDefault="00757E09" w:rsidP="004D2B1A">
            <w:pPr>
              <w:ind w:left="-108" w:right="-110"/>
              <w:jc w:val="center"/>
              <w:rPr>
                <w:rFonts w:cs="Times New Roman"/>
                <w:color w:val="000000"/>
                <w:lang w:val="en-US"/>
              </w:rPr>
            </w:pPr>
            <w:r>
              <w:rPr>
                <w:rFonts w:cs="Times New Roman"/>
                <w:color w:val="000000"/>
                <w:lang w:val="en-US"/>
              </w:rPr>
              <w:t>+</w:t>
            </w: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12</w:t>
            </w: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1F43"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13</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1F43"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1F43"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14</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EA3C1A"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p>
        </w:tc>
        <w:tc>
          <w:tcPr>
            <w:tcW w:w="808" w:type="dxa"/>
            <w:vAlign w:val="center"/>
          </w:tcPr>
          <w:p w:rsidR="00757E09" w:rsidRPr="00321F43"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7B1D6D"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CC0A6E" w:rsidRDefault="00757E09" w:rsidP="004D2B1A">
            <w:pPr>
              <w:jc w:val="center"/>
              <w:rPr>
                <w:rFonts w:cs="Times New Roman"/>
                <w:color w:val="000000"/>
                <w:lang w:val="en-US"/>
              </w:rPr>
            </w:pPr>
            <w:r>
              <w:rPr>
                <w:rFonts w:cs="Times New Roman"/>
                <w:color w:val="000000"/>
                <w:lang w:val="en-US"/>
              </w:rPr>
              <w:t>+</w:t>
            </w: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r w:rsidR="00757E09" w:rsidRPr="00323472" w:rsidTr="004D2B1A">
        <w:trPr>
          <w:trHeight w:val="425"/>
        </w:trPr>
        <w:tc>
          <w:tcPr>
            <w:tcW w:w="992" w:type="dxa"/>
            <w:shd w:val="clear" w:color="auto" w:fill="F2F2F2"/>
            <w:vAlign w:val="center"/>
          </w:tcPr>
          <w:p w:rsidR="00757E09" w:rsidRPr="00323472" w:rsidRDefault="00757E09" w:rsidP="004D2B1A">
            <w:pPr>
              <w:jc w:val="center"/>
            </w:pPr>
            <w:r>
              <w:rPr>
                <w:lang w:val="en-US"/>
              </w:rPr>
              <w:t>TR</w:t>
            </w:r>
            <w:r w:rsidRPr="00323472">
              <w:t xml:space="preserve"> 15</w:t>
            </w: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7"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tcPr>
          <w:p w:rsidR="00757E09" w:rsidRPr="00323472" w:rsidRDefault="00757E09" w:rsidP="004D2B1A">
            <w:pPr>
              <w:jc w:val="center"/>
              <w:rPr>
                <w:rFonts w:cs="Times New Roman"/>
                <w:color w:val="000000"/>
              </w:rPr>
            </w:pPr>
            <w:r>
              <w:rPr>
                <w:rFonts w:cs="Times New Roman"/>
                <w:color w:val="000000"/>
              </w:rPr>
              <w:t>+</w:t>
            </w: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jc w:val="center"/>
              <w:rPr>
                <w:rFonts w:cs="Times New Roman"/>
                <w:color w:val="000000"/>
              </w:rPr>
            </w:pPr>
          </w:p>
        </w:tc>
        <w:tc>
          <w:tcPr>
            <w:tcW w:w="808" w:type="dxa"/>
            <w:vAlign w:val="center"/>
          </w:tcPr>
          <w:p w:rsidR="00757E09" w:rsidRPr="00323472" w:rsidRDefault="00757E09" w:rsidP="004D2B1A">
            <w:pPr>
              <w:overflowPunct w:val="0"/>
              <w:autoSpaceDE w:val="0"/>
              <w:autoSpaceDN w:val="0"/>
              <w:adjustRightInd w:val="0"/>
              <w:spacing w:line="264" w:lineRule="auto"/>
              <w:ind w:left="-108" w:right="-110"/>
              <w:jc w:val="center"/>
              <w:textAlignment w:val="baseline"/>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lang w:val="en-US"/>
              </w:rPr>
            </w:pPr>
          </w:p>
        </w:tc>
        <w:tc>
          <w:tcPr>
            <w:tcW w:w="808" w:type="dxa"/>
            <w:vAlign w:val="center"/>
          </w:tcPr>
          <w:p w:rsidR="00757E09" w:rsidRPr="00323472" w:rsidRDefault="00757E09" w:rsidP="004D2B1A">
            <w:pPr>
              <w:ind w:left="-108" w:right="-110"/>
              <w:jc w:val="center"/>
              <w:rPr>
                <w:rFonts w:cs="Times New Roman"/>
                <w:color w:val="000000"/>
                <w:lang w:val="en-US"/>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c>
          <w:tcPr>
            <w:tcW w:w="808" w:type="dxa"/>
            <w:vAlign w:val="center"/>
          </w:tcPr>
          <w:p w:rsidR="00757E09" w:rsidRPr="00323472" w:rsidRDefault="00757E09" w:rsidP="004D2B1A">
            <w:pPr>
              <w:ind w:left="-108" w:right="-110"/>
              <w:jc w:val="center"/>
              <w:rPr>
                <w:rFonts w:cs="Times New Roman"/>
                <w:color w:val="000000"/>
              </w:rPr>
            </w:pPr>
          </w:p>
        </w:tc>
      </w:tr>
    </w:tbl>
    <w:p w:rsidR="00757E09" w:rsidRDefault="00757E09">
      <w:pPr>
        <w:pStyle w:val="10"/>
        <w:jc w:val="both"/>
        <w:rPr>
          <w:color w:val="000000"/>
          <w:sz w:val="26"/>
          <w:szCs w:val="26"/>
        </w:rPr>
      </w:pPr>
    </w:p>
    <w:p w:rsidR="00757E09" w:rsidRDefault="00757E09">
      <w:pPr>
        <w:rPr>
          <w:color w:val="000000"/>
          <w:sz w:val="22"/>
          <w:szCs w:val="22"/>
        </w:rPr>
      </w:pPr>
    </w:p>
    <w:sectPr w:rsidR="00757E09" w:rsidSect="004F69FB">
      <w:pgSz w:w="16838" w:h="11906" w:orient="landscape"/>
      <w:pgMar w:top="1134" w:right="851"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F4" w:rsidRDefault="00063FF4" w:rsidP="008B2AC2">
      <w:r>
        <w:separator/>
      </w:r>
    </w:p>
  </w:endnote>
  <w:endnote w:type="continuationSeparator" w:id="0">
    <w:p w:rsidR="00063FF4" w:rsidRDefault="00063FF4" w:rsidP="008B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09" w:rsidRDefault="00757E09">
    <w:pPr>
      <w:pStyle w:val="10"/>
      <w:tabs>
        <w:tab w:val="center" w:pos="4677"/>
        <w:tab w:val="right" w:pos="9355"/>
      </w:tabs>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sidR="007F065A">
      <w:rPr>
        <w:rFonts w:ascii="Times New Roman" w:hAnsi="Times New Roman" w:cs="Times New Roman"/>
        <w:noProof/>
        <w:color w:val="000000"/>
        <w:sz w:val="24"/>
        <w:szCs w:val="24"/>
      </w:rPr>
      <w:t>2</w:t>
    </w:r>
    <w:r>
      <w:rPr>
        <w:rFonts w:ascii="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F4" w:rsidRDefault="00063FF4" w:rsidP="008B2AC2">
      <w:r>
        <w:separator/>
      </w:r>
    </w:p>
  </w:footnote>
  <w:footnote w:type="continuationSeparator" w:id="0">
    <w:p w:rsidR="00063FF4" w:rsidRDefault="00063FF4" w:rsidP="008B2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09" w:rsidRDefault="00757E09">
    <w:pPr>
      <w:pStyle w:val="10"/>
      <w:tabs>
        <w:tab w:val="center" w:pos="4677"/>
        <w:tab w:val="right" w:pos="9355"/>
      </w:tabs>
      <w:jc w:val="both"/>
      <w:rPr>
        <w:rFonts w:ascii="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AC2"/>
    <w:rsid w:val="000061B5"/>
    <w:rsid w:val="00006311"/>
    <w:rsid w:val="00006F86"/>
    <w:rsid w:val="000123EC"/>
    <w:rsid w:val="00026214"/>
    <w:rsid w:val="00026670"/>
    <w:rsid w:val="0003252A"/>
    <w:rsid w:val="0006221F"/>
    <w:rsid w:val="00062EB2"/>
    <w:rsid w:val="00063FF4"/>
    <w:rsid w:val="000927B8"/>
    <w:rsid w:val="0009568E"/>
    <w:rsid w:val="00096B08"/>
    <w:rsid w:val="000C6A05"/>
    <w:rsid w:val="000D13DB"/>
    <w:rsid w:val="000D39F7"/>
    <w:rsid w:val="000F49B9"/>
    <w:rsid w:val="00103A56"/>
    <w:rsid w:val="00110E6B"/>
    <w:rsid w:val="00114F49"/>
    <w:rsid w:val="00115064"/>
    <w:rsid w:val="00116488"/>
    <w:rsid w:val="00143ED4"/>
    <w:rsid w:val="001674ED"/>
    <w:rsid w:val="0017350E"/>
    <w:rsid w:val="00192C4B"/>
    <w:rsid w:val="00203821"/>
    <w:rsid w:val="00212B1A"/>
    <w:rsid w:val="0021503E"/>
    <w:rsid w:val="002253A3"/>
    <w:rsid w:val="002403C9"/>
    <w:rsid w:val="00242792"/>
    <w:rsid w:val="00244743"/>
    <w:rsid w:val="00246581"/>
    <w:rsid w:val="0025551D"/>
    <w:rsid w:val="00283B5E"/>
    <w:rsid w:val="002A241E"/>
    <w:rsid w:val="002A256B"/>
    <w:rsid w:val="002A4615"/>
    <w:rsid w:val="002A6C49"/>
    <w:rsid w:val="002C1ACE"/>
    <w:rsid w:val="002D4693"/>
    <w:rsid w:val="002D6B75"/>
    <w:rsid w:val="002F78FF"/>
    <w:rsid w:val="003173F4"/>
    <w:rsid w:val="00321F43"/>
    <w:rsid w:val="00322A70"/>
    <w:rsid w:val="00323472"/>
    <w:rsid w:val="003536EC"/>
    <w:rsid w:val="00371E3F"/>
    <w:rsid w:val="003742B5"/>
    <w:rsid w:val="00392067"/>
    <w:rsid w:val="003A18B1"/>
    <w:rsid w:val="003A4E72"/>
    <w:rsid w:val="003C3E72"/>
    <w:rsid w:val="0046490C"/>
    <w:rsid w:val="004672D9"/>
    <w:rsid w:val="0048142A"/>
    <w:rsid w:val="004A3007"/>
    <w:rsid w:val="004B2704"/>
    <w:rsid w:val="004D2B1A"/>
    <w:rsid w:val="004F69FB"/>
    <w:rsid w:val="005058B6"/>
    <w:rsid w:val="005516EF"/>
    <w:rsid w:val="005628B2"/>
    <w:rsid w:val="00592668"/>
    <w:rsid w:val="005C5BAD"/>
    <w:rsid w:val="005D6397"/>
    <w:rsid w:val="00602E2A"/>
    <w:rsid w:val="00622BE8"/>
    <w:rsid w:val="00624154"/>
    <w:rsid w:val="0068623E"/>
    <w:rsid w:val="006879C6"/>
    <w:rsid w:val="006C652A"/>
    <w:rsid w:val="006E3376"/>
    <w:rsid w:val="006E5F6B"/>
    <w:rsid w:val="006F0A09"/>
    <w:rsid w:val="00702A8B"/>
    <w:rsid w:val="007112C1"/>
    <w:rsid w:val="00741D23"/>
    <w:rsid w:val="00744231"/>
    <w:rsid w:val="00750253"/>
    <w:rsid w:val="00757E09"/>
    <w:rsid w:val="00784A41"/>
    <w:rsid w:val="00785ED7"/>
    <w:rsid w:val="007A3934"/>
    <w:rsid w:val="007A4D17"/>
    <w:rsid w:val="007A733B"/>
    <w:rsid w:val="007B1D6D"/>
    <w:rsid w:val="007B7C24"/>
    <w:rsid w:val="007E50AA"/>
    <w:rsid w:val="007E7C2C"/>
    <w:rsid w:val="007F065A"/>
    <w:rsid w:val="007F5080"/>
    <w:rsid w:val="00803824"/>
    <w:rsid w:val="00806DED"/>
    <w:rsid w:val="00816342"/>
    <w:rsid w:val="0081799F"/>
    <w:rsid w:val="00832280"/>
    <w:rsid w:val="008368B9"/>
    <w:rsid w:val="00860056"/>
    <w:rsid w:val="008B2AC2"/>
    <w:rsid w:val="008E091A"/>
    <w:rsid w:val="00911750"/>
    <w:rsid w:val="00917421"/>
    <w:rsid w:val="009444F2"/>
    <w:rsid w:val="00947F7C"/>
    <w:rsid w:val="009805CA"/>
    <w:rsid w:val="009857B8"/>
    <w:rsid w:val="009876C0"/>
    <w:rsid w:val="009B1D32"/>
    <w:rsid w:val="009F010F"/>
    <w:rsid w:val="00A03765"/>
    <w:rsid w:val="00A04AEE"/>
    <w:rsid w:val="00A50B9F"/>
    <w:rsid w:val="00A91082"/>
    <w:rsid w:val="00A9784F"/>
    <w:rsid w:val="00AC3FAC"/>
    <w:rsid w:val="00AD1494"/>
    <w:rsid w:val="00AE1CDF"/>
    <w:rsid w:val="00AF07FB"/>
    <w:rsid w:val="00B20C68"/>
    <w:rsid w:val="00B313FE"/>
    <w:rsid w:val="00B40AC3"/>
    <w:rsid w:val="00BB0276"/>
    <w:rsid w:val="00BB1AB9"/>
    <w:rsid w:val="00BC0DAF"/>
    <w:rsid w:val="00BD3BF4"/>
    <w:rsid w:val="00BF7474"/>
    <w:rsid w:val="00C2329E"/>
    <w:rsid w:val="00C46B5D"/>
    <w:rsid w:val="00C73A4C"/>
    <w:rsid w:val="00CC0A6E"/>
    <w:rsid w:val="00CE08A6"/>
    <w:rsid w:val="00CE0951"/>
    <w:rsid w:val="00D05C7B"/>
    <w:rsid w:val="00D12F10"/>
    <w:rsid w:val="00D26B5A"/>
    <w:rsid w:val="00D41287"/>
    <w:rsid w:val="00D85643"/>
    <w:rsid w:val="00D91911"/>
    <w:rsid w:val="00D9243F"/>
    <w:rsid w:val="00D93440"/>
    <w:rsid w:val="00DA12C5"/>
    <w:rsid w:val="00DC1818"/>
    <w:rsid w:val="00E01912"/>
    <w:rsid w:val="00E07F7B"/>
    <w:rsid w:val="00E27FE2"/>
    <w:rsid w:val="00E706DE"/>
    <w:rsid w:val="00E75586"/>
    <w:rsid w:val="00E87127"/>
    <w:rsid w:val="00EA3C1A"/>
    <w:rsid w:val="00EB2592"/>
    <w:rsid w:val="00ED2D36"/>
    <w:rsid w:val="00ED655C"/>
    <w:rsid w:val="00EE3B87"/>
    <w:rsid w:val="00F42B0D"/>
    <w:rsid w:val="00F62344"/>
    <w:rsid w:val="00F72061"/>
    <w:rsid w:val="00F748FD"/>
    <w:rsid w:val="00F758C6"/>
    <w:rsid w:val="00F83C09"/>
    <w:rsid w:val="00F84EBA"/>
    <w:rsid w:val="00FF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rules v:ext="edit">
        <o:r id="V:Rule1" type="connector" idref="#_x0000_s1048"/>
        <o:r id="V:Rule2" type="connector" idref="#_x0000_s1050"/>
        <o:r id="V:Rule3" type="connector" idref="#_x0000_s1049"/>
        <o:r id="V:Rule4" type="connector" idref="#_x0000_s1054"/>
        <o:r id="V:Rule5" type="connector" idref="#_x0000_s1053"/>
        <o:r id="V:Rule6" type="connector" idref="#_x0000_s1051"/>
        <o:r id="V:Rule7" type="connector" idref="#_x0000_s1052"/>
        <o:r id="V:Rule8" type="connector" idref="#_x0000_s1057"/>
        <o:r id="V:Rule9" type="connector" idref="#_x0000_s1055"/>
        <o:r id="V:Rule10" type="connector" idref="#_x0000_s1056"/>
      </o:rules>
    </o:shapelayout>
  </w:shapeDefaults>
  <w:decimalSymbol w:val=","/>
  <w:listSeparator w:val=";"/>
  <w14:docId w14:val="657B15FD"/>
  <w15:docId w15:val="{C662CAF7-F833-499A-9728-1B49F91D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AC3"/>
    <w:rPr>
      <w:lang w:val="uk-UA"/>
    </w:rPr>
  </w:style>
  <w:style w:type="paragraph" w:styleId="1">
    <w:name w:val="heading 1"/>
    <w:basedOn w:val="10"/>
    <w:next w:val="10"/>
    <w:link w:val="11"/>
    <w:uiPriority w:val="99"/>
    <w:qFormat/>
    <w:rsid w:val="008B2AC2"/>
    <w:pPr>
      <w:keepNext/>
      <w:keepLines/>
      <w:spacing w:before="480" w:after="120"/>
      <w:outlineLvl w:val="0"/>
    </w:pPr>
    <w:rPr>
      <w:b/>
      <w:sz w:val="48"/>
      <w:szCs w:val="48"/>
    </w:rPr>
  </w:style>
  <w:style w:type="paragraph" w:styleId="2">
    <w:name w:val="heading 2"/>
    <w:basedOn w:val="10"/>
    <w:next w:val="10"/>
    <w:link w:val="20"/>
    <w:uiPriority w:val="99"/>
    <w:qFormat/>
    <w:rsid w:val="008B2AC2"/>
    <w:pPr>
      <w:keepNext/>
      <w:keepLines/>
      <w:spacing w:before="360" w:after="80"/>
      <w:outlineLvl w:val="1"/>
    </w:pPr>
    <w:rPr>
      <w:b/>
      <w:sz w:val="36"/>
      <w:szCs w:val="36"/>
    </w:rPr>
  </w:style>
  <w:style w:type="paragraph" w:styleId="3">
    <w:name w:val="heading 3"/>
    <w:basedOn w:val="10"/>
    <w:next w:val="10"/>
    <w:link w:val="30"/>
    <w:uiPriority w:val="99"/>
    <w:qFormat/>
    <w:rsid w:val="008B2AC2"/>
    <w:pPr>
      <w:keepNext/>
      <w:keepLines/>
      <w:spacing w:before="280" w:after="80"/>
      <w:outlineLvl w:val="2"/>
    </w:pPr>
    <w:rPr>
      <w:b/>
      <w:sz w:val="28"/>
      <w:szCs w:val="28"/>
    </w:rPr>
  </w:style>
  <w:style w:type="paragraph" w:styleId="4">
    <w:name w:val="heading 4"/>
    <w:basedOn w:val="10"/>
    <w:next w:val="10"/>
    <w:link w:val="40"/>
    <w:uiPriority w:val="99"/>
    <w:qFormat/>
    <w:rsid w:val="008B2AC2"/>
    <w:pPr>
      <w:keepNext/>
      <w:keepLines/>
      <w:spacing w:before="240" w:after="40"/>
      <w:outlineLvl w:val="3"/>
    </w:pPr>
    <w:rPr>
      <w:b/>
      <w:sz w:val="24"/>
      <w:szCs w:val="24"/>
    </w:rPr>
  </w:style>
  <w:style w:type="paragraph" w:styleId="5">
    <w:name w:val="heading 5"/>
    <w:basedOn w:val="10"/>
    <w:next w:val="10"/>
    <w:link w:val="50"/>
    <w:uiPriority w:val="99"/>
    <w:qFormat/>
    <w:rsid w:val="008B2AC2"/>
    <w:pPr>
      <w:keepNext/>
      <w:keepLines/>
      <w:spacing w:before="220" w:after="40"/>
      <w:outlineLvl w:val="4"/>
    </w:pPr>
    <w:rPr>
      <w:b/>
      <w:sz w:val="22"/>
      <w:szCs w:val="22"/>
    </w:rPr>
  </w:style>
  <w:style w:type="paragraph" w:styleId="6">
    <w:name w:val="heading 6"/>
    <w:basedOn w:val="10"/>
    <w:next w:val="10"/>
    <w:link w:val="60"/>
    <w:uiPriority w:val="99"/>
    <w:qFormat/>
    <w:rsid w:val="008B2AC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5ED7"/>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85ED7"/>
    <w:rPr>
      <w:rFonts w:ascii="Cambria" w:hAnsi="Cambria" w:cs="Times New Roman"/>
      <w:b/>
      <w:bCs/>
      <w:i/>
      <w:iCs/>
      <w:sz w:val="28"/>
      <w:szCs w:val="28"/>
      <w:lang w:val="uk-UA"/>
    </w:rPr>
  </w:style>
  <w:style w:type="character" w:customStyle="1" w:styleId="30">
    <w:name w:val="Заголовок 3 Знак"/>
    <w:link w:val="3"/>
    <w:uiPriority w:val="99"/>
    <w:semiHidden/>
    <w:locked/>
    <w:rsid w:val="00785ED7"/>
    <w:rPr>
      <w:rFonts w:ascii="Cambria" w:hAnsi="Cambria" w:cs="Times New Roman"/>
      <w:b/>
      <w:bCs/>
      <w:sz w:val="26"/>
      <w:szCs w:val="26"/>
      <w:lang w:val="uk-UA"/>
    </w:rPr>
  </w:style>
  <w:style w:type="character" w:customStyle="1" w:styleId="40">
    <w:name w:val="Заголовок 4 Знак"/>
    <w:link w:val="4"/>
    <w:uiPriority w:val="99"/>
    <w:semiHidden/>
    <w:locked/>
    <w:rsid w:val="00785ED7"/>
    <w:rPr>
      <w:rFonts w:ascii="Calibri" w:hAnsi="Calibri" w:cs="Times New Roman"/>
      <w:b/>
      <w:bCs/>
      <w:sz w:val="28"/>
      <w:szCs w:val="28"/>
      <w:lang w:val="uk-UA"/>
    </w:rPr>
  </w:style>
  <w:style w:type="character" w:customStyle="1" w:styleId="50">
    <w:name w:val="Заголовок 5 Знак"/>
    <w:link w:val="5"/>
    <w:uiPriority w:val="99"/>
    <w:semiHidden/>
    <w:locked/>
    <w:rsid w:val="00785ED7"/>
    <w:rPr>
      <w:rFonts w:ascii="Calibri" w:hAnsi="Calibri" w:cs="Times New Roman"/>
      <w:b/>
      <w:bCs/>
      <w:i/>
      <w:iCs/>
      <w:sz w:val="26"/>
      <w:szCs w:val="26"/>
      <w:lang w:val="uk-UA"/>
    </w:rPr>
  </w:style>
  <w:style w:type="character" w:customStyle="1" w:styleId="60">
    <w:name w:val="Заголовок 6 Знак"/>
    <w:link w:val="6"/>
    <w:uiPriority w:val="99"/>
    <w:semiHidden/>
    <w:locked/>
    <w:rsid w:val="00785ED7"/>
    <w:rPr>
      <w:rFonts w:ascii="Calibri" w:hAnsi="Calibri" w:cs="Times New Roman"/>
      <w:b/>
      <w:bCs/>
      <w:lang w:val="uk-UA"/>
    </w:rPr>
  </w:style>
  <w:style w:type="paragraph" w:customStyle="1" w:styleId="10">
    <w:name w:val="Обычный1"/>
    <w:uiPriority w:val="99"/>
    <w:rsid w:val="008B2AC2"/>
    <w:rPr>
      <w:lang w:val="uk-UA"/>
    </w:rPr>
  </w:style>
  <w:style w:type="paragraph" w:styleId="a3">
    <w:name w:val="Title"/>
    <w:basedOn w:val="10"/>
    <w:next w:val="10"/>
    <w:link w:val="a4"/>
    <w:uiPriority w:val="99"/>
    <w:qFormat/>
    <w:rsid w:val="008B2AC2"/>
    <w:pPr>
      <w:keepNext/>
      <w:keepLines/>
      <w:spacing w:before="480" w:after="120"/>
    </w:pPr>
    <w:rPr>
      <w:b/>
      <w:sz w:val="72"/>
      <w:szCs w:val="72"/>
    </w:rPr>
  </w:style>
  <w:style w:type="character" w:customStyle="1" w:styleId="a4">
    <w:name w:val="Заголовок Знак"/>
    <w:link w:val="a3"/>
    <w:uiPriority w:val="99"/>
    <w:locked/>
    <w:rsid w:val="00785ED7"/>
    <w:rPr>
      <w:rFonts w:ascii="Cambria" w:hAnsi="Cambria" w:cs="Times New Roman"/>
      <w:b/>
      <w:bCs/>
      <w:kern w:val="28"/>
      <w:sz w:val="32"/>
      <w:szCs w:val="32"/>
      <w:lang w:val="uk-UA"/>
    </w:rPr>
  </w:style>
  <w:style w:type="paragraph" w:styleId="a5">
    <w:name w:val="Subtitle"/>
    <w:basedOn w:val="10"/>
    <w:next w:val="10"/>
    <w:link w:val="a6"/>
    <w:uiPriority w:val="99"/>
    <w:qFormat/>
    <w:rsid w:val="008B2AC2"/>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85ED7"/>
    <w:rPr>
      <w:rFonts w:ascii="Cambria" w:hAnsi="Cambria" w:cs="Times New Roman"/>
      <w:sz w:val="24"/>
      <w:szCs w:val="24"/>
      <w:lang w:val="uk-UA"/>
    </w:rPr>
  </w:style>
  <w:style w:type="table" w:customStyle="1" w:styleId="a7">
    <w:name w:val="Стиль"/>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7">
    <w:name w:val="Стиль7"/>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61">
    <w:name w:val="Стиль6"/>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51">
    <w:name w:val="Стиль5"/>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41">
    <w:name w:val="Стиль4"/>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31">
    <w:name w:val="Стиль3"/>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21">
    <w:name w:val="Стиль2"/>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12">
    <w:name w:val="Стиль1"/>
    <w:uiPriority w:val="99"/>
    <w:rsid w:val="008B2AC2"/>
    <w:tblPr>
      <w:tblStyleRowBandSize w:val="1"/>
      <w:tblStyleColBandSize w:val="1"/>
      <w:tblInd w:w="0" w:type="dxa"/>
      <w:tblCellMar>
        <w:top w:w="0" w:type="dxa"/>
        <w:left w:w="108" w:type="dxa"/>
        <w:bottom w:w="0" w:type="dxa"/>
        <w:right w:w="108" w:type="dxa"/>
      </w:tblCellMar>
    </w:tblPr>
  </w:style>
  <w:style w:type="paragraph" w:customStyle="1" w:styleId="normal1">
    <w:name w:val="normal1"/>
    <w:uiPriority w:val="99"/>
    <w:rsid w:val="001674ED"/>
    <w:rPr>
      <w:lang w:val="uk-UA"/>
    </w:rPr>
  </w:style>
  <w:style w:type="table" w:customStyle="1" w:styleId="9">
    <w:name w:val="Стиль9"/>
    <w:uiPriority w:val="99"/>
    <w:rsid w:val="001674ED"/>
    <w:tblPr>
      <w:tblStyleRowBandSize w:val="1"/>
      <w:tblStyleColBandSize w:val="1"/>
      <w:tblInd w:w="0" w:type="dxa"/>
      <w:tblCellMar>
        <w:top w:w="0" w:type="dxa"/>
        <w:left w:w="108" w:type="dxa"/>
        <w:bottom w:w="0" w:type="dxa"/>
        <w:right w:w="108" w:type="dxa"/>
      </w:tblCellMar>
    </w:tblPr>
  </w:style>
  <w:style w:type="character" w:customStyle="1" w:styleId="jlqj4b">
    <w:name w:val="jlqj4b"/>
    <w:uiPriority w:val="99"/>
    <w:rsid w:val="000061B5"/>
    <w:rPr>
      <w:rFonts w:cs="Times New Roman"/>
    </w:rPr>
  </w:style>
  <w:style w:type="paragraph" w:styleId="HTML">
    <w:name w:val="HTML Preformatted"/>
    <w:basedOn w:val="a"/>
    <w:link w:val="HTML0"/>
    <w:uiPriority w:val="99"/>
    <w:rsid w:val="00F8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val="ru-RU" w:eastAsia="ko-KR"/>
    </w:rPr>
  </w:style>
  <w:style w:type="character" w:customStyle="1" w:styleId="HTML0">
    <w:name w:val="Стандартный HTML Знак"/>
    <w:link w:val="HTML"/>
    <w:uiPriority w:val="99"/>
    <w:semiHidden/>
    <w:locked/>
    <w:rsid w:val="00E07F7B"/>
    <w:rPr>
      <w:rFonts w:ascii="Courier New" w:hAnsi="Courier New" w:cs="Courier New"/>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19553">
      <w:marLeft w:val="0"/>
      <w:marRight w:val="0"/>
      <w:marTop w:val="0"/>
      <w:marBottom w:val="0"/>
      <w:divBdr>
        <w:top w:val="none" w:sz="0" w:space="0" w:color="auto"/>
        <w:left w:val="none" w:sz="0" w:space="0" w:color="auto"/>
        <w:bottom w:val="none" w:sz="0" w:space="0" w:color="auto"/>
        <w:right w:val="none" w:sz="0" w:space="0" w:color="auto"/>
      </w:divBdr>
    </w:div>
    <w:div w:id="1050419558">
      <w:marLeft w:val="0"/>
      <w:marRight w:val="0"/>
      <w:marTop w:val="0"/>
      <w:marBottom w:val="0"/>
      <w:divBdr>
        <w:top w:val="none" w:sz="0" w:space="0" w:color="auto"/>
        <w:left w:val="none" w:sz="0" w:space="0" w:color="auto"/>
        <w:bottom w:val="none" w:sz="0" w:space="0" w:color="auto"/>
        <w:right w:val="none" w:sz="0" w:space="0" w:color="auto"/>
      </w:divBdr>
      <w:divsChild>
        <w:div w:id="1050419560">
          <w:marLeft w:val="0"/>
          <w:marRight w:val="0"/>
          <w:marTop w:val="0"/>
          <w:marBottom w:val="0"/>
          <w:divBdr>
            <w:top w:val="none" w:sz="0" w:space="0" w:color="auto"/>
            <w:left w:val="none" w:sz="0" w:space="0" w:color="auto"/>
            <w:bottom w:val="none" w:sz="0" w:space="0" w:color="auto"/>
            <w:right w:val="none" w:sz="0" w:space="0" w:color="auto"/>
          </w:divBdr>
          <w:divsChild>
            <w:div w:id="1050419554">
              <w:marLeft w:val="0"/>
              <w:marRight w:val="0"/>
              <w:marTop w:val="0"/>
              <w:marBottom w:val="0"/>
              <w:divBdr>
                <w:top w:val="none" w:sz="0" w:space="0" w:color="auto"/>
                <w:left w:val="none" w:sz="0" w:space="0" w:color="auto"/>
                <w:bottom w:val="none" w:sz="0" w:space="0" w:color="auto"/>
                <w:right w:val="none" w:sz="0" w:space="0" w:color="auto"/>
              </w:divBdr>
              <w:divsChild>
                <w:div w:id="1050419555">
                  <w:marLeft w:val="0"/>
                  <w:marRight w:val="0"/>
                  <w:marTop w:val="0"/>
                  <w:marBottom w:val="0"/>
                  <w:divBdr>
                    <w:top w:val="none" w:sz="0" w:space="0" w:color="auto"/>
                    <w:left w:val="none" w:sz="0" w:space="0" w:color="auto"/>
                    <w:bottom w:val="none" w:sz="0" w:space="0" w:color="auto"/>
                    <w:right w:val="none" w:sz="0" w:space="0" w:color="auto"/>
                  </w:divBdr>
                  <w:divsChild>
                    <w:div w:id="10504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9562">
      <w:marLeft w:val="0"/>
      <w:marRight w:val="0"/>
      <w:marTop w:val="0"/>
      <w:marBottom w:val="0"/>
      <w:divBdr>
        <w:top w:val="none" w:sz="0" w:space="0" w:color="auto"/>
        <w:left w:val="none" w:sz="0" w:space="0" w:color="auto"/>
        <w:bottom w:val="none" w:sz="0" w:space="0" w:color="auto"/>
        <w:right w:val="none" w:sz="0" w:space="0" w:color="auto"/>
      </w:divBdr>
      <w:divsChild>
        <w:div w:id="1050419559">
          <w:marLeft w:val="0"/>
          <w:marRight w:val="0"/>
          <w:marTop w:val="0"/>
          <w:marBottom w:val="0"/>
          <w:divBdr>
            <w:top w:val="none" w:sz="0" w:space="0" w:color="auto"/>
            <w:left w:val="none" w:sz="0" w:space="0" w:color="auto"/>
            <w:bottom w:val="none" w:sz="0" w:space="0" w:color="auto"/>
            <w:right w:val="none" w:sz="0" w:space="0" w:color="auto"/>
          </w:divBdr>
          <w:divsChild>
            <w:div w:id="1050419561">
              <w:marLeft w:val="0"/>
              <w:marRight w:val="0"/>
              <w:marTop w:val="0"/>
              <w:marBottom w:val="0"/>
              <w:divBdr>
                <w:top w:val="none" w:sz="0" w:space="0" w:color="auto"/>
                <w:left w:val="none" w:sz="0" w:space="0" w:color="auto"/>
                <w:bottom w:val="none" w:sz="0" w:space="0" w:color="auto"/>
                <w:right w:val="none" w:sz="0" w:space="0" w:color="auto"/>
              </w:divBdr>
              <w:divsChild>
                <w:div w:id="1050419563">
                  <w:marLeft w:val="0"/>
                  <w:marRight w:val="0"/>
                  <w:marTop w:val="0"/>
                  <w:marBottom w:val="0"/>
                  <w:divBdr>
                    <w:top w:val="none" w:sz="0" w:space="0" w:color="auto"/>
                    <w:left w:val="none" w:sz="0" w:space="0" w:color="auto"/>
                    <w:bottom w:val="none" w:sz="0" w:space="0" w:color="auto"/>
                    <w:right w:val="none" w:sz="0" w:space="0" w:color="auto"/>
                  </w:divBdr>
                  <w:divsChild>
                    <w:div w:id="10504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9567">
      <w:marLeft w:val="0"/>
      <w:marRight w:val="0"/>
      <w:marTop w:val="0"/>
      <w:marBottom w:val="0"/>
      <w:divBdr>
        <w:top w:val="none" w:sz="0" w:space="0" w:color="auto"/>
        <w:left w:val="none" w:sz="0" w:space="0" w:color="auto"/>
        <w:bottom w:val="none" w:sz="0" w:space="0" w:color="auto"/>
        <w:right w:val="none" w:sz="0" w:space="0" w:color="auto"/>
      </w:divBdr>
    </w:div>
    <w:div w:id="1050419574">
      <w:marLeft w:val="0"/>
      <w:marRight w:val="0"/>
      <w:marTop w:val="0"/>
      <w:marBottom w:val="0"/>
      <w:divBdr>
        <w:top w:val="none" w:sz="0" w:space="0" w:color="auto"/>
        <w:left w:val="none" w:sz="0" w:space="0" w:color="auto"/>
        <w:bottom w:val="none" w:sz="0" w:space="0" w:color="auto"/>
        <w:right w:val="none" w:sz="0" w:space="0" w:color="auto"/>
      </w:divBdr>
    </w:div>
    <w:div w:id="1050419575">
      <w:marLeft w:val="0"/>
      <w:marRight w:val="0"/>
      <w:marTop w:val="0"/>
      <w:marBottom w:val="0"/>
      <w:divBdr>
        <w:top w:val="none" w:sz="0" w:space="0" w:color="auto"/>
        <w:left w:val="none" w:sz="0" w:space="0" w:color="auto"/>
        <w:bottom w:val="none" w:sz="0" w:space="0" w:color="auto"/>
        <w:right w:val="none" w:sz="0" w:space="0" w:color="auto"/>
      </w:divBdr>
      <w:divsChild>
        <w:div w:id="1050419569">
          <w:marLeft w:val="0"/>
          <w:marRight w:val="0"/>
          <w:marTop w:val="0"/>
          <w:marBottom w:val="0"/>
          <w:divBdr>
            <w:top w:val="none" w:sz="0" w:space="0" w:color="auto"/>
            <w:left w:val="none" w:sz="0" w:space="0" w:color="auto"/>
            <w:bottom w:val="none" w:sz="0" w:space="0" w:color="auto"/>
            <w:right w:val="none" w:sz="0" w:space="0" w:color="auto"/>
          </w:divBdr>
          <w:divsChild>
            <w:div w:id="1050419588">
              <w:marLeft w:val="0"/>
              <w:marRight w:val="0"/>
              <w:marTop w:val="0"/>
              <w:marBottom w:val="0"/>
              <w:divBdr>
                <w:top w:val="none" w:sz="0" w:space="0" w:color="auto"/>
                <w:left w:val="none" w:sz="0" w:space="0" w:color="auto"/>
                <w:bottom w:val="none" w:sz="0" w:space="0" w:color="auto"/>
                <w:right w:val="none" w:sz="0" w:space="0" w:color="auto"/>
              </w:divBdr>
              <w:divsChild>
                <w:div w:id="1050419596">
                  <w:marLeft w:val="0"/>
                  <w:marRight w:val="0"/>
                  <w:marTop w:val="0"/>
                  <w:marBottom w:val="0"/>
                  <w:divBdr>
                    <w:top w:val="none" w:sz="0" w:space="0" w:color="auto"/>
                    <w:left w:val="none" w:sz="0" w:space="0" w:color="auto"/>
                    <w:bottom w:val="none" w:sz="0" w:space="0" w:color="auto"/>
                    <w:right w:val="none" w:sz="0" w:space="0" w:color="auto"/>
                  </w:divBdr>
                  <w:divsChild>
                    <w:div w:id="10504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9577">
      <w:marLeft w:val="0"/>
      <w:marRight w:val="0"/>
      <w:marTop w:val="0"/>
      <w:marBottom w:val="0"/>
      <w:divBdr>
        <w:top w:val="none" w:sz="0" w:space="0" w:color="auto"/>
        <w:left w:val="none" w:sz="0" w:space="0" w:color="auto"/>
        <w:bottom w:val="none" w:sz="0" w:space="0" w:color="auto"/>
        <w:right w:val="none" w:sz="0" w:space="0" w:color="auto"/>
      </w:divBdr>
    </w:div>
    <w:div w:id="1050419579">
      <w:marLeft w:val="0"/>
      <w:marRight w:val="0"/>
      <w:marTop w:val="0"/>
      <w:marBottom w:val="0"/>
      <w:divBdr>
        <w:top w:val="none" w:sz="0" w:space="0" w:color="auto"/>
        <w:left w:val="none" w:sz="0" w:space="0" w:color="auto"/>
        <w:bottom w:val="none" w:sz="0" w:space="0" w:color="auto"/>
        <w:right w:val="none" w:sz="0" w:space="0" w:color="auto"/>
      </w:divBdr>
      <w:divsChild>
        <w:div w:id="1050419580">
          <w:marLeft w:val="0"/>
          <w:marRight w:val="0"/>
          <w:marTop w:val="0"/>
          <w:marBottom w:val="0"/>
          <w:divBdr>
            <w:top w:val="none" w:sz="0" w:space="0" w:color="auto"/>
            <w:left w:val="none" w:sz="0" w:space="0" w:color="auto"/>
            <w:bottom w:val="none" w:sz="0" w:space="0" w:color="auto"/>
            <w:right w:val="none" w:sz="0" w:space="0" w:color="auto"/>
          </w:divBdr>
          <w:divsChild>
            <w:div w:id="1050419568">
              <w:marLeft w:val="0"/>
              <w:marRight w:val="0"/>
              <w:marTop w:val="0"/>
              <w:marBottom w:val="0"/>
              <w:divBdr>
                <w:top w:val="none" w:sz="0" w:space="0" w:color="auto"/>
                <w:left w:val="none" w:sz="0" w:space="0" w:color="auto"/>
                <w:bottom w:val="none" w:sz="0" w:space="0" w:color="auto"/>
                <w:right w:val="none" w:sz="0" w:space="0" w:color="auto"/>
              </w:divBdr>
              <w:divsChild>
                <w:div w:id="1050419571">
                  <w:marLeft w:val="0"/>
                  <w:marRight w:val="0"/>
                  <w:marTop w:val="0"/>
                  <w:marBottom w:val="0"/>
                  <w:divBdr>
                    <w:top w:val="none" w:sz="0" w:space="0" w:color="auto"/>
                    <w:left w:val="none" w:sz="0" w:space="0" w:color="auto"/>
                    <w:bottom w:val="none" w:sz="0" w:space="0" w:color="auto"/>
                    <w:right w:val="none" w:sz="0" w:space="0" w:color="auto"/>
                  </w:divBdr>
                  <w:divsChild>
                    <w:div w:id="10504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9581">
      <w:marLeft w:val="0"/>
      <w:marRight w:val="0"/>
      <w:marTop w:val="0"/>
      <w:marBottom w:val="0"/>
      <w:divBdr>
        <w:top w:val="none" w:sz="0" w:space="0" w:color="auto"/>
        <w:left w:val="none" w:sz="0" w:space="0" w:color="auto"/>
        <w:bottom w:val="none" w:sz="0" w:space="0" w:color="auto"/>
        <w:right w:val="none" w:sz="0" w:space="0" w:color="auto"/>
      </w:divBdr>
    </w:div>
    <w:div w:id="1050419582">
      <w:marLeft w:val="0"/>
      <w:marRight w:val="0"/>
      <w:marTop w:val="0"/>
      <w:marBottom w:val="0"/>
      <w:divBdr>
        <w:top w:val="none" w:sz="0" w:space="0" w:color="auto"/>
        <w:left w:val="none" w:sz="0" w:space="0" w:color="auto"/>
        <w:bottom w:val="none" w:sz="0" w:space="0" w:color="auto"/>
        <w:right w:val="none" w:sz="0" w:space="0" w:color="auto"/>
      </w:divBdr>
    </w:div>
    <w:div w:id="1050419583">
      <w:marLeft w:val="0"/>
      <w:marRight w:val="0"/>
      <w:marTop w:val="0"/>
      <w:marBottom w:val="0"/>
      <w:divBdr>
        <w:top w:val="none" w:sz="0" w:space="0" w:color="auto"/>
        <w:left w:val="none" w:sz="0" w:space="0" w:color="auto"/>
        <w:bottom w:val="none" w:sz="0" w:space="0" w:color="auto"/>
        <w:right w:val="none" w:sz="0" w:space="0" w:color="auto"/>
      </w:divBdr>
    </w:div>
    <w:div w:id="1050419587">
      <w:marLeft w:val="0"/>
      <w:marRight w:val="0"/>
      <w:marTop w:val="0"/>
      <w:marBottom w:val="0"/>
      <w:divBdr>
        <w:top w:val="none" w:sz="0" w:space="0" w:color="auto"/>
        <w:left w:val="none" w:sz="0" w:space="0" w:color="auto"/>
        <w:bottom w:val="none" w:sz="0" w:space="0" w:color="auto"/>
        <w:right w:val="none" w:sz="0" w:space="0" w:color="auto"/>
      </w:divBdr>
    </w:div>
    <w:div w:id="1050419589">
      <w:marLeft w:val="0"/>
      <w:marRight w:val="0"/>
      <w:marTop w:val="0"/>
      <w:marBottom w:val="0"/>
      <w:divBdr>
        <w:top w:val="none" w:sz="0" w:space="0" w:color="auto"/>
        <w:left w:val="none" w:sz="0" w:space="0" w:color="auto"/>
        <w:bottom w:val="none" w:sz="0" w:space="0" w:color="auto"/>
        <w:right w:val="none" w:sz="0" w:space="0" w:color="auto"/>
      </w:divBdr>
      <w:divsChild>
        <w:div w:id="1050419592">
          <w:marLeft w:val="0"/>
          <w:marRight w:val="0"/>
          <w:marTop w:val="0"/>
          <w:marBottom w:val="0"/>
          <w:divBdr>
            <w:top w:val="none" w:sz="0" w:space="0" w:color="auto"/>
            <w:left w:val="none" w:sz="0" w:space="0" w:color="auto"/>
            <w:bottom w:val="none" w:sz="0" w:space="0" w:color="auto"/>
            <w:right w:val="none" w:sz="0" w:space="0" w:color="auto"/>
          </w:divBdr>
        </w:div>
      </w:divsChild>
    </w:div>
    <w:div w:id="1050419590">
      <w:marLeft w:val="0"/>
      <w:marRight w:val="0"/>
      <w:marTop w:val="0"/>
      <w:marBottom w:val="0"/>
      <w:divBdr>
        <w:top w:val="none" w:sz="0" w:space="0" w:color="auto"/>
        <w:left w:val="none" w:sz="0" w:space="0" w:color="auto"/>
        <w:bottom w:val="none" w:sz="0" w:space="0" w:color="auto"/>
        <w:right w:val="none" w:sz="0" w:space="0" w:color="auto"/>
      </w:divBdr>
    </w:div>
    <w:div w:id="1050419593">
      <w:marLeft w:val="0"/>
      <w:marRight w:val="0"/>
      <w:marTop w:val="0"/>
      <w:marBottom w:val="0"/>
      <w:divBdr>
        <w:top w:val="none" w:sz="0" w:space="0" w:color="auto"/>
        <w:left w:val="none" w:sz="0" w:space="0" w:color="auto"/>
        <w:bottom w:val="none" w:sz="0" w:space="0" w:color="auto"/>
        <w:right w:val="none" w:sz="0" w:space="0" w:color="auto"/>
      </w:divBdr>
      <w:divsChild>
        <w:div w:id="1050419586">
          <w:marLeft w:val="0"/>
          <w:marRight w:val="0"/>
          <w:marTop w:val="0"/>
          <w:marBottom w:val="0"/>
          <w:divBdr>
            <w:top w:val="none" w:sz="0" w:space="0" w:color="auto"/>
            <w:left w:val="none" w:sz="0" w:space="0" w:color="auto"/>
            <w:bottom w:val="none" w:sz="0" w:space="0" w:color="auto"/>
            <w:right w:val="none" w:sz="0" w:space="0" w:color="auto"/>
          </w:divBdr>
        </w:div>
      </w:divsChild>
    </w:div>
    <w:div w:id="1050419597">
      <w:marLeft w:val="0"/>
      <w:marRight w:val="0"/>
      <w:marTop w:val="0"/>
      <w:marBottom w:val="0"/>
      <w:divBdr>
        <w:top w:val="none" w:sz="0" w:space="0" w:color="auto"/>
        <w:left w:val="none" w:sz="0" w:space="0" w:color="auto"/>
        <w:bottom w:val="none" w:sz="0" w:space="0" w:color="auto"/>
        <w:right w:val="none" w:sz="0" w:space="0" w:color="auto"/>
      </w:divBdr>
    </w:div>
    <w:div w:id="1050419598">
      <w:marLeft w:val="0"/>
      <w:marRight w:val="0"/>
      <w:marTop w:val="0"/>
      <w:marBottom w:val="0"/>
      <w:divBdr>
        <w:top w:val="none" w:sz="0" w:space="0" w:color="auto"/>
        <w:left w:val="none" w:sz="0" w:space="0" w:color="auto"/>
        <w:bottom w:val="none" w:sz="0" w:space="0" w:color="auto"/>
        <w:right w:val="none" w:sz="0" w:space="0" w:color="auto"/>
      </w:divBdr>
    </w:div>
    <w:div w:id="1050419599">
      <w:marLeft w:val="0"/>
      <w:marRight w:val="0"/>
      <w:marTop w:val="0"/>
      <w:marBottom w:val="0"/>
      <w:divBdr>
        <w:top w:val="none" w:sz="0" w:space="0" w:color="auto"/>
        <w:left w:val="none" w:sz="0" w:space="0" w:color="auto"/>
        <w:bottom w:val="none" w:sz="0" w:space="0" w:color="auto"/>
        <w:right w:val="none" w:sz="0" w:space="0" w:color="auto"/>
      </w:divBdr>
      <w:divsChild>
        <w:div w:id="1050419603">
          <w:marLeft w:val="0"/>
          <w:marRight w:val="0"/>
          <w:marTop w:val="0"/>
          <w:marBottom w:val="0"/>
          <w:divBdr>
            <w:top w:val="none" w:sz="0" w:space="0" w:color="auto"/>
            <w:left w:val="none" w:sz="0" w:space="0" w:color="auto"/>
            <w:bottom w:val="none" w:sz="0" w:space="0" w:color="auto"/>
            <w:right w:val="none" w:sz="0" w:space="0" w:color="auto"/>
          </w:divBdr>
          <w:divsChild>
            <w:div w:id="1050419602">
              <w:marLeft w:val="0"/>
              <w:marRight w:val="0"/>
              <w:marTop w:val="0"/>
              <w:marBottom w:val="0"/>
              <w:divBdr>
                <w:top w:val="none" w:sz="0" w:space="0" w:color="auto"/>
                <w:left w:val="none" w:sz="0" w:space="0" w:color="auto"/>
                <w:bottom w:val="none" w:sz="0" w:space="0" w:color="auto"/>
                <w:right w:val="none" w:sz="0" w:space="0" w:color="auto"/>
              </w:divBdr>
              <w:divsChild>
                <w:div w:id="1050419564">
                  <w:marLeft w:val="0"/>
                  <w:marRight w:val="0"/>
                  <w:marTop w:val="0"/>
                  <w:marBottom w:val="0"/>
                  <w:divBdr>
                    <w:top w:val="none" w:sz="0" w:space="0" w:color="auto"/>
                    <w:left w:val="none" w:sz="0" w:space="0" w:color="auto"/>
                    <w:bottom w:val="none" w:sz="0" w:space="0" w:color="auto"/>
                    <w:right w:val="none" w:sz="0" w:space="0" w:color="auto"/>
                  </w:divBdr>
                  <w:divsChild>
                    <w:div w:id="10504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9601">
      <w:marLeft w:val="0"/>
      <w:marRight w:val="0"/>
      <w:marTop w:val="0"/>
      <w:marBottom w:val="0"/>
      <w:divBdr>
        <w:top w:val="none" w:sz="0" w:space="0" w:color="auto"/>
        <w:left w:val="none" w:sz="0" w:space="0" w:color="auto"/>
        <w:bottom w:val="none" w:sz="0" w:space="0" w:color="auto"/>
        <w:right w:val="none" w:sz="0" w:space="0" w:color="auto"/>
      </w:divBdr>
      <w:divsChild>
        <w:div w:id="1050419584">
          <w:marLeft w:val="0"/>
          <w:marRight w:val="0"/>
          <w:marTop w:val="0"/>
          <w:marBottom w:val="0"/>
          <w:divBdr>
            <w:top w:val="none" w:sz="0" w:space="0" w:color="auto"/>
            <w:left w:val="none" w:sz="0" w:space="0" w:color="auto"/>
            <w:bottom w:val="none" w:sz="0" w:space="0" w:color="auto"/>
            <w:right w:val="none" w:sz="0" w:space="0" w:color="auto"/>
          </w:divBdr>
          <w:divsChild>
            <w:div w:id="1050419565">
              <w:marLeft w:val="0"/>
              <w:marRight w:val="0"/>
              <w:marTop w:val="0"/>
              <w:marBottom w:val="0"/>
              <w:divBdr>
                <w:top w:val="none" w:sz="0" w:space="0" w:color="auto"/>
                <w:left w:val="none" w:sz="0" w:space="0" w:color="auto"/>
                <w:bottom w:val="none" w:sz="0" w:space="0" w:color="auto"/>
                <w:right w:val="none" w:sz="0" w:space="0" w:color="auto"/>
              </w:divBdr>
              <w:divsChild>
                <w:div w:id="1050419594">
                  <w:marLeft w:val="0"/>
                  <w:marRight w:val="0"/>
                  <w:marTop w:val="0"/>
                  <w:marBottom w:val="0"/>
                  <w:divBdr>
                    <w:top w:val="none" w:sz="0" w:space="0" w:color="auto"/>
                    <w:left w:val="none" w:sz="0" w:space="0" w:color="auto"/>
                    <w:bottom w:val="none" w:sz="0" w:space="0" w:color="auto"/>
                    <w:right w:val="none" w:sz="0" w:space="0" w:color="auto"/>
                  </w:divBdr>
                  <w:divsChild>
                    <w:div w:id="10504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9604">
      <w:marLeft w:val="0"/>
      <w:marRight w:val="0"/>
      <w:marTop w:val="0"/>
      <w:marBottom w:val="0"/>
      <w:divBdr>
        <w:top w:val="none" w:sz="0" w:space="0" w:color="auto"/>
        <w:left w:val="none" w:sz="0" w:space="0" w:color="auto"/>
        <w:bottom w:val="none" w:sz="0" w:space="0" w:color="auto"/>
        <w:right w:val="none" w:sz="0" w:space="0" w:color="auto"/>
      </w:divBdr>
    </w:div>
    <w:div w:id="1050419605">
      <w:marLeft w:val="0"/>
      <w:marRight w:val="0"/>
      <w:marTop w:val="0"/>
      <w:marBottom w:val="0"/>
      <w:divBdr>
        <w:top w:val="none" w:sz="0" w:space="0" w:color="auto"/>
        <w:left w:val="none" w:sz="0" w:space="0" w:color="auto"/>
        <w:bottom w:val="none" w:sz="0" w:space="0" w:color="auto"/>
        <w:right w:val="none" w:sz="0" w:space="0" w:color="auto"/>
      </w:divBdr>
      <w:divsChild>
        <w:div w:id="1050419576">
          <w:marLeft w:val="0"/>
          <w:marRight w:val="0"/>
          <w:marTop w:val="0"/>
          <w:marBottom w:val="0"/>
          <w:divBdr>
            <w:top w:val="none" w:sz="0" w:space="0" w:color="auto"/>
            <w:left w:val="none" w:sz="0" w:space="0" w:color="auto"/>
            <w:bottom w:val="none" w:sz="0" w:space="0" w:color="auto"/>
            <w:right w:val="none" w:sz="0" w:space="0" w:color="auto"/>
          </w:divBdr>
          <w:divsChild>
            <w:div w:id="1050419585">
              <w:marLeft w:val="0"/>
              <w:marRight w:val="0"/>
              <w:marTop w:val="0"/>
              <w:marBottom w:val="0"/>
              <w:divBdr>
                <w:top w:val="none" w:sz="0" w:space="0" w:color="auto"/>
                <w:left w:val="none" w:sz="0" w:space="0" w:color="auto"/>
                <w:bottom w:val="none" w:sz="0" w:space="0" w:color="auto"/>
                <w:right w:val="none" w:sz="0" w:space="0" w:color="auto"/>
              </w:divBdr>
              <w:divsChild>
                <w:div w:id="1050419591">
                  <w:marLeft w:val="0"/>
                  <w:marRight w:val="0"/>
                  <w:marTop w:val="0"/>
                  <w:marBottom w:val="0"/>
                  <w:divBdr>
                    <w:top w:val="none" w:sz="0" w:space="0" w:color="auto"/>
                    <w:left w:val="none" w:sz="0" w:space="0" w:color="auto"/>
                    <w:bottom w:val="none" w:sz="0" w:space="0" w:color="auto"/>
                    <w:right w:val="none" w:sz="0" w:space="0" w:color="auto"/>
                  </w:divBdr>
                  <w:divsChild>
                    <w:div w:id="1050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9606">
      <w:marLeft w:val="0"/>
      <w:marRight w:val="0"/>
      <w:marTop w:val="0"/>
      <w:marBottom w:val="0"/>
      <w:divBdr>
        <w:top w:val="none" w:sz="0" w:space="0" w:color="auto"/>
        <w:left w:val="none" w:sz="0" w:space="0" w:color="auto"/>
        <w:bottom w:val="none" w:sz="0" w:space="0" w:color="auto"/>
        <w:right w:val="none" w:sz="0" w:space="0" w:color="auto"/>
      </w:divBdr>
    </w:div>
    <w:div w:id="1050419607">
      <w:marLeft w:val="0"/>
      <w:marRight w:val="0"/>
      <w:marTop w:val="0"/>
      <w:marBottom w:val="0"/>
      <w:divBdr>
        <w:top w:val="none" w:sz="0" w:space="0" w:color="auto"/>
        <w:left w:val="none" w:sz="0" w:space="0" w:color="auto"/>
        <w:bottom w:val="none" w:sz="0" w:space="0" w:color="auto"/>
        <w:right w:val="none" w:sz="0" w:space="0" w:color="auto"/>
      </w:divBdr>
    </w:div>
    <w:div w:id="1050419608">
      <w:marLeft w:val="0"/>
      <w:marRight w:val="0"/>
      <w:marTop w:val="0"/>
      <w:marBottom w:val="0"/>
      <w:divBdr>
        <w:top w:val="none" w:sz="0" w:space="0" w:color="auto"/>
        <w:left w:val="none" w:sz="0" w:space="0" w:color="auto"/>
        <w:bottom w:val="none" w:sz="0" w:space="0" w:color="auto"/>
        <w:right w:val="none" w:sz="0" w:space="0" w:color="auto"/>
      </w:divBdr>
    </w:div>
    <w:div w:id="1050419609">
      <w:marLeft w:val="0"/>
      <w:marRight w:val="0"/>
      <w:marTop w:val="0"/>
      <w:marBottom w:val="0"/>
      <w:divBdr>
        <w:top w:val="none" w:sz="0" w:space="0" w:color="auto"/>
        <w:left w:val="none" w:sz="0" w:space="0" w:color="auto"/>
        <w:bottom w:val="none" w:sz="0" w:space="0" w:color="auto"/>
        <w:right w:val="none" w:sz="0" w:space="0" w:color="auto"/>
      </w:divBdr>
      <w:divsChild>
        <w:div w:id="1050419595">
          <w:marLeft w:val="0"/>
          <w:marRight w:val="0"/>
          <w:marTop w:val="0"/>
          <w:marBottom w:val="0"/>
          <w:divBdr>
            <w:top w:val="none" w:sz="0" w:space="0" w:color="auto"/>
            <w:left w:val="none" w:sz="0" w:space="0" w:color="auto"/>
            <w:bottom w:val="none" w:sz="0" w:space="0" w:color="auto"/>
            <w:right w:val="none" w:sz="0" w:space="0" w:color="auto"/>
          </w:divBdr>
          <w:divsChild>
            <w:div w:id="1050419573">
              <w:marLeft w:val="0"/>
              <w:marRight w:val="0"/>
              <w:marTop w:val="0"/>
              <w:marBottom w:val="0"/>
              <w:divBdr>
                <w:top w:val="none" w:sz="0" w:space="0" w:color="auto"/>
                <w:left w:val="none" w:sz="0" w:space="0" w:color="auto"/>
                <w:bottom w:val="none" w:sz="0" w:space="0" w:color="auto"/>
                <w:right w:val="none" w:sz="0" w:space="0" w:color="auto"/>
              </w:divBdr>
              <w:divsChild>
                <w:div w:id="1050419572">
                  <w:marLeft w:val="0"/>
                  <w:marRight w:val="0"/>
                  <w:marTop w:val="0"/>
                  <w:marBottom w:val="0"/>
                  <w:divBdr>
                    <w:top w:val="none" w:sz="0" w:space="0" w:color="auto"/>
                    <w:left w:val="none" w:sz="0" w:space="0" w:color="auto"/>
                    <w:bottom w:val="none" w:sz="0" w:space="0" w:color="auto"/>
                    <w:right w:val="none" w:sz="0" w:space="0" w:color="auto"/>
                  </w:divBdr>
                  <w:divsChild>
                    <w:div w:id="10504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9612">
      <w:marLeft w:val="0"/>
      <w:marRight w:val="0"/>
      <w:marTop w:val="0"/>
      <w:marBottom w:val="0"/>
      <w:divBdr>
        <w:top w:val="none" w:sz="0" w:space="0" w:color="auto"/>
        <w:left w:val="none" w:sz="0" w:space="0" w:color="auto"/>
        <w:bottom w:val="none" w:sz="0" w:space="0" w:color="auto"/>
        <w:right w:val="none" w:sz="0" w:space="0" w:color="auto"/>
      </w:divBdr>
    </w:div>
    <w:div w:id="1050419613">
      <w:marLeft w:val="0"/>
      <w:marRight w:val="0"/>
      <w:marTop w:val="0"/>
      <w:marBottom w:val="0"/>
      <w:divBdr>
        <w:top w:val="none" w:sz="0" w:space="0" w:color="auto"/>
        <w:left w:val="none" w:sz="0" w:space="0" w:color="auto"/>
        <w:bottom w:val="none" w:sz="0" w:space="0" w:color="auto"/>
        <w:right w:val="none" w:sz="0" w:space="0" w:color="auto"/>
      </w:divBdr>
      <w:divsChild>
        <w:div w:id="1050419616">
          <w:marLeft w:val="0"/>
          <w:marRight w:val="0"/>
          <w:marTop w:val="0"/>
          <w:marBottom w:val="0"/>
          <w:divBdr>
            <w:top w:val="none" w:sz="0" w:space="0" w:color="auto"/>
            <w:left w:val="none" w:sz="0" w:space="0" w:color="auto"/>
            <w:bottom w:val="none" w:sz="0" w:space="0" w:color="auto"/>
            <w:right w:val="none" w:sz="0" w:space="0" w:color="auto"/>
          </w:divBdr>
          <w:divsChild>
            <w:div w:id="1050419617">
              <w:marLeft w:val="0"/>
              <w:marRight w:val="0"/>
              <w:marTop w:val="0"/>
              <w:marBottom w:val="0"/>
              <w:divBdr>
                <w:top w:val="none" w:sz="0" w:space="0" w:color="auto"/>
                <w:left w:val="none" w:sz="0" w:space="0" w:color="auto"/>
                <w:bottom w:val="none" w:sz="0" w:space="0" w:color="auto"/>
                <w:right w:val="none" w:sz="0" w:space="0" w:color="auto"/>
              </w:divBdr>
              <w:divsChild>
                <w:div w:id="1050419618">
                  <w:marLeft w:val="0"/>
                  <w:marRight w:val="0"/>
                  <w:marTop w:val="0"/>
                  <w:marBottom w:val="0"/>
                  <w:divBdr>
                    <w:top w:val="none" w:sz="0" w:space="0" w:color="auto"/>
                    <w:left w:val="none" w:sz="0" w:space="0" w:color="auto"/>
                    <w:bottom w:val="none" w:sz="0" w:space="0" w:color="auto"/>
                    <w:right w:val="none" w:sz="0" w:space="0" w:color="auto"/>
                  </w:divBdr>
                  <w:divsChild>
                    <w:div w:id="10504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9615">
      <w:marLeft w:val="0"/>
      <w:marRight w:val="0"/>
      <w:marTop w:val="0"/>
      <w:marBottom w:val="0"/>
      <w:divBdr>
        <w:top w:val="none" w:sz="0" w:space="0" w:color="auto"/>
        <w:left w:val="none" w:sz="0" w:space="0" w:color="auto"/>
        <w:bottom w:val="none" w:sz="0" w:space="0" w:color="auto"/>
        <w:right w:val="none" w:sz="0" w:space="0" w:color="auto"/>
      </w:divBdr>
    </w:div>
    <w:div w:id="1050419621">
      <w:marLeft w:val="0"/>
      <w:marRight w:val="0"/>
      <w:marTop w:val="0"/>
      <w:marBottom w:val="0"/>
      <w:divBdr>
        <w:top w:val="none" w:sz="0" w:space="0" w:color="auto"/>
        <w:left w:val="none" w:sz="0" w:space="0" w:color="auto"/>
        <w:bottom w:val="none" w:sz="0" w:space="0" w:color="auto"/>
        <w:right w:val="none" w:sz="0" w:space="0" w:color="auto"/>
      </w:divBdr>
    </w:div>
    <w:div w:id="1050419622">
      <w:marLeft w:val="0"/>
      <w:marRight w:val="0"/>
      <w:marTop w:val="0"/>
      <w:marBottom w:val="0"/>
      <w:divBdr>
        <w:top w:val="none" w:sz="0" w:space="0" w:color="auto"/>
        <w:left w:val="none" w:sz="0" w:space="0" w:color="auto"/>
        <w:bottom w:val="none" w:sz="0" w:space="0" w:color="auto"/>
        <w:right w:val="none" w:sz="0" w:space="0" w:color="auto"/>
      </w:divBdr>
      <w:divsChild>
        <w:div w:id="1050419623">
          <w:marLeft w:val="0"/>
          <w:marRight w:val="0"/>
          <w:marTop w:val="0"/>
          <w:marBottom w:val="0"/>
          <w:divBdr>
            <w:top w:val="none" w:sz="0" w:space="0" w:color="auto"/>
            <w:left w:val="none" w:sz="0" w:space="0" w:color="auto"/>
            <w:bottom w:val="none" w:sz="0" w:space="0" w:color="auto"/>
            <w:right w:val="none" w:sz="0" w:space="0" w:color="auto"/>
          </w:divBdr>
          <w:divsChild>
            <w:div w:id="1050419624">
              <w:marLeft w:val="0"/>
              <w:marRight w:val="0"/>
              <w:marTop w:val="0"/>
              <w:marBottom w:val="0"/>
              <w:divBdr>
                <w:top w:val="none" w:sz="0" w:space="0" w:color="auto"/>
                <w:left w:val="none" w:sz="0" w:space="0" w:color="auto"/>
                <w:bottom w:val="none" w:sz="0" w:space="0" w:color="auto"/>
                <w:right w:val="none" w:sz="0" w:space="0" w:color="auto"/>
              </w:divBdr>
              <w:divsChild>
                <w:div w:id="1050419619">
                  <w:marLeft w:val="0"/>
                  <w:marRight w:val="0"/>
                  <w:marTop w:val="0"/>
                  <w:marBottom w:val="0"/>
                  <w:divBdr>
                    <w:top w:val="none" w:sz="0" w:space="0" w:color="auto"/>
                    <w:left w:val="none" w:sz="0" w:space="0" w:color="auto"/>
                    <w:bottom w:val="none" w:sz="0" w:space="0" w:color="auto"/>
                    <w:right w:val="none" w:sz="0" w:space="0" w:color="auto"/>
                  </w:divBdr>
                  <w:divsChild>
                    <w:div w:id="10504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19625">
      <w:marLeft w:val="0"/>
      <w:marRight w:val="0"/>
      <w:marTop w:val="0"/>
      <w:marBottom w:val="0"/>
      <w:divBdr>
        <w:top w:val="none" w:sz="0" w:space="0" w:color="auto"/>
        <w:left w:val="none" w:sz="0" w:space="0" w:color="auto"/>
        <w:bottom w:val="none" w:sz="0" w:space="0" w:color="auto"/>
        <w:right w:val="none" w:sz="0" w:space="0" w:color="auto"/>
      </w:divBdr>
    </w:div>
    <w:div w:id="1050419626">
      <w:marLeft w:val="0"/>
      <w:marRight w:val="0"/>
      <w:marTop w:val="0"/>
      <w:marBottom w:val="0"/>
      <w:divBdr>
        <w:top w:val="none" w:sz="0" w:space="0" w:color="auto"/>
        <w:left w:val="none" w:sz="0" w:space="0" w:color="auto"/>
        <w:bottom w:val="none" w:sz="0" w:space="0" w:color="auto"/>
        <w:right w:val="none" w:sz="0" w:space="0" w:color="auto"/>
      </w:divBdr>
    </w:div>
    <w:div w:id="1050419627">
      <w:marLeft w:val="0"/>
      <w:marRight w:val="0"/>
      <w:marTop w:val="0"/>
      <w:marBottom w:val="0"/>
      <w:divBdr>
        <w:top w:val="none" w:sz="0" w:space="0" w:color="auto"/>
        <w:left w:val="none" w:sz="0" w:space="0" w:color="auto"/>
        <w:bottom w:val="none" w:sz="0" w:space="0" w:color="auto"/>
        <w:right w:val="none" w:sz="0" w:space="0" w:color="auto"/>
      </w:divBdr>
    </w:div>
    <w:div w:id="1050419628">
      <w:marLeft w:val="0"/>
      <w:marRight w:val="0"/>
      <w:marTop w:val="0"/>
      <w:marBottom w:val="0"/>
      <w:divBdr>
        <w:top w:val="none" w:sz="0" w:space="0" w:color="auto"/>
        <w:left w:val="none" w:sz="0" w:space="0" w:color="auto"/>
        <w:bottom w:val="none" w:sz="0" w:space="0" w:color="auto"/>
        <w:right w:val="none" w:sz="0" w:space="0" w:color="auto"/>
      </w:divBdr>
    </w:div>
    <w:div w:id="1050419629">
      <w:marLeft w:val="0"/>
      <w:marRight w:val="0"/>
      <w:marTop w:val="0"/>
      <w:marBottom w:val="0"/>
      <w:divBdr>
        <w:top w:val="none" w:sz="0" w:space="0" w:color="auto"/>
        <w:left w:val="none" w:sz="0" w:space="0" w:color="auto"/>
        <w:bottom w:val="none" w:sz="0" w:space="0" w:color="auto"/>
        <w:right w:val="none" w:sz="0" w:space="0" w:color="auto"/>
      </w:divBdr>
    </w:div>
    <w:div w:id="1050419630">
      <w:marLeft w:val="0"/>
      <w:marRight w:val="0"/>
      <w:marTop w:val="0"/>
      <w:marBottom w:val="0"/>
      <w:divBdr>
        <w:top w:val="none" w:sz="0" w:space="0" w:color="auto"/>
        <w:left w:val="none" w:sz="0" w:space="0" w:color="auto"/>
        <w:bottom w:val="none" w:sz="0" w:space="0" w:color="auto"/>
        <w:right w:val="none" w:sz="0" w:space="0" w:color="auto"/>
      </w:divBdr>
    </w:div>
    <w:div w:id="1050419631">
      <w:marLeft w:val="0"/>
      <w:marRight w:val="0"/>
      <w:marTop w:val="0"/>
      <w:marBottom w:val="0"/>
      <w:divBdr>
        <w:top w:val="none" w:sz="0" w:space="0" w:color="auto"/>
        <w:left w:val="none" w:sz="0" w:space="0" w:color="auto"/>
        <w:bottom w:val="none" w:sz="0" w:space="0" w:color="auto"/>
        <w:right w:val="none" w:sz="0" w:space="0" w:color="auto"/>
      </w:divBdr>
    </w:div>
    <w:div w:id="1050419632">
      <w:marLeft w:val="0"/>
      <w:marRight w:val="0"/>
      <w:marTop w:val="0"/>
      <w:marBottom w:val="0"/>
      <w:divBdr>
        <w:top w:val="none" w:sz="0" w:space="0" w:color="auto"/>
        <w:left w:val="none" w:sz="0" w:space="0" w:color="auto"/>
        <w:bottom w:val="none" w:sz="0" w:space="0" w:color="auto"/>
        <w:right w:val="none" w:sz="0" w:space="0" w:color="auto"/>
      </w:divBdr>
    </w:div>
    <w:div w:id="1050419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hyperlink" Target="https://www.multitran.com/m.exe?s=material+and+technical+support&amp;l1=1&amp;l2=2"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mm@kpi.ua"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13</Pages>
  <Words>2964</Words>
  <Characters>16897</Characters>
  <Application>Microsoft Office Word</Application>
  <DocSecurity>0</DocSecurity>
  <Lines>140</Lines>
  <Paragraphs>39</Paragraphs>
  <ScaleCrop>false</ScaleCrop>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NATA</cp:lastModifiedBy>
  <cp:revision>104</cp:revision>
  <dcterms:created xsi:type="dcterms:W3CDTF">2020-12-04T04:56:00Z</dcterms:created>
  <dcterms:modified xsi:type="dcterms:W3CDTF">2021-09-01T23:19:00Z</dcterms:modified>
</cp:coreProperties>
</file>