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626D9A" w:rsidP="00D92509">
            <w:pPr>
              <w:spacing w:line="240" w:lineRule="auto"/>
              <w:ind w:left="-57"/>
              <w:rPr>
                <w:rFonts w:asciiTheme="minorHAnsi" w:hAnsiTheme="minorHAnsi"/>
                <w:b/>
                <w:color w:val="002060"/>
                <w:sz w:val="24"/>
                <w:szCs w:val="24"/>
              </w:rPr>
            </w:pPr>
            <w:r w:rsidRPr="004321D1">
              <w:rPr>
                <w:rFonts w:ascii="Verdana" w:hAnsi="Verdana"/>
                <w:b/>
                <w:sz w:val="22"/>
                <w:szCs w:val="22"/>
                <w:shd w:val="clear" w:color="auto" w:fill="EDEDED"/>
                <w:lang w:val="en-GB"/>
              </w:rPr>
              <w:t>National Technical University of Ukraine</w:t>
            </w:r>
            <w:r w:rsidRPr="004321D1">
              <w:rPr>
                <w:rFonts w:ascii="Verdana" w:hAnsi="Verdana"/>
                <w:b/>
                <w:sz w:val="22"/>
                <w:szCs w:val="22"/>
                <w:lang w:val="en-GB"/>
              </w:rPr>
              <w:br/>
            </w:r>
            <w:r w:rsidRPr="004321D1">
              <w:rPr>
                <w:rFonts w:ascii="Verdana" w:hAnsi="Verdana"/>
                <w:b/>
                <w:sz w:val="22"/>
                <w:szCs w:val="22"/>
                <w:shd w:val="clear" w:color="auto" w:fill="EDEDED"/>
                <w:lang w:val="en-GB"/>
              </w:rPr>
              <w:t>“Igor Sikorsky Kyiv Polytechnic Institute”</w:t>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626D9A" w:rsidP="006E65B0">
            <w:pPr>
              <w:spacing w:line="240" w:lineRule="auto"/>
              <w:rPr>
                <w:rFonts w:asciiTheme="minorHAnsi" w:hAnsiTheme="minorHAnsi"/>
                <w:b/>
                <w:color w:val="0070C0"/>
                <w:sz w:val="24"/>
                <w:szCs w:val="24"/>
              </w:rPr>
            </w:pPr>
            <w:r w:rsidRPr="004E0460">
              <w:rPr>
                <w:rFonts w:asciiTheme="minorHAnsi" w:hAnsiTheme="minorHAnsi"/>
                <w:b/>
                <w:color w:val="0070C0"/>
                <w:sz w:val="24"/>
                <w:szCs w:val="24"/>
                <w:lang w:val="en-GB"/>
              </w:rPr>
              <w:t>Department of International Economics</w:t>
            </w:r>
          </w:p>
        </w:tc>
      </w:tr>
      <w:tr w:rsidR="007E3190" w:rsidRPr="008148A3" w:rsidTr="00626D9A">
        <w:trPr>
          <w:trHeight w:val="1052"/>
        </w:trPr>
        <w:tc>
          <w:tcPr>
            <w:tcW w:w="10206" w:type="dxa"/>
            <w:gridSpan w:val="3"/>
          </w:tcPr>
          <w:p w:rsidR="007E3190" w:rsidRDefault="00751992" w:rsidP="00626D9A">
            <w:pPr>
              <w:jc w:val="center"/>
              <w:rPr>
                <w:rFonts w:asciiTheme="minorHAnsi" w:hAnsiTheme="minorHAnsi"/>
                <w:b/>
                <w:color w:val="002060"/>
                <w:sz w:val="48"/>
                <w:szCs w:val="48"/>
              </w:rPr>
            </w:pPr>
            <w:r>
              <w:rPr>
                <w:rFonts w:asciiTheme="minorHAnsi" w:hAnsiTheme="minorHAnsi"/>
                <w:b/>
                <w:color w:val="002060"/>
                <w:sz w:val="48"/>
                <w:szCs w:val="48"/>
                <w:lang w:val="en-US"/>
              </w:rPr>
              <w:t>INTERNATIONAL FINANCIAL SYSTEM</w:t>
            </w:r>
            <w:r w:rsidRPr="00751992">
              <w:rPr>
                <w:rFonts w:asciiTheme="minorHAnsi" w:hAnsiTheme="minorHAnsi"/>
                <w:b/>
                <w:color w:val="002060"/>
                <w:sz w:val="48"/>
                <w:szCs w:val="48"/>
                <w:lang w:val="en-US"/>
              </w:rPr>
              <w:t xml:space="preserve">: </w:t>
            </w:r>
            <w:r w:rsidR="00626D9A" w:rsidRPr="00E45337">
              <w:rPr>
                <w:rFonts w:asciiTheme="minorHAnsi" w:hAnsiTheme="minorHAnsi"/>
                <w:b/>
                <w:color w:val="002060"/>
                <w:sz w:val="48"/>
                <w:szCs w:val="48"/>
              </w:rPr>
              <w:t>INTERNATIONAL FINANCE</w:t>
            </w:r>
            <w:r w:rsidRPr="00751992">
              <w:rPr>
                <w:rFonts w:asciiTheme="minorHAnsi" w:hAnsiTheme="minorHAnsi"/>
                <w:b/>
                <w:color w:val="002060"/>
                <w:sz w:val="48"/>
                <w:szCs w:val="48"/>
                <w:lang w:val="en-US"/>
              </w:rPr>
              <w:t xml:space="preserve"> </w:t>
            </w:r>
            <w:r w:rsidR="00481CC8">
              <w:rPr>
                <w:rFonts w:asciiTheme="minorHAnsi" w:hAnsiTheme="minorHAnsi"/>
                <w:b/>
                <w:color w:val="002060"/>
                <w:sz w:val="48"/>
                <w:szCs w:val="48"/>
              </w:rPr>
              <w:t>2</w:t>
            </w:r>
          </w:p>
          <w:p w:rsidR="007E3190" w:rsidRPr="00C32BA6" w:rsidRDefault="00626D9A" w:rsidP="004A6336">
            <w:pPr>
              <w:jc w:val="center"/>
              <w:rPr>
                <w:rFonts w:asciiTheme="minorHAnsi" w:hAnsiTheme="minorHAnsi"/>
                <w:b/>
                <w:color w:val="002060"/>
                <w:sz w:val="36"/>
                <w:szCs w:val="36"/>
              </w:rPr>
            </w:pPr>
            <w:r w:rsidRPr="004E0460">
              <w:rPr>
                <w:rFonts w:asciiTheme="minorHAnsi" w:hAnsiTheme="minorHAnsi"/>
                <w:b/>
                <w:color w:val="002060"/>
                <w:sz w:val="36"/>
                <w:szCs w:val="36"/>
                <w:lang w:val="en-GB"/>
              </w:rPr>
              <w:t>Work program of the discipline (Syllabus)</w:t>
            </w:r>
          </w:p>
        </w:tc>
      </w:tr>
    </w:tbl>
    <w:p w:rsidR="00AA6B23" w:rsidRPr="004472C0" w:rsidRDefault="00626D9A" w:rsidP="00AA6B23">
      <w:pPr>
        <w:pStyle w:val="1"/>
        <w:numPr>
          <w:ilvl w:val="0"/>
          <w:numId w:val="0"/>
        </w:numPr>
        <w:shd w:val="clear" w:color="auto" w:fill="BFBFBF" w:themeFill="background1" w:themeFillShade="BF"/>
        <w:spacing w:line="240" w:lineRule="auto"/>
        <w:jc w:val="center"/>
      </w:pPr>
      <w:r w:rsidRPr="004E0460">
        <w:rPr>
          <w:lang w:val="en-GB"/>
        </w:rPr>
        <w:t>Details of the discipline</w:t>
      </w:r>
    </w:p>
    <w:tbl>
      <w:tblPr>
        <w:tblStyle w:val="GridTable2Accent1"/>
        <w:tblW w:w="10206" w:type="dxa"/>
        <w:tblInd w:w="108" w:type="dxa"/>
        <w:tblLook w:val="04A0" w:firstRow="1" w:lastRow="0" w:firstColumn="1" w:lastColumn="0" w:noHBand="0" w:noVBand="1"/>
      </w:tblPr>
      <w:tblGrid>
        <w:gridCol w:w="2694"/>
        <w:gridCol w:w="7512"/>
      </w:tblGrid>
      <w:tr w:rsidR="00626D9A" w:rsidRPr="005251A5" w:rsidTr="00626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Level of higher education</w:t>
            </w:r>
          </w:p>
        </w:tc>
        <w:tc>
          <w:tcPr>
            <w:tcW w:w="7512" w:type="dxa"/>
          </w:tcPr>
          <w:p w:rsidR="00626D9A" w:rsidRPr="00E95CBF" w:rsidRDefault="00626D9A" w:rsidP="00626D9A">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4E0460">
              <w:rPr>
                <w:rFonts w:asciiTheme="minorHAnsi" w:hAnsiTheme="minorHAnsi"/>
                <w:i/>
                <w:color w:val="0033CC"/>
                <w:sz w:val="22"/>
                <w:szCs w:val="22"/>
                <w:lang w:val="en-GB"/>
              </w:rPr>
              <w:t>First (bachelor's)</w:t>
            </w:r>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Branch of knowledge</w:t>
            </w:r>
          </w:p>
        </w:tc>
        <w:tc>
          <w:tcPr>
            <w:tcW w:w="7512" w:type="dxa"/>
          </w:tcPr>
          <w:p w:rsidR="00626D9A" w:rsidRPr="00787065" w:rsidRDefault="00626D9A" w:rsidP="00626D9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05 Social and behavioural sciences</w:t>
            </w:r>
          </w:p>
        </w:tc>
      </w:tr>
      <w:tr w:rsidR="00626D9A" w:rsidRPr="00C301EF"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Specialty</w:t>
            </w:r>
          </w:p>
        </w:tc>
        <w:tc>
          <w:tcPr>
            <w:tcW w:w="7512" w:type="dxa"/>
          </w:tcPr>
          <w:p w:rsidR="00626D9A" w:rsidRPr="00787065" w:rsidRDefault="00626D9A" w:rsidP="00626D9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051 Economy</w:t>
            </w:r>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Educational program</w:t>
            </w:r>
          </w:p>
        </w:tc>
        <w:tc>
          <w:tcPr>
            <w:tcW w:w="7512" w:type="dxa"/>
          </w:tcPr>
          <w:p w:rsidR="00626D9A" w:rsidRPr="00787065" w:rsidRDefault="00626D9A" w:rsidP="00626D9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International Economics</w:t>
            </w:r>
          </w:p>
        </w:tc>
      </w:tr>
      <w:tr w:rsidR="00626D9A" w:rsidRPr="005251A5"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Discipline status</w:t>
            </w:r>
          </w:p>
        </w:tc>
        <w:tc>
          <w:tcPr>
            <w:tcW w:w="7512" w:type="dxa"/>
          </w:tcPr>
          <w:p w:rsidR="00626D9A" w:rsidRPr="00787065" w:rsidRDefault="00626D9A" w:rsidP="00626D9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highlight w:val="yellow"/>
                <w:lang w:val="en-GB"/>
              </w:rPr>
            </w:pPr>
            <w:r w:rsidRPr="00787065">
              <w:rPr>
                <w:rFonts w:asciiTheme="minorHAnsi" w:hAnsiTheme="minorHAnsi"/>
                <w:b/>
                <w:i/>
                <w:color w:val="0033CC"/>
                <w:sz w:val="22"/>
                <w:szCs w:val="22"/>
                <w:lang w:val="en-GB"/>
              </w:rPr>
              <w:t>Normative</w:t>
            </w:r>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4E0460" w:rsidRDefault="00626D9A" w:rsidP="00626D9A">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Form of study</w:t>
            </w:r>
          </w:p>
        </w:tc>
        <w:tc>
          <w:tcPr>
            <w:tcW w:w="7512" w:type="dxa"/>
          </w:tcPr>
          <w:p w:rsidR="00626D9A" w:rsidRPr="00787065" w:rsidRDefault="00626D9A" w:rsidP="00626D9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day</w:t>
            </w:r>
          </w:p>
        </w:tc>
      </w:tr>
      <w:tr w:rsidR="00626D9A" w:rsidRPr="005251A5"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Year of preparation, semester</w:t>
            </w:r>
          </w:p>
        </w:tc>
        <w:tc>
          <w:tcPr>
            <w:tcW w:w="7512" w:type="dxa"/>
          </w:tcPr>
          <w:p w:rsidR="00626D9A" w:rsidRPr="00E95CBF" w:rsidRDefault="00626D9A" w:rsidP="0020642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sidRPr="00626D9A">
              <w:rPr>
                <w:rFonts w:asciiTheme="minorHAnsi" w:hAnsiTheme="minorHAnsi"/>
                <w:b/>
                <w:i/>
                <w:color w:val="0070C0"/>
                <w:sz w:val="22"/>
                <w:szCs w:val="22"/>
              </w:rPr>
              <w:t xml:space="preserve">4th </w:t>
            </w:r>
            <w:proofErr w:type="spellStart"/>
            <w:r w:rsidRPr="00626D9A">
              <w:rPr>
                <w:rFonts w:asciiTheme="minorHAnsi" w:hAnsiTheme="minorHAnsi"/>
                <w:b/>
                <w:i/>
                <w:color w:val="0070C0"/>
                <w:sz w:val="22"/>
                <w:szCs w:val="22"/>
              </w:rPr>
              <w:t>year</w:t>
            </w:r>
            <w:proofErr w:type="spellEnd"/>
            <w:r w:rsidRPr="00626D9A">
              <w:rPr>
                <w:rFonts w:asciiTheme="minorHAnsi" w:hAnsiTheme="minorHAnsi"/>
                <w:b/>
                <w:i/>
                <w:color w:val="0070C0"/>
                <w:sz w:val="22"/>
                <w:szCs w:val="22"/>
              </w:rPr>
              <w:t xml:space="preserve">, </w:t>
            </w:r>
            <w:proofErr w:type="spellStart"/>
            <w:r w:rsidRPr="00626D9A">
              <w:rPr>
                <w:rFonts w:asciiTheme="minorHAnsi" w:hAnsiTheme="minorHAnsi"/>
                <w:b/>
                <w:i/>
                <w:color w:val="0070C0"/>
                <w:sz w:val="22"/>
                <w:szCs w:val="22"/>
              </w:rPr>
              <w:t>spring</w:t>
            </w:r>
            <w:proofErr w:type="spellEnd"/>
            <w:r w:rsidRPr="00626D9A">
              <w:rPr>
                <w:rFonts w:asciiTheme="minorHAnsi" w:hAnsiTheme="minorHAnsi"/>
                <w:b/>
                <w:i/>
                <w:color w:val="0070C0"/>
                <w:sz w:val="22"/>
                <w:szCs w:val="22"/>
              </w:rPr>
              <w:t xml:space="preserve"> </w:t>
            </w:r>
            <w:proofErr w:type="spellStart"/>
            <w:r w:rsidRPr="00626D9A">
              <w:rPr>
                <w:rFonts w:asciiTheme="minorHAnsi" w:hAnsiTheme="minorHAnsi"/>
                <w:b/>
                <w:i/>
                <w:color w:val="0070C0"/>
                <w:sz w:val="22"/>
                <w:szCs w:val="22"/>
              </w:rPr>
              <w:t>semester</w:t>
            </w:r>
            <w:proofErr w:type="spellEnd"/>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The scope of discipline</w:t>
            </w:r>
          </w:p>
        </w:tc>
        <w:tc>
          <w:tcPr>
            <w:tcW w:w="7512" w:type="dxa"/>
          </w:tcPr>
          <w:p w:rsidR="00626D9A" w:rsidRPr="00E95CBF" w:rsidRDefault="00626D9A"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rPr>
            </w:pPr>
            <w:r w:rsidRPr="00626D9A">
              <w:rPr>
                <w:rFonts w:asciiTheme="minorHAnsi" w:hAnsiTheme="minorHAnsi"/>
                <w:b/>
                <w:i/>
                <w:color w:val="0070C0"/>
                <w:sz w:val="22"/>
                <w:szCs w:val="22"/>
              </w:rPr>
              <w:t xml:space="preserve">105 </w:t>
            </w:r>
            <w:proofErr w:type="spellStart"/>
            <w:r w:rsidRPr="00626D9A">
              <w:rPr>
                <w:rFonts w:asciiTheme="minorHAnsi" w:hAnsiTheme="minorHAnsi"/>
                <w:b/>
                <w:i/>
                <w:color w:val="0070C0"/>
                <w:sz w:val="22"/>
                <w:szCs w:val="22"/>
              </w:rPr>
              <w:t>hours</w:t>
            </w:r>
            <w:proofErr w:type="spellEnd"/>
          </w:p>
        </w:tc>
      </w:tr>
      <w:tr w:rsidR="00626D9A" w:rsidRPr="005251A5"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Semester control / control measures</w:t>
            </w:r>
          </w:p>
        </w:tc>
        <w:tc>
          <w:tcPr>
            <w:tcW w:w="7512" w:type="dxa"/>
          </w:tcPr>
          <w:p w:rsidR="00626D9A" w:rsidRPr="00E95CBF" w:rsidRDefault="00FE276C" w:rsidP="00FE276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proofErr w:type="spellStart"/>
            <w:r w:rsidRPr="00FE276C">
              <w:rPr>
                <w:rFonts w:asciiTheme="minorHAnsi" w:hAnsiTheme="minorHAnsi"/>
                <w:b/>
                <w:i/>
                <w:sz w:val="22"/>
                <w:szCs w:val="22"/>
              </w:rPr>
              <w:t>credit</w:t>
            </w:r>
            <w:proofErr w:type="spellEnd"/>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Timetable</w:t>
            </w:r>
          </w:p>
        </w:tc>
        <w:tc>
          <w:tcPr>
            <w:tcW w:w="7512" w:type="dxa"/>
          </w:tcPr>
          <w:p w:rsidR="00626D9A" w:rsidRPr="00C35963" w:rsidRDefault="00FE276C"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hyperlink r:id="rId12" w:history="1">
              <w:r w:rsidR="00626D9A" w:rsidRPr="00C35963">
                <w:rPr>
                  <w:rStyle w:val="a5"/>
                  <w:rFonts w:asciiTheme="minorHAnsi" w:hAnsiTheme="minorHAnsi"/>
                  <w:b/>
                  <w:i/>
                  <w:sz w:val="22"/>
                  <w:szCs w:val="22"/>
                  <w:lang w:val="en-US"/>
                </w:rPr>
                <w:t>http</w:t>
              </w:r>
              <w:r w:rsidR="00626D9A" w:rsidRPr="00C35963">
                <w:rPr>
                  <w:rStyle w:val="a5"/>
                  <w:rFonts w:asciiTheme="minorHAnsi" w:hAnsiTheme="minorHAnsi"/>
                  <w:b/>
                  <w:i/>
                  <w:sz w:val="22"/>
                  <w:szCs w:val="22"/>
                </w:rPr>
                <w:t>://</w:t>
              </w:r>
              <w:proofErr w:type="spellStart"/>
              <w:r w:rsidR="00626D9A" w:rsidRPr="00C35963">
                <w:rPr>
                  <w:rStyle w:val="a5"/>
                  <w:rFonts w:asciiTheme="minorHAnsi" w:hAnsiTheme="minorHAnsi"/>
                  <w:b/>
                  <w:i/>
                  <w:sz w:val="22"/>
                  <w:szCs w:val="22"/>
                  <w:lang w:val="en-US"/>
                </w:rPr>
                <w:t>rozklad</w:t>
              </w:r>
              <w:proofErr w:type="spellEnd"/>
              <w:r w:rsidR="00626D9A" w:rsidRPr="00C35963">
                <w:rPr>
                  <w:rStyle w:val="a5"/>
                  <w:rFonts w:asciiTheme="minorHAnsi" w:hAnsiTheme="minorHAnsi"/>
                  <w:b/>
                  <w:i/>
                  <w:sz w:val="22"/>
                  <w:szCs w:val="22"/>
                </w:rPr>
                <w:t>.</w:t>
              </w:r>
              <w:proofErr w:type="spellStart"/>
              <w:r w:rsidR="00626D9A" w:rsidRPr="00C35963">
                <w:rPr>
                  <w:rStyle w:val="a5"/>
                  <w:rFonts w:asciiTheme="minorHAnsi" w:hAnsiTheme="minorHAnsi"/>
                  <w:b/>
                  <w:i/>
                  <w:sz w:val="22"/>
                  <w:szCs w:val="22"/>
                  <w:lang w:val="en-US"/>
                </w:rPr>
                <w:t>kpi</w:t>
              </w:r>
              <w:proofErr w:type="spellEnd"/>
              <w:r w:rsidR="00626D9A" w:rsidRPr="00C35963">
                <w:rPr>
                  <w:rStyle w:val="a5"/>
                  <w:rFonts w:asciiTheme="minorHAnsi" w:hAnsiTheme="minorHAnsi"/>
                  <w:b/>
                  <w:i/>
                  <w:sz w:val="22"/>
                  <w:szCs w:val="22"/>
                </w:rPr>
                <w:t>.</w:t>
              </w:r>
              <w:proofErr w:type="spellStart"/>
              <w:r w:rsidR="00626D9A" w:rsidRPr="00C35963">
                <w:rPr>
                  <w:rStyle w:val="a5"/>
                  <w:rFonts w:asciiTheme="minorHAnsi" w:hAnsiTheme="minorHAnsi"/>
                  <w:b/>
                  <w:i/>
                  <w:sz w:val="22"/>
                  <w:szCs w:val="22"/>
                  <w:lang w:val="en-US"/>
                </w:rPr>
                <w:t>ua</w:t>
              </w:r>
              <w:proofErr w:type="spellEnd"/>
              <w:r w:rsidR="00626D9A" w:rsidRPr="00C35963">
                <w:rPr>
                  <w:rStyle w:val="a5"/>
                  <w:rFonts w:asciiTheme="minorHAnsi" w:hAnsiTheme="minorHAnsi"/>
                  <w:b/>
                  <w:i/>
                  <w:sz w:val="22"/>
                  <w:szCs w:val="22"/>
                </w:rPr>
                <w:t>/</w:t>
              </w:r>
              <w:r w:rsidR="00626D9A" w:rsidRPr="00C35963">
                <w:rPr>
                  <w:rStyle w:val="a5"/>
                  <w:rFonts w:asciiTheme="minorHAnsi" w:hAnsiTheme="minorHAnsi"/>
                  <w:b/>
                  <w:i/>
                  <w:sz w:val="22"/>
                  <w:szCs w:val="22"/>
                  <w:lang w:val="en-US"/>
                </w:rPr>
                <w:t>Schedules</w:t>
              </w:r>
              <w:r w:rsidR="00626D9A" w:rsidRPr="00C35963">
                <w:rPr>
                  <w:rStyle w:val="a5"/>
                  <w:rFonts w:asciiTheme="minorHAnsi" w:hAnsiTheme="minorHAnsi"/>
                  <w:b/>
                  <w:i/>
                  <w:sz w:val="22"/>
                  <w:szCs w:val="22"/>
                </w:rPr>
                <w:t>/</w:t>
              </w:r>
              <w:proofErr w:type="spellStart"/>
              <w:r w:rsidR="00626D9A" w:rsidRPr="00C35963">
                <w:rPr>
                  <w:rStyle w:val="a5"/>
                  <w:rFonts w:asciiTheme="minorHAnsi" w:hAnsiTheme="minorHAnsi"/>
                  <w:b/>
                  <w:i/>
                  <w:sz w:val="22"/>
                  <w:szCs w:val="22"/>
                  <w:lang w:val="en-US"/>
                </w:rPr>
                <w:t>ViewSchedule</w:t>
              </w:r>
              <w:proofErr w:type="spellEnd"/>
              <w:r w:rsidR="00626D9A" w:rsidRPr="00C35963">
                <w:rPr>
                  <w:rStyle w:val="a5"/>
                  <w:rFonts w:asciiTheme="minorHAnsi" w:hAnsiTheme="minorHAnsi"/>
                  <w:b/>
                  <w:i/>
                  <w:sz w:val="22"/>
                  <w:szCs w:val="22"/>
                </w:rPr>
                <w:t>.</w:t>
              </w:r>
              <w:proofErr w:type="spellStart"/>
              <w:r w:rsidR="00626D9A" w:rsidRPr="00C35963">
                <w:rPr>
                  <w:rStyle w:val="a5"/>
                  <w:rFonts w:asciiTheme="minorHAnsi" w:hAnsiTheme="minorHAnsi"/>
                  <w:b/>
                  <w:i/>
                  <w:sz w:val="22"/>
                  <w:szCs w:val="22"/>
                  <w:lang w:val="en-US"/>
                </w:rPr>
                <w:t>aspx</w:t>
              </w:r>
              <w:proofErr w:type="spellEnd"/>
              <w:r w:rsidR="00626D9A" w:rsidRPr="00C35963">
                <w:rPr>
                  <w:rStyle w:val="a5"/>
                  <w:rFonts w:asciiTheme="minorHAnsi" w:hAnsiTheme="minorHAnsi"/>
                  <w:b/>
                  <w:i/>
                  <w:sz w:val="22"/>
                  <w:szCs w:val="22"/>
                </w:rPr>
                <w:t>?</w:t>
              </w:r>
              <w:r w:rsidR="00626D9A" w:rsidRPr="00C35963">
                <w:rPr>
                  <w:rStyle w:val="a5"/>
                  <w:rFonts w:asciiTheme="minorHAnsi" w:hAnsiTheme="minorHAnsi"/>
                  <w:b/>
                  <w:i/>
                  <w:sz w:val="22"/>
                  <w:szCs w:val="22"/>
                  <w:lang w:val="en-US"/>
                </w:rPr>
                <w:t>v</w:t>
              </w:r>
              <w:r w:rsidR="00626D9A" w:rsidRPr="00C35963">
                <w:rPr>
                  <w:rStyle w:val="a5"/>
                  <w:rFonts w:asciiTheme="minorHAnsi" w:hAnsiTheme="minorHAnsi"/>
                  <w:b/>
                  <w:i/>
                  <w:sz w:val="22"/>
                  <w:szCs w:val="22"/>
                </w:rPr>
                <w:t>=2854</w:t>
              </w:r>
              <w:r w:rsidR="00626D9A" w:rsidRPr="00C35963">
                <w:rPr>
                  <w:rStyle w:val="a5"/>
                  <w:rFonts w:asciiTheme="minorHAnsi" w:hAnsiTheme="minorHAnsi"/>
                  <w:b/>
                  <w:i/>
                  <w:sz w:val="22"/>
                  <w:szCs w:val="22"/>
                  <w:lang w:val="en-US"/>
                </w:rPr>
                <w:t>aa</w:t>
              </w:r>
              <w:r w:rsidR="00626D9A" w:rsidRPr="00C35963">
                <w:rPr>
                  <w:rStyle w:val="a5"/>
                  <w:rFonts w:asciiTheme="minorHAnsi" w:hAnsiTheme="minorHAnsi"/>
                  <w:b/>
                  <w:i/>
                  <w:sz w:val="22"/>
                  <w:szCs w:val="22"/>
                </w:rPr>
                <w:t>01-2149-41</w:t>
              </w:r>
              <w:r w:rsidR="00626D9A" w:rsidRPr="00C35963">
                <w:rPr>
                  <w:rStyle w:val="a5"/>
                  <w:rFonts w:asciiTheme="minorHAnsi" w:hAnsiTheme="minorHAnsi"/>
                  <w:b/>
                  <w:i/>
                  <w:sz w:val="22"/>
                  <w:szCs w:val="22"/>
                  <w:lang w:val="en-US"/>
                </w:rPr>
                <w:t>d</w:t>
              </w:r>
              <w:r w:rsidR="00626D9A" w:rsidRPr="00C35963">
                <w:rPr>
                  <w:rStyle w:val="a5"/>
                  <w:rFonts w:asciiTheme="minorHAnsi" w:hAnsiTheme="minorHAnsi"/>
                  <w:b/>
                  <w:i/>
                  <w:sz w:val="22"/>
                  <w:szCs w:val="22"/>
                </w:rPr>
                <w:t>4-8</w:t>
              </w:r>
              <w:r w:rsidR="00626D9A" w:rsidRPr="00C35963">
                <w:rPr>
                  <w:rStyle w:val="a5"/>
                  <w:rFonts w:asciiTheme="minorHAnsi" w:hAnsiTheme="minorHAnsi"/>
                  <w:b/>
                  <w:i/>
                  <w:sz w:val="22"/>
                  <w:szCs w:val="22"/>
                  <w:lang w:val="en-US"/>
                </w:rPr>
                <w:t>b</w:t>
              </w:r>
              <w:r w:rsidR="00626D9A" w:rsidRPr="00C35963">
                <w:rPr>
                  <w:rStyle w:val="a5"/>
                  <w:rFonts w:asciiTheme="minorHAnsi" w:hAnsiTheme="minorHAnsi"/>
                  <w:b/>
                  <w:i/>
                  <w:sz w:val="22"/>
                  <w:szCs w:val="22"/>
                </w:rPr>
                <w:t>66-</w:t>
              </w:r>
              <w:proofErr w:type="spellStart"/>
              <w:r w:rsidR="00626D9A" w:rsidRPr="00C35963">
                <w:rPr>
                  <w:rStyle w:val="a5"/>
                  <w:rFonts w:asciiTheme="minorHAnsi" w:hAnsiTheme="minorHAnsi"/>
                  <w:b/>
                  <w:i/>
                  <w:sz w:val="22"/>
                  <w:szCs w:val="22"/>
                  <w:lang w:val="en-US"/>
                </w:rPr>
                <w:t>eb</w:t>
              </w:r>
              <w:proofErr w:type="spellEnd"/>
              <w:r w:rsidR="00626D9A" w:rsidRPr="00C35963">
                <w:rPr>
                  <w:rStyle w:val="a5"/>
                  <w:rFonts w:asciiTheme="minorHAnsi" w:hAnsiTheme="minorHAnsi"/>
                  <w:b/>
                  <w:i/>
                  <w:sz w:val="22"/>
                  <w:szCs w:val="22"/>
                </w:rPr>
                <w:t>764923372</w:t>
              </w:r>
              <w:r w:rsidR="00626D9A" w:rsidRPr="00C35963">
                <w:rPr>
                  <w:rStyle w:val="a5"/>
                  <w:rFonts w:asciiTheme="minorHAnsi" w:hAnsiTheme="minorHAnsi"/>
                  <w:b/>
                  <w:i/>
                  <w:sz w:val="22"/>
                  <w:szCs w:val="22"/>
                  <w:lang w:val="en-US"/>
                </w:rPr>
                <w:t>d</w:t>
              </w:r>
            </w:hyperlink>
            <w:r w:rsidR="00626D9A" w:rsidRPr="00C35963">
              <w:rPr>
                <w:rFonts w:asciiTheme="minorHAnsi" w:hAnsiTheme="minorHAnsi"/>
                <w:b/>
                <w:i/>
                <w:sz w:val="22"/>
                <w:szCs w:val="22"/>
              </w:rPr>
              <w:t xml:space="preserve"> </w:t>
            </w:r>
          </w:p>
        </w:tc>
      </w:tr>
      <w:tr w:rsidR="00626D9A" w:rsidRPr="005251A5"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Language of instruction</w:t>
            </w:r>
          </w:p>
        </w:tc>
        <w:tc>
          <w:tcPr>
            <w:tcW w:w="7512" w:type="dxa"/>
          </w:tcPr>
          <w:p w:rsidR="00626D9A" w:rsidRPr="00E95CBF" w:rsidRDefault="00A1547B"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proofErr w:type="spellStart"/>
            <w:r w:rsidRPr="00A1547B">
              <w:rPr>
                <w:rFonts w:asciiTheme="minorHAnsi" w:hAnsiTheme="minorHAnsi"/>
                <w:b/>
                <w:i/>
                <w:color w:val="0070C0"/>
                <w:sz w:val="22"/>
                <w:szCs w:val="22"/>
              </w:rPr>
              <w:t>Ukrainian</w:t>
            </w:r>
            <w:proofErr w:type="spellEnd"/>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4E0460" w:rsidRDefault="00626D9A" w:rsidP="00626D9A">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Information about</w:t>
            </w:r>
          </w:p>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course leader / teachers</w:t>
            </w:r>
          </w:p>
        </w:tc>
        <w:tc>
          <w:tcPr>
            <w:tcW w:w="7512" w:type="dxa"/>
          </w:tcPr>
          <w:p w:rsidR="00974687" w:rsidRPr="00787065" w:rsidRDefault="00974687" w:rsidP="0097468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lang w:val="en-GB"/>
              </w:rPr>
            </w:pPr>
            <w:r w:rsidRPr="00787065">
              <w:rPr>
                <w:rFonts w:asciiTheme="minorHAnsi" w:hAnsiTheme="minorHAnsi"/>
                <w:b/>
                <w:sz w:val="22"/>
                <w:szCs w:val="22"/>
                <w:lang w:val="en-GB"/>
              </w:rPr>
              <w:t xml:space="preserve">Lectures: </w:t>
            </w:r>
            <w:r w:rsidRPr="00787065">
              <w:rPr>
                <w:rFonts w:asciiTheme="minorHAnsi" w:hAnsiTheme="minorHAnsi"/>
                <w:b/>
                <w:i/>
                <w:color w:val="0070C0"/>
                <w:sz w:val="22"/>
                <w:szCs w:val="22"/>
                <w:lang w:val="en-GB"/>
              </w:rPr>
              <w:t xml:space="preserve">Candidate of Economic Sciences, Associate Professor, Irina </w:t>
            </w:r>
            <w:proofErr w:type="spellStart"/>
            <w:r w:rsidRPr="00787065">
              <w:rPr>
                <w:rFonts w:asciiTheme="minorHAnsi" w:hAnsiTheme="minorHAnsi"/>
                <w:b/>
                <w:i/>
                <w:color w:val="0070C0"/>
                <w:sz w:val="22"/>
                <w:szCs w:val="22"/>
                <w:lang w:val="en-GB"/>
              </w:rPr>
              <w:t>Grinko</w:t>
            </w:r>
            <w:proofErr w:type="spellEnd"/>
            <w:r w:rsidRPr="00787065">
              <w:rPr>
                <w:rFonts w:asciiTheme="minorHAnsi" w:hAnsiTheme="minorHAnsi"/>
                <w:b/>
                <w:i/>
                <w:color w:val="0070C0"/>
                <w:sz w:val="22"/>
                <w:szCs w:val="22"/>
                <w:lang w:val="en-GB"/>
              </w:rPr>
              <w:t>,</w:t>
            </w:r>
            <w:r w:rsidRPr="00787065">
              <w:rPr>
                <w:rFonts w:asciiTheme="minorHAnsi" w:hAnsiTheme="minorHAnsi"/>
                <w:b/>
                <w:i/>
                <w:color w:val="0033CC"/>
                <w:sz w:val="22"/>
                <w:szCs w:val="22"/>
                <w:lang w:val="en-GB"/>
              </w:rPr>
              <w:t xml:space="preserve"> grinko.irina.kpi@gmail.com</w:t>
            </w:r>
            <w:r w:rsidRPr="00787065">
              <w:rPr>
                <w:rFonts w:asciiTheme="minorHAnsi" w:hAnsiTheme="minorHAnsi"/>
                <w:b/>
                <w:i/>
                <w:color w:val="0070C0"/>
                <w:sz w:val="22"/>
                <w:szCs w:val="22"/>
                <w:lang w:val="en-GB"/>
              </w:rPr>
              <w:t xml:space="preserve"> </w:t>
            </w:r>
          </w:p>
          <w:p w:rsidR="00626D9A" w:rsidRPr="00974687" w:rsidRDefault="00974687" w:rsidP="0097468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lang w:val="en-US"/>
              </w:rPr>
            </w:pPr>
            <w:r w:rsidRPr="00787065">
              <w:rPr>
                <w:rFonts w:asciiTheme="minorHAnsi" w:hAnsiTheme="minorHAnsi"/>
                <w:b/>
                <w:sz w:val="22"/>
                <w:szCs w:val="22"/>
                <w:lang w:val="en-GB"/>
              </w:rPr>
              <w:t xml:space="preserve">Practical training: </w:t>
            </w:r>
            <w:r w:rsidRPr="00787065">
              <w:rPr>
                <w:rFonts w:asciiTheme="minorHAnsi" w:hAnsiTheme="minorHAnsi"/>
                <w:b/>
                <w:i/>
                <w:color w:val="0070C0"/>
                <w:sz w:val="22"/>
                <w:szCs w:val="22"/>
                <w:lang w:val="en-GB"/>
              </w:rPr>
              <w:t xml:space="preserve">Candidate of Economic Sciences, Associate Professor, Irina </w:t>
            </w:r>
            <w:proofErr w:type="spellStart"/>
            <w:r w:rsidRPr="00787065">
              <w:rPr>
                <w:rFonts w:asciiTheme="minorHAnsi" w:hAnsiTheme="minorHAnsi"/>
                <w:b/>
                <w:i/>
                <w:color w:val="0070C0"/>
                <w:sz w:val="22"/>
                <w:szCs w:val="22"/>
                <w:lang w:val="en-GB"/>
              </w:rPr>
              <w:t>Grinko</w:t>
            </w:r>
            <w:proofErr w:type="spellEnd"/>
            <w:r w:rsidRPr="00787065">
              <w:rPr>
                <w:rFonts w:asciiTheme="minorHAnsi" w:hAnsiTheme="minorHAnsi"/>
                <w:b/>
                <w:i/>
                <w:color w:val="0070C0"/>
                <w:sz w:val="22"/>
                <w:szCs w:val="22"/>
                <w:lang w:val="en-GB"/>
              </w:rPr>
              <w:t>,</w:t>
            </w:r>
            <w:r w:rsidRPr="00787065">
              <w:rPr>
                <w:rFonts w:asciiTheme="minorHAnsi" w:hAnsiTheme="minorHAnsi"/>
                <w:b/>
                <w:i/>
                <w:color w:val="0033CC"/>
                <w:sz w:val="22"/>
                <w:szCs w:val="22"/>
                <w:lang w:val="en-GB"/>
              </w:rPr>
              <w:t xml:space="preserve"> grinko.irina.kpi@gmail.com</w:t>
            </w:r>
          </w:p>
        </w:tc>
      </w:tr>
      <w:tr w:rsidR="00626D9A" w:rsidRPr="005251A5"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proofErr w:type="spellStart"/>
            <w:r w:rsidRPr="00DF28B7">
              <w:rPr>
                <w:rFonts w:asciiTheme="minorHAnsi" w:hAnsiTheme="minorHAnsi"/>
                <w:sz w:val="22"/>
                <w:szCs w:val="22"/>
              </w:rPr>
              <w:t>Course</w:t>
            </w:r>
            <w:proofErr w:type="spellEnd"/>
            <w:r w:rsidRPr="00DF28B7">
              <w:rPr>
                <w:rFonts w:asciiTheme="minorHAnsi" w:hAnsiTheme="minorHAnsi"/>
                <w:sz w:val="22"/>
                <w:szCs w:val="22"/>
              </w:rPr>
              <w:t xml:space="preserve"> </w:t>
            </w:r>
            <w:proofErr w:type="spellStart"/>
            <w:r w:rsidRPr="00DF28B7">
              <w:rPr>
                <w:rFonts w:asciiTheme="minorHAnsi" w:hAnsiTheme="minorHAnsi"/>
                <w:sz w:val="22"/>
                <w:szCs w:val="22"/>
              </w:rPr>
              <w:t>placement</w:t>
            </w:r>
            <w:proofErr w:type="spellEnd"/>
          </w:p>
        </w:tc>
        <w:tc>
          <w:tcPr>
            <w:tcW w:w="7512" w:type="dxa"/>
          </w:tcPr>
          <w:p w:rsidR="00974687" w:rsidRDefault="00974687"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sidRPr="00787065">
              <w:rPr>
                <w:rFonts w:asciiTheme="majorHAnsi" w:hAnsiTheme="majorHAnsi"/>
                <w:b/>
                <w:i/>
                <w:color w:val="0033CC"/>
                <w:sz w:val="24"/>
                <w:szCs w:val="24"/>
                <w:lang w:val="en-GB"/>
              </w:rPr>
              <w:t>Link to remote resource</w:t>
            </w:r>
            <w:r w:rsidRPr="00787065">
              <w:rPr>
                <w:rFonts w:asciiTheme="minorHAnsi" w:hAnsiTheme="minorHAnsi"/>
                <w:b/>
                <w:i/>
                <w:color w:val="0070C0"/>
                <w:sz w:val="22"/>
                <w:szCs w:val="22"/>
                <w:lang w:val="en-GB"/>
              </w:rPr>
              <w:t xml:space="preserve"> </w:t>
            </w:r>
          </w:p>
          <w:p w:rsidR="00626D9A" w:rsidRPr="00AC6B82" w:rsidRDefault="00626D9A"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proofErr w:type="spellStart"/>
            <w:r w:rsidRPr="002B23D7">
              <w:rPr>
                <w:rFonts w:asciiTheme="minorHAnsi" w:hAnsiTheme="minorHAnsi"/>
                <w:b/>
                <w:i/>
                <w:color w:val="0070C0"/>
                <w:sz w:val="22"/>
                <w:szCs w:val="22"/>
              </w:rPr>
              <w:t>M</w:t>
            </w:r>
            <w:r w:rsidRPr="00AC6B82">
              <w:rPr>
                <w:rFonts w:asciiTheme="minorHAnsi" w:hAnsiTheme="minorHAnsi"/>
                <w:b/>
                <w:i/>
                <w:color w:val="0070C0"/>
                <w:sz w:val="22"/>
                <w:szCs w:val="22"/>
              </w:rPr>
              <w:t>oodle</w:t>
            </w:r>
            <w:proofErr w:type="spellEnd"/>
            <w:r w:rsidRPr="00AC6B82">
              <w:rPr>
                <w:rFonts w:asciiTheme="minorHAnsi" w:hAnsiTheme="minorHAnsi"/>
                <w:b/>
                <w:i/>
                <w:color w:val="0070C0"/>
                <w:sz w:val="22"/>
                <w:szCs w:val="22"/>
              </w:rPr>
              <w:t xml:space="preserve">: </w:t>
            </w:r>
            <w:hyperlink r:id="rId13" w:history="1">
              <w:r w:rsidRPr="00AC6B82">
                <w:rPr>
                  <w:rStyle w:val="a5"/>
                  <w:rFonts w:asciiTheme="minorHAnsi" w:hAnsiTheme="minorHAnsi"/>
                  <w:b/>
                  <w:i/>
                  <w:sz w:val="22"/>
                  <w:szCs w:val="22"/>
                </w:rPr>
                <w:t>https://do.ipo.kpi.ua/course/view.php?id=1837</w:t>
              </w:r>
            </w:hyperlink>
          </w:p>
          <w:p w:rsidR="00626D9A" w:rsidRDefault="00626D9A" w:rsidP="002B23D7">
            <w:pP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b/>
                <w:i/>
                <w:sz w:val="22"/>
                <w:szCs w:val="22"/>
              </w:rPr>
            </w:pPr>
            <w:proofErr w:type="spellStart"/>
            <w:r w:rsidRPr="00AC6B82">
              <w:rPr>
                <w:rFonts w:asciiTheme="minorHAnsi" w:hAnsiTheme="minorHAnsi"/>
                <w:b/>
                <w:i/>
                <w:color w:val="0070C0"/>
                <w:sz w:val="22"/>
                <w:szCs w:val="22"/>
              </w:rPr>
              <w:t>Google</w:t>
            </w:r>
            <w:proofErr w:type="spellEnd"/>
            <w:r w:rsidRPr="00AC6B82">
              <w:rPr>
                <w:rFonts w:asciiTheme="minorHAnsi" w:hAnsiTheme="minorHAnsi"/>
                <w:b/>
                <w:i/>
                <w:color w:val="0070C0"/>
                <w:sz w:val="22"/>
                <w:szCs w:val="22"/>
              </w:rPr>
              <w:t xml:space="preserve"> </w:t>
            </w:r>
            <w:r w:rsidRPr="00AC6B82">
              <w:rPr>
                <w:rFonts w:asciiTheme="minorHAnsi" w:hAnsiTheme="minorHAnsi"/>
                <w:b/>
                <w:i/>
                <w:color w:val="0070C0"/>
                <w:sz w:val="22"/>
                <w:szCs w:val="22"/>
                <w:lang w:val="en-US"/>
              </w:rPr>
              <w:t>C</w:t>
            </w:r>
            <w:proofErr w:type="spellStart"/>
            <w:r w:rsidRPr="00AC6B82">
              <w:rPr>
                <w:rFonts w:asciiTheme="minorHAnsi" w:hAnsiTheme="minorHAnsi"/>
                <w:b/>
                <w:i/>
                <w:color w:val="0070C0"/>
                <w:sz w:val="22"/>
                <w:szCs w:val="22"/>
              </w:rPr>
              <w:t>lassroom</w:t>
            </w:r>
            <w:proofErr w:type="spellEnd"/>
            <w:r w:rsidRPr="00AC6B82">
              <w:rPr>
                <w:rFonts w:asciiTheme="minorHAnsi" w:hAnsiTheme="minorHAnsi"/>
                <w:b/>
                <w:i/>
                <w:color w:val="0070C0"/>
                <w:sz w:val="22"/>
                <w:szCs w:val="22"/>
              </w:rPr>
              <w:t xml:space="preserve">: </w:t>
            </w:r>
            <w:hyperlink r:id="rId14" w:history="1">
              <w:r w:rsidRPr="00AC6B82">
                <w:rPr>
                  <w:rStyle w:val="a5"/>
                  <w:rFonts w:asciiTheme="minorHAnsi" w:hAnsiTheme="minorHAnsi"/>
                  <w:b/>
                  <w:i/>
                  <w:sz w:val="22"/>
                  <w:szCs w:val="22"/>
                </w:rPr>
                <w:t>https://classroom.google.com/u/0/c/MTUzNDg0NDUyNjE5</w:t>
              </w:r>
            </w:hyperlink>
          </w:p>
          <w:p w:rsidR="00626D9A" w:rsidRPr="000A4912" w:rsidRDefault="00FE276C" w:rsidP="000A4912">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hyperlink r:id="rId15" w:history="1">
              <w:r w:rsidR="00626D9A" w:rsidRPr="00806101">
                <w:rPr>
                  <w:rStyle w:val="a5"/>
                  <w:rFonts w:asciiTheme="minorHAnsi" w:hAnsiTheme="minorHAnsi"/>
                  <w:b/>
                  <w:i/>
                  <w:sz w:val="22"/>
                  <w:szCs w:val="22"/>
                </w:rPr>
                <w:t>https://classroom.google.com/u/1/c/MTU4MDczNDE1ODYy</w:t>
              </w:r>
            </w:hyperlink>
          </w:p>
        </w:tc>
      </w:tr>
    </w:tbl>
    <w:p w:rsidR="002B23D7" w:rsidRPr="00974687" w:rsidRDefault="00974687" w:rsidP="00974687">
      <w:pPr>
        <w:pStyle w:val="1"/>
        <w:numPr>
          <w:ilvl w:val="0"/>
          <w:numId w:val="0"/>
        </w:numPr>
        <w:shd w:val="clear" w:color="auto" w:fill="BFBFBF" w:themeFill="background1" w:themeFillShade="BF"/>
        <w:spacing w:line="240" w:lineRule="auto"/>
        <w:jc w:val="center"/>
      </w:pPr>
      <w:r w:rsidRPr="00C10481">
        <w:rPr>
          <w:rFonts w:asciiTheme="majorHAnsi" w:hAnsiTheme="majorHAnsi"/>
          <w:lang w:val="en-GB"/>
        </w:rPr>
        <w:t>Curriculum of the discipline</w:t>
      </w:r>
    </w:p>
    <w:p w:rsidR="00974687" w:rsidRPr="00C10481" w:rsidRDefault="00974687" w:rsidP="00DB40ED">
      <w:pPr>
        <w:pStyle w:val="a0"/>
        <w:numPr>
          <w:ilvl w:val="0"/>
          <w:numId w:val="3"/>
        </w:numPr>
        <w:spacing w:line="240" w:lineRule="auto"/>
        <w:ind w:left="993" w:hanging="284"/>
        <w:jc w:val="both"/>
        <w:rPr>
          <w:rFonts w:asciiTheme="majorHAnsi" w:hAnsiTheme="majorHAnsi"/>
          <w:b/>
          <w:i/>
          <w:color w:val="002060"/>
          <w:sz w:val="24"/>
          <w:szCs w:val="24"/>
          <w:lang w:val="en-GB"/>
        </w:rPr>
      </w:pPr>
      <w:r w:rsidRPr="00C10481">
        <w:rPr>
          <w:rFonts w:asciiTheme="majorHAnsi" w:hAnsiTheme="majorHAnsi"/>
          <w:b/>
          <w:i/>
          <w:color w:val="002060"/>
          <w:sz w:val="24"/>
          <w:szCs w:val="24"/>
          <w:lang w:val="en-GB"/>
        </w:rPr>
        <w:t>Description of the discipline, its purpose, subject of study and learning outcomes</w:t>
      </w:r>
    </w:p>
    <w:p w:rsidR="00974687" w:rsidRDefault="00974687" w:rsidP="00974687">
      <w:pPr>
        <w:spacing w:line="240" w:lineRule="auto"/>
        <w:ind w:firstLine="709"/>
        <w:jc w:val="both"/>
        <w:rPr>
          <w:rFonts w:asciiTheme="majorHAnsi" w:hAnsiTheme="majorHAnsi" w:cs="Arial"/>
          <w:b/>
          <w:bCs/>
          <w:i/>
          <w:color w:val="222222"/>
          <w:sz w:val="22"/>
          <w:szCs w:val="22"/>
          <w:shd w:val="clear" w:color="auto" w:fill="FFFFFF"/>
        </w:rPr>
      </w:pPr>
    </w:p>
    <w:p w:rsidR="00974687" w:rsidRPr="00C10481" w:rsidRDefault="00974687" w:rsidP="00974687">
      <w:pPr>
        <w:spacing w:line="240" w:lineRule="auto"/>
        <w:ind w:firstLine="709"/>
        <w:jc w:val="both"/>
        <w:rPr>
          <w:rFonts w:asciiTheme="majorHAnsi" w:hAnsiTheme="majorHAnsi" w:cs="Arial"/>
          <w:b/>
          <w:bCs/>
          <w:i/>
          <w:color w:val="222222"/>
          <w:sz w:val="22"/>
          <w:szCs w:val="22"/>
          <w:shd w:val="clear" w:color="auto" w:fill="FFFFFF"/>
          <w:lang w:val="en-GB"/>
        </w:rPr>
      </w:pPr>
      <w:r w:rsidRPr="00C10481">
        <w:rPr>
          <w:rFonts w:asciiTheme="majorHAnsi" w:hAnsiTheme="majorHAnsi" w:cs="Arial"/>
          <w:b/>
          <w:bCs/>
          <w:i/>
          <w:color w:val="222222"/>
          <w:sz w:val="22"/>
          <w:szCs w:val="22"/>
          <w:shd w:val="clear" w:color="auto" w:fill="FFFFFF"/>
          <w:lang w:val="en-GB"/>
        </w:rPr>
        <w:t>The purpose of the discipline "</w:t>
      </w:r>
      <w:r w:rsidR="00FE276C" w:rsidRPr="00FE276C">
        <w:rPr>
          <w:rFonts w:asciiTheme="majorHAnsi" w:hAnsiTheme="majorHAnsi" w:cs="Arial"/>
          <w:b/>
          <w:bCs/>
          <w:i/>
          <w:color w:val="222222"/>
          <w:sz w:val="22"/>
          <w:szCs w:val="22"/>
          <w:shd w:val="clear" w:color="auto" w:fill="FFFFFF"/>
          <w:lang w:val="en-GB"/>
        </w:rPr>
        <w:t>International financial system</w:t>
      </w:r>
      <w:r w:rsidR="00FE276C" w:rsidRPr="00FE276C">
        <w:rPr>
          <w:rFonts w:asciiTheme="majorHAnsi" w:hAnsiTheme="majorHAnsi" w:cs="Arial"/>
          <w:b/>
          <w:bCs/>
          <w:i/>
          <w:color w:val="222222"/>
          <w:sz w:val="22"/>
          <w:szCs w:val="22"/>
          <w:shd w:val="clear" w:color="auto" w:fill="FFFFFF"/>
          <w:lang w:val="en-US"/>
        </w:rPr>
        <w:t xml:space="preserve">: </w:t>
      </w:r>
      <w:r w:rsidRPr="00C10481">
        <w:rPr>
          <w:rFonts w:asciiTheme="majorHAnsi" w:hAnsiTheme="majorHAnsi" w:cs="Arial"/>
          <w:b/>
          <w:bCs/>
          <w:i/>
          <w:color w:val="222222"/>
          <w:sz w:val="22"/>
          <w:szCs w:val="22"/>
          <w:shd w:val="clear" w:color="auto" w:fill="FFFFFF"/>
          <w:lang w:val="en-GB"/>
        </w:rPr>
        <w:t>International Finance</w:t>
      </w:r>
      <w:r w:rsidR="00FE276C" w:rsidRPr="00FE276C">
        <w:rPr>
          <w:rFonts w:asciiTheme="majorHAnsi" w:hAnsiTheme="majorHAnsi" w:cs="Arial"/>
          <w:b/>
          <w:bCs/>
          <w:i/>
          <w:color w:val="222222"/>
          <w:sz w:val="22"/>
          <w:szCs w:val="22"/>
          <w:shd w:val="clear" w:color="auto" w:fill="FFFFFF"/>
          <w:lang w:val="en-US"/>
        </w:rPr>
        <w:t xml:space="preserve"> </w:t>
      </w:r>
      <w:r>
        <w:rPr>
          <w:rFonts w:asciiTheme="majorHAnsi" w:hAnsiTheme="majorHAnsi" w:cs="Arial"/>
          <w:b/>
          <w:bCs/>
          <w:i/>
          <w:color w:val="222222"/>
          <w:sz w:val="22"/>
          <w:szCs w:val="22"/>
          <w:shd w:val="clear" w:color="auto" w:fill="FFFFFF"/>
        </w:rPr>
        <w:t>2</w:t>
      </w:r>
      <w:r w:rsidRPr="00C10481">
        <w:rPr>
          <w:rFonts w:asciiTheme="majorHAnsi" w:hAnsiTheme="majorHAnsi" w:cs="Arial"/>
          <w:b/>
          <w:bCs/>
          <w:i/>
          <w:color w:val="222222"/>
          <w:sz w:val="22"/>
          <w:szCs w:val="22"/>
          <w:shd w:val="clear" w:color="auto" w:fill="FFFFFF"/>
          <w:lang w:val="en-GB"/>
        </w:rPr>
        <w:t>"</w:t>
      </w:r>
      <w:r w:rsidRPr="00C10481">
        <w:rPr>
          <w:rFonts w:asciiTheme="majorHAnsi" w:hAnsiTheme="majorHAnsi" w:cs="Arial"/>
          <w:bCs/>
          <w:i/>
          <w:color w:val="222222"/>
          <w:sz w:val="22"/>
          <w:szCs w:val="22"/>
          <w:shd w:val="clear" w:color="auto" w:fill="FFFFFF"/>
          <w:lang w:val="en-GB"/>
        </w:rPr>
        <w:t xml:space="preserve"> is to form students' abilities in financial analysis and practice; mastering professional knowledge and skills in the field of international finance and using the acquired knowledge, skills to develop tactics and strategies of state and company behaviour in the international financial environment.</w:t>
      </w:r>
    </w:p>
    <w:p w:rsidR="00974687" w:rsidRPr="00C10481" w:rsidRDefault="00974687" w:rsidP="00974687">
      <w:pPr>
        <w:tabs>
          <w:tab w:val="left" w:pos="993"/>
        </w:tabs>
        <w:spacing w:line="240" w:lineRule="auto"/>
        <w:ind w:firstLine="709"/>
        <w:jc w:val="both"/>
        <w:rPr>
          <w:rFonts w:asciiTheme="majorHAnsi" w:hAnsiTheme="majorHAnsi"/>
          <w:i/>
          <w:sz w:val="22"/>
          <w:szCs w:val="22"/>
          <w:lang w:val="en-GB"/>
        </w:rPr>
      </w:pPr>
      <w:r w:rsidRPr="00C10481">
        <w:rPr>
          <w:rFonts w:asciiTheme="majorHAnsi" w:hAnsiTheme="majorHAnsi"/>
          <w:b/>
          <w:i/>
          <w:sz w:val="22"/>
          <w:szCs w:val="22"/>
          <w:lang w:val="en-GB"/>
        </w:rPr>
        <w:t>During the study of the discipline "</w:t>
      </w:r>
      <w:r w:rsidR="00FE276C" w:rsidRPr="00FE276C">
        <w:rPr>
          <w:rFonts w:asciiTheme="majorHAnsi" w:hAnsiTheme="majorHAnsi"/>
          <w:b/>
          <w:i/>
          <w:sz w:val="22"/>
          <w:szCs w:val="22"/>
          <w:lang w:val="en-GB"/>
        </w:rPr>
        <w:t>International financial system</w:t>
      </w:r>
      <w:r w:rsidR="00FE276C" w:rsidRPr="00FE276C">
        <w:rPr>
          <w:rFonts w:asciiTheme="majorHAnsi" w:hAnsiTheme="majorHAnsi"/>
          <w:b/>
          <w:i/>
          <w:sz w:val="22"/>
          <w:szCs w:val="22"/>
          <w:lang w:val="en-US"/>
        </w:rPr>
        <w:t xml:space="preserve">: </w:t>
      </w:r>
      <w:r w:rsidRPr="00C10481">
        <w:rPr>
          <w:rFonts w:asciiTheme="majorHAnsi" w:hAnsiTheme="majorHAnsi"/>
          <w:b/>
          <w:i/>
          <w:sz w:val="22"/>
          <w:szCs w:val="22"/>
          <w:lang w:val="en-GB"/>
        </w:rPr>
        <w:t>International Finance</w:t>
      </w:r>
      <w:r w:rsidR="00FE276C" w:rsidRPr="00FE276C">
        <w:rPr>
          <w:rFonts w:asciiTheme="majorHAnsi" w:hAnsiTheme="majorHAnsi"/>
          <w:b/>
          <w:i/>
          <w:sz w:val="22"/>
          <w:szCs w:val="22"/>
          <w:lang w:val="en-US"/>
        </w:rPr>
        <w:t xml:space="preserve"> </w:t>
      </w:r>
      <w:r>
        <w:rPr>
          <w:rFonts w:asciiTheme="majorHAnsi" w:hAnsiTheme="majorHAnsi"/>
          <w:b/>
          <w:i/>
          <w:sz w:val="22"/>
          <w:szCs w:val="22"/>
        </w:rPr>
        <w:t>2</w:t>
      </w:r>
      <w:r w:rsidRPr="00C10481">
        <w:rPr>
          <w:rFonts w:asciiTheme="majorHAnsi" w:hAnsiTheme="majorHAnsi"/>
          <w:b/>
          <w:i/>
          <w:sz w:val="22"/>
          <w:szCs w:val="22"/>
          <w:lang w:val="en-GB"/>
        </w:rPr>
        <w:t>" students will master the skills and knowledge listed below.</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theoretical knowledge of: the evolution of the formation and formation of the international financial market, models of monetary systems, modern theories of international finance, prerequisites and factors influencing global processes on the development of the international financial market and more.</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Gain the skills of systematic analysis to identify problems in the international market and find optimal solutions, respectively, master the technology of decision-making in different situations to develop tactics and strategies for the state and the company in the international financial environment.</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ability to interpret the results obtained in the field of research in the field of international finance and forecast the development of the financial environment.</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 xml:space="preserve">Gain the skills of optimal selection and conduct of counterparties of documentary and non-documentary </w:t>
      </w:r>
      <w:r w:rsidRPr="00C10481">
        <w:rPr>
          <w:rFonts w:asciiTheme="majorHAnsi" w:hAnsiTheme="majorHAnsi"/>
          <w:i/>
          <w:sz w:val="22"/>
          <w:szCs w:val="22"/>
          <w:lang w:val="en-GB"/>
        </w:rPr>
        <w:lastRenderedPageBreak/>
        <w:t>forms of international settlements and the ability to manage risks in international financial activities.</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Gain knowledge of the mechanisms, tools and features of international regulation of financial and economic relations of countries and the ability to determine the regulatory strategic priorities for the development of modern international monetary and financial policy of the state.</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skills of: analysis and comparison of costs of alternative methods of international borrowing to finance international settlements; determining the impact of the exchange rate on export-import operations of the country; calculation of the parity ratio of exchange rates, cross-rates, forward rates, etc.</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ability to choose and conduct foreign exchange transactions in the implementation of international economic activity by enterprises, firms and other legal entities or individuals.</w:t>
      </w:r>
    </w:p>
    <w:p w:rsidR="00974687" w:rsidRPr="00C10481" w:rsidRDefault="00974687" w:rsidP="00974687">
      <w:pPr>
        <w:widowControl w:val="0"/>
        <w:suppressAutoHyphens/>
        <w:spacing w:line="240" w:lineRule="auto"/>
        <w:jc w:val="both"/>
        <w:rPr>
          <w:rFonts w:asciiTheme="majorHAnsi" w:hAnsiTheme="majorHAnsi"/>
          <w:i/>
          <w:sz w:val="22"/>
          <w:szCs w:val="22"/>
          <w:lang w:val="en-GB"/>
        </w:rPr>
      </w:pPr>
    </w:p>
    <w:p w:rsidR="00974687" w:rsidRPr="00C10481" w:rsidRDefault="00974687" w:rsidP="00974687">
      <w:pPr>
        <w:spacing w:line="240" w:lineRule="auto"/>
        <w:jc w:val="both"/>
        <w:rPr>
          <w:rFonts w:asciiTheme="majorHAnsi" w:hAnsiTheme="majorHAnsi"/>
          <w:b/>
          <w:bCs/>
          <w:i/>
          <w:sz w:val="22"/>
          <w:szCs w:val="22"/>
          <w:lang w:val="en-GB"/>
        </w:rPr>
      </w:pPr>
      <w:r w:rsidRPr="00C10481">
        <w:rPr>
          <w:rFonts w:asciiTheme="majorHAnsi" w:hAnsiTheme="majorHAnsi"/>
          <w:i/>
          <w:sz w:val="22"/>
          <w:szCs w:val="22"/>
          <w:lang w:val="en-GB"/>
        </w:rPr>
        <w:t>According to the requirements of the educational program "International Economics", students after mastering the discipline must demonstrate the following learning outcomes:</w:t>
      </w:r>
    </w:p>
    <w:p w:rsidR="00974687" w:rsidRPr="00C10481" w:rsidRDefault="00974687" w:rsidP="00DB40ED">
      <w:pPr>
        <w:pStyle w:val="a0"/>
        <w:numPr>
          <w:ilvl w:val="0"/>
          <w:numId w:val="5"/>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b/>
          <w:bCs/>
          <w:i/>
          <w:sz w:val="22"/>
          <w:szCs w:val="22"/>
          <w:lang w:val="en-GB"/>
        </w:rPr>
        <w:t xml:space="preserve"> knowledge:</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the essence of the main categories of international finance;</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evolution of the world monetary system;</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features of the functioning of the world financial market and its structure;</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methods of conducting foreign exchange transactions in the financial market of Ukraine;</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features of the functioning of the European market, namely: the eurocurrency market, capital market, bond market, euro currency market, gold market;</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development of lending technologies in the international credit market and credit syndication procedures: export and commercial loans;</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the essence of international balances and methods of calculating the balance of payments;</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proofErr w:type="gramStart"/>
      <w:r w:rsidRPr="00C10481">
        <w:rPr>
          <w:rFonts w:asciiTheme="majorHAnsi" w:hAnsiTheme="majorHAnsi"/>
          <w:i/>
          <w:sz w:val="22"/>
          <w:szCs w:val="22"/>
          <w:lang w:val="en-GB"/>
        </w:rPr>
        <w:t>conducting</w:t>
      </w:r>
      <w:proofErr w:type="gramEnd"/>
      <w:r w:rsidRPr="00C10481">
        <w:rPr>
          <w:rFonts w:asciiTheme="majorHAnsi" w:hAnsiTheme="majorHAnsi"/>
          <w:i/>
          <w:sz w:val="22"/>
          <w:szCs w:val="22"/>
          <w:lang w:val="en-GB"/>
        </w:rPr>
        <w:t xml:space="preserve"> international settlements according to the following forms of payment: promissory notes, checks, collection, documentary letter of credit, </w:t>
      </w:r>
      <w:proofErr w:type="spellStart"/>
      <w:r w:rsidRPr="00C10481">
        <w:rPr>
          <w:rFonts w:asciiTheme="majorHAnsi" w:hAnsiTheme="majorHAnsi"/>
          <w:i/>
          <w:sz w:val="22"/>
          <w:szCs w:val="22"/>
          <w:lang w:val="en-GB"/>
        </w:rPr>
        <w:t>etc</w:t>
      </w:r>
      <w:proofErr w:type="spellEnd"/>
      <w:r w:rsidRPr="00C10481">
        <w:rPr>
          <w:rFonts w:asciiTheme="majorHAnsi" w:hAnsiTheme="majorHAnsi"/>
          <w:i/>
          <w:sz w:val="22"/>
          <w:szCs w:val="22"/>
          <w:lang w:val="en-GB"/>
        </w:rPr>
        <w:t xml:space="preserve"> .;</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proofErr w:type="gramStart"/>
      <w:r w:rsidRPr="00C10481">
        <w:rPr>
          <w:rFonts w:asciiTheme="majorHAnsi" w:hAnsiTheme="majorHAnsi"/>
          <w:i/>
          <w:sz w:val="22"/>
          <w:szCs w:val="22"/>
          <w:lang w:val="en-GB"/>
        </w:rPr>
        <w:t>regulation</w:t>
      </w:r>
      <w:proofErr w:type="gramEnd"/>
      <w:r w:rsidRPr="00C10481">
        <w:rPr>
          <w:rFonts w:asciiTheme="majorHAnsi" w:hAnsiTheme="majorHAnsi"/>
          <w:i/>
          <w:sz w:val="22"/>
          <w:szCs w:val="22"/>
          <w:lang w:val="en-GB"/>
        </w:rPr>
        <w:t xml:space="preserve"> of international monetary and financial relations and cooperation of Ukraine with foreign donors on a bilateral and multilateral basis in the global financial market, etc.</w:t>
      </w:r>
      <w:r w:rsidRPr="00C10481">
        <w:rPr>
          <w:rFonts w:asciiTheme="majorHAnsi" w:hAnsiTheme="majorHAnsi"/>
          <w:i/>
          <w:sz w:val="22"/>
          <w:szCs w:val="22"/>
          <w:lang w:val="en-GB"/>
        </w:rPr>
        <w:tab/>
      </w:r>
    </w:p>
    <w:p w:rsidR="00974687" w:rsidRPr="00C10481" w:rsidRDefault="00974687" w:rsidP="00974687">
      <w:pPr>
        <w:spacing w:line="240" w:lineRule="auto"/>
        <w:ind w:left="720"/>
        <w:jc w:val="both"/>
        <w:rPr>
          <w:rFonts w:asciiTheme="majorHAnsi" w:hAnsiTheme="majorHAnsi"/>
          <w:i/>
          <w:sz w:val="22"/>
          <w:szCs w:val="22"/>
          <w:lang w:val="en-GB"/>
        </w:rPr>
      </w:pPr>
    </w:p>
    <w:p w:rsidR="00974687" w:rsidRPr="00C10481" w:rsidRDefault="00974687" w:rsidP="00974687">
      <w:pPr>
        <w:spacing w:line="240" w:lineRule="auto"/>
        <w:jc w:val="both"/>
        <w:rPr>
          <w:rFonts w:asciiTheme="majorHAnsi" w:hAnsiTheme="majorHAnsi"/>
          <w:i/>
          <w:sz w:val="22"/>
          <w:szCs w:val="22"/>
          <w:lang w:val="en-GB"/>
        </w:rPr>
      </w:pPr>
      <w:r w:rsidRPr="00C10481">
        <w:rPr>
          <w:rFonts w:asciiTheme="majorHAnsi" w:hAnsiTheme="majorHAnsi"/>
          <w:b/>
          <w:bCs/>
          <w:i/>
          <w:sz w:val="22"/>
          <w:szCs w:val="22"/>
          <w:lang w:val="en-GB"/>
        </w:rPr>
        <w:t xml:space="preserve">2) </w:t>
      </w:r>
      <w:proofErr w:type="gramStart"/>
      <w:r w:rsidRPr="00C10481">
        <w:rPr>
          <w:rFonts w:asciiTheme="majorHAnsi" w:hAnsiTheme="majorHAnsi"/>
          <w:b/>
          <w:bCs/>
          <w:i/>
          <w:sz w:val="22"/>
          <w:szCs w:val="22"/>
          <w:lang w:val="en-GB"/>
        </w:rPr>
        <w:t>ability</w:t>
      </w:r>
      <w:proofErr w:type="gramEnd"/>
      <w:r w:rsidRPr="00C10481">
        <w:rPr>
          <w:rFonts w:asciiTheme="majorHAnsi" w:hAnsiTheme="majorHAnsi"/>
          <w:b/>
          <w:bCs/>
          <w:i/>
          <w:sz w:val="22"/>
          <w:szCs w:val="22"/>
          <w:lang w:val="en-GB"/>
        </w:rPr>
        <w:t>:</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have the theoretical foundations and practical skills of international finance;</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analyse international settlements and foreign exchange transactions;</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proofErr w:type="gramStart"/>
      <w:r w:rsidRPr="00C10481">
        <w:rPr>
          <w:rFonts w:asciiTheme="majorHAnsi" w:hAnsiTheme="majorHAnsi"/>
          <w:i/>
          <w:sz w:val="22"/>
          <w:szCs w:val="22"/>
          <w:lang w:val="en-GB"/>
        </w:rPr>
        <w:t>compile</w:t>
      </w:r>
      <w:proofErr w:type="gramEnd"/>
      <w:r w:rsidRPr="00C10481">
        <w:rPr>
          <w:rFonts w:asciiTheme="majorHAnsi" w:hAnsiTheme="majorHAnsi"/>
          <w:i/>
          <w:sz w:val="22"/>
          <w:szCs w:val="22"/>
          <w:lang w:val="en-GB"/>
        </w:rPr>
        <w:t xml:space="preserve"> balance of payments and settlement.</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proofErr w:type="gramStart"/>
      <w:r w:rsidRPr="00C10481">
        <w:rPr>
          <w:rFonts w:asciiTheme="majorHAnsi" w:hAnsiTheme="majorHAnsi"/>
          <w:i/>
          <w:sz w:val="22"/>
          <w:szCs w:val="22"/>
          <w:lang w:val="en-GB"/>
        </w:rPr>
        <w:t>to</w:t>
      </w:r>
      <w:proofErr w:type="gramEnd"/>
      <w:r w:rsidRPr="00C10481">
        <w:rPr>
          <w:rFonts w:asciiTheme="majorHAnsi" w:hAnsiTheme="majorHAnsi"/>
          <w:i/>
          <w:sz w:val="22"/>
          <w:szCs w:val="22"/>
          <w:lang w:val="en-GB"/>
        </w:rPr>
        <w:t xml:space="preserve"> compile primary documents for various forms of international settlements: promissory notes, checks, collection, documentary letter of credit, </w:t>
      </w:r>
      <w:proofErr w:type="spellStart"/>
      <w:r w:rsidRPr="00C10481">
        <w:rPr>
          <w:rFonts w:asciiTheme="majorHAnsi" w:hAnsiTheme="majorHAnsi"/>
          <w:i/>
          <w:sz w:val="22"/>
          <w:szCs w:val="22"/>
          <w:lang w:val="en-GB"/>
        </w:rPr>
        <w:t>etc</w:t>
      </w:r>
      <w:proofErr w:type="spellEnd"/>
      <w:r w:rsidRPr="00C10481">
        <w:rPr>
          <w:rFonts w:asciiTheme="majorHAnsi" w:hAnsiTheme="majorHAnsi"/>
          <w:i/>
          <w:sz w:val="22"/>
          <w:szCs w:val="22"/>
          <w:lang w:val="en-GB"/>
        </w:rPr>
        <w:t xml:space="preserve"> .;</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adhere to the sequence of stages of international settlements;</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proofErr w:type="gramStart"/>
      <w:r w:rsidRPr="00C10481">
        <w:rPr>
          <w:rFonts w:asciiTheme="majorHAnsi" w:hAnsiTheme="majorHAnsi"/>
          <w:i/>
          <w:sz w:val="22"/>
          <w:szCs w:val="22"/>
          <w:lang w:val="en-GB"/>
        </w:rPr>
        <w:t>analyse</w:t>
      </w:r>
      <w:proofErr w:type="gramEnd"/>
      <w:r w:rsidRPr="00C10481">
        <w:rPr>
          <w:rFonts w:asciiTheme="majorHAnsi" w:hAnsiTheme="majorHAnsi"/>
          <w:i/>
          <w:sz w:val="22"/>
          <w:szCs w:val="22"/>
          <w:lang w:val="en-GB"/>
        </w:rPr>
        <w:t xml:space="preserve"> international accounting standards (IAS), etc.</w:t>
      </w:r>
    </w:p>
    <w:p w:rsidR="00974687" w:rsidRPr="000E745F" w:rsidRDefault="00974687" w:rsidP="00974687">
      <w:pPr>
        <w:spacing w:line="240" w:lineRule="auto"/>
        <w:ind w:left="709"/>
        <w:jc w:val="both"/>
        <w:rPr>
          <w:rFonts w:asciiTheme="majorHAnsi" w:hAnsiTheme="majorHAnsi"/>
          <w:i/>
          <w:sz w:val="22"/>
          <w:szCs w:val="22"/>
          <w:lang w:val="en-GB"/>
        </w:rPr>
      </w:pPr>
    </w:p>
    <w:p w:rsidR="00974687" w:rsidRPr="000E745F" w:rsidRDefault="00974687" w:rsidP="00974687">
      <w:pPr>
        <w:tabs>
          <w:tab w:val="left" w:pos="709"/>
        </w:tabs>
        <w:spacing w:line="240" w:lineRule="auto"/>
        <w:jc w:val="both"/>
        <w:rPr>
          <w:rFonts w:asciiTheme="majorHAnsi" w:hAnsiTheme="majorHAnsi"/>
          <w:i/>
          <w:sz w:val="22"/>
          <w:szCs w:val="22"/>
          <w:lang w:val="en-GB"/>
        </w:rPr>
      </w:pPr>
      <w:r w:rsidRPr="000E745F">
        <w:rPr>
          <w:rFonts w:asciiTheme="majorHAnsi" w:hAnsiTheme="majorHAnsi"/>
          <w:b/>
          <w:bCs/>
          <w:i/>
          <w:sz w:val="22"/>
          <w:szCs w:val="22"/>
          <w:lang w:val="en-GB"/>
        </w:rPr>
        <w:t xml:space="preserve">3) </w:t>
      </w:r>
      <w:proofErr w:type="gramStart"/>
      <w:r w:rsidRPr="000E745F">
        <w:rPr>
          <w:rFonts w:asciiTheme="majorHAnsi" w:hAnsiTheme="majorHAnsi"/>
          <w:bCs/>
          <w:i/>
          <w:sz w:val="22"/>
          <w:szCs w:val="22"/>
          <w:lang w:val="en-GB"/>
        </w:rPr>
        <w:t>the</w:t>
      </w:r>
      <w:proofErr w:type="gramEnd"/>
      <w:r w:rsidRPr="000E745F">
        <w:rPr>
          <w:rFonts w:asciiTheme="majorHAnsi" w:hAnsiTheme="majorHAnsi"/>
          <w:bCs/>
          <w:i/>
          <w:sz w:val="22"/>
          <w:szCs w:val="22"/>
          <w:lang w:val="en-GB"/>
        </w:rPr>
        <w:t xml:space="preserve"> experience formed by students as a result of studying the discipline "International Finance" should be:</w:t>
      </w:r>
      <w:r w:rsidRPr="000E745F">
        <w:rPr>
          <w:rFonts w:asciiTheme="majorHAnsi" w:hAnsiTheme="majorHAnsi"/>
          <w:i/>
          <w:sz w:val="22"/>
          <w:szCs w:val="22"/>
          <w:lang w:val="en-GB"/>
        </w:rPr>
        <w:t xml:space="preserve"> </w:t>
      </w:r>
    </w:p>
    <w:p w:rsidR="00974687" w:rsidRPr="000E745F" w:rsidRDefault="00974687" w:rsidP="00DB40ED">
      <w:pPr>
        <w:pStyle w:val="a0"/>
        <w:widowControl w:val="0"/>
        <w:numPr>
          <w:ilvl w:val="0"/>
          <w:numId w:val="7"/>
        </w:numPr>
        <w:tabs>
          <w:tab w:val="left" w:pos="851"/>
        </w:tabs>
        <w:suppressAutoHyphens/>
        <w:spacing w:line="240" w:lineRule="auto"/>
        <w:ind w:left="851" w:hanging="425"/>
        <w:jc w:val="both"/>
        <w:rPr>
          <w:rFonts w:asciiTheme="majorHAnsi" w:hAnsiTheme="majorHAnsi"/>
          <w:i/>
          <w:sz w:val="22"/>
          <w:szCs w:val="22"/>
          <w:lang w:val="en-GB"/>
        </w:rPr>
      </w:pPr>
      <w:r w:rsidRPr="000E745F">
        <w:rPr>
          <w:rFonts w:asciiTheme="majorHAnsi" w:hAnsiTheme="majorHAnsi"/>
          <w:i/>
          <w:sz w:val="22"/>
          <w:szCs w:val="22"/>
          <w:lang w:val="en-GB"/>
        </w:rPr>
        <w:t>in the conscious application of the acquired knowledge of the methodology of international finance in the process of performing individual tasks in other professional disciplines;</w:t>
      </w:r>
    </w:p>
    <w:p w:rsidR="00974687" w:rsidRPr="000E745F" w:rsidRDefault="00974687" w:rsidP="00DB40ED">
      <w:pPr>
        <w:pStyle w:val="a0"/>
        <w:widowControl w:val="0"/>
        <w:numPr>
          <w:ilvl w:val="0"/>
          <w:numId w:val="7"/>
        </w:numPr>
        <w:tabs>
          <w:tab w:val="left" w:pos="851"/>
        </w:tabs>
        <w:suppressAutoHyphens/>
        <w:spacing w:line="240" w:lineRule="auto"/>
        <w:ind w:left="851" w:hanging="425"/>
        <w:jc w:val="both"/>
        <w:rPr>
          <w:rFonts w:asciiTheme="majorHAnsi" w:hAnsiTheme="majorHAnsi"/>
          <w:i/>
          <w:sz w:val="22"/>
          <w:szCs w:val="22"/>
          <w:lang w:val="en-GB"/>
        </w:rPr>
      </w:pPr>
      <w:r w:rsidRPr="000E745F">
        <w:rPr>
          <w:rFonts w:asciiTheme="majorHAnsi" w:hAnsiTheme="majorHAnsi"/>
          <w:i/>
          <w:sz w:val="22"/>
          <w:szCs w:val="22"/>
          <w:lang w:val="en-GB"/>
        </w:rPr>
        <w:t>in the critical and systematic perception of the international financial aspect of the functioning of the state when writing a term paper and performing the analytical part of the thesis;</w:t>
      </w:r>
    </w:p>
    <w:p w:rsidR="00974687" w:rsidRPr="00974687" w:rsidRDefault="00974687" w:rsidP="00DB40ED">
      <w:pPr>
        <w:pStyle w:val="a0"/>
        <w:widowControl w:val="0"/>
        <w:numPr>
          <w:ilvl w:val="0"/>
          <w:numId w:val="7"/>
        </w:numPr>
        <w:tabs>
          <w:tab w:val="left" w:pos="851"/>
        </w:tabs>
        <w:suppressAutoHyphens/>
        <w:spacing w:line="240" w:lineRule="auto"/>
        <w:ind w:left="851" w:hanging="425"/>
        <w:jc w:val="both"/>
        <w:rPr>
          <w:rFonts w:asciiTheme="majorHAnsi" w:hAnsiTheme="majorHAnsi"/>
          <w:i/>
          <w:sz w:val="22"/>
          <w:szCs w:val="22"/>
          <w:lang w:val="en-GB"/>
        </w:rPr>
      </w:pPr>
      <w:proofErr w:type="gramStart"/>
      <w:r w:rsidRPr="000E745F">
        <w:rPr>
          <w:rFonts w:asciiTheme="majorHAnsi" w:hAnsiTheme="majorHAnsi"/>
          <w:i/>
          <w:sz w:val="22"/>
          <w:szCs w:val="22"/>
          <w:lang w:val="en-GB"/>
        </w:rPr>
        <w:t>in</w:t>
      </w:r>
      <w:proofErr w:type="gramEnd"/>
      <w:r w:rsidRPr="000E745F">
        <w:rPr>
          <w:rFonts w:asciiTheme="majorHAnsi" w:hAnsiTheme="majorHAnsi"/>
          <w:i/>
          <w:sz w:val="22"/>
          <w:szCs w:val="22"/>
          <w:lang w:val="en-GB"/>
        </w:rPr>
        <w:t xml:space="preserve"> the possibility of determining the prospects of development and cooperation of Ukraine in the field of international financial market, etc.</w:t>
      </w:r>
    </w:p>
    <w:p w:rsidR="00974687" w:rsidRPr="000E745F" w:rsidRDefault="00974687" w:rsidP="00974687">
      <w:pPr>
        <w:pStyle w:val="1"/>
        <w:numPr>
          <w:ilvl w:val="0"/>
          <w:numId w:val="0"/>
        </w:numPr>
        <w:ind w:firstLine="709"/>
        <w:jc w:val="both"/>
        <w:rPr>
          <w:rFonts w:asciiTheme="majorHAnsi" w:hAnsiTheme="majorHAnsi"/>
          <w:b w:val="0"/>
          <w:i/>
          <w:color w:val="auto"/>
          <w:sz w:val="22"/>
          <w:szCs w:val="22"/>
          <w:lang w:val="en-GB"/>
        </w:rPr>
      </w:pPr>
      <w:r w:rsidRPr="000E745F">
        <w:rPr>
          <w:rFonts w:asciiTheme="majorHAnsi" w:hAnsiTheme="majorHAnsi"/>
          <w:b w:val="0"/>
          <w:i/>
          <w:color w:val="auto"/>
          <w:sz w:val="22"/>
          <w:szCs w:val="22"/>
          <w:lang w:val="en-GB"/>
        </w:rPr>
        <w:t>Production competencies are based on the ability to use professional knowledge and practical skills in the field of international finance, mechanisms and tools for decision-making in the currency, credit and investment areas at the micro and macroeconomic levels.</w:t>
      </w:r>
    </w:p>
    <w:p w:rsidR="00974687" w:rsidRPr="00E45337" w:rsidRDefault="00974687" w:rsidP="00974687">
      <w:pPr>
        <w:pStyle w:val="1"/>
        <w:numPr>
          <w:ilvl w:val="0"/>
          <w:numId w:val="0"/>
        </w:numPr>
        <w:ind w:firstLine="709"/>
        <w:jc w:val="both"/>
        <w:rPr>
          <w:rFonts w:asciiTheme="majorHAnsi" w:hAnsiTheme="majorHAnsi"/>
          <w:b w:val="0"/>
          <w:i/>
          <w:color w:val="auto"/>
          <w:sz w:val="22"/>
          <w:szCs w:val="22"/>
          <w:lang w:val="en-US"/>
        </w:rPr>
      </w:pPr>
      <w:r w:rsidRPr="000E745F">
        <w:rPr>
          <w:rFonts w:asciiTheme="majorHAnsi" w:hAnsiTheme="majorHAnsi"/>
          <w:b w:val="0"/>
          <w:i/>
          <w:color w:val="auto"/>
          <w:sz w:val="22"/>
          <w:szCs w:val="22"/>
          <w:lang w:val="en-GB"/>
        </w:rPr>
        <w:t>Competences of organizational and managerial activities are based on the ability to organize work on various forms of international settlements and management decisions in the currency, credit and investment spheres.</w:t>
      </w:r>
    </w:p>
    <w:p w:rsidR="00974687" w:rsidRDefault="00974687" w:rsidP="00974687"/>
    <w:p w:rsidR="00974687" w:rsidRPr="00FF25CC" w:rsidRDefault="00974687" w:rsidP="00DB40ED">
      <w:pPr>
        <w:pStyle w:val="a0"/>
        <w:numPr>
          <w:ilvl w:val="0"/>
          <w:numId w:val="3"/>
        </w:numPr>
        <w:spacing w:line="240" w:lineRule="auto"/>
        <w:ind w:left="993" w:hanging="284"/>
        <w:jc w:val="both"/>
        <w:rPr>
          <w:rFonts w:asciiTheme="majorHAnsi" w:hAnsiTheme="majorHAnsi"/>
          <w:b/>
          <w:i/>
          <w:color w:val="002060"/>
          <w:sz w:val="22"/>
          <w:szCs w:val="22"/>
          <w:lang w:val="en-GB"/>
        </w:rPr>
      </w:pPr>
      <w:r w:rsidRPr="00FF25CC">
        <w:rPr>
          <w:rFonts w:asciiTheme="majorHAnsi" w:hAnsiTheme="majorHAnsi"/>
          <w:b/>
          <w:i/>
          <w:color w:val="002060"/>
          <w:sz w:val="22"/>
          <w:szCs w:val="22"/>
          <w:lang w:val="en-GB"/>
        </w:rPr>
        <w:t>Prerequisites and post requisites of the discipline (place in the structural and logical scheme of education according to the relevant educational program)</w:t>
      </w:r>
    </w:p>
    <w:p w:rsidR="00974687" w:rsidRPr="00E45337" w:rsidRDefault="00974687" w:rsidP="00974687">
      <w:pPr>
        <w:spacing w:line="240" w:lineRule="auto"/>
        <w:ind w:firstLine="709"/>
        <w:jc w:val="both"/>
        <w:rPr>
          <w:rFonts w:asciiTheme="majorHAnsi" w:hAnsiTheme="majorHAnsi"/>
          <w:i/>
          <w:sz w:val="22"/>
          <w:szCs w:val="22"/>
          <w:lang w:val="en-US"/>
        </w:rPr>
      </w:pPr>
    </w:p>
    <w:p w:rsidR="00974687" w:rsidRPr="0024396F" w:rsidRDefault="00974687" w:rsidP="00974687">
      <w:pPr>
        <w:spacing w:line="240" w:lineRule="auto"/>
        <w:ind w:firstLine="709"/>
        <w:jc w:val="both"/>
        <w:rPr>
          <w:rFonts w:asciiTheme="majorHAnsi" w:hAnsiTheme="majorHAnsi"/>
          <w:i/>
          <w:sz w:val="22"/>
          <w:szCs w:val="22"/>
          <w:lang w:val="en-GB"/>
        </w:rPr>
      </w:pPr>
      <w:r w:rsidRPr="000E745F">
        <w:rPr>
          <w:rFonts w:asciiTheme="majorHAnsi" w:hAnsiTheme="majorHAnsi"/>
          <w:i/>
          <w:sz w:val="22"/>
          <w:szCs w:val="22"/>
          <w:lang w:val="en-GB"/>
        </w:rPr>
        <w:t>The discipline "</w:t>
      </w:r>
      <w:r w:rsidR="0069491B" w:rsidRPr="0069491B">
        <w:rPr>
          <w:rFonts w:asciiTheme="majorHAnsi" w:hAnsiTheme="majorHAnsi"/>
          <w:i/>
          <w:sz w:val="22"/>
          <w:szCs w:val="22"/>
          <w:lang w:val="en-GB"/>
        </w:rPr>
        <w:t>International financial system</w:t>
      </w:r>
      <w:r w:rsidR="0069491B" w:rsidRPr="0069491B">
        <w:rPr>
          <w:rFonts w:asciiTheme="majorHAnsi" w:hAnsiTheme="majorHAnsi"/>
          <w:i/>
          <w:sz w:val="22"/>
          <w:szCs w:val="22"/>
          <w:lang w:val="en-US"/>
        </w:rPr>
        <w:t xml:space="preserve">: </w:t>
      </w:r>
      <w:r w:rsidRPr="000E745F">
        <w:rPr>
          <w:rFonts w:asciiTheme="majorHAnsi" w:hAnsiTheme="majorHAnsi"/>
          <w:i/>
          <w:sz w:val="22"/>
          <w:szCs w:val="22"/>
          <w:lang w:val="en-GB"/>
        </w:rPr>
        <w:t>International Finance</w:t>
      </w:r>
      <w:r w:rsidR="0069491B" w:rsidRPr="0069491B">
        <w:rPr>
          <w:rFonts w:asciiTheme="majorHAnsi" w:hAnsiTheme="majorHAnsi"/>
          <w:i/>
          <w:sz w:val="22"/>
          <w:szCs w:val="22"/>
          <w:lang w:val="en-US"/>
        </w:rPr>
        <w:t xml:space="preserve"> </w:t>
      </w:r>
      <w:r>
        <w:rPr>
          <w:rFonts w:asciiTheme="majorHAnsi" w:hAnsiTheme="majorHAnsi"/>
          <w:i/>
          <w:sz w:val="22"/>
          <w:szCs w:val="22"/>
        </w:rPr>
        <w:t>2</w:t>
      </w:r>
      <w:r w:rsidRPr="000E745F">
        <w:rPr>
          <w:rFonts w:asciiTheme="majorHAnsi" w:hAnsiTheme="majorHAnsi"/>
          <w:i/>
          <w:sz w:val="22"/>
          <w:szCs w:val="22"/>
          <w:lang w:val="en-GB"/>
        </w:rPr>
        <w:t>" lays the foundation for the economic specialist of the theoretical foundations and practical skills of international finance and analysis in the field of international financial market, international investment, taxation, international settlements, foreign exchange transactions and more. The study of the discipline contributes to the formation of a systematic perception of future professionals of international financial flows, their relationship and regulation. Prerequisite for the study of the discipline "</w:t>
      </w:r>
      <w:r w:rsidR="0069491B" w:rsidRPr="0069491B">
        <w:rPr>
          <w:rFonts w:asciiTheme="majorHAnsi" w:hAnsiTheme="majorHAnsi"/>
          <w:i/>
          <w:sz w:val="22"/>
          <w:szCs w:val="22"/>
          <w:lang w:val="en-GB"/>
        </w:rPr>
        <w:t>International financial system</w:t>
      </w:r>
      <w:r w:rsidR="0069491B" w:rsidRPr="0069491B">
        <w:rPr>
          <w:rFonts w:asciiTheme="majorHAnsi" w:hAnsiTheme="majorHAnsi"/>
          <w:i/>
          <w:sz w:val="22"/>
          <w:szCs w:val="22"/>
          <w:lang w:val="en-US"/>
        </w:rPr>
        <w:t xml:space="preserve">: </w:t>
      </w:r>
      <w:r w:rsidRPr="000E745F">
        <w:rPr>
          <w:rFonts w:asciiTheme="majorHAnsi" w:hAnsiTheme="majorHAnsi"/>
          <w:i/>
          <w:sz w:val="22"/>
          <w:szCs w:val="22"/>
          <w:lang w:val="en-GB"/>
        </w:rPr>
        <w:t>International Finance</w:t>
      </w:r>
      <w:r w:rsidR="0069491B" w:rsidRPr="0069491B">
        <w:rPr>
          <w:rFonts w:asciiTheme="majorHAnsi" w:hAnsiTheme="majorHAnsi"/>
          <w:i/>
          <w:sz w:val="22"/>
          <w:szCs w:val="22"/>
          <w:lang w:val="en-US"/>
        </w:rPr>
        <w:t xml:space="preserve"> </w:t>
      </w:r>
      <w:r>
        <w:rPr>
          <w:rFonts w:asciiTheme="majorHAnsi" w:hAnsiTheme="majorHAnsi"/>
          <w:i/>
          <w:sz w:val="22"/>
          <w:szCs w:val="22"/>
        </w:rPr>
        <w:t>2</w:t>
      </w:r>
      <w:r w:rsidRPr="000E745F">
        <w:rPr>
          <w:rFonts w:asciiTheme="majorHAnsi" w:hAnsiTheme="majorHAnsi"/>
          <w:i/>
          <w:sz w:val="22"/>
          <w:szCs w:val="22"/>
          <w:lang w:val="en-GB"/>
        </w:rPr>
        <w:t>" are normative disciplines: "Economic Theory", "Macroeconomics", "Money and Credit", "Finance", "Financial Market", "Enterprise Finance", "International Economics", and also serves a means of forming in students a systematic understanding of the international financial aspect of the functioning of the state when writing the analytical part of the thesis. Discipline occupies an important place in the educational process, as it provides theoretical knowledge and practical skills on the formation and functioning of the international financial market, and in particular, the distribution and redistribution of financial flows, cash, assets, capital and more.</w:t>
      </w:r>
      <w:r w:rsidRPr="000E745F">
        <w:rPr>
          <w:rFonts w:asciiTheme="majorHAnsi" w:hAnsiTheme="majorHAnsi"/>
          <w:i/>
          <w:sz w:val="22"/>
          <w:szCs w:val="22"/>
          <w:lang w:val="en-US"/>
        </w:rPr>
        <w:t xml:space="preserve"> </w:t>
      </w:r>
      <w:r w:rsidRPr="000E745F">
        <w:rPr>
          <w:rFonts w:asciiTheme="majorHAnsi" w:hAnsiTheme="majorHAnsi"/>
          <w:i/>
          <w:sz w:val="22"/>
          <w:szCs w:val="22"/>
          <w:lang w:val="en-GB"/>
        </w:rPr>
        <w:t xml:space="preserve">To study the discipline, the student must have computer programs to build graphs, </w:t>
      </w:r>
      <w:r w:rsidRPr="0024396F">
        <w:rPr>
          <w:rFonts w:asciiTheme="majorHAnsi" w:hAnsiTheme="majorHAnsi"/>
          <w:i/>
          <w:sz w:val="22"/>
          <w:szCs w:val="22"/>
          <w:lang w:val="en-GB"/>
        </w:rPr>
        <w:t>tables, presentations for the analysis and evaluation of financial statistics and present the results of the study.</w:t>
      </w:r>
    </w:p>
    <w:p w:rsidR="00974687" w:rsidRPr="0024396F" w:rsidRDefault="00974687" w:rsidP="00974687">
      <w:pPr>
        <w:spacing w:line="240" w:lineRule="auto"/>
        <w:jc w:val="both"/>
        <w:rPr>
          <w:rFonts w:asciiTheme="minorHAnsi" w:hAnsiTheme="minorHAnsi"/>
          <w:i/>
          <w:sz w:val="24"/>
          <w:szCs w:val="24"/>
          <w:lang w:val="en-GB"/>
        </w:rPr>
      </w:pPr>
    </w:p>
    <w:p w:rsidR="00974687" w:rsidRPr="0024396F" w:rsidRDefault="00974687" w:rsidP="00974687">
      <w:pPr>
        <w:spacing w:line="240" w:lineRule="auto"/>
        <w:jc w:val="center"/>
        <w:rPr>
          <w:rFonts w:asciiTheme="majorHAnsi" w:hAnsiTheme="majorHAnsi"/>
          <w:b/>
          <w:i/>
          <w:color w:val="002060"/>
          <w:sz w:val="24"/>
          <w:szCs w:val="24"/>
          <w:lang w:val="en-GB"/>
        </w:rPr>
      </w:pPr>
      <w:r w:rsidRPr="0024396F">
        <w:rPr>
          <w:rFonts w:asciiTheme="majorHAnsi" w:hAnsiTheme="majorHAnsi"/>
          <w:b/>
          <w:i/>
          <w:color w:val="002060"/>
          <w:sz w:val="24"/>
          <w:szCs w:val="24"/>
          <w:lang w:val="en-GB"/>
        </w:rPr>
        <w:t>3. The content of the discipline</w:t>
      </w:r>
    </w:p>
    <w:p w:rsidR="00974687" w:rsidRPr="0024396F" w:rsidRDefault="00974687" w:rsidP="00974687">
      <w:pPr>
        <w:spacing w:line="240" w:lineRule="auto"/>
        <w:jc w:val="center"/>
        <w:rPr>
          <w:rFonts w:asciiTheme="majorHAnsi" w:hAnsiTheme="majorHAnsi"/>
          <w:b/>
          <w:i/>
          <w:color w:val="002060"/>
          <w:sz w:val="24"/>
          <w:szCs w:val="24"/>
          <w:lang w:val="en-GB"/>
        </w:rPr>
      </w:pPr>
    </w:p>
    <w:p w:rsidR="00974687" w:rsidRPr="0024396F" w:rsidRDefault="00974687" w:rsidP="00974687">
      <w:pPr>
        <w:spacing w:line="240" w:lineRule="auto"/>
        <w:jc w:val="both"/>
        <w:rPr>
          <w:rFonts w:asciiTheme="majorHAnsi" w:hAnsiTheme="majorHAnsi"/>
          <w:b/>
          <w:bCs/>
          <w:i/>
          <w:sz w:val="22"/>
          <w:szCs w:val="22"/>
          <w:lang w:val="en-GB"/>
        </w:rPr>
      </w:pPr>
      <w:r w:rsidRPr="0024396F">
        <w:rPr>
          <w:rFonts w:asciiTheme="majorHAnsi" w:hAnsiTheme="majorHAnsi"/>
          <w:b/>
          <w:bCs/>
          <w:i/>
          <w:sz w:val="22"/>
          <w:szCs w:val="22"/>
          <w:lang w:val="en-GB"/>
        </w:rPr>
        <w:t>SECTION 1. THE ESSENCE OF INTERNATIONAL FINANCE AND THE EVOLUTION OF THE MONETARY SYSTEM</w:t>
      </w:r>
    </w:p>
    <w:p w:rsidR="00974687" w:rsidRPr="0024396F" w:rsidRDefault="00974687" w:rsidP="00974687">
      <w:pPr>
        <w:spacing w:line="240" w:lineRule="auto"/>
        <w:jc w:val="both"/>
        <w:rPr>
          <w:rFonts w:asciiTheme="majorHAnsi" w:hAnsiTheme="majorHAnsi"/>
          <w:b/>
          <w:bCs/>
          <w:i/>
          <w:sz w:val="22"/>
          <w:szCs w:val="22"/>
          <w:lang w:val="en-GB"/>
        </w:rPr>
      </w:pPr>
      <w:r w:rsidRPr="0024396F">
        <w:rPr>
          <w:rFonts w:asciiTheme="majorHAnsi" w:hAnsiTheme="majorHAnsi"/>
          <w:b/>
          <w:bCs/>
          <w:i/>
          <w:sz w:val="22"/>
          <w:szCs w:val="22"/>
          <w:lang w:val="en-GB"/>
        </w:rPr>
        <w:t xml:space="preserve">Topic 1. The system of international finance. </w:t>
      </w:r>
      <w:r w:rsidRPr="0024396F">
        <w:rPr>
          <w:rFonts w:asciiTheme="majorHAnsi" w:hAnsiTheme="majorHAnsi"/>
          <w:bCs/>
          <w:i/>
          <w:sz w:val="22"/>
          <w:szCs w:val="22"/>
          <w:lang w:val="en-GB"/>
        </w:rPr>
        <w:t>The place of international finance in the system of foreign economic relations. Subject of science "International Finance". Functions of international finance. Subjects and system of international financial relations. The role of the state in international finance. International financial law. International financial policy. The main directions of modern policy of Ukraine in the field of international finance.</w:t>
      </w:r>
    </w:p>
    <w:p w:rsidR="00974687" w:rsidRPr="0024396F" w:rsidRDefault="00974687" w:rsidP="00974687">
      <w:pPr>
        <w:pStyle w:val="af4"/>
        <w:spacing w:before="0" w:after="0"/>
        <w:jc w:val="both"/>
        <w:rPr>
          <w:rFonts w:asciiTheme="majorHAnsi" w:eastAsiaTheme="minorHAnsi" w:hAnsiTheme="majorHAnsi"/>
          <w:b/>
          <w:bCs/>
          <w:i/>
          <w:sz w:val="22"/>
          <w:szCs w:val="22"/>
          <w:lang w:val="en-GB" w:eastAsia="en-US"/>
        </w:rPr>
      </w:pPr>
      <w:r w:rsidRPr="0024396F">
        <w:rPr>
          <w:rFonts w:asciiTheme="majorHAnsi" w:eastAsiaTheme="minorHAnsi" w:hAnsiTheme="majorHAnsi"/>
          <w:b/>
          <w:bCs/>
          <w:i/>
          <w:sz w:val="22"/>
          <w:szCs w:val="22"/>
          <w:lang w:val="en-GB" w:eastAsia="en-US"/>
        </w:rPr>
        <w:t>Topic 2. The evolution of the world monetary system.</w:t>
      </w:r>
      <w:r w:rsidRPr="0024396F">
        <w:rPr>
          <w:rFonts w:asciiTheme="majorHAnsi" w:eastAsiaTheme="minorHAnsi" w:hAnsiTheme="majorHAnsi"/>
          <w:bCs/>
          <w:i/>
          <w:sz w:val="22"/>
          <w:szCs w:val="22"/>
          <w:lang w:val="en-GB" w:eastAsia="en-US"/>
        </w:rPr>
        <w:t xml:space="preserve"> The concept of "currency" and "currency system". Types of currency systems and their elements. Bimetallism and monometallic. Bretton Woods monetary system. Smithsonian agreement.</w:t>
      </w:r>
    </w:p>
    <w:p w:rsidR="00974687" w:rsidRPr="0024396F" w:rsidRDefault="00974687" w:rsidP="00974687">
      <w:pPr>
        <w:spacing w:line="240" w:lineRule="auto"/>
        <w:jc w:val="both"/>
        <w:rPr>
          <w:rFonts w:asciiTheme="majorHAnsi" w:eastAsia="Times New Roman" w:hAnsiTheme="majorHAnsi"/>
          <w:b/>
          <w:i/>
          <w:sz w:val="22"/>
          <w:szCs w:val="22"/>
          <w:lang w:val="en-GB" w:eastAsia="ar-SA"/>
        </w:rPr>
      </w:pPr>
      <w:r w:rsidRPr="0024396F">
        <w:rPr>
          <w:rFonts w:asciiTheme="majorHAnsi" w:eastAsia="Times New Roman" w:hAnsiTheme="majorHAnsi"/>
          <w:b/>
          <w:i/>
          <w:sz w:val="22"/>
          <w:szCs w:val="22"/>
          <w:lang w:val="en-GB" w:eastAsia="ar-SA"/>
        </w:rPr>
        <w:t>SECTION 2. FEATURES OF THE FUNCTIONING OF INTERNATIONAL FINANCE MARKETS</w:t>
      </w:r>
    </w:p>
    <w:p w:rsidR="00974687" w:rsidRPr="00E45337" w:rsidRDefault="00974687" w:rsidP="00974687">
      <w:pPr>
        <w:spacing w:line="240" w:lineRule="auto"/>
        <w:jc w:val="both"/>
        <w:rPr>
          <w:rFonts w:asciiTheme="majorHAnsi" w:hAnsiTheme="majorHAnsi"/>
          <w:bCs/>
          <w:i/>
          <w:sz w:val="22"/>
          <w:szCs w:val="22"/>
          <w:lang w:val="en-US"/>
        </w:rPr>
      </w:pPr>
      <w:r w:rsidRPr="0024396F">
        <w:rPr>
          <w:rFonts w:asciiTheme="majorHAnsi" w:hAnsiTheme="majorHAnsi"/>
          <w:b/>
          <w:bCs/>
          <w:i/>
          <w:sz w:val="22"/>
          <w:szCs w:val="22"/>
          <w:lang w:val="en-GB"/>
        </w:rPr>
        <w:t>Topic 3. The world financial market and its structure.</w:t>
      </w:r>
      <w:r w:rsidRPr="0024396F">
        <w:rPr>
          <w:rFonts w:asciiTheme="majorHAnsi" w:hAnsiTheme="majorHAnsi"/>
          <w:bCs/>
          <w:i/>
          <w:sz w:val="22"/>
          <w:szCs w:val="22"/>
          <w:lang w:val="en-GB"/>
        </w:rPr>
        <w:t xml:space="preserve"> Jamaican currency system. European monetary system. International currency. Inflation and exchange rate.</w:t>
      </w:r>
    </w:p>
    <w:p w:rsidR="00974687" w:rsidRPr="00E45337" w:rsidRDefault="00974687" w:rsidP="00974687">
      <w:pPr>
        <w:spacing w:line="240" w:lineRule="auto"/>
        <w:jc w:val="both"/>
        <w:rPr>
          <w:rFonts w:asciiTheme="majorHAnsi" w:hAnsiTheme="majorHAnsi"/>
          <w:bCs/>
          <w:i/>
          <w:sz w:val="22"/>
          <w:szCs w:val="22"/>
          <w:lang w:val="en-US"/>
        </w:rPr>
      </w:pPr>
      <w:r w:rsidRPr="0024396F">
        <w:rPr>
          <w:rFonts w:asciiTheme="majorHAnsi" w:hAnsiTheme="majorHAnsi"/>
          <w:b/>
          <w:bCs/>
          <w:i/>
          <w:sz w:val="22"/>
          <w:szCs w:val="22"/>
          <w:lang w:val="en-GB"/>
        </w:rPr>
        <w:t xml:space="preserve">Topic 4. Currency markets and currency transactions. </w:t>
      </w:r>
      <w:r w:rsidRPr="0024396F">
        <w:rPr>
          <w:rFonts w:asciiTheme="majorHAnsi" w:hAnsiTheme="majorHAnsi"/>
          <w:bCs/>
          <w:i/>
          <w:sz w:val="22"/>
          <w:szCs w:val="22"/>
          <w:lang w:val="en-GB"/>
        </w:rPr>
        <w:t>Organizational structure of the world financial market. Activities of currency departments of banks. Currency quotes. Currency position of the bank. Currency market. Currency transactions "spot". Term foreign exchange transactions. Forward operations. Swat operations. Futures market. Currency options.</w:t>
      </w:r>
    </w:p>
    <w:p w:rsidR="00974687" w:rsidRPr="0024396F" w:rsidRDefault="00974687" w:rsidP="00974687">
      <w:pPr>
        <w:spacing w:line="240" w:lineRule="auto"/>
        <w:jc w:val="both"/>
        <w:rPr>
          <w:rFonts w:asciiTheme="majorHAnsi" w:hAnsiTheme="majorHAnsi"/>
          <w:b/>
          <w:bCs/>
          <w:i/>
          <w:sz w:val="22"/>
          <w:szCs w:val="22"/>
          <w:lang w:val="en-GB"/>
        </w:rPr>
      </w:pPr>
      <w:r w:rsidRPr="0024396F">
        <w:rPr>
          <w:rFonts w:asciiTheme="majorHAnsi" w:hAnsiTheme="majorHAnsi"/>
          <w:b/>
          <w:bCs/>
          <w:i/>
          <w:sz w:val="22"/>
          <w:szCs w:val="22"/>
          <w:lang w:val="en-GB"/>
        </w:rPr>
        <w:t xml:space="preserve">Topic 5. Features of the European market. </w:t>
      </w:r>
      <w:r w:rsidRPr="0024396F">
        <w:rPr>
          <w:rFonts w:asciiTheme="majorHAnsi" w:hAnsiTheme="majorHAnsi"/>
          <w:bCs/>
          <w:i/>
          <w:sz w:val="22"/>
          <w:szCs w:val="22"/>
          <w:lang w:val="en-GB"/>
        </w:rPr>
        <w:t>Euromarkets. Features of the Eurocurrency market. Capital market. World bond market. Euro stock market. Gold market.</w:t>
      </w:r>
    </w:p>
    <w:p w:rsidR="00974687" w:rsidRPr="00E45337" w:rsidRDefault="00974687" w:rsidP="00974687">
      <w:pPr>
        <w:pStyle w:val="af4"/>
        <w:spacing w:before="0" w:after="0"/>
        <w:jc w:val="both"/>
        <w:rPr>
          <w:rFonts w:asciiTheme="majorHAnsi" w:eastAsiaTheme="minorHAnsi" w:hAnsiTheme="majorHAnsi"/>
          <w:bCs/>
          <w:i/>
          <w:sz w:val="22"/>
          <w:szCs w:val="22"/>
          <w:lang w:val="en-US" w:eastAsia="en-US"/>
        </w:rPr>
      </w:pPr>
      <w:r w:rsidRPr="0024396F">
        <w:rPr>
          <w:rFonts w:asciiTheme="majorHAnsi" w:eastAsiaTheme="minorHAnsi" w:hAnsiTheme="majorHAnsi"/>
          <w:b/>
          <w:bCs/>
          <w:i/>
          <w:sz w:val="22"/>
          <w:szCs w:val="22"/>
          <w:lang w:val="en-GB" w:eastAsia="en-US"/>
        </w:rPr>
        <w:t xml:space="preserve">Topic 6. International investment market. </w:t>
      </w:r>
      <w:r w:rsidRPr="0024396F">
        <w:rPr>
          <w:rFonts w:asciiTheme="majorHAnsi" w:eastAsiaTheme="minorHAnsi" w:hAnsiTheme="majorHAnsi"/>
          <w:bCs/>
          <w:i/>
          <w:sz w:val="22"/>
          <w:szCs w:val="22"/>
          <w:lang w:val="en-GB" w:eastAsia="en-US"/>
        </w:rPr>
        <w:t>Evolution of capital withdrawal. The concept and essence of international investment. The role of the state and the private sector in the export of capital and investment. Transnational companies in the system of capital withdrawal and investment. Credit ratings. State regulation and encouragement of foreign investment. Free economic zones. The role of international organizations in the investment process. Venture financing. International Accounting Standards (IAS).</w:t>
      </w:r>
    </w:p>
    <w:p w:rsidR="00974687" w:rsidRPr="00E45337" w:rsidRDefault="00974687" w:rsidP="00974687">
      <w:pPr>
        <w:spacing w:line="240" w:lineRule="auto"/>
        <w:jc w:val="both"/>
        <w:rPr>
          <w:rFonts w:asciiTheme="majorHAnsi" w:eastAsia="Times New Roman" w:hAnsiTheme="majorHAnsi"/>
          <w:b/>
          <w:i/>
          <w:sz w:val="22"/>
          <w:szCs w:val="22"/>
          <w:lang w:val="en-US" w:eastAsia="ar-SA"/>
        </w:rPr>
      </w:pPr>
      <w:r w:rsidRPr="006A3372">
        <w:rPr>
          <w:rFonts w:asciiTheme="majorHAnsi" w:eastAsia="Times New Roman" w:hAnsiTheme="majorHAnsi"/>
          <w:b/>
          <w:i/>
          <w:sz w:val="22"/>
          <w:szCs w:val="22"/>
          <w:lang w:eastAsia="ar-SA"/>
        </w:rPr>
        <w:t>SECTION 3. INTERNATIONAL FINANCIAL SETTLEMENTS AND BALANCE OF PAYMENTS</w:t>
      </w:r>
    </w:p>
    <w:p w:rsidR="00974687" w:rsidRPr="006A3372" w:rsidRDefault="00974687" w:rsidP="00974687">
      <w:pPr>
        <w:spacing w:line="240" w:lineRule="auto"/>
        <w:jc w:val="both"/>
        <w:rPr>
          <w:rFonts w:asciiTheme="majorHAnsi" w:hAnsiTheme="majorHAnsi"/>
          <w:b/>
          <w:bCs/>
          <w:i/>
          <w:sz w:val="22"/>
          <w:szCs w:val="22"/>
          <w:lang w:val="en-GB"/>
        </w:rPr>
      </w:pPr>
      <w:r w:rsidRPr="006A3372">
        <w:rPr>
          <w:rFonts w:asciiTheme="majorHAnsi" w:hAnsiTheme="majorHAnsi"/>
          <w:b/>
          <w:bCs/>
          <w:i/>
          <w:sz w:val="22"/>
          <w:szCs w:val="22"/>
          <w:lang w:val="en-GB"/>
        </w:rPr>
        <w:t xml:space="preserve">Topic 7. International credit market and lending technologies. </w:t>
      </w:r>
      <w:r w:rsidRPr="006A3372">
        <w:rPr>
          <w:rFonts w:asciiTheme="majorHAnsi" w:hAnsiTheme="majorHAnsi"/>
          <w:bCs/>
          <w:i/>
          <w:sz w:val="22"/>
          <w:szCs w:val="22"/>
          <w:lang w:val="en-GB"/>
        </w:rPr>
        <w:t>Classification of international credit. Export credits. Commercial loans. Entities and instruments of the international bank credit market. The price of an asset in the international market of bank loans. Syndicated euro loans. Loan syndication procedure. The price of syndication of the loan and the remuneration of participants. Sovereign debtors in the market of non-securitized loans</w:t>
      </w:r>
      <w:r w:rsidRPr="006A3372">
        <w:rPr>
          <w:rFonts w:asciiTheme="majorHAnsi" w:hAnsiTheme="majorHAnsi"/>
          <w:b/>
          <w:bCs/>
          <w:i/>
          <w:sz w:val="22"/>
          <w:szCs w:val="22"/>
          <w:lang w:val="en-GB"/>
        </w:rPr>
        <w:t>.</w:t>
      </w:r>
    </w:p>
    <w:p w:rsidR="00974687" w:rsidRPr="006A3372" w:rsidRDefault="00974687" w:rsidP="00974687">
      <w:pPr>
        <w:spacing w:line="240" w:lineRule="auto"/>
        <w:jc w:val="both"/>
        <w:rPr>
          <w:rFonts w:asciiTheme="majorHAnsi" w:hAnsiTheme="majorHAnsi"/>
          <w:b/>
          <w:bCs/>
          <w:i/>
          <w:sz w:val="22"/>
          <w:szCs w:val="22"/>
          <w:lang w:val="en-GB"/>
        </w:rPr>
      </w:pPr>
      <w:r w:rsidRPr="006A3372">
        <w:rPr>
          <w:rFonts w:asciiTheme="majorHAnsi" w:hAnsiTheme="majorHAnsi"/>
          <w:b/>
          <w:bCs/>
          <w:i/>
          <w:sz w:val="22"/>
          <w:szCs w:val="22"/>
          <w:lang w:val="en-GB"/>
        </w:rPr>
        <w:t xml:space="preserve">Topic 8. Finance of multinational corporations. </w:t>
      </w:r>
      <w:r w:rsidRPr="006A3372">
        <w:rPr>
          <w:rFonts w:asciiTheme="majorHAnsi" w:hAnsiTheme="majorHAnsi"/>
          <w:bCs/>
          <w:i/>
          <w:sz w:val="22"/>
          <w:szCs w:val="22"/>
          <w:lang w:val="en-GB"/>
        </w:rPr>
        <w:t>Financial system of transnational corporations. Financial system model. Key properties of the financial system. International portfolio investments</w:t>
      </w:r>
    </w:p>
    <w:p w:rsidR="00974687" w:rsidRPr="00E45337" w:rsidRDefault="00974687" w:rsidP="00974687">
      <w:pPr>
        <w:spacing w:line="240" w:lineRule="auto"/>
        <w:jc w:val="both"/>
        <w:rPr>
          <w:rFonts w:asciiTheme="majorHAnsi" w:hAnsiTheme="majorHAnsi"/>
          <w:i/>
          <w:sz w:val="22"/>
          <w:szCs w:val="22"/>
          <w:lang w:val="en-US"/>
        </w:rPr>
      </w:pPr>
      <w:r w:rsidRPr="006A3372">
        <w:rPr>
          <w:rFonts w:asciiTheme="majorHAnsi" w:hAnsiTheme="majorHAnsi"/>
          <w:b/>
          <w:bCs/>
          <w:i/>
          <w:sz w:val="22"/>
          <w:szCs w:val="22"/>
          <w:lang w:val="en-GB"/>
        </w:rPr>
        <w:t>Topic 9. International settlements and balance of payments.</w:t>
      </w:r>
      <w:r w:rsidRPr="006A3372">
        <w:rPr>
          <w:rFonts w:asciiTheme="majorHAnsi" w:hAnsiTheme="majorHAnsi"/>
          <w:bCs/>
          <w:i/>
          <w:sz w:val="22"/>
          <w:szCs w:val="22"/>
          <w:lang w:val="en-GB"/>
        </w:rPr>
        <w:t xml:space="preserve"> Organizational principles of international settlements. Forms of international settlements. Bill calculations. Payments by checks. Collection form. Documentary letter of credit. Bank transfers. System of open accounts. Calculations using plastic cards. The essence of the balances of international settlements. The emergence and development of balances of international settlements. Types of balances of international settlements. Balance of payments structure. Balance of payments classification. Methods of balancing the balance of payments.</w:t>
      </w:r>
    </w:p>
    <w:p w:rsidR="00974687" w:rsidRPr="006A3372" w:rsidRDefault="00974687" w:rsidP="00974687">
      <w:pPr>
        <w:spacing w:line="240" w:lineRule="auto"/>
        <w:jc w:val="both"/>
        <w:rPr>
          <w:rFonts w:asciiTheme="majorHAnsi" w:eastAsia="Times New Roman" w:hAnsiTheme="majorHAnsi"/>
          <w:b/>
          <w:i/>
          <w:sz w:val="22"/>
          <w:szCs w:val="22"/>
          <w:lang w:val="en-GB" w:eastAsia="ar-SA"/>
        </w:rPr>
      </w:pPr>
      <w:r w:rsidRPr="006A3372">
        <w:rPr>
          <w:rFonts w:asciiTheme="majorHAnsi" w:eastAsia="Times New Roman" w:hAnsiTheme="majorHAnsi"/>
          <w:b/>
          <w:i/>
          <w:sz w:val="22"/>
          <w:szCs w:val="22"/>
          <w:lang w:val="en-GB" w:eastAsia="ar-SA"/>
        </w:rPr>
        <w:t>SECTION 4. REGULATION OF INTERNATIONAL MONETARY AND FINANCIAL RELATIONS</w:t>
      </w:r>
    </w:p>
    <w:p w:rsidR="00974687" w:rsidRPr="006A3372" w:rsidRDefault="00974687" w:rsidP="00974687">
      <w:pPr>
        <w:pStyle w:val="af4"/>
        <w:spacing w:before="0" w:after="0"/>
        <w:jc w:val="both"/>
        <w:rPr>
          <w:rFonts w:asciiTheme="majorHAnsi" w:eastAsiaTheme="minorHAnsi" w:hAnsiTheme="majorHAnsi"/>
          <w:b/>
          <w:bCs/>
          <w:i/>
          <w:sz w:val="22"/>
          <w:szCs w:val="22"/>
          <w:lang w:val="en-GB" w:eastAsia="en-US"/>
        </w:rPr>
      </w:pPr>
      <w:r w:rsidRPr="006A3372">
        <w:rPr>
          <w:rFonts w:asciiTheme="majorHAnsi" w:eastAsiaTheme="minorHAnsi" w:hAnsiTheme="majorHAnsi"/>
          <w:b/>
          <w:bCs/>
          <w:i/>
          <w:sz w:val="22"/>
          <w:szCs w:val="22"/>
          <w:lang w:val="en-GB" w:eastAsia="en-US"/>
        </w:rPr>
        <w:t xml:space="preserve">Topic 10. Regulation of international monetary and financial relations. </w:t>
      </w:r>
      <w:r w:rsidRPr="006A3372">
        <w:rPr>
          <w:rFonts w:asciiTheme="majorHAnsi" w:eastAsiaTheme="minorHAnsi" w:hAnsiTheme="majorHAnsi"/>
          <w:bCs/>
          <w:i/>
          <w:sz w:val="22"/>
          <w:szCs w:val="22"/>
          <w:lang w:val="en-GB" w:eastAsia="en-US"/>
        </w:rPr>
        <w:t>International control over the movement of capital. Formation of joint approaches to international investment and activities of TNCs. Investment protection. Global taxes.</w:t>
      </w:r>
    </w:p>
    <w:p w:rsidR="00974687" w:rsidRPr="006A3372" w:rsidRDefault="00974687" w:rsidP="00974687">
      <w:pPr>
        <w:pStyle w:val="af4"/>
        <w:spacing w:before="0" w:after="0"/>
        <w:jc w:val="both"/>
        <w:rPr>
          <w:rFonts w:asciiTheme="majorHAnsi" w:eastAsiaTheme="minorHAnsi" w:hAnsiTheme="majorHAnsi"/>
          <w:b/>
          <w:bCs/>
          <w:i/>
          <w:sz w:val="22"/>
          <w:szCs w:val="22"/>
          <w:lang w:val="en-GB" w:eastAsia="en-US"/>
        </w:rPr>
      </w:pPr>
      <w:r w:rsidRPr="006A3372">
        <w:rPr>
          <w:rFonts w:asciiTheme="majorHAnsi" w:eastAsiaTheme="minorHAnsi" w:hAnsiTheme="majorHAnsi"/>
          <w:b/>
          <w:bCs/>
          <w:i/>
          <w:sz w:val="22"/>
          <w:szCs w:val="22"/>
          <w:lang w:val="en-GB" w:eastAsia="en-US"/>
        </w:rPr>
        <w:t xml:space="preserve">Topic 11. Debt in the system of international finance. </w:t>
      </w:r>
      <w:r w:rsidRPr="006A3372">
        <w:rPr>
          <w:rFonts w:asciiTheme="majorHAnsi" w:eastAsiaTheme="minorHAnsi" w:hAnsiTheme="majorHAnsi"/>
          <w:bCs/>
          <w:i/>
          <w:sz w:val="22"/>
          <w:szCs w:val="22"/>
          <w:lang w:val="en-GB" w:eastAsia="en-US"/>
        </w:rPr>
        <w:t>External debt: concepts, indicators, subjects. Creditors' approaches to overcoming the debt crisis of developing countries. Debtors' approach to overcoming the debt crisis of developing countries. The concept and directions of debt restructuring. Secondary foreign debt market. Reorganization of official debt.</w:t>
      </w:r>
    </w:p>
    <w:p w:rsidR="00974687" w:rsidRPr="006A3372" w:rsidRDefault="00974687" w:rsidP="00974687">
      <w:pPr>
        <w:pStyle w:val="af4"/>
        <w:spacing w:before="0" w:after="0"/>
        <w:jc w:val="both"/>
        <w:rPr>
          <w:rFonts w:asciiTheme="majorHAnsi" w:eastAsiaTheme="minorHAnsi" w:hAnsiTheme="majorHAnsi"/>
          <w:b/>
          <w:bCs/>
          <w:i/>
          <w:sz w:val="22"/>
          <w:szCs w:val="22"/>
          <w:lang w:val="en-GB" w:eastAsia="en-US"/>
        </w:rPr>
      </w:pPr>
      <w:r w:rsidRPr="006A3372">
        <w:rPr>
          <w:rFonts w:asciiTheme="majorHAnsi" w:eastAsiaTheme="minorHAnsi" w:hAnsiTheme="majorHAnsi"/>
          <w:b/>
          <w:bCs/>
          <w:i/>
          <w:sz w:val="22"/>
          <w:szCs w:val="22"/>
          <w:lang w:val="en-GB" w:eastAsia="en-US"/>
        </w:rPr>
        <w:t xml:space="preserve">Topic 12. Ukraine in the global financial market. </w:t>
      </w:r>
      <w:r w:rsidRPr="006A3372">
        <w:rPr>
          <w:rFonts w:asciiTheme="majorHAnsi" w:eastAsiaTheme="minorHAnsi" w:hAnsiTheme="majorHAnsi"/>
          <w:bCs/>
          <w:i/>
          <w:sz w:val="22"/>
          <w:szCs w:val="22"/>
          <w:lang w:val="en-GB" w:eastAsia="en-US"/>
        </w:rPr>
        <w:t>Ukraine's cooperation with foreign donors on a bilateral and multilateral basis. Ukraine's cooperation with the IMF. Cooperation of Ukraine with the World Bank. Activities of the International Finance Corporation in Ukraine. Cooperation of Ukraine with the European Bank for Reconstruction and Development. Dynamics of Ukraine's external debt. Credit relations with Russia. Lending by international organizations. Loans in international capital markets.</w:t>
      </w:r>
    </w:p>
    <w:p w:rsidR="00974687" w:rsidRDefault="00974687" w:rsidP="00974687">
      <w:pPr>
        <w:pStyle w:val="af4"/>
        <w:spacing w:before="0" w:after="0"/>
        <w:jc w:val="both"/>
        <w:rPr>
          <w:i/>
        </w:rPr>
      </w:pPr>
    </w:p>
    <w:p w:rsidR="00974687" w:rsidRPr="00885D2C" w:rsidRDefault="00974687" w:rsidP="00974687">
      <w:pPr>
        <w:pStyle w:val="af4"/>
        <w:spacing w:before="0" w:after="0"/>
        <w:jc w:val="both"/>
        <w:rPr>
          <w:i/>
          <w:lang w:val="en-GB"/>
        </w:rPr>
      </w:pPr>
    </w:p>
    <w:p w:rsidR="00974687" w:rsidRPr="00885D2C" w:rsidRDefault="00974687" w:rsidP="00974687">
      <w:pPr>
        <w:jc w:val="center"/>
        <w:rPr>
          <w:rFonts w:asciiTheme="majorHAnsi" w:hAnsiTheme="majorHAnsi"/>
          <w:i/>
          <w:lang w:val="en-GB"/>
        </w:rPr>
      </w:pPr>
      <w:r w:rsidRPr="00885D2C">
        <w:rPr>
          <w:rFonts w:asciiTheme="majorHAnsi" w:hAnsiTheme="majorHAnsi"/>
          <w:b/>
          <w:i/>
          <w:color w:val="002060"/>
          <w:sz w:val="24"/>
          <w:szCs w:val="24"/>
          <w:lang w:val="en-GB"/>
        </w:rPr>
        <w:t>4. Training materials and resources</w:t>
      </w:r>
    </w:p>
    <w:p w:rsidR="00974687" w:rsidRPr="00885D2C" w:rsidRDefault="00974687" w:rsidP="00974687">
      <w:pPr>
        <w:spacing w:line="240" w:lineRule="auto"/>
        <w:jc w:val="center"/>
        <w:rPr>
          <w:rFonts w:asciiTheme="majorHAnsi" w:hAnsiTheme="majorHAnsi"/>
          <w:b/>
          <w:bCs/>
          <w:sz w:val="22"/>
          <w:szCs w:val="22"/>
          <w:lang w:val="en-GB"/>
        </w:rPr>
      </w:pPr>
      <w:r w:rsidRPr="00885D2C">
        <w:rPr>
          <w:rFonts w:asciiTheme="majorHAnsi" w:hAnsiTheme="majorHAnsi"/>
          <w:b/>
          <w:bCs/>
          <w:sz w:val="22"/>
          <w:szCs w:val="22"/>
          <w:lang w:val="en-GB"/>
        </w:rPr>
        <w:t>Basic literature</w:t>
      </w:r>
    </w:p>
    <w:p w:rsidR="00974687" w:rsidRPr="00885D2C" w:rsidRDefault="00974687" w:rsidP="00DB40ED">
      <w:pPr>
        <w:pStyle w:val="a0"/>
        <w:numPr>
          <w:ilvl w:val="0"/>
          <w:numId w:val="8"/>
        </w:numPr>
        <w:spacing w:line="240" w:lineRule="auto"/>
        <w:ind w:left="851"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[Text]: textbook. </w:t>
      </w:r>
      <w:proofErr w:type="gramStart"/>
      <w:r w:rsidRPr="00885D2C">
        <w:rPr>
          <w:rFonts w:asciiTheme="majorHAnsi" w:hAnsiTheme="majorHAnsi"/>
          <w:sz w:val="22"/>
          <w:szCs w:val="22"/>
          <w:lang w:val="en-GB"/>
        </w:rPr>
        <w:t>way</w:t>
      </w:r>
      <w:proofErr w:type="gramEnd"/>
      <w:r w:rsidRPr="00885D2C">
        <w:rPr>
          <w:rFonts w:asciiTheme="majorHAnsi" w:hAnsiTheme="majorHAnsi"/>
          <w:sz w:val="22"/>
          <w:szCs w:val="22"/>
          <w:lang w:val="en-GB"/>
        </w:rPr>
        <w:t xml:space="preserve">. </w:t>
      </w:r>
      <w:proofErr w:type="gramStart"/>
      <w:r w:rsidRPr="00885D2C">
        <w:rPr>
          <w:rFonts w:asciiTheme="majorHAnsi" w:hAnsiTheme="majorHAnsi"/>
          <w:sz w:val="22"/>
          <w:szCs w:val="22"/>
          <w:lang w:val="en-GB"/>
        </w:rPr>
        <w:t>for</w:t>
      </w:r>
      <w:proofErr w:type="gramEnd"/>
      <w:r w:rsidRPr="00885D2C">
        <w:rPr>
          <w:rFonts w:asciiTheme="majorHAnsi" w:hAnsiTheme="majorHAnsi"/>
          <w:sz w:val="22"/>
          <w:szCs w:val="22"/>
          <w:lang w:val="en-GB"/>
        </w:rPr>
        <w:t xml:space="preserve"> students majoring in 051 "Economics", specialization "International Economics" in full-time education / I.M.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KPI them. Igor Sikorsky. Kyiv: KPI named after Igor Sikorsky, 2019. 109 p. URL: http://ela.kpi.ua/handle/123456789/29057</w:t>
      </w:r>
    </w:p>
    <w:p w:rsidR="00974687" w:rsidRPr="00885D2C" w:rsidRDefault="00974687" w:rsidP="00DB40ED">
      <w:pPr>
        <w:pStyle w:val="a0"/>
        <w:numPr>
          <w:ilvl w:val="0"/>
          <w:numId w:val="8"/>
        </w:numPr>
        <w:spacing w:line="240" w:lineRule="auto"/>
        <w:ind w:left="851"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textbook. </w:t>
      </w:r>
      <w:proofErr w:type="gramStart"/>
      <w:r w:rsidRPr="00885D2C">
        <w:rPr>
          <w:rFonts w:asciiTheme="majorHAnsi" w:hAnsiTheme="majorHAnsi"/>
          <w:sz w:val="22"/>
          <w:szCs w:val="22"/>
          <w:lang w:val="en-GB"/>
        </w:rPr>
        <w:t>way</w:t>
      </w:r>
      <w:proofErr w:type="gramEnd"/>
      <w:r w:rsidRPr="00885D2C">
        <w:rPr>
          <w:rFonts w:asciiTheme="majorHAnsi" w:hAnsiTheme="majorHAnsi"/>
          <w:sz w:val="22"/>
          <w:szCs w:val="22"/>
          <w:lang w:val="en-GB"/>
        </w:rPr>
        <w:t xml:space="preserve">. / </w:t>
      </w:r>
      <w:proofErr w:type="gramStart"/>
      <w:r w:rsidRPr="00885D2C">
        <w:rPr>
          <w:rFonts w:asciiTheme="majorHAnsi" w:hAnsiTheme="majorHAnsi"/>
          <w:sz w:val="22"/>
          <w:szCs w:val="22"/>
          <w:lang w:val="en-GB"/>
        </w:rPr>
        <w:t>for</w:t>
      </w:r>
      <w:proofErr w:type="gramEnd"/>
      <w:r w:rsidRPr="00885D2C">
        <w:rPr>
          <w:rFonts w:asciiTheme="majorHAnsi" w:hAnsiTheme="majorHAnsi"/>
          <w:sz w:val="22"/>
          <w:szCs w:val="22"/>
          <w:lang w:val="en-GB"/>
        </w:rPr>
        <w:t xml:space="preserve"> ed. Yu. G. </w:t>
      </w:r>
      <w:proofErr w:type="spellStart"/>
      <w:r w:rsidRPr="00885D2C">
        <w:rPr>
          <w:rFonts w:asciiTheme="majorHAnsi" w:hAnsiTheme="majorHAnsi"/>
          <w:sz w:val="22"/>
          <w:szCs w:val="22"/>
          <w:lang w:val="en-GB"/>
        </w:rPr>
        <w:t>Kozak</w:t>
      </w:r>
      <w:proofErr w:type="spellEnd"/>
      <w:r w:rsidRPr="00885D2C">
        <w:rPr>
          <w:rFonts w:asciiTheme="majorHAnsi" w:hAnsiTheme="majorHAnsi"/>
          <w:sz w:val="22"/>
          <w:szCs w:val="22"/>
          <w:lang w:val="en-GB"/>
        </w:rPr>
        <w:t>. - [5 kind. revisions and additions]. Kyiv: CUL, 2014. 348 p.</w:t>
      </w:r>
    </w:p>
    <w:p w:rsidR="00974687" w:rsidRPr="00885D2C" w:rsidRDefault="00974687" w:rsidP="00DB40ED">
      <w:pPr>
        <w:pStyle w:val="a0"/>
        <w:numPr>
          <w:ilvl w:val="0"/>
          <w:numId w:val="8"/>
        </w:numPr>
        <w:spacing w:line="240" w:lineRule="auto"/>
        <w:ind w:left="851"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a textbook / [O. M. </w:t>
      </w:r>
      <w:proofErr w:type="spellStart"/>
      <w:r w:rsidRPr="00885D2C">
        <w:rPr>
          <w:rFonts w:asciiTheme="majorHAnsi" w:hAnsiTheme="majorHAnsi"/>
          <w:sz w:val="22"/>
          <w:szCs w:val="22"/>
          <w:lang w:val="en-GB"/>
        </w:rPr>
        <w:t>Mozgovyi</w:t>
      </w:r>
      <w:proofErr w:type="spellEnd"/>
      <w:r w:rsidRPr="00885D2C">
        <w:rPr>
          <w:rFonts w:asciiTheme="majorHAnsi" w:hAnsiTheme="majorHAnsi"/>
          <w:sz w:val="22"/>
          <w:szCs w:val="22"/>
          <w:lang w:val="en-GB"/>
        </w:rPr>
        <w:t xml:space="preserve">, T.V. </w:t>
      </w:r>
      <w:proofErr w:type="spellStart"/>
      <w:r w:rsidRPr="00885D2C">
        <w:rPr>
          <w:rFonts w:asciiTheme="majorHAnsi" w:hAnsiTheme="majorHAnsi"/>
          <w:sz w:val="22"/>
          <w:szCs w:val="22"/>
          <w:lang w:val="en-GB"/>
        </w:rPr>
        <w:t>Musiets</w:t>
      </w:r>
      <w:proofErr w:type="spellEnd"/>
      <w:r w:rsidRPr="00885D2C">
        <w:rPr>
          <w:rFonts w:asciiTheme="majorHAnsi" w:hAnsiTheme="majorHAnsi"/>
          <w:sz w:val="22"/>
          <w:szCs w:val="22"/>
          <w:lang w:val="en-GB"/>
        </w:rPr>
        <w:t xml:space="preserve">, L.V. </w:t>
      </w:r>
      <w:proofErr w:type="spellStart"/>
      <w:r w:rsidRPr="00885D2C">
        <w:rPr>
          <w:rFonts w:asciiTheme="majorHAnsi" w:hAnsiTheme="majorHAnsi"/>
          <w:sz w:val="22"/>
          <w:szCs w:val="22"/>
          <w:lang w:val="en-GB"/>
        </w:rPr>
        <w:t>Rudenko-Sudareva</w:t>
      </w:r>
      <w:proofErr w:type="spellEnd"/>
      <w:r w:rsidRPr="00885D2C">
        <w:rPr>
          <w:rFonts w:asciiTheme="majorHAnsi" w:hAnsiTheme="majorHAnsi"/>
          <w:sz w:val="22"/>
          <w:szCs w:val="22"/>
          <w:lang w:val="en-GB"/>
        </w:rPr>
        <w:t xml:space="preserve"> [etc.]; for general ed. O.M. </w:t>
      </w:r>
      <w:proofErr w:type="spellStart"/>
      <w:r w:rsidRPr="00885D2C">
        <w:rPr>
          <w:rFonts w:asciiTheme="majorHAnsi" w:hAnsiTheme="majorHAnsi"/>
          <w:sz w:val="22"/>
          <w:szCs w:val="22"/>
          <w:lang w:val="en-GB"/>
        </w:rPr>
        <w:t>Mozgovogo</w:t>
      </w:r>
      <w:proofErr w:type="spellEnd"/>
      <w:r w:rsidRPr="00885D2C">
        <w:rPr>
          <w:rFonts w:asciiTheme="majorHAnsi" w:hAnsiTheme="majorHAnsi"/>
          <w:sz w:val="22"/>
          <w:szCs w:val="22"/>
          <w:lang w:val="en-GB"/>
        </w:rPr>
        <w:t xml:space="preserve">; City of Education and Science of Ukraine, </w:t>
      </w:r>
      <w:proofErr w:type="spellStart"/>
      <w:r w:rsidRPr="00885D2C">
        <w:rPr>
          <w:rFonts w:asciiTheme="majorHAnsi" w:hAnsiTheme="majorHAnsi"/>
          <w:sz w:val="22"/>
          <w:szCs w:val="22"/>
          <w:lang w:val="en-GB"/>
        </w:rPr>
        <w:t>Vadym</w:t>
      </w:r>
      <w:proofErr w:type="spellEnd"/>
      <w:r w:rsidRPr="00885D2C">
        <w:rPr>
          <w:rFonts w:asciiTheme="majorHAnsi" w:hAnsiTheme="majorHAnsi"/>
          <w:sz w:val="22"/>
          <w:szCs w:val="22"/>
          <w:lang w:val="en-GB"/>
        </w:rPr>
        <w:t xml:space="preserve"> Hetman Kyiv National University of Economics. Kyiv: KNEU, 2016. 515 p.</w:t>
      </w:r>
    </w:p>
    <w:p w:rsidR="00974687" w:rsidRPr="00885D2C" w:rsidRDefault="00974687" w:rsidP="00974687">
      <w:pPr>
        <w:spacing w:line="240" w:lineRule="auto"/>
        <w:ind w:left="720"/>
        <w:jc w:val="center"/>
        <w:rPr>
          <w:rFonts w:asciiTheme="majorHAnsi" w:hAnsiTheme="majorHAnsi"/>
          <w:b/>
          <w:bCs/>
          <w:sz w:val="22"/>
          <w:szCs w:val="22"/>
          <w:lang w:val="en-GB"/>
        </w:rPr>
      </w:pPr>
    </w:p>
    <w:p w:rsidR="00974687" w:rsidRPr="00885D2C" w:rsidRDefault="00974687" w:rsidP="00974687">
      <w:pPr>
        <w:spacing w:line="240" w:lineRule="auto"/>
        <w:ind w:left="720"/>
        <w:jc w:val="center"/>
        <w:rPr>
          <w:rFonts w:asciiTheme="majorHAnsi" w:hAnsiTheme="majorHAnsi"/>
          <w:sz w:val="22"/>
          <w:szCs w:val="22"/>
          <w:lang w:val="en-GB"/>
        </w:rPr>
      </w:pPr>
      <w:r w:rsidRPr="00885D2C">
        <w:rPr>
          <w:rFonts w:asciiTheme="majorHAnsi" w:hAnsiTheme="majorHAnsi"/>
          <w:b/>
          <w:bCs/>
          <w:sz w:val="22"/>
          <w:szCs w:val="22"/>
          <w:lang w:val="en-GB"/>
        </w:rPr>
        <w:t>Additional literature</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Burkovska</w:t>
      </w:r>
      <w:proofErr w:type="spellEnd"/>
      <w:r w:rsidRPr="00885D2C">
        <w:rPr>
          <w:rFonts w:asciiTheme="majorHAnsi" w:hAnsiTheme="majorHAnsi"/>
          <w:bCs/>
          <w:sz w:val="22"/>
          <w:szCs w:val="22"/>
          <w:lang w:val="en-GB"/>
        </w:rPr>
        <w:t xml:space="preserve"> A.V. International credit and settlement and currency transactions in modern conditions: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Kyiv: CUL, 2014. 208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Currency transactions: lecture notes / NTUU "KPI"; structure. V.M. </w:t>
      </w:r>
      <w:proofErr w:type="spellStart"/>
      <w:r w:rsidRPr="00885D2C">
        <w:rPr>
          <w:rFonts w:asciiTheme="majorHAnsi" w:hAnsiTheme="majorHAnsi"/>
          <w:bCs/>
          <w:sz w:val="22"/>
          <w:szCs w:val="22"/>
          <w:lang w:val="en-GB"/>
        </w:rPr>
        <w:t>Kochetkov</w:t>
      </w:r>
      <w:proofErr w:type="spellEnd"/>
      <w:r w:rsidRPr="00885D2C">
        <w:rPr>
          <w:rFonts w:asciiTheme="majorHAnsi" w:hAnsiTheme="majorHAnsi"/>
          <w:bCs/>
          <w:sz w:val="22"/>
          <w:szCs w:val="22"/>
          <w:lang w:val="en-GB"/>
        </w:rPr>
        <w:t xml:space="preserve">, I.M. </w:t>
      </w:r>
      <w:proofErr w:type="spellStart"/>
      <w:r w:rsidRPr="00885D2C">
        <w:rPr>
          <w:rFonts w:asciiTheme="majorHAnsi" w:hAnsiTheme="majorHAnsi"/>
          <w:bCs/>
          <w:sz w:val="22"/>
          <w:szCs w:val="22"/>
          <w:lang w:val="en-GB"/>
        </w:rPr>
        <w:t>Grinko</w:t>
      </w:r>
      <w:proofErr w:type="spellEnd"/>
      <w:r w:rsidRPr="00885D2C">
        <w:rPr>
          <w:rFonts w:asciiTheme="majorHAnsi" w:hAnsiTheme="majorHAnsi"/>
          <w:bCs/>
          <w:sz w:val="22"/>
          <w:szCs w:val="22"/>
          <w:lang w:val="en-GB"/>
        </w:rPr>
        <w:t>. - Electronic text data (1 file: 2.3 MB). Kyiv: NTUU "KPI", 2010. 146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Vasyurenko</w:t>
      </w:r>
      <w:proofErr w:type="spellEnd"/>
      <w:r w:rsidRPr="00885D2C">
        <w:rPr>
          <w:rFonts w:asciiTheme="majorHAnsi" w:hAnsiTheme="majorHAnsi"/>
          <w:bCs/>
          <w:sz w:val="22"/>
          <w:szCs w:val="22"/>
          <w:lang w:val="en-GB"/>
        </w:rPr>
        <w:t xml:space="preserve"> O.V. Banking operations: textbook. </w:t>
      </w:r>
      <w:proofErr w:type="gramStart"/>
      <w:r w:rsidRPr="00885D2C">
        <w:rPr>
          <w:rFonts w:asciiTheme="majorHAnsi" w:hAnsiTheme="majorHAnsi"/>
          <w:bCs/>
          <w:sz w:val="22"/>
          <w:szCs w:val="22"/>
          <w:lang w:val="en-GB"/>
        </w:rPr>
        <w:t>aid .</w:t>
      </w:r>
      <w:proofErr w:type="gramEnd"/>
      <w:r w:rsidRPr="00885D2C">
        <w:rPr>
          <w:rFonts w:asciiTheme="majorHAnsi" w:hAnsiTheme="majorHAnsi"/>
          <w:bCs/>
          <w:sz w:val="22"/>
          <w:szCs w:val="22"/>
          <w:lang w:val="en-GB"/>
        </w:rPr>
        <w:t xml:space="preserve">: 4th ed., reworked. </w:t>
      </w:r>
      <w:proofErr w:type="gramStart"/>
      <w:r w:rsidRPr="00885D2C">
        <w:rPr>
          <w:rFonts w:asciiTheme="majorHAnsi" w:hAnsiTheme="majorHAnsi"/>
          <w:bCs/>
          <w:sz w:val="22"/>
          <w:szCs w:val="22"/>
          <w:lang w:val="en-GB"/>
        </w:rPr>
        <w:t>and</w:t>
      </w:r>
      <w:proofErr w:type="gramEnd"/>
      <w:r w:rsidRPr="00885D2C">
        <w:rPr>
          <w:rFonts w:asciiTheme="majorHAnsi" w:hAnsiTheme="majorHAnsi"/>
          <w:bCs/>
          <w:sz w:val="22"/>
          <w:szCs w:val="22"/>
          <w:lang w:val="en-GB"/>
        </w:rPr>
        <w:t xml:space="preserve"> ext. Kyiv: </w:t>
      </w:r>
      <w:proofErr w:type="spellStart"/>
      <w:r w:rsidRPr="00885D2C">
        <w:rPr>
          <w:rFonts w:asciiTheme="majorHAnsi" w:hAnsiTheme="majorHAnsi"/>
          <w:bCs/>
          <w:sz w:val="22"/>
          <w:szCs w:val="22"/>
          <w:lang w:val="en-GB"/>
        </w:rPr>
        <w:t>Znannia</w:t>
      </w:r>
      <w:proofErr w:type="spellEnd"/>
      <w:r w:rsidRPr="00885D2C">
        <w:rPr>
          <w:rFonts w:asciiTheme="majorHAnsi" w:hAnsiTheme="majorHAnsi"/>
          <w:bCs/>
          <w:sz w:val="22"/>
          <w:szCs w:val="22"/>
          <w:lang w:val="en-GB"/>
        </w:rPr>
        <w:t>, 2004. 324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Galchynska</w:t>
      </w:r>
      <w:proofErr w:type="spellEnd"/>
      <w:r w:rsidRPr="00885D2C">
        <w:rPr>
          <w:rFonts w:asciiTheme="majorHAnsi" w:hAnsiTheme="majorHAnsi"/>
          <w:bCs/>
          <w:sz w:val="22"/>
          <w:szCs w:val="22"/>
          <w:lang w:val="en-GB"/>
        </w:rPr>
        <w:t xml:space="preserve"> T.A., </w:t>
      </w:r>
      <w:proofErr w:type="spellStart"/>
      <w:r w:rsidRPr="00885D2C">
        <w:rPr>
          <w:rFonts w:asciiTheme="majorHAnsi" w:hAnsiTheme="majorHAnsi"/>
          <w:bCs/>
          <w:sz w:val="22"/>
          <w:szCs w:val="22"/>
          <w:lang w:val="en-GB"/>
        </w:rPr>
        <w:t>Chepurnova</w:t>
      </w:r>
      <w:proofErr w:type="spellEnd"/>
      <w:r w:rsidRPr="00885D2C">
        <w:rPr>
          <w:rFonts w:asciiTheme="majorHAnsi" w:hAnsiTheme="majorHAnsi"/>
          <w:bCs/>
          <w:sz w:val="22"/>
          <w:szCs w:val="22"/>
          <w:lang w:val="en-GB"/>
        </w:rPr>
        <w:t xml:space="preserve"> N.I., </w:t>
      </w:r>
      <w:proofErr w:type="spellStart"/>
      <w:r w:rsidRPr="00885D2C">
        <w:rPr>
          <w:rFonts w:asciiTheme="majorHAnsi" w:hAnsiTheme="majorHAnsi"/>
          <w:bCs/>
          <w:sz w:val="22"/>
          <w:szCs w:val="22"/>
          <w:lang w:val="en-GB"/>
        </w:rPr>
        <w:t>Ryabokin</w:t>
      </w:r>
      <w:proofErr w:type="spellEnd"/>
      <w:r w:rsidRPr="00885D2C">
        <w:rPr>
          <w:rFonts w:asciiTheme="majorHAnsi" w:hAnsiTheme="majorHAnsi"/>
          <w:bCs/>
          <w:sz w:val="22"/>
          <w:szCs w:val="22"/>
          <w:lang w:val="en-GB"/>
        </w:rPr>
        <w:t xml:space="preserve"> M.I. </w:t>
      </w:r>
      <w:proofErr w:type="spellStart"/>
      <w:r w:rsidRPr="00885D2C">
        <w:rPr>
          <w:rFonts w:asciiTheme="majorHAnsi" w:hAnsiTheme="majorHAnsi"/>
          <w:bCs/>
          <w:sz w:val="22"/>
          <w:szCs w:val="22"/>
          <w:lang w:val="en-GB"/>
        </w:rPr>
        <w:t>Troitska</w:t>
      </w:r>
      <w:proofErr w:type="spellEnd"/>
      <w:r w:rsidRPr="00885D2C">
        <w:rPr>
          <w:rFonts w:asciiTheme="majorHAnsi" w:hAnsiTheme="majorHAnsi"/>
          <w:bCs/>
          <w:sz w:val="22"/>
          <w:szCs w:val="22"/>
          <w:lang w:val="en-GB"/>
        </w:rPr>
        <w:t xml:space="preserve"> O.B., </w:t>
      </w:r>
      <w:proofErr w:type="spellStart"/>
      <w:r w:rsidRPr="00885D2C">
        <w:rPr>
          <w:rFonts w:asciiTheme="majorHAnsi" w:hAnsiTheme="majorHAnsi"/>
          <w:bCs/>
          <w:sz w:val="22"/>
          <w:szCs w:val="22"/>
          <w:lang w:val="en-GB"/>
        </w:rPr>
        <w:t>Sivak</w:t>
      </w:r>
      <w:proofErr w:type="spellEnd"/>
      <w:r w:rsidRPr="00885D2C">
        <w:rPr>
          <w:rFonts w:asciiTheme="majorHAnsi" w:hAnsiTheme="majorHAnsi"/>
          <w:bCs/>
          <w:sz w:val="22"/>
          <w:szCs w:val="22"/>
          <w:lang w:val="en-GB"/>
        </w:rPr>
        <w:t xml:space="preserve"> O.V. Balance of payments and external debt of Ukraine / Quarterly analytical and statistical publication of the National Bank of Ukraine. Kyiv: NBU, 2014. 150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Gnezdilova</w:t>
      </w:r>
      <w:proofErr w:type="spellEnd"/>
      <w:r w:rsidRPr="00885D2C">
        <w:rPr>
          <w:rFonts w:asciiTheme="majorHAnsi" w:hAnsiTheme="majorHAnsi"/>
          <w:bCs/>
          <w:sz w:val="22"/>
          <w:szCs w:val="22"/>
          <w:lang w:val="en-GB"/>
        </w:rPr>
        <w:t xml:space="preserve"> O.M. Optimization of non-cash payments. Modern issues of economics and law. 2011. Vol. 2. pp. 100-105.</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Dyachek</w:t>
      </w:r>
      <w:proofErr w:type="spellEnd"/>
      <w:r w:rsidRPr="00885D2C">
        <w:rPr>
          <w:rFonts w:asciiTheme="majorHAnsi" w:hAnsiTheme="majorHAnsi"/>
          <w:bCs/>
          <w:sz w:val="22"/>
          <w:szCs w:val="22"/>
          <w:lang w:val="en-GB"/>
        </w:rPr>
        <w:t xml:space="preserve"> V.V., </w:t>
      </w:r>
      <w:proofErr w:type="spellStart"/>
      <w:r w:rsidRPr="00885D2C">
        <w:rPr>
          <w:rFonts w:asciiTheme="majorHAnsi" w:hAnsiTheme="majorHAnsi"/>
          <w:bCs/>
          <w:sz w:val="22"/>
          <w:szCs w:val="22"/>
          <w:lang w:val="en-GB"/>
        </w:rPr>
        <w:t>Kolosovskaya</w:t>
      </w:r>
      <w:proofErr w:type="spellEnd"/>
      <w:r w:rsidRPr="00885D2C">
        <w:rPr>
          <w:rFonts w:asciiTheme="majorHAnsi" w:hAnsiTheme="majorHAnsi"/>
          <w:bCs/>
          <w:sz w:val="22"/>
          <w:szCs w:val="22"/>
          <w:lang w:val="en-GB"/>
        </w:rPr>
        <w:t xml:space="preserve"> O.D., </w:t>
      </w:r>
      <w:proofErr w:type="spellStart"/>
      <w:r w:rsidRPr="00885D2C">
        <w:rPr>
          <w:rFonts w:asciiTheme="majorHAnsi" w:hAnsiTheme="majorHAnsi"/>
          <w:bCs/>
          <w:sz w:val="22"/>
          <w:szCs w:val="22"/>
          <w:lang w:val="en-GB"/>
        </w:rPr>
        <w:t>Onishchenko</w:t>
      </w:r>
      <w:proofErr w:type="spellEnd"/>
      <w:r w:rsidRPr="00885D2C">
        <w:rPr>
          <w:rFonts w:asciiTheme="majorHAnsi" w:hAnsiTheme="majorHAnsi"/>
          <w:bCs/>
          <w:sz w:val="22"/>
          <w:szCs w:val="22"/>
          <w:lang w:val="en-GB"/>
        </w:rPr>
        <w:t xml:space="preserve"> V.S. Peculiarities of using forms of international settlements by Ukrainian enterprises during foreign economic activity / Global and national economic problems. 2018. Vol. 21. pp. 70-76. URL: </w:t>
      </w:r>
      <w:hyperlink r:id="rId16" w:history="1">
        <w:r w:rsidRPr="00885D2C">
          <w:rPr>
            <w:rStyle w:val="a5"/>
            <w:rFonts w:asciiTheme="majorHAnsi" w:hAnsiTheme="majorHAnsi"/>
            <w:bCs/>
            <w:sz w:val="22"/>
            <w:szCs w:val="22"/>
            <w:lang w:val="en-GB"/>
          </w:rPr>
          <w:t>http://global-national.in.ua/archive/21-2018/15.pdf</w:t>
        </w:r>
      </w:hyperlink>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Kozyk</w:t>
      </w:r>
      <w:proofErr w:type="spellEnd"/>
      <w:r w:rsidRPr="00885D2C">
        <w:rPr>
          <w:rFonts w:asciiTheme="majorHAnsi" w:hAnsiTheme="majorHAnsi"/>
          <w:bCs/>
          <w:sz w:val="22"/>
          <w:szCs w:val="22"/>
          <w:lang w:val="en-GB"/>
        </w:rPr>
        <w:t xml:space="preserve"> V.V. Foreign economic operations and contracts: textbook. </w:t>
      </w:r>
      <w:proofErr w:type="gramStart"/>
      <w:r w:rsidRPr="00885D2C">
        <w:rPr>
          <w:rFonts w:asciiTheme="majorHAnsi" w:hAnsiTheme="majorHAnsi"/>
          <w:bCs/>
          <w:sz w:val="22"/>
          <w:szCs w:val="22"/>
          <w:lang w:val="en-GB"/>
        </w:rPr>
        <w:t>manual</w:t>
      </w:r>
      <w:proofErr w:type="gramEnd"/>
      <w:r w:rsidRPr="00885D2C">
        <w:rPr>
          <w:rFonts w:asciiTheme="majorHAnsi" w:hAnsiTheme="majorHAnsi"/>
          <w:bCs/>
          <w:sz w:val="22"/>
          <w:szCs w:val="22"/>
          <w:lang w:val="en-GB"/>
        </w:rPr>
        <w:t xml:space="preserve">; 2nd ed., Reworked. </w:t>
      </w:r>
      <w:proofErr w:type="gramStart"/>
      <w:r w:rsidRPr="00885D2C">
        <w:rPr>
          <w:rFonts w:asciiTheme="majorHAnsi" w:hAnsiTheme="majorHAnsi"/>
          <w:bCs/>
          <w:sz w:val="22"/>
          <w:szCs w:val="22"/>
          <w:lang w:val="en-GB"/>
        </w:rPr>
        <w:t>and</w:t>
      </w:r>
      <w:proofErr w:type="gramEnd"/>
      <w:r w:rsidRPr="00885D2C">
        <w:rPr>
          <w:rFonts w:asciiTheme="majorHAnsi" w:hAnsiTheme="majorHAnsi"/>
          <w:bCs/>
          <w:sz w:val="22"/>
          <w:szCs w:val="22"/>
          <w:lang w:val="en-GB"/>
        </w:rPr>
        <w:t xml:space="preserve"> ext.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2004. 608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Kudlaeva</w:t>
      </w:r>
      <w:proofErr w:type="spellEnd"/>
      <w:r w:rsidRPr="00885D2C">
        <w:rPr>
          <w:rFonts w:asciiTheme="majorHAnsi" w:hAnsiTheme="majorHAnsi"/>
          <w:bCs/>
          <w:sz w:val="22"/>
          <w:szCs w:val="22"/>
          <w:lang w:val="en-GB"/>
        </w:rPr>
        <w:t xml:space="preserve"> N.V., </w:t>
      </w:r>
      <w:proofErr w:type="spellStart"/>
      <w:r w:rsidRPr="00885D2C">
        <w:rPr>
          <w:rFonts w:asciiTheme="majorHAnsi" w:hAnsiTheme="majorHAnsi"/>
          <w:bCs/>
          <w:sz w:val="22"/>
          <w:szCs w:val="22"/>
          <w:lang w:val="en-GB"/>
        </w:rPr>
        <w:t>Onufrak</w:t>
      </w:r>
      <w:proofErr w:type="spellEnd"/>
      <w:r w:rsidRPr="00885D2C">
        <w:rPr>
          <w:rFonts w:asciiTheme="majorHAnsi" w:hAnsiTheme="majorHAnsi"/>
          <w:bCs/>
          <w:sz w:val="22"/>
          <w:szCs w:val="22"/>
          <w:lang w:val="en-GB"/>
        </w:rPr>
        <w:t xml:space="preserve"> O.D. Peculiarities of application of letter of credit form of international settlements in foreign currency / Scientific Bulletin of the International Humanities University. 2017. pp. 124-128. URL: </w:t>
      </w:r>
      <w:hyperlink r:id="rId17" w:history="1">
        <w:r w:rsidRPr="00885D2C">
          <w:rPr>
            <w:rStyle w:val="a5"/>
            <w:rFonts w:asciiTheme="majorHAnsi" w:hAnsiTheme="majorHAnsi"/>
            <w:bCs/>
            <w:sz w:val="22"/>
            <w:szCs w:val="22"/>
            <w:lang w:val="en-GB"/>
          </w:rPr>
          <w:t>http://www.vestnik-econom.mgu.od.ua/journal/2017/27-2-2017/26.pdf/</w:t>
        </w:r>
      </w:hyperlink>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International Finance: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xml:space="preserve">. / [І. I. </w:t>
      </w:r>
      <w:proofErr w:type="spellStart"/>
      <w:r w:rsidRPr="00885D2C">
        <w:rPr>
          <w:rFonts w:asciiTheme="majorHAnsi" w:hAnsiTheme="majorHAnsi"/>
          <w:bCs/>
          <w:sz w:val="22"/>
          <w:szCs w:val="22"/>
          <w:lang w:val="en-GB"/>
        </w:rPr>
        <w:t>Dyakonova</w:t>
      </w:r>
      <w:proofErr w:type="spellEnd"/>
      <w:r w:rsidRPr="00885D2C">
        <w:rPr>
          <w:rFonts w:asciiTheme="majorHAnsi" w:hAnsiTheme="majorHAnsi"/>
          <w:bCs/>
          <w:sz w:val="22"/>
          <w:szCs w:val="22"/>
          <w:lang w:val="en-GB"/>
        </w:rPr>
        <w:t xml:space="preserve">, M.I. Makarenko, F.O. </w:t>
      </w:r>
      <w:proofErr w:type="spellStart"/>
      <w:r w:rsidRPr="00885D2C">
        <w:rPr>
          <w:rFonts w:asciiTheme="majorHAnsi" w:hAnsiTheme="majorHAnsi"/>
          <w:bCs/>
          <w:sz w:val="22"/>
          <w:szCs w:val="22"/>
          <w:lang w:val="en-GB"/>
        </w:rPr>
        <w:t>Zhuravka</w:t>
      </w:r>
      <w:proofErr w:type="spellEnd"/>
      <w:r w:rsidRPr="00885D2C">
        <w:rPr>
          <w:rFonts w:asciiTheme="majorHAnsi" w:hAnsiTheme="majorHAnsi"/>
          <w:bCs/>
          <w:sz w:val="22"/>
          <w:szCs w:val="22"/>
          <w:lang w:val="en-GB"/>
        </w:rPr>
        <w:t xml:space="preserve"> and others]; for order. M.I. Makarenko and I.I. </w:t>
      </w:r>
      <w:proofErr w:type="spellStart"/>
      <w:r w:rsidRPr="00885D2C">
        <w:rPr>
          <w:rFonts w:asciiTheme="majorHAnsi" w:hAnsiTheme="majorHAnsi"/>
          <w:bCs/>
          <w:sz w:val="22"/>
          <w:szCs w:val="22"/>
          <w:lang w:val="en-GB"/>
        </w:rPr>
        <w:t>Dyakonova</w:t>
      </w:r>
      <w:proofErr w:type="spellEnd"/>
      <w:r w:rsidRPr="00885D2C">
        <w:rPr>
          <w:rFonts w:asciiTheme="majorHAnsi" w:hAnsiTheme="majorHAnsi"/>
          <w:bCs/>
          <w:sz w:val="22"/>
          <w:szCs w:val="22"/>
          <w:lang w:val="en-GB"/>
        </w:rPr>
        <w:t xml:space="preserve">.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2013. 548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International Finance: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xml:space="preserve">. / </w:t>
      </w:r>
      <w:proofErr w:type="spellStart"/>
      <w:r w:rsidRPr="00885D2C">
        <w:rPr>
          <w:rFonts w:asciiTheme="majorHAnsi" w:hAnsiTheme="majorHAnsi"/>
          <w:bCs/>
          <w:sz w:val="22"/>
          <w:szCs w:val="22"/>
          <w:lang w:val="en-GB"/>
        </w:rPr>
        <w:t>Dyakonova</w:t>
      </w:r>
      <w:proofErr w:type="spellEnd"/>
      <w:r w:rsidRPr="00885D2C">
        <w:rPr>
          <w:rFonts w:asciiTheme="majorHAnsi" w:hAnsiTheme="majorHAnsi"/>
          <w:bCs/>
          <w:sz w:val="22"/>
          <w:szCs w:val="22"/>
          <w:lang w:val="en-GB"/>
        </w:rPr>
        <w:t xml:space="preserve"> I.I., </w:t>
      </w:r>
      <w:proofErr w:type="spellStart"/>
      <w:r w:rsidRPr="00885D2C">
        <w:rPr>
          <w:rFonts w:asciiTheme="majorHAnsi" w:hAnsiTheme="majorHAnsi"/>
          <w:bCs/>
          <w:sz w:val="22"/>
          <w:szCs w:val="22"/>
          <w:lang w:val="en-GB"/>
        </w:rPr>
        <w:t>Makorenko</w:t>
      </w:r>
      <w:proofErr w:type="spellEnd"/>
      <w:r w:rsidRPr="00885D2C">
        <w:rPr>
          <w:rFonts w:asciiTheme="majorHAnsi" w:hAnsiTheme="majorHAnsi"/>
          <w:bCs/>
          <w:sz w:val="22"/>
          <w:szCs w:val="22"/>
          <w:lang w:val="en-GB"/>
        </w:rPr>
        <w:t xml:space="preserve"> M.I., </w:t>
      </w:r>
      <w:proofErr w:type="spellStart"/>
      <w:r w:rsidRPr="00885D2C">
        <w:rPr>
          <w:rFonts w:asciiTheme="majorHAnsi" w:hAnsiTheme="majorHAnsi"/>
          <w:bCs/>
          <w:sz w:val="22"/>
          <w:szCs w:val="22"/>
          <w:lang w:val="en-GB"/>
        </w:rPr>
        <w:t>Zhuravka</w:t>
      </w:r>
      <w:proofErr w:type="spellEnd"/>
      <w:r w:rsidRPr="00885D2C">
        <w:rPr>
          <w:rFonts w:asciiTheme="majorHAnsi" w:hAnsiTheme="majorHAnsi"/>
          <w:bCs/>
          <w:sz w:val="22"/>
          <w:szCs w:val="22"/>
          <w:lang w:val="en-GB"/>
        </w:rPr>
        <w:t xml:space="preserve"> F.A. and others.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2012. 548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International Finance: a textbook and a workshop for bachelors and masters / [</w:t>
      </w:r>
      <w:r>
        <w:rPr>
          <w:rFonts w:asciiTheme="majorHAnsi" w:hAnsiTheme="majorHAnsi"/>
          <w:bCs/>
          <w:sz w:val="22"/>
          <w:szCs w:val="22"/>
          <w:lang w:val="en-GB"/>
        </w:rPr>
        <w:t xml:space="preserve">V. D. </w:t>
      </w:r>
      <w:proofErr w:type="spellStart"/>
      <w:r>
        <w:rPr>
          <w:rFonts w:asciiTheme="majorHAnsi" w:hAnsiTheme="majorHAnsi"/>
          <w:bCs/>
          <w:sz w:val="22"/>
          <w:szCs w:val="22"/>
          <w:lang w:val="en-GB"/>
        </w:rPr>
        <w:t>Milovidov</w:t>
      </w:r>
      <w:proofErr w:type="spellEnd"/>
      <w:r>
        <w:rPr>
          <w:rFonts w:asciiTheme="majorHAnsi" w:hAnsiTheme="majorHAnsi"/>
          <w:bCs/>
          <w:sz w:val="22"/>
          <w:szCs w:val="22"/>
          <w:lang w:val="en-GB"/>
        </w:rPr>
        <w:t xml:space="preserve"> et al.]</w:t>
      </w:r>
      <w:r>
        <w:rPr>
          <w:rFonts w:asciiTheme="majorHAnsi" w:hAnsiTheme="majorHAnsi"/>
          <w:bCs/>
          <w:sz w:val="22"/>
          <w:szCs w:val="22"/>
        </w:rPr>
        <w:t xml:space="preserve">. </w:t>
      </w:r>
      <w:r w:rsidRPr="00787065">
        <w:rPr>
          <w:rFonts w:asciiTheme="majorHAnsi" w:hAnsiTheme="majorHAnsi"/>
          <w:bCs/>
          <w:sz w:val="22"/>
          <w:szCs w:val="22"/>
          <w:lang w:val="en-GB"/>
        </w:rPr>
        <w:t>Moscow</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Izdatelstvo</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Yurayt</w:t>
      </w:r>
      <w:proofErr w:type="spellEnd"/>
      <w:r w:rsidRPr="00885D2C">
        <w:rPr>
          <w:rFonts w:asciiTheme="majorHAnsi" w:hAnsiTheme="majorHAnsi"/>
          <w:bCs/>
          <w:sz w:val="22"/>
          <w:szCs w:val="22"/>
          <w:lang w:val="en-GB"/>
        </w:rPr>
        <w:t>, 2017. 422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International Finance: a textbook / O.I. </w:t>
      </w:r>
      <w:proofErr w:type="spellStart"/>
      <w:r w:rsidRPr="00885D2C">
        <w:rPr>
          <w:rFonts w:asciiTheme="majorHAnsi" w:hAnsiTheme="majorHAnsi"/>
          <w:bCs/>
          <w:sz w:val="22"/>
          <w:szCs w:val="22"/>
          <w:lang w:val="en-GB"/>
        </w:rPr>
        <w:t>Rogach</w:t>
      </w:r>
      <w:proofErr w:type="spellEnd"/>
      <w:r w:rsidRPr="00885D2C">
        <w:rPr>
          <w:rFonts w:asciiTheme="majorHAnsi" w:hAnsiTheme="majorHAnsi"/>
          <w:bCs/>
          <w:sz w:val="22"/>
          <w:szCs w:val="22"/>
          <w:lang w:val="en-GB"/>
        </w:rPr>
        <w:t xml:space="preserve">, A.S. </w:t>
      </w:r>
      <w:proofErr w:type="spellStart"/>
      <w:r w:rsidRPr="00885D2C">
        <w:rPr>
          <w:rFonts w:asciiTheme="majorHAnsi" w:hAnsiTheme="majorHAnsi"/>
          <w:bCs/>
          <w:sz w:val="22"/>
          <w:szCs w:val="22"/>
          <w:lang w:val="en-GB"/>
        </w:rPr>
        <w:t>Filipenko</w:t>
      </w:r>
      <w:proofErr w:type="spellEnd"/>
      <w:r w:rsidRPr="00885D2C">
        <w:rPr>
          <w:rFonts w:asciiTheme="majorHAnsi" w:hAnsiTheme="majorHAnsi"/>
          <w:bCs/>
          <w:sz w:val="22"/>
          <w:szCs w:val="22"/>
          <w:lang w:val="en-GB"/>
        </w:rPr>
        <w:t xml:space="preserve">, T.S. </w:t>
      </w:r>
      <w:proofErr w:type="spellStart"/>
      <w:r w:rsidRPr="00885D2C">
        <w:rPr>
          <w:rFonts w:asciiTheme="majorHAnsi" w:hAnsiTheme="majorHAnsi"/>
          <w:bCs/>
          <w:sz w:val="22"/>
          <w:szCs w:val="22"/>
          <w:lang w:val="en-GB"/>
        </w:rPr>
        <w:t>Shemet</w:t>
      </w:r>
      <w:proofErr w:type="spellEnd"/>
      <w:r w:rsidRPr="00885D2C">
        <w:rPr>
          <w:rFonts w:asciiTheme="majorHAnsi" w:hAnsiTheme="majorHAnsi"/>
          <w:bCs/>
          <w:sz w:val="22"/>
          <w:szCs w:val="22"/>
          <w:lang w:val="en-GB"/>
        </w:rPr>
        <w:t xml:space="preserve">, </w:t>
      </w:r>
      <w:proofErr w:type="spellStart"/>
      <w:proofErr w:type="gramStart"/>
      <w:r w:rsidRPr="00885D2C">
        <w:rPr>
          <w:rFonts w:asciiTheme="majorHAnsi" w:hAnsiTheme="majorHAnsi"/>
          <w:bCs/>
          <w:sz w:val="22"/>
          <w:szCs w:val="22"/>
          <w:lang w:val="en-GB"/>
        </w:rPr>
        <w:t>etc</w:t>
      </w:r>
      <w:proofErr w:type="spellEnd"/>
      <w:r w:rsidRPr="00885D2C">
        <w:rPr>
          <w:rFonts w:asciiTheme="majorHAnsi" w:hAnsiTheme="majorHAnsi"/>
          <w:bCs/>
          <w:sz w:val="22"/>
          <w:szCs w:val="22"/>
          <w:lang w:val="en-GB"/>
        </w:rPr>
        <w:t xml:space="preserve"> .</w:t>
      </w:r>
      <w:proofErr w:type="gramEnd"/>
      <w:r w:rsidRPr="00885D2C">
        <w:rPr>
          <w:rFonts w:asciiTheme="majorHAnsi" w:hAnsiTheme="majorHAnsi"/>
          <w:bCs/>
          <w:sz w:val="22"/>
          <w:szCs w:val="22"/>
          <w:lang w:val="en-GB"/>
        </w:rPr>
        <w:t xml:space="preserve">; for order. O.I. </w:t>
      </w:r>
      <w:proofErr w:type="spellStart"/>
      <w:r w:rsidRPr="00885D2C">
        <w:rPr>
          <w:rFonts w:asciiTheme="majorHAnsi" w:hAnsiTheme="majorHAnsi"/>
          <w:bCs/>
          <w:sz w:val="22"/>
          <w:szCs w:val="22"/>
          <w:lang w:val="en-GB"/>
        </w:rPr>
        <w:t>Rogach</w:t>
      </w:r>
      <w:proofErr w:type="spellEnd"/>
      <w:r w:rsidRPr="00885D2C">
        <w:rPr>
          <w:rFonts w:asciiTheme="majorHAnsi" w:hAnsiTheme="majorHAnsi"/>
          <w:bCs/>
          <w:sz w:val="22"/>
          <w:szCs w:val="22"/>
          <w:lang w:val="en-GB"/>
        </w:rPr>
        <w:t xml:space="preserve">. Kyiv: </w:t>
      </w:r>
      <w:proofErr w:type="spellStart"/>
      <w:r w:rsidRPr="00885D2C">
        <w:rPr>
          <w:rFonts w:asciiTheme="majorHAnsi" w:hAnsiTheme="majorHAnsi"/>
          <w:bCs/>
          <w:sz w:val="22"/>
          <w:szCs w:val="22"/>
          <w:lang w:val="en-GB"/>
        </w:rPr>
        <w:t>Lybid</w:t>
      </w:r>
      <w:proofErr w:type="spellEnd"/>
      <w:r w:rsidRPr="00885D2C">
        <w:rPr>
          <w:rFonts w:asciiTheme="majorHAnsi" w:hAnsiTheme="majorHAnsi"/>
          <w:bCs/>
          <w:sz w:val="22"/>
          <w:szCs w:val="22"/>
          <w:lang w:val="en-GB"/>
        </w:rPr>
        <w:t>, 2003. 784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International settlements and currency transactions: textbook. </w:t>
      </w:r>
      <w:proofErr w:type="gramStart"/>
      <w:r w:rsidRPr="00885D2C">
        <w:rPr>
          <w:rFonts w:asciiTheme="majorHAnsi" w:hAnsiTheme="majorHAnsi"/>
          <w:bCs/>
          <w:sz w:val="22"/>
          <w:szCs w:val="22"/>
          <w:lang w:val="en-GB"/>
        </w:rPr>
        <w:t>method</w:t>
      </w:r>
      <w:proofErr w:type="gramEnd"/>
      <w:r w:rsidRPr="00885D2C">
        <w:rPr>
          <w:rFonts w:asciiTheme="majorHAnsi" w:hAnsiTheme="majorHAnsi"/>
          <w:bCs/>
          <w:sz w:val="22"/>
          <w:szCs w:val="22"/>
          <w:lang w:val="en-GB"/>
        </w:rPr>
        <w:t xml:space="preserve"> / B.S. </w:t>
      </w:r>
      <w:proofErr w:type="spellStart"/>
      <w:r w:rsidRPr="00885D2C">
        <w:rPr>
          <w:rFonts w:asciiTheme="majorHAnsi" w:hAnsiTheme="majorHAnsi"/>
          <w:bCs/>
          <w:sz w:val="22"/>
          <w:szCs w:val="22"/>
          <w:lang w:val="en-GB"/>
        </w:rPr>
        <w:t>Ivasiv</w:t>
      </w:r>
      <w:proofErr w:type="spellEnd"/>
      <w:r w:rsidRPr="00885D2C">
        <w:rPr>
          <w:rFonts w:asciiTheme="majorHAnsi" w:hAnsiTheme="majorHAnsi"/>
          <w:bCs/>
          <w:sz w:val="22"/>
          <w:szCs w:val="22"/>
          <w:lang w:val="en-GB"/>
        </w:rPr>
        <w:t xml:space="preserve">, L.M. </w:t>
      </w:r>
      <w:proofErr w:type="spellStart"/>
      <w:r w:rsidRPr="00885D2C">
        <w:rPr>
          <w:rFonts w:asciiTheme="majorHAnsi" w:hAnsiTheme="majorHAnsi"/>
          <w:bCs/>
          <w:sz w:val="22"/>
          <w:szCs w:val="22"/>
          <w:lang w:val="en-GB"/>
        </w:rPr>
        <w:t>Priydun</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V.Ya</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Rudan</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Ternopil</w:t>
      </w:r>
      <w:proofErr w:type="spellEnd"/>
      <w:r w:rsidRPr="00885D2C">
        <w:rPr>
          <w:rFonts w:asciiTheme="majorHAnsi" w:hAnsiTheme="majorHAnsi"/>
          <w:bCs/>
          <w:sz w:val="22"/>
          <w:szCs w:val="22"/>
          <w:lang w:val="en-GB"/>
        </w:rPr>
        <w:t>: Vector, 2013. 572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Nosach</w:t>
      </w:r>
      <w:proofErr w:type="spellEnd"/>
      <w:r w:rsidRPr="00885D2C">
        <w:rPr>
          <w:rFonts w:asciiTheme="majorHAnsi" w:hAnsiTheme="majorHAnsi"/>
          <w:bCs/>
          <w:sz w:val="22"/>
          <w:szCs w:val="22"/>
          <w:lang w:val="en-GB"/>
        </w:rPr>
        <w:t xml:space="preserve"> L.L., </w:t>
      </w:r>
      <w:proofErr w:type="spellStart"/>
      <w:r w:rsidRPr="00885D2C">
        <w:rPr>
          <w:rFonts w:asciiTheme="majorHAnsi" w:hAnsiTheme="majorHAnsi"/>
          <w:bCs/>
          <w:sz w:val="22"/>
          <w:szCs w:val="22"/>
          <w:lang w:val="en-GB"/>
        </w:rPr>
        <w:t>Velichko</w:t>
      </w:r>
      <w:proofErr w:type="spellEnd"/>
      <w:r w:rsidRPr="00885D2C">
        <w:rPr>
          <w:rFonts w:asciiTheme="majorHAnsi" w:hAnsiTheme="majorHAnsi"/>
          <w:bCs/>
          <w:sz w:val="22"/>
          <w:szCs w:val="22"/>
          <w:lang w:val="en-GB"/>
        </w:rPr>
        <w:t xml:space="preserve"> K. Yu. Systemic choice of the optimal form of international settlements / Business Inform. 2016. № 10. pp. 39-46. URL: </w:t>
      </w:r>
      <w:hyperlink r:id="rId18" w:history="1">
        <w:r w:rsidRPr="00885D2C">
          <w:rPr>
            <w:rStyle w:val="a5"/>
            <w:rFonts w:asciiTheme="majorHAnsi" w:hAnsiTheme="majorHAnsi"/>
            <w:bCs/>
            <w:sz w:val="22"/>
            <w:szCs w:val="22"/>
            <w:lang w:val="en-GB"/>
          </w:rPr>
          <w:t>https://www.business-inform.net/export_pdf/business-inform-2016-10_0-pages-39_46.pdf /</w:t>
        </w:r>
      </w:hyperlink>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Tyukha</w:t>
      </w:r>
      <w:proofErr w:type="spellEnd"/>
      <w:r w:rsidRPr="00885D2C">
        <w:rPr>
          <w:rFonts w:asciiTheme="majorHAnsi" w:hAnsiTheme="majorHAnsi"/>
          <w:bCs/>
          <w:sz w:val="22"/>
          <w:szCs w:val="22"/>
          <w:lang w:val="en-GB"/>
        </w:rPr>
        <w:t xml:space="preserve"> I.V., </w:t>
      </w:r>
      <w:proofErr w:type="spellStart"/>
      <w:r w:rsidRPr="00885D2C">
        <w:rPr>
          <w:rFonts w:asciiTheme="majorHAnsi" w:hAnsiTheme="majorHAnsi"/>
          <w:bCs/>
          <w:sz w:val="22"/>
          <w:szCs w:val="22"/>
          <w:lang w:val="en-GB"/>
        </w:rPr>
        <w:t>Rudnytska</w:t>
      </w:r>
      <w:proofErr w:type="spellEnd"/>
      <w:r w:rsidRPr="00885D2C">
        <w:rPr>
          <w:rFonts w:asciiTheme="majorHAnsi" w:hAnsiTheme="majorHAnsi"/>
          <w:bCs/>
          <w:sz w:val="22"/>
          <w:szCs w:val="22"/>
          <w:lang w:val="en-GB"/>
        </w:rPr>
        <w:t xml:space="preserve"> R.V. The choice of the optimal form of payment in the management of foreign economic activity of food industry enterprises. Formation of market relations in Ukraine. 2014. № 10 (161). pp. 114-117.</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Tyurina</w:t>
      </w:r>
      <w:proofErr w:type="spellEnd"/>
      <w:r w:rsidRPr="00885D2C">
        <w:rPr>
          <w:rFonts w:asciiTheme="majorHAnsi" w:hAnsiTheme="majorHAnsi"/>
          <w:bCs/>
          <w:sz w:val="22"/>
          <w:szCs w:val="22"/>
          <w:lang w:val="en-GB"/>
        </w:rPr>
        <w:t xml:space="preserve"> N.M., </w:t>
      </w:r>
      <w:proofErr w:type="spellStart"/>
      <w:r w:rsidRPr="00885D2C">
        <w:rPr>
          <w:rFonts w:asciiTheme="majorHAnsi" w:hAnsiTheme="majorHAnsi"/>
          <w:bCs/>
          <w:sz w:val="22"/>
          <w:szCs w:val="22"/>
          <w:lang w:val="en-GB"/>
        </w:rPr>
        <w:t>Karvatska</w:t>
      </w:r>
      <w:proofErr w:type="spellEnd"/>
      <w:r w:rsidRPr="00885D2C">
        <w:rPr>
          <w:rFonts w:asciiTheme="majorHAnsi" w:hAnsiTheme="majorHAnsi"/>
          <w:bCs/>
          <w:sz w:val="22"/>
          <w:szCs w:val="22"/>
          <w:lang w:val="en-GB"/>
        </w:rPr>
        <w:t xml:space="preserve"> N.S. Foreign economic activity of the enterprise: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xml:space="preserve">.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2013. 408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Fedinyak</w:t>
      </w:r>
      <w:proofErr w:type="spellEnd"/>
      <w:r w:rsidRPr="00885D2C">
        <w:rPr>
          <w:rFonts w:asciiTheme="majorHAnsi" w:hAnsiTheme="majorHAnsi"/>
          <w:bCs/>
          <w:sz w:val="22"/>
          <w:szCs w:val="22"/>
          <w:lang w:val="en-GB"/>
        </w:rPr>
        <w:t xml:space="preserve"> G. International legal regulation of letters of credit and legislation of Ukraine / </w:t>
      </w:r>
      <w:proofErr w:type="spellStart"/>
      <w:r w:rsidRPr="00885D2C">
        <w:rPr>
          <w:rFonts w:asciiTheme="majorHAnsi" w:hAnsiTheme="majorHAnsi"/>
          <w:bCs/>
          <w:sz w:val="22"/>
          <w:szCs w:val="22"/>
          <w:lang w:val="en-GB"/>
        </w:rPr>
        <w:t>Visnyk</w:t>
      </w:r>
      <w:proofErr w:type="spellEnd"/>
      <w:r w:rsidRPr="00885D2C">
        <w:rPr>
          <w:rFonts w:asciiTheme="majorHAnsi" w:hAnsiTheme="majorHAnsi"/>
          <w:bCs/>
          <w:sz w:val="22"/>
          <w:szCs w:val="22"/>
          <w:lang w:val="en-GB"/>
        </w:rPr>
        <w:t xml:space="preserve"> of </w:t>
      </w:r>
      <w:proofErr w:type="spellStart"/>
      <w:r w:rsidRPr="00885D2C">
        <w:rPr>
          <w:rFonts w:asciiTheme="majorHAnsi" w:hAnsiTheme="majorHAnsi"/>
          <w:bCs/>
          <w:sz w:val="22"/>
          <w:szCs w:val="22"/>
          <w:lang w:val="en-GB"/>
        </w:rPr>
        <w:t>Lviv</w:t>
      </w:r>
      <w:proofErr w:type="spellEnd"/>
      <w:r w:rsidRPr="00885D2C">
        <w:rPr>
          <w:rFonts w:asciiTheme="majorHAnsi" w:hAnsiTheme="majorHAnsi"/>
          <w:bCs/>
          <w:sz w:val="22"/>
          <w:szCs w:val="22"/>
          <w:lang w:val="en-GB"/>
        </w:rPr>
        <w:t xml:space="preserve"> National University. International relations series. 2016. Vol. 39. pp. 120-127.</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Shuba</w:t>
      </w:r>
      <w:proofErr w:type="spellEnd"/>
      <w:r w:rsidRPr="00885D2C">
        <w:rPr>
          <w:rFonts w:asciiTheme="majorHAnsi" w:hAnsiTheme="majorHAnsi"/>
          <w:bCs/>
          <w:sz w:val="22"/>
          <w:szCs w:val="22"/>
          <w:lang w:val="en-GB"/>
        </w:rPr>
        <w:t xml:space="preserve"> T.P., </w:t>
      </w:r>
      <w:proofErr w:type="spellStart"/>
      <w:r w:rsidRPr="00885D2C">
        <w:rPr>
          <w:rFonts w:asciiTheme="majorHAnsi" w:hAnsiTheme="majorHAnsi"/>
          <w:bCs/>
          <w:sz w:val="22"/>
          <w:szCs w:val="22"/>
          <w:lang w:val="en-GB"/>
        </w:rPr>
        <w:t>Kolosovska</w:t>
      </w:r>
      <w:proofErr w:type="spellEnd"/>
      <w:r w:rsidRPr="00885D2C">
        <w:rPr>
          <w:rFonts w:asciiTheme="majorHAnsi" w:hAnsiTheme="majorHAnsi"/>
          <w:bCs/>
          <w:sz w:val="22"/>
          <w:szCs w:val="22"/>
          <w:lang w:val="en-GB"/>
        </w:rPr>
        <w:t xml:space="preserve"> O.D., </w:t>
      </w:r>
      <w:proofErr w:type="spellStart"/>
      <w:r w:rsidRPr="00885D2C">
        <w:rPr>
          <w:rFonts w:asciiTheme="majorHAnsi" w:hAnsiTheme="majorHAnsi"/>
          <w:bCs/>
          <w:sz w:val="22"/>
          <w:szCs w:val="22"/>
          <w:lang w:val="en-GB"/>
        </w:rPr>
        <w:t>Onishchenko</w:t>
      </w:r>
      <w:proofErr w:type="spellEnd"/>
      <w:r w:rsidRPr="00885D2C">
        <w:rPr>
          <w:rFonts w:asciiTheme="majorHAnsi" w:hAnsiTheme="majorHAnsi"/>
          <w:bCs/>
          <w:sz w:val="22"/>
          <w:szCs w:val="22"/>
          <w:lang w:val="en-GB"/>
        </w:rPr>
        <w:t xml:space="preserve"> V.S. Minimization of risks in conducting foreign economic activity by Ukrainian enterprises / Global and national economic problems. 2017. № 20. pp. 93–98. URL: </w:t>
      </w:r>
      <w:hyperlink r:id="rId19" w:history="1">
        <w:r w:rsidRPr="00885D2C">
          <w:rPr>
            <w:rStyle w:val="a5"/>
            <w:rFonts w:asciiTheme="majorHAnsi" w:hAnsiTheme="majorHAnsi"/>
            <w:bCs/>
            <w:sz w:val="22"/>
            <w:szCs w:val="22"/>
            <w:lang w:val="en-GB"/>
          </w:rPr>
          <w:t>http://global-national.in.ua/archive/20-2017/20.pdf/</w:t>
        </w:r>
      </w:hyperlink>
    </w:p>
    <w:p w:rsidR="00974687" w:rsidRPr="00885D2C" w:rsidRDefault="00974687" w:rsidP="00974687">
      <w:pPr>
        <w:spacing w:line="240" w:lineRule="auto"/>
        <w:rPr>
          <w:rFonts w:asciiTheme="majorHAnsi" w:hAnsiTheme="majorHAnsi"/>
          <w:bCs/>
          <w:sz w:val="22"/>
          <w:szCs w:val="22"/>
          <w:lang w:val="en-US"/>
        </w:rPr>
      </w:pPr>
    </w:p>
    <w:p w:rsidR="00974687" w:rsidRPr="00885D2C" w:rsidRDefault="00974687" w:rsidP="00974687">
      <w:pPr>
        <w:spacing w:line="240" w:lineRule="auto"/>
        <w:ind w:left="709" w:hanging="425"/>
        <w:jc w:val="center"/>
        <w:rPr>
          <w:rFonts w:asciiTheme="majorHAnsi" w:hAnsiTheme="majorHAnsi"/>
          <w:color w:val="0000FF" w:themeColor="hyperlink"/>
          <w:sz w:val="22"/>
          <w:szCs w:val="22"/>
          <w:u w:val="single"/>
          <w:lang w:val="en-GB"/>
        </w:rPr>
      </w:pPr>
      <w:r w:rsidRPr="00885D2C">
        <w:rPr>
          <w:rFonts w:asciiTheme="majorHAnsi" w:hAnsiTheme="majorHAnsi"/>
          <w:b/>
          <w:sz w:val="22"/>
          <w:szCs w:val="22"/>
          <w:lang w:val="en-GB"/>
        </w:rPr>
        <w:t>Educational and methodical resources</w:t>
      </w:r>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methodical instructions for preparation for practical classes for students in the direction of training: 6.030503 "International Economics" / NTUU "KPI"; structure. I</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resp. ed. S</w:t>
      </w:r>
      <w:r>
        <w:rPr>
          <w:rFonts w:asciiTheme="majorHAnsi" w:hAnsiTheme="majorHAnsi"/>
          <w:sz w:val="22"/>
          <w:szCs w:val="22"/>
          <w:lang w:val="en-GB"/>
        </w:rPr>
        <w:t>.</w:t>
      </w:r>
      <w:r w:rsidRPr="00885D2C">
        <w:rPr>
          <w:rFonts w:asciiTheme="majorHAnsi" w:hAnsiTheme="majorHAnsi"/>
          <w:sz w:val="22"/>
          <w:szCs w:val="22"/>
          <w:lang w:val="en-GB"/>
        </w:rPr>
        <w:t>V</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Voitko</w:t>
      </w:r>
      <w:proofErr w:type="spellEnd"/>
      <w:r w:rsidRPr="00885D2C">
        <w:rPr>
          <w:rFonts w:asciiTheme="majorHAnsi" w:hAnsiTheme="majorHAnsi"/>
          <w:sz w:val="22"/>
          <w:szCs w:val="22"/>
          <w:lang w:val="en-GB"/>
        </w:rPr>
        <w:t>. - Electronic text data (1 file: 433 KB). Kyiv: NTUU "KPI", 2015. 20 p. URL: http://ela.kpi.ua/handle/123456789/11651</w:t>
      </w:r>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methodical instructions for independent work of students in the direction of training: 6.030503 "International Economics" / NTUU "KPI"; structure.</w:t>
      </w:r>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 Electronic text data (1 file: 579 KB). Kyiv: NTUU "KPI", 2015. 47 p. URL: </w:t>
      </w:r>
      <w:hyperlink r:id="rId20" w:history="1">
        <w:r w:rsidRPr="00885D2C">
          <w:rPr>
            <w:rStyle w:val="a5"/>
            <w:rFonts w:asciiTheme="majorHAnsi" w:hAnsiTheme="majorHAnsi"/>
            <w:sz w:val="22"/>
            <w:szCs w:val="22"/>
            <w:lang w:val="en-GB"/>
          </w:rPr>
          <w:t>http://ela.kpi.ua/handle/123456789/11729</w:t>
        </w:r>
      </w:hyperlink>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lecture notes / NTUU "KPI"; structure. V</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Kochetkov</w:t>
      </w:r>
      <w:proofErr w:type="spellEnd"/>
      <w:r w:rsidRPr="00885D2C">
        <w:rPr>
          <w:rFonts w:asciiTheme="majorHAnsi" w:hAnsiTheme="majorHAnsi"/>
          <w:sz w:val="22"/>
          <w:szCs w:val="22"/>
          <w:lang w:val="en-GB"/>
        </w:rPr>
        <w:t>, I</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(Khomenko). - Electronic text data (1 file: 1.51 MB). Kyiv: NTUU "KPI", 2012. 123 p. URL: </w:t>
      </w:r>
      <w:hyperlink r:id="rId21" w:history="1">
        <w:r w:rsidRPr="00885D2C">
          <w:rPr>
            <w:rStyle w:val="a5"/>
            <w:rFonts w:asciiTheme="majorHAnsi" w:hAnsiTheme="majorHAnsi"/>
            <w:sz w:val="22"/>
            <w:szCs w:val="22"/>
            <w:lang w:val="en-GB"/>
          </w:rPr>
          <w:t>http://library.kpi.ua:8080/handle/123456789/2253</w:t>
        </w:r>
      </w:hyperlink>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terminological dictionary / NTUU "KPI"; structure. V</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Kochetkov</w:t>
      </w:r>
      <w:proofErr w:type="spellEnd"/>
      <w:r w:rsidRPr="00885D2C">
        <w:rPr>
          <w:rFonts w:asciiTheme="majorHAnsi" w:hAnsiTheme="majorHAnsi"/>
          <w:sz w:val="22"/>
          <w:szCs w:val="22"/>
          <w:lang w:val="en-GB"/>
        </w:rPr>
        <w:t>, I</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(Khomenko). - Electronic text data (1 file: 534 KB). - Kyiv: NTUU "KPI", 2013. 40 p. URL: </w:t>
      </w:r>
      <w:hyperlink r:id="rId22" w:history="1">
        <w:r w:rsidRPr="00885D2C">
          <w:rPr>
            <w:rStyle w:val="a5"/>
            <w:rFonts w:asciiTheme="majorHAnsi" w:hAnsiTheme="majorHAnsi"/>
            <w:sz w:val="22"/>
            <w:szCs w:val="22"/>
            <w:lang w:val="en-GB"/>
          </w:rPr>
          <w:t>http://ela.kpi.ua/handle/123456789/2727</w:t>
        </w:r>
      </w:hyperlink>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[Text]: textbook. </w:t>
      </w:r>
      <w:proofErr w:type="gramStart"/>
      <w:r w:rsidRPr="00885D2C">
        <w:rPr>
          <w:rFonts w:asciiTheme="majorHAnsi" w:hAnsiTheme="majorHAnsi"/>
          <w:sz w:val="22"/>
          <w:szCs w:val="22"/>
          <w:lang w:val="en-GB"/>
        </w:rPr>
        <w:t>way</w:t>
      </w:r>
      <w:proofErr w:type="gramEnd"/>
      <w:r w:rsidRPr="00885D2C">
        <w:rPr>
          <w:rFonts w:asciiTheme="majorHAnsi" w:hAnsiTheme="majorHAnsi"/>
          <w:sz w:val="22"/>
          <w:szCs w:val="22"/>
          <w:lang w:val="en-GB"/>
        </w:rPr>
        <w:t xml:space="preserve">. </w:t>
      </w:r>
      <w:proofErr w:type="gramStart"/>
      <w:r w:rsidRPr="00885D2C">
        <w:rPr>
          <w:rFonts w:asciiTheme="majorHAnsi" w:hAnsiTheme="majorHAnsi"/>
          <w:sz w:val="22"/>
          <w:szCs w:val="22"/>
          <w:lang w:val="en-GB"/>
        </w:rPr>
        <w:t>for</w:t>
      </w:r>
      <w:proofErr w:type="gramEnd"/>
      <w:r w:rsidRPr="00885D2C">
        <w:rPr>
          <w:rFonts w:asciiTheme="majorHAnsi" w:hAnsiTheme="majorHAnsi"/>
          <w:sz w:val="22"/>
          <w:szCs w:val="22"/>
          <w:lang w:val="en-GB"/>
        </w:rPr>
        <w:t xml:space="preserve"> students studying in the specialty 051 "Economics", specialization "International Economics" in full-time education / I</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KPI them. Igor Sikorsky. Kyiv: KPI named after Igor Sikorsky, 2019. 109 p. URL: </w:t>
      </w:r>
      <w:hyperlink r:id="rId23" w:history="1">
        <w:r w:rsidRPr="00885D2C">
          <w:rPr>
            <w:rStyle w:val="a5"/>
            <w:rFonts w:asciiTheme="majorHAnsi" w:hAnsiTheme="majorHAnsi"/>
            <w:sz w:val="22"/>
            <w:szCs w:val="22"/>
            <w:lang w:val="en-GB"/>
          </w:rPr>
          <w:t>http://ela.kpi.ua/handle/123456789/29057</w:t>
        </w:r>
      </w:hyperlink>
    </w:p>
    <w:p w:rsidR="00974687" w:rsidRPr="00885D2C" w:rsidRDefault="00974687" w:rsidP="00974687">
      <w:pPr>
        <w:spacing w:line="240" w:lineRule="auto"/>
        <w:jc w:val="both"/>
        <w:rPr>
          <w:rFonts w:asciiTheme="majorHAnsi" w:hAnsiTheme="majorHAnsi"/>
          <w:sz w:val="22"/>
          <w:szCs w:val="22"/>
          <w:lang w:val="en-US"/>
        </w:rPr>
      </w:pPr>
    </w:p>
    <w:p w:rsidR="00F16E12" w:rsidRPr="0024738F" w:rsidRDefault="00F16E12" w:rsidP="00F16E12">
      <w:pPr>
        <w:pStyle w:val="1"/>
        <w:numPr>
          <w:ilvl w:val="0"/>
          <w:numId w:val="0"/>
        </w:numPr>
        <w:shd w:val="clear" w:color="auto" w:fill="BFBFBF" w:themeFill="background1" w:themeFillShade="BF"/>
        <w:spacing w:before="0" w:after="0" w:line="240" w:lineRule="auto"/>
        <w:jc w:val="center"/>
        <w:rPr>
          <w:lang w:val="en-GB"/>
        </w:rPr>
      </w:pPr>
      <w:r w:rsidRPr="0024738F">
        <w:rPr>
          <w:lang w:val="en-GB"/>
        </w:rPr>
        <w:t>Educational content</w:t>
      </w:r>
    </w:p>
    <w:p w:rsidR="00F16E12" w:rsidRPr="0024738F" w:rsidRDefault="00F16E12" w:rsidP="00F16E12">
      <w:pPr>
        <w:pStyle w:val="1"/>
        <w:numPr>
          <w:ilvl w:val="0"/>
          <w:numId w:val="0"/>
        </w:numPr>
        <w:spacing w:before="0" w:after="0" w:line="240" w:lineRule="auto"/>
        <w:ind w:left="1655"/>
        <w:rPr>
          <w:rFonts w:asciiTheme="majorHAnsi" w:hAnsiTheme="majorHAnsi"/>
          <w:i/>
          <w:lang w:val="en-GB"/>
        </w:rPr>
      </w:pPr>
      <w:r w:rsidRPr="0024738F">
        <w:rPr>
          <w:rFonts w:asciiTheme="majorHAnsi" w:hAnsiTheme="majorHAnsi"/>
          <w:i/>
          <w:lang w:val="en-GB"/>
        </w:rPr>
        <w:t>5. Methods of mastering the discipline (educational component)</w:t>
      </w:r>
    </w:p>
    <w:tbl>
      <w:tblPr>
        <w:tblpPr w:leftFromText="180" w:rightFromText="180" w:vertAnchor="text" w:horzAnchor="margin" w:tblpXSpec="center" w:tblpY="2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637"/>
        <w:gridCol w:w="1348"/>
        <w:gridCol w:w="1134"/>
        <w:gridCol w:w="1418"/>
        <w:gridCol w:w="1275"/>
      </w:tblGrid>
      <w:tr w:rsidR="00F16E12" w:rsidRPr="00C1564C" w:rsidTr="00F16E12">
        <w:trPr>
          <w:cantSplit/>
          <w:trHeight w:val="132"/>
        </w:trPr>
        <w:tc>
          <w:tcPr>
            <w:tcW w:w="3935" w:type="dxa"/>
            <w:vMerge w:val="restart"/>
            <w:vAlign w:val="center"/>
          </w:tcPr>
          <w:p w:rsidR="00F16E12" w:rsidRPr="00734483" w:rsidRDefault="00F16E12" w:rsidP="00F16E12">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Names of sections, topics</w:t>
            </w:r>
          </w:p>
        </w:tc>
        <w:tc>
          <w:tcPr>
            <w:tcW w:w="5812" w:type="dxa"/>
            <w:gridSpan w:val="5"/>
            <w:vAlign w:val="center"/>
          </w:tcPr>
          <w:p w:rsidR="00F16E12" w:rsidRPr="00734483" w:rsidRDefault="00F16E12" w:rsidP="00F16E12">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Number of hours</w:t>
            </w:r>
          </w:p>
        </w:tc>
      </w:tr>
      <w:tr w:rsidR="00F16E12" w:rsidRPr="00C1564C" w:rsidTr="00F16E12">
        <w:trPr>
          <w:cantSplit/>
          <w:trHeight w:val="58"/>
        </w:trPr>
        <w:tc>
          <w:tcPr>
            <w:tcW w:w="3935" w:type="dxa"/>
            <w:vMerge/>
            <w:vAlign w:val="center"/>
          </w:tcPr>
          <w:p w:rsidR="00F16E12" w:rsidRPr="00734483" w:rsidRDefault="00F16E12" w:rsidP="00F16E12">
            <w:pPr>
              <w:spacing w:line="240" w:lineRule="auto"/>
              <w:jc w:val="center"/>
              <w:rPr>
                <w:rFonts w:asciiTheme="majorHAnsi" w:hAnsiTheme="majorHAnsi"/>
                <w:b/>
                <w:bCs/>
                <w:i/>
                <w:sz w:val="20"/>
                <w:szCs w:val="20"/>
                <w:lang w:val="en-GB"/>
              </w:rPr>
            </w:pPr>
          </w:p>
        </w:tc>
        <w:tc>
          <w:tcPr>
            <w:tcW w:w="637" w:type="dxa"/>
            <w:vMerge w:val="restart"/>
            <w:textDirection w:val="btLr"/>
            <w:vAlign w:val="center"/>
          </w:tcPr>
          <w:p w:rsidR="00F16E12" w:rsidRPr="00734483" w:rsidRDefault="00F16E12" w:rsidP="00F16E12">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Total</w:t>
            </w:r>
          </w:p>
        </w:tc>
        <w:tc>
          <w:tcPr>
            <w:tcW w:w="5175" w:type="dxa"/>
            <w:gridSpan w:val="4"/>
            <w:vAlign w:val="center"/>
          </w:tcPr>
          <w:p w:rsidR="00F16E12" w:rsidRPr="00734483" w:rsidRDefault="00F16E12" w:rsidP="00F16E12">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including</w:t>
            </w:r>
          </w:p>
        </w:tc>
      </w:tr>
      <w:tr w:rsidR="00F16E12" w:rsidRPr="00C1564C" w:rsidTr="00F16E12">
        <w:trPr>
          <w:cantSplit/>
          <w:trHeight w:val="1432"/>
        </w:trPr>
        <w:tc>
          <w:tcPr>
            <w:tcW w:w="3935" w:type="dxa"/>
            <w:vMerge/>
            <w:vAlign w:val="center"/>
          </w:tcPr>
          <w:p w:rsidR="00F16E12" w:rsidRPr="00734483" w:rsidRDefault="00F16E12" w:rsidP="00F16E12">
            <w:pPr>
              <w:spacing w:line="240" w:lineRule="auto"/>
              <w:jc w:val="center"/>
              <w:rPr>
                <w:rFonts w:asciiTheme="majorHAnsi" w:hAnsiTheme="majorHAnsi"/>
                <w:b/>
                <w:bCs/>
                <w:i/>
                <w:sz w:val="20"/>
                <w:szCs w:val="20"/>
                <w:lang w:val="en-GB"/>
              </w:rPr>
            </w:pPr>
          </w:p>
        </w:tc>
        <w:tc>
          <w:tcPr>
            <w:tcW w:w="637" w:type="dxa"/>
            <w:vMerge/>
            <w:textDirection w:val="btLr"/>
            <w:vAlign w:val="center"/>
          </w:tcPr>
          <w:p w:rsidR="00F16E12" w:rsidRPr="00734483" w:rsidRDefault="00F16E12" w:rsidP="00F16E12">
            <w:pPr>
              <w:spacing w:line="240" w:lineRule="auto"/>
              <w:ind w:left="113" w:right="113"/>
              <w:jc w:val="center"/>
              <w:rPr>
                <w:rFonts w:asciiTheme="majorHAnsi" w:hAnsiTheme="majorHAnsi"/>
                <w:b/>
                <w:bCs/>
                <w:i/>
                <w:sz w:val="20"/>
                <w:szCs w:val="20"/>
                <w:lang w:val="en-GB"/>
              </w:rPr>
            </w:pPr>
          </w:p>
        </w:tc>
        <w:tc>
          <w:tcPr>
            <w:tcW w:w="1348" w:type="dxa"/>
            <w:textDirection w:val="btLr"/>
            <w:vAlign w:val="center"/>
          </w:tcPr>
          <w:p w:rsidR="00F16E12" w:rsidRPr="00734483" w:rsidRDefault="00F16E12" w:rsidP="00F16E12">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Lectures</w:t>
            </w:r>
          </w:p>
        </w:tc>
        <w:tc>
          <w:tcPr>
            <w:tcW w:w="1134" w:type="dxa"/>
            <w:textDirection w:val="btLr"/>
            <w:vAlign w:val="center"/>
          </w:tcPr>
          <w:p w:rsidR="00F16E12" w:rsidRPr="00734483" w:rsidRDefault="00F16E12" w:rsidP="00F16E12">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Practical training</w:t>
            </w:r>
          </w:p>
        </w:tc>
        <w:tc>
          <w:tcPr>
            <w:tcW w:w="1418" w:type="dxa"/>
            <w:textDirection w:val="btLr"/>
            <w:vAlign w:val="center"/>
          </w:tcPr>
          <w:p w:rsidR="00F16E12" w:rsidRPr="00734483" w:rsidRDefault="00F16E12" w:rsidP="00F16E12">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Laboratory work</w:t>
            </w:r>
          </w:p>
        </w:tc>
        <w:tc>
          <w:tcPr>
            <w:tcW w:w="1275" w:type="dxa"/>
            <w:vAlign w:val="center"/>
          </w:tcPr>
          <w:p w:rsidR="00F16E12" w:rsidRPr="00734483" w:rsidRDefault="00F16E12" w:rsidP="00F16E12">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Independent work of student</w:t>
            </w:r>
          </w:p>
        </w:tc>
      </w:tr>
      <w:tr w:rsidR="00F16E12" w:rsidRPr="00C1564C" w:rsidTr="00F16E12">
        <w:trPr>
          <w:cantSplit/>
          <w:trHeight w:val="143"/>
        </w:trPr>
        <w:tc>
          <w:tcPr>
            <w:tcW w:w="3935" w:type="dxa"/>
            <w:vAlign w:val="center"/>
          </w:tcPr>
          <w:p w:rsidR="00F16E12" w:rsidRPr="00C1564C" w:rsidRDefault="00F16E12" w:rsidP="00F16E12">
            <w:pPr>
              <w:spacing w:line="240" w:lineRule="auto"/>
              <w:jc w:val="center"/>
              <w:rPr>
                <w:rFonts w:asciiTheme="majorHAnsi" w:hAnsiTheme="majorHAnsi"/>
                <w:b/>
                <w:bCs/>
                <w:i/>
                <w:sz w:val="20"/>
                <w:szCs w:val="20"/>
              </w:rPr>
            </w:pPr>
            <w:r w:rsidRPr="00C1564C">
              <w:rPr>
                <w:rFonts w:asciiTheme="majorHAnsi" w:hAnsiTheme="majorHAnsi"/>
                <w:b/>
                <w:bCs/>
                <w:i/>
                <w:sz w:val="20"/>
                <w:szCs w:val="20"/>
              </w:rPr>
              <w:t>1</w:t>
            </w:r>
          </w:p>
        </w:tc>
        <w:tc>
          <w:tcPr>
            <w:tcW w:w="637" w:type="dxa"/>
            <w:vAlign w:val="center"/>
          </w:tcPr>
          <w:p w:rsidR="00F16E12" w:rsidRPr="00C1564C" w:rsidRDefault="00F16E12" w:rsidP="00F16E12">
            <w:pPr>
              <w:spacing w:line="240" w:lineRule="auto"/>
              <w:jc w:val="center"/>
              <w:rPr>
                <w:rFonts w:asciiTheme="majorHAnsi" w:hAnsiTheme="majorHAnsi"/>
                <w:b/>
                <w:bCs/>
                <w:i/>
                <w:sz w:val="20"/>
                <w:szCs w:val="20"/>
              </w:rPr>
            </w:pPr>
            <w:r w:rsidRPr="00C1564C">
              <w:rPr>
                <w:rFonts w:asciiTheme="majorHAnsi" w:hAnsiTheme="majorHAnsi"/>
                <w:b/>
                <w:bCs/>
                <w:i/>
                <w:sz w:val="20"/>
                <w:szCs w:val="20"/>
              </w:rPr>
              <w:t>2</w:t>
            </w:r>
          </w:p>
        </w:tc>
        <w:tc>
          <w:tcPr>
            <w:tcW w:w="1348" w:type="dxa"/>
            <w:vAlign w:val="center"/>
          </w:tcPr>
          <w:p w:rsidR="00F16E12" w:rsidRPr="00C1564C" w:rsidRDefault="00F16E12" w:rsidP="00F16E12">
            <w:pPr>
              <w:spacing w:line="240" w:lineRule="auto"/>
              <w:jc w:val="center"/>
              <w:rPr>
                <w:rFonts w:asciiTheme="majorHAnsi" w:hAnsiTheme="majorHAnsi"/>
                <w:b/>
                <w:bCs/>
                <w:i/>
                <w:sz w:val="20"/>
                <w:szCs w:val="20"/>
              </w:rPr>
            </w:pPr>
            <w:r w:rsidRPr="00C1564C">
              <w:rPr>
                <w:rFonts w:asciiTheme="majorHAnsi" w:hAnsiTheme="majorHAnsi"/>
                <w:b/>
                <w:bCs/>
                <w:i/>
                <w:sz w:val="20"/>
                <w:szCs w:val="20"/>
              </w:rPr>
              <w:t>3</w:t>
            </w:r>
          </w:p>
        </w:tc>
        <w:tc>
          <w:tcPr>
            <w:tcW w:w="1134" w:type="dxa"/>
            <w:vAlign w:val="center"/>
          </w:tcPr>
          <w:p w:rsidR="00F16E12" w:rsidRPr="00C1564C" w:rsidRDefault="00F16E12" w:rsidP="00F16E12">
            <w:pPr>
              <w:spacing w:line="240" w:lineRule="auto"/>
              <w:jc w:val="center"/>
              <w:rPr>
                <w:rFonts w:asciiTheme="majorHAnsi" w:hAnsiTheme="majorHAnsi"/>
                <w:b/>
                <w:bCs/>
                <w:i/>
                <w:sz w:val="20"/>
                <w:szCs w:val="20"/>
              </w:rPr>
            </w:pPr>
            <w:r w:rsidRPr="00C1564C">
              <w:rPr>
                <w:rFonts w:asciiTheme="majorHAnsi" w:hAnsiTheme="majorHAnsi"/>
                <w:b/>
                <w:bCs/>
                <w:i/>
                <w:sz w:val="20"/>
                <w:szCs w:val="20"/>
              </w:rPr>
              <w:t>4</w:t>
            </w:r>
          </w:p>
        </w:tc>
        <w:tc>
          <w:tcPr>
            <w:tcW w:w="1418" w:type="dxa"/>
            <w:vAlign w:val="center"/>
          </w:tcPr>
          <w:p w:rsidR="00F16E12" w:rsidRPr="00C1564C" w:rsidRDefault="00F16E12" w:rsidP="00F16E12">
            <w:pPr>
              <w:spacing w:line="240" w:lineRule="auto"/>
              <w:jc w:val="center"/>
              <w:rPr>
                <w:rFonts w:asciiTheme="majorHAnsi" w:hAnsiTheme="majorHAnsi"/>
                <w:b/>
                <w:bCs/>
                <w:i/>
                <w:sz w:val="20"/>
                <w:szCs w:val="20"/>
              </w:rPr>
            </w:pPr>
            <w:r w:rsidRPr="00C1564C">
              <w:rPr>
                <w:rFonts w:asciiTheme="majorHAnsi" w:hAnsiTheme="majorHAnsi"/>
                <w:b/>
                <w:bCs/>
                <w:i/>
                <w:sz w:val="20"/>
                <w:szCs w:val="20"/>
              </w:rPr>
              <w:t>5</w:t>
            </w:r>
          </w:p>
        </w:tc>
        <w:tc>
          <w:tcPr>
            <w:tcW w:w="1275" w:type="dxa"/>
            <w:vAlign w:val="center"/>
          </w:tcPr>
          <w:p w:rsidR="00F16E12" w:rsidRPr="00C1564C" w:rsidRDefault="00F16E12" w:rsidP="00F16E12">
            <w:pPr>
              <w:spacing w:line="240" w:lineRule="auto"/>
              <w:jc w:val="center"/>
              <w:rPr>
                <w:rFonts w:asciiTheme="majorHAnsi" w:hAnsiTheme="majorHAnsi"/>
                <w:b/>
                <w:bCs/>
                <w:i/>
                <w:sz w:val="20"/>
                <w:szCs w:val="20"/>
              </w:rPr>
            </w:pPr>
            <w:r w:rsidRPr="00C1564C">
              <w:rPr>
                <w:rFonts w:asciiTheme="majorHAnsi" w:hAnsiTheme="majorHAnsi"/>
                <w:b/>
                <w:bCs/>
                <w:i/>
                <w:sz w:val="20"/>
                <w:szCs w:val="20"/>
              </w:rPr>
              <w:t>6</w:t>
            </w:r>
          </w:p>
        </w:tc>
      </w:tr>
      <w:tr w:rsidR="00F16E12" w:rsidRPr="00C1564C" w:rsidTr="00F16E12">
        <w:trPr>
          <w:cantSplit/>
          <w:trHeight w:val="143"/>
        </w:trPr>
        <w:tc>
          <w:tcPr>
            <w:tcW w:w="9747" w:type="dxa"/>
            <w:gridSpan w:val="6"/>
            <w:vAlign w:val="center"/>
          </w:tcPr>
          <w:p w:rsidR="00F16E12" w:rsidRPr="00734483" w:rsidRDefault="00F16E12" w:rsidP="00F16E12">
            <w:pPr>
              <w:spacing w:line="240" w:lineRule="auto"/>
              <w:rPr>
                <w:rFonts w:asciiTheme="majorHAnsi" w:hAnsiTheme="majorHAnsi"/>
                <w:b/>
                <w:bCs/>
                <w:i/>
                <w:sz w:val="20"/>
                <w:szCs w:val="20"/>
                <w:lang w:val="en-GB"/>
              </w:rPr>
            </w:pPr>
            <w:r w:rsidRPr="00734483">
              <w:rPr>
                <w:rFonts w:asciiTheme="majorHAnsi" w:hAnsiTheme="majorHAnsi"/>
                <w:b/>
                <w:bCs/>
                <w:i/>
                <w:sz w:val="20"/>
                <w:szCs w:val="20"/>
                <w:lang w:val="en-GB"/>
              </w:rPr>
              <w:t>Section 1. The essence of international finance and the evolution of the monetary system</w:t>
            </w:r>
          </w:p>
        </w:tc>
      </w:tr>
      <w:tr w:rsidR="00F16E12" w:rsidRPr="00C1564C" w:rsidTr="00F16E12">
        <w:trPr>
          <w:trHeight w:val="115"/>
        </w:trPr>
        <w:tc>
          <w:tcPr>
            <w:tcW w:w="3935" w:type="dxa"/>
          </w:tcPr>
          <w:p w:rsidR="00F16E12" w:rsidRPr="00734483" w:rsidRDefault="00F16E12" w:rsidP="00F16E12">
            <w:pPr>
              <w:spacing w:line="240" w:lineRule="auto"/>
              <w:rPr>
                <w:rFonts w:asciiTheme="majorHAnsi" w:hAnsiTheme="majorHAnsi"/>
                <w:i/>
                <w:sz w:val="20"/>
                <w:szCs w:val="20"/>
                <w:lang w:val="en-GB"/>
              </w:rPr>
            </w:pPr>
            <w:r w:rsidRPr="00734483">
              <w:rPr>
                <w:rFonts w:asciiTheme="majorHAnsi" w:hAnsiTheme="majorHAnsi"/>
                <w:i/>
                <w:sz w:val="20"/>
                <w:szCs w:val="20"/>
                <w:lang w:val="en-GB"/>
              </w:rPr>
              <w:t>Topic 1.1. The system of international finance</w:t>
            </w:r>
          </w:p>
        </w:tc>
        <w:tc>
          <w:tcPr>
            <w:tcW w:w="637" w:type="dxa"/>
            <w:vAlign w:val="center"/>
          </w:tcPr>
          <w:p w:rsidR="00F16E12" w:rsidRPr="0069491B" w:rsidRDefault="0069491B" w:rsidP="00F16E12">
            <w:pPr>
              <w:spacing w:line="240" w:lineRule="auto"/>
              <w:jc w:val="center"/>
              <w:rPr>
                <w:rFonts w:asciiTheme="majorHAnsi" w:hAnsiTheme="majorHAnsi"/>
                <w:i/>
                <w:sz w:val="20"/>
                <w:szCs w:val="20"/>
                <w:lang w:val="ru-RU"/>
              </w:rPr>
            </w:pPr>
            <w:r>
              <w:rPr>
                <w:rFonts w:asciiTheme="majorHAnsi" w:hAnsiTheme="majorHAnsi"/>
                <w:i/>
                <w:sz w:val="20"/>
                <w:szCs w:val="20"/>
                <w:lang w:val="ru-RU"/>
              </w:rPr>
              <w:t>7</w:t>
            </w:r>
          </w:p>
        </w:tc>
        <w:tc>
          <w:tcPr>
            <w:tcW w:w="1348" w:type="dxa"/>
            <w:vAlign w:val="center"/>
          </w:tcPr>
          <w:p w:rsidR="00F16E12" w:rsidRPr="001746F1" w:rsidRDefault="001746F1" w:rsidP="00F16E12">
            <w:pPr>
              <w:spacing w:line="240" w:lineRule="auto"/>
              <w:jc w:val="center"/>
              <w:rPr>
                <w:rFonts w:asciiTheme="majorHAnsi" w:hAnsiTheme="majorHAnsi"/>
                <w:i/>
                <w:sz w:val="20"/>
                <w:szCs w:val="20"/>
              </w:rPr>
            </w:pPr>
            <w:r>
              <w:rPr>
                <w:rFonts w:asciiTheme="majorHAnsi" w:hAnsiTheme="majorHAnsi"/>
                <w:i/>
                <w:sz w:val="20"/>
                <w:szCs w:val="20"/>
              </w:rPr>
              <w:t>1</w:t>
            </w:r>
          </w:p>
        </w:tc>
        <w:tc>
          <w:tcPr>
            <w:tcW w:w="1134" w:type="dxa"/>
            <w:vAlign w:val="center"/>
          </w:tcPr>
          <w:p w:rsidR="00F16E12" w:rsidRPr="001746F1" w:rsidRDefault="001746F1" w:rsidP="00F16E12">
            <w:pPr>
              <w:spacing w:line="240" w:lineRule="auto"/>
              <w:jc w:val="center"/>
              <w:rPr>
                <w:rFonts w:asciiTheme="majorHAnsi" w:hAnsiTheme="majorHAnsi"/>
                <w:i/>
                <w:sz w:val="20"/>
                <w:szCs w:val="20"/>
              </w:rPr>
            </w:pPr>
            <w:r>
              <w:rPr>
                <w:rFonts w:asciiTheme="majorHAnsi" w:hAnsiTheme="majorHAnsi"/>
                <w:i/>
                <w:sz w:val="20"/>
                <w:szCs w:val="20"/>
              </w:rPr>
              <w:t>3</w:t>
            </w:r>
          </w:p>
        </w:tc>
        <w:tc>
          <w:tcPr>
            <w:tcW w:w="1418" w:type="dxa"/>
            <w:vAlign w:val="center"/>
          </w:tcPr>
          <w:p w:rsidR="00F16E12" w:rsidRPr="00734483" w:rsidRDefault="00F16E12" w:rsidP="00F16E12">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w:t>
            </w:r>
          </w:p>
        </w:tc>
        <w:tc>
          <w:tcPr>
            <w:tcW w:w="1275" w:type="dxa"/>
            <w:vAlign w:val="center"/>
          </w:tcPr>
          <w:p w:rsidR="00F16E12" w:rsidRPr="0069491B" w:rsidRDefault="0069491B" w:rsidP="00F16E12">
            <w:pPr>
              <w:spacing w:line="240" w:lineRule="auto"/>
              <w:jc w:val="center"/>
              <w:rPr>
                <w:rFonts w:asciiTheme="majorHAnsi" w:hAnsiTheme="majorHAnsi"/>
                <w:i/>
                <w:sz w:val="20"/>
                <w:szCs w:val="20"/>
                <w:lang w:val="ru-RU"/>
              </w:rPr>
            </w:pPr>
            <w:r>
              <w:rPr>
                <w:rFonts w:asciiTheme="majorHAnsi" w:hAnsiTheme="majorHAnsi"/>
                <w:i/>
                <w:sz w:val="20"/>
                <w:szCs w:val="20"/>
                <w:lang w:val="ru-RU"/>
              </w:rPr>
              <w:t>3</w:t>
            </w:r>
          </w:p>
        </w:tc>
      </w:tr>
      <w:tr w:rsidR="00F16E12" w:rsidRPr="00C1564C" w:rsidTr="00F16E12">
        <w:trPr>
          <w:trHeight w:val="302"/>
        </w:trPr>
        <w:tc>
          <w:tcPr>
            <w:tcW w:w="3935" w:type="dxa"/>
          </w:tcPr>
          <w:p w:rsidR="00F16E12" w:rsidRPr="00B44BB4" w:rsidRDefault="00F16E12" w:rsidP="00F16E12">
            <w:pPr>
              <w:spacing w:line="240" w:lineRule="auto"/>
              <w:rPr>
                <w:rFonts w:asciiTheme="majorHAnsi" w:hAnsiTheme="majorHAnsi"/>
                <w:i/>
                <w:sz w:val="20"/>
                <w:szCs w:val="20"/>
                <w:lang w:val="en-GB"/>
              </w:rPr>
            </w:pPr>
            <w:r w:rsidRPr="00B44BB4">
              <w:rPr>
                <w:rFonts w:asciiTheme="majorHAnsi" w:hAnsiTheme="majorHAnsi"/>
                <w:i/>
                <w:sz w:val="20"/>
                <w:szCs w:val="20"/>
                <w:lang w:val="en-GB"/>
              </w:rPr>
              <w:t>Topic 1.2. The evolution of the world monetary system</w:t>
            </w:r>
          </w:p>
        </w:tc>
        <w:tc>
          <w:tcPr>
            <w:tcW w:w="637" w:type="dxa"/>
            <w:vAlign w:val="center"/>
          </w:tcPr>
          <w:p w:rsidR="00F16E12" w:rsidRPr="0069491B" w:rsidRDefault="0069491B" w:rsidP="00F16E12">
            <w:pPr>
              <w:spacing w:line="240" w:lineRule="auto"/>
              <w:jc w:val="center"/>
              <w:rPr>
                <w:rFonts w:asciiTheme="majorHAnsi" w:hAnsiTheme="majorHAnsi"/>
                <w:i/>
                <w:sz w:val="20"/>
                <w:szCs w:val="20"/>
                <w:lang w:val="ru-RU"/>
              </w:rPr>
            </w:pPr>
            <w:r>
              <w:rPr>
                <w:rFonts w:asciiTheme="majorHAnsi" w:hAnsiTheme="majorHAnsi"/>
                <w:i/>
                <w:sz w:val="20"/>
                <w:szCs w:val="20"/>
                <w:lang w:val="ru-RU"/>
              </w:rPr>
              <w:t>10</w:t>
            </w:r>
          </w:p>
        </w:tc>
        <w:tc>
          <w:tcPr>
            <w:tcW w:w="1348" w:type="dxa"/>
            <w:vAlign w:val="center"/>
          </w:tcPr>
          <w:p w:rsidR="00F16E12" w:rsidRPr="001746F1" w:rsidRDefault="001746F1" w:rsidP="00F16E12">
            <w:pPr>
              <w:spacing w:line="240" w:lineRule="auto"/>
              <w:jc w:val="center"/>
              <w:rPr>
                <w:rFonts w:asciiTheme="majorHAnsi" w:hAnsiTheme="majorHAnsi"/>
                <w:i/>
                <w:sz w:val="20"/>
                <w:szCs w:val="20"/>
              </w:rPr>
            </w:pPr>
            <w:r>
              <w:rPr>
                <w:rFonts w:asciiTheme="majorHAnsi" w:hAnsiTheme="majorHAnsi"/>
                <w:i/>
                <w:sz w:val="20"/>
                <w:szCs w:val="20"/>
              </w:rPr>
              <w:t>2</w:t>
            </w:r>
          </w:p>
        </w:tc>
        <w:tc>
          <w:tcPr>
            <w:tcW w:w="1134" w:type="dxa"/>
            <w:vAlign w:val="center"/>
          </w:tcPr>
          <w:p w:rsidR="00F16E12" w:rsidRPr="001746F1" w:rsidRDefault="001746F1" w:rsidP="00F16E12">
            <w:pPr>
              <w:spacing w:line="240" w:lineRule="auto"/>
              <w:jc w:val="center"/>
              <w:rPr>
                <w:rFonts w:asciiTheme="majorHAnsi" w:hAnsiTheme="majorHAnsi"/>
                <w:i/>
                <w:sz w:val="20"/>
                <w:szCs w:val="20"/>
              </w:rPr>
            </w:pPr>
            <w:r>
              <w:rPr>
                <w:rFonts w:asciiTheme="majorHAnsi" w:hAnsiTheme="majorHAnsi"/>
                <w:i/>
                <w:sz w:val="20"/>
                <w:szCs w:val="20"/>
              </w:rPr>
              <w:t>4</w:t>
            </w:r>
          </w:p>
        </w:tc>
        <w:tc>
          <w:tcPr>
            <w:tcW w:w="1418" w:type="dxa"/>
            <w:vAlign w:val="center"/>
          </w:tcPr>
          <w:p w:rsidR="00F16E12" w:rsidRPr="00734483" w:rsidRDefault="00F16E12" w:rsidP="00F16E12">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w:t>
            </w:r>
          </w:p>
        </w:tc>
        <w:tc>
          <w:tcPr>
            <w:tcW w:w="1275" w:type="dxa"/>
            <w:vAlign w:val="center"/>
          </w:tcPr>
          <w:p w:rsidR="00F16E12" w:rsidRPr="0069491B" w:rsidRDefault="0069491B" w:rsidP="00F16E12">
            <w:pPr>
              <w:spacing w:line="240" w:lineRule="auto"/>
              <w:jc w:val="center"/>
              <w:rPr>
                <w:rFonts w:asciiTheme="majorHAnsi" w:hAnsiTheme="majorHAnsi"/>
                <w:i/>
                <w:sz w:val="20"/>
                <w:szCs w:val="20"/>
                <w:lang w:val="ru-RU"/>
              </w:rPr>
            </w:pPr>
            <w:r>
              <w:rPr>
                <w:rFonts w:asciiTheme="majorHAnsi" w:hAnsiTheme="majorHAnsi"/>
                <w:i/>
                <w:sz w:val="20"/>
                <w:szCs w:val="20"/>
                <w:lang w:val="ru-RU"/>
              </w:rPr>
              <w:t>4</w:t>
            </w:r>
          </w:p>
        </w:tc>
      </w:tr>
      <w:tr w:rsidR="00F16E12" w:rsidRPr="00C1564C" w:rsidTr="00F16E12">
        <w:trPr>
          <w:trHeight w:val="71"/>
        </w:trPr>
        <w:tc>
          <w:tcPr>
            <w:tcW w:w="3935" w:type="dxa"/>
          </w:tcPr>
          <w:p w:rsidR="00F16E12" w:rsidRPr="00B44BB4" w:rsidRDefault="00F16E12" w:rsidP="00F16E12">
            <w:pPr>
              <w:spacing w:line="240" w:lineRule="auto"/>
              <w:rPr>
                <w:rFonts w:asciiTheme="majorHAnsi" w:hAnsiTheme="majorHAnsi"/>
                <w:i/>
                <w:sz w:val="20"/>
                <w:szCs w:val="20"/>
                <w:lang w:val="en-GB"/>
              </w:rPr>
            </w:pPr>
          </w:p>
        </w:tc>
        <w:tc>
          <w:tcPr>
            <w:tcW w:w="637" w:type="dxa"/>
            <w:vAlign w:val="center"/>
          </w:tcPr>
          <w:p w:rsidR="00F16E12" w:rsidRPr="00C1564C" w:rsidRDefault="00F16E12" w:rsidP="00F16E12">
            <w:pPr>
              <w:spacing w:line="240" w:lineRule="auto"/>
              <w:jc w:val="center"/>
              <w:rPr>
                <w:rFonts w:asciiTheme="majorHAnsi" w:hAnsiTheme="majorHAnsi"/>
                <w:i/>
                <w:sz w:val="20"/>
                <w:szCs w:val="20"/>
              </w:rPr>
            </w:pPr>
          </w:p>
        </w:tc>
        <w:tc>
          <w:tcPr>
            <w:tcW w:w="1348" w:type="dxa"/>
            <w:vAlign w:val="center"/>
          </w:tcPr>
          <w:p w:rsidR="00F16E12" w:rsidRPr="00C1564C" w:rsidRDefault="00F16E12" w:rsidP="00F16E12">
            <w:pPr>
              <w:spacing w:line="240" w:lineRule="auto"/>
              <w:jc w:val="center"/>
              <w:rPr>
                <w:rFonts w:asciiTheme="majorHAnsi" w:hAnsiTheme="majorHAnsi"/>
                <w:i/>
                <w:sz w:val="20"/>
                <w:szCs w:val="20"/>
              </w:rPr>
            </w:pPr>
          </w:p>
        </w:tc>
        <w:tc>
          <w:tcPr>
            <w:tcW w:w="1134" w:type="dxa"/>
            <w:vAlign w:val="center"/>
          </w:tcPr>
          <w:p w:rsidR="00F16E12" w:rsidRPr="00C1564C" w:rsidRDefault="00F16E12" w:rsidP="00F16E12">
            <w:pPr>
              <w:spacing w:line="240" w:lineRule="auto"/>
              <w:jc w:val="center"/>
              <w:rPr>
                <w:rFonts w:asciiTheme="majorHAnsi" w:hAnsiTheme="majorHAnsi"/>
                <w:i/>
                <w:sz w:val="20"/>
                <w:szCs w:val="20"/>
              </w:rPr>
            </w:pPr>
          </w:p>
        </w:tc>
        <w:tc>
          <w:tcPr>
            <w:tcW w:w="1418" w:type="dxa"/>
            <w:vAlign w:val="center"/>
          </w:tcPr>
          <w:p w:rsidR="00F16E12" w:rsidRPr="00C1564C" w:rsidRDefault="00F16E12" w:rsidP="00F16E12">
            <w:pPr>
              <w:spacing w:line="240" w:lineRule="auto"/>
              <w:jc w:val="center"/>
              <w:rPr>
                <w:rFonts w:asciiTheme="majorHAnsi" w:hAnsiTheme="majorHAnsi"/>
                <w:i/>
                <w:sz w:val="20"/>
                <w:szCs w:val="20"/>
              </w:rPr>
            </w:pPr>
          </w:p>
        </w:tc>
        <w:tc>
          <w:tcPr>
            <w:tcW w:w="1275" w:type="dxa"/>
            <w:vAlign w:val="center"/>
          </w:tcPr>
          <w:p w:rsidR="00F16E12" w:rsidRPr="00C1564C" w:rsidRDefault="00F16E12" w:rsidP="00F16E12">
            <w:pPr>
              <w:spacing w:line="240" w:lineRule="auto"/>
              <w:jc w:val="center"/>
              <w:rPr>
                <w:rFonts w:asciiTheme="majorHAnsi" w:hAnsiTheme="majorHAnsi"/>
                <w:i/>
                <w:sz w:val="20"/>
                <w:szCs w:val="20"/>
              </w:rPr>
            </w:pPr>
          </w:p>
        </w:tc>
      </w:tr>
      <w:tr w:rsidR="00F16E12" w:rsidRPr="00C1564C" w:rsidTr="00F16E12">
        <w:trPr>
          <w:trHeight w:val="214"/>
        </w:trPr>
        <w:tc>
          <w:tcPr>
            <w:tcW w:w="3935" w:type="dxa"/>
            <w:tcBorders>
              <w:bottom w:val="single" w:sz="18" w:space="0" w:color="auto"/>
            </w:tcBorders>
          </w:tcPr>
          <w:p w:rsidR="00F16E12" w:rsidRPr="00B44BB4" w:rsidRDefault="00F16E12" w:rsidP="00F16E12">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1</w:t>
            </w:r>
          </w:p>
        </w:tc>
        <w:tc>
          <w:tcPr>
            <w:tcW w:w="637" w:type="dxa"/>
            <w:tcBorders>
              <w:bottom w:val="single" w:sz="18" w:space="0" w:color="auto"/>
            </w:tcBorders>
            <w:vAlign w:val="center"/>
          </w:tcPr>
          <w:p w:rsidR="00F16E12" w:rsidRPr="0069491B" w:rsidRDefault="001746F1" w:rsidP="00F16E12">
            <w:pPr>
              <w:spacing w:line="240" w:lineRule="auto"/>
              <w:jc w:val="center"/>
              <w:rPr>
                <w:rFonts w:asciiTheme="majorHAnsi" w:hAnsiTheme="majorHAnsi"/>
                <w:i/>
                <w:sz w:val="20"/>
                <w:szCs w:val="20"/>
                <w:lang w:val="ru-RU"/>
              </w:rPr>
            </w:pPr>
            <w:r>
              <w:rPr>
                <w:rFonts w:asciiTheme="majorHAnsi" w:hAnsiTheme="majorHAnsi"/>
                <w:i/>
                <w:sz w:val="20"/>
                <w:szCs w:val="20"/>
              </w:rPr>
              <w:t>1</w:t>
            </w:r>
            <w:r w:rsidR="0069491B">
              <w:rPr>
                <w:rFonts w:asciiTheme="majorHAnsi" w:hAnsiTheme="majorHAnsi"/>
                <w:i/>
                <w:sz w:val="20"/>
                <w:szCs w:val="20"/>
                <w:lang w:val="ru-RU"/>
              </w:rPr>
              <w:t>7</w:t>
            </w:r>
          </w:p>
        </w:tc>
        <w:tc>
          <w:tcPr>
            <w:tcW w:w="1348" w:type="dxa"/>
            <w:tcBorders>
              <w:bottom w:val="single" w:sz="18" w:space="0" w:color="auto"/>
            </w:tcBorders>
            <w:vAlign w:val="center"/>
          </w:tcPr>
          <w:p w:rsidR="00F16E12" w:rsidRPr="00C1564C" w:rsidRDefault="001746F1" w:rsidP="00F16E12">
            <w:pPr>
              <w:spacing w:line="240" w:lineRule="auto"/>
              <w:jc w:val="center"/>
              <w:rPr>
                <w:rFonts w:asciiTheme="majorHAnsi" w:hAnsiTheme="majorHAnsi"/>
                <w:i/>
                <w:sz w:val="20"/>
                <w:szCs w:val="20"/>
              </w:rPr>
            </w:pPr>
            <w:r>
              <w:rPr>
                <w:rFonts w:asciiTheme="majorHAnsi" w:hAnsiTheme="majorHAnsi"/>
                <w:i/>
                <w:sz w:val="20"/>
                <w:szCs w:val="20"/>
              </w:rPr>
              <w:t>3</w:t>
            </w:r>
          </w:p>
        </w:tc>
        <w:tc>
          <w:tcPr>
            <w:tcW w:w="1134" w:type="dxa"/>
            <w:tcBorders>
              <w:bottom w:val="single" w:sz="18" w:space="0" w:color="auto"/>
            </w:tcBorders>
            <w:vAlign w:val="center"/>
          </w:tcPr>
          <w:p w:rsidR="00F16E12" w:rsidRPr="00C1564C" w:rsidRDefault="001746F1" w:rsidP="00F16E12">
            <w:pPr>
              <w:spacing w:line="240" w:lineRule="auto"/>
              <w:jc w:val="center"/>
              <w:rPr>
                <w:rFonts w:asciiTheme="majorHAnsi" w:hAnsiTheme="majorHAnsi"/>
                <w:i/>
                <w:sz w:val="20"/>
                <w:szCs w:val="20"/>
              </w:rPr>
            </w:pPr>
            <w:r>
              <w:rPr>
                <w:rFonts w:asciiTheme="majorHAnsi" w:hAnsiTheme="majorHAnsi"/>
                <w:i/>
                <w:sz w:val="20"/>
                <w:szCs w:val="20"/>
              </w:rPr>
              <w:t>7</w:t>
            </w:r>
          </w:p>
        </w:tc>
        <w:tc>
          <w:tcPr>
            <w:tcW w:w="1418" w:type="dxa"/>
            <w:tcBorders>
              <w:bottom w:val="single" w:sz="18" w:space="0" w:color="auto"/>
            </w:tcBorders>
            <w:vAlign w:val="center"/>
          </w:tcPr>
          <w:p w:rsidR="00F16E12" w:rsidRPr="00C1564C" w:rsidRDefault="00F16E12" w:rsidP="00F16E12">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F16E12" w:rsidRPr="0069491B" w:rsidRDefault="0069491B" w:rsidP="00F16E12">
            <w:pPr>
              <w:spacing w:line="240" w:lineRule="auto"/>
              <w:jc w:val="center"/>
              <w:rPr>
                <w:rFonts w:asciiTheme="majorHAnsi" w:hAnsiTheme="majorHAnsi"/>
                <w:i/>
                <w:sz w:val="20"/>
                <w:szCs w:val="20"/>
                <w:lang w:val="ru-RU"/>
              </w:rPr>
            </w:pPr>
            <w:r>
              <w:rPr>
                <w:rFonts w:asciiTheme="majorHAnsi" w:hAnsiTheme="majorHAnsi"/>
                <w:i/>
                <w:sz w:val="20"/>
                <w:szCs w:val="20"/>
                <w:lang w:val="ru-RU"/>
              </w:rPr>
              <w:t>7</w:t>
            </w:r>
          </w:p>
        </w:tc>
      </w:tr>
      <w:tr w:rsidR="00F16E12" w:rsidRPr="00C1564C" w:rsidTr="00F16E12">
        <w:trPr>
          <w:trHeight w:val="213"/>
        </w:trPr>
        <w:tc>
          <w:tcPr>
            <w:tcW w:w="9747" w:type="dxa"/>
            <w:gridSpan w:val="6"/>
          </w:tcPr>
          <w:p w:rsidR="00F16E12" w:rsidRPr="00B44BB4" w:rsidRDefault="00F16E12" w:rsidP="00F16E12">
            <w:pPr>
              <w:spacing w:line="240" w:lineRule="auto"/>
              <w:rPr>
                <w:rFonts w:asciiTheme="majorHAnsi" w:hAnsiTheme="majorHAnsi"/>
                <w:b/>
                <w:i/>
                <w:sz w:val="20"/>
                <w:szCs w:val="20"/>
                <w:lang w:val="en-GB"/>
              </w:rPr>
            </w:pPr>
            <w:r w:rsidRPr="00B44BB4">
              <w:rPr>
                <w:rFonts w:asciiTheme="majorHAnsi" w:hAnsiTheme="majorHAnsi"/>
                <w:b/>
                <w:i/>
                <w:sz w:val="20"/>
                <w:szCs w:val="20"/>
                <w:lang w:val="en-GB"/>
              </w:rPr>
              <w:t>Section 2. Features of the functioning of international financial markets</w:t>
            </w:r>
          </w:p>
        </w:tc>
      </w:tr>
      <w:tr w:rsidR="001746F1" w:rsidRPr="00C1564C" w:rsidTr="00F16E12">
        <w:trPr>
          <w:trHeight w:val="178"/>
        </w:trPr>
        <w:tc>
          <w:tcPr>
            <w:tcW w:w="3935" w:type="dxa"/>
          </w:tcPr>
          <w:p w:rsidR="001746F1" w:rsidRPr="00B44BB4" w:rsidRDefault="001746F1" w:rsidP="001746F1">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2.1. World financial market and its structure</w:t>
            </w:r>
          </w:p>
        </w:tc>
        <w:tc>
          <w:tcPr>
            <w:tcW w:w="637" w:type="dxa"/>
            <w:vAlign w:val="center"/>
          </w:tcPr>
          <w:p w:rsidR="001746F1" w:rsidRPr="00C1564C" w:rsidRDefault="001746F1" w:rsidP="001746F1">
            <w:pPr>
              <w:spacing w:line="240" w:lineRule="auto"/>
              <w:jc w:val="center"/>
              <w:rPr>
                <w:rFonts w:asciiTheme="majorHAnsi" w:hAnsiTheme="majorHAnsi"/>
                <w:i/>
                <w:sz w:val="20"/>
                <w:szCs w:val="20"/>
              </w:rPr>
            </w:pPr>
            <w:r>
              <w:rPr>
                <w:rFonts w:asciiTheme="majorHAnsi" w:hAnsiTheme="majorHAnsi"/>
                <w:i/>
                <w:sz w:val="20"/>
                <w:szCs w:val="20"/>
              </w:rPr>
              <w:t>8</w:t>
            </w:r>
          </w:p>
        </w:tc>
        <w:tc>
          <w:tcPr>
            <w:tcW w:w="1348" w:type="dxa"/>
            <w:vAlign w:val="center"/>
          </w:tcPr>
          <w:p w:rsidR="001746F1" w:rsidRPr="00E922BC" w:rsidRDefault="001746F1" w:rsidP="001746F1">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1746F1" w:rsidRPr="008663AB" w:rsidRDefault="001746F1" w:rsidP="001746F1">
            <w:pPr>
              <w:jc w:val="center"/>
              <w:rPr>
                <w:rFonts w:asciiTheme="majorHAnsi" w:hAnsiTheme="majorHAnsi"/>
                <w:i/>
                <w:sz w:val="20"/>
                <w:szCs w:val="20"/>
                <w:lang w:val="en-US"/>
              </w:rPr>
            </w:pPr>
            <w:r w:rsidRPr="008663AB">
              <w:rPr>
                <w:rFonts w:asciiTheme="majorHAnsi" w:hAnsiTheme="majorHAnsi"/>
                <w:i/>
                <w:sz w:val="20"/>
                <w:szCs w:val="20"/>
                <w:lang w:val="en-US"/>
              </w:rPr>
              <w:t>2</w:t>
            </w:r>
          </w:p>
        </w:tc>
        <w:tc>
          <w:tcPr>
            <w:tcW w:w="1418" w:type="dxa"/>
            <w:vAlign w:val="center"/>
          </w:tcPr>
          <w:p w:rsidR="001746F1" w:rsidRPr="00C1564C" w:rsidRDefault="001746F1" w:rsidP="001746F1">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1746F1" w:rsidRPr="00C1564C" w:rsidRDefault="001746F1" w:rsidP="001746F1">
            <w:pPr>
              <w:spacing w:line="240" w:lineRule="auto"/>
              <w:jc w:val="center"/>
              <w:rPr>
                <w:rFonts w:asciiTheme="majorHAnsi" w:hAnsiTheme="majorHAnsi"/>
                <w:i/>
                <w:sz w:val="20"/>
                <w:szCs w:val="20"/>
              </w:rPr>
            </w:pPr>
            <w:r>
              <w:rPr>
                <w:rFonts w:asciiTheme="majorHAnsi" w:hAnsiTheme="majorHAnsi"/>
                <w:i/>
                <w:sz w:val="20"/>
                <w:szCs w:val="20"/>
              </w:rPr>
              <w:t>4</w:t>
            </w:r>
          </w:p>
        </w:tc>
      </w:tr>
      <w:tr w:rsidR="001746F1" w:rsidRPr="00C1564C" w:rsidTr="00F16E12">
        <w:trPr>
          <w:trHeight w:val="134"/>
        </w:trPr>
        <w:tc>
          <w:tcPr>
            <w:tcW w:w="3935" w:type="dxa"/>
          </w:tcPr>
          <w:p w:rsidR="001746F1" w:rsidRPr="00B44BB4" w:rsidRDefault="001746F1" w:rsidP="001746F1">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2.2. Currency markets and currency transactions</w:t>
            </w:r>
          </w:p>
        </w:tc>
        <w:tc>
          <w:tcPr>
            <w:tcW w:w="637" w:type="dxa"/>
            <w:vAlign w:val="center"/>
          </w:tcPr>
          <w:p w:rsidR="001746F1" w:rsidRPr="0069491B" w:rsidRDefault="0069491B" w:rsidP="001746F1">
            <w:pPr>
              <w:spacing w:line="240" w:lineRule="auto"/>
              <w:jc w:val="center"/>
              <w:rPr>
                <w:rFonts w:asciiTheme="majorHAnsi" w:hAnsiTheme="majorHAnsi"/>
                <w:i/>
                <w:sz w:val="20"/>
                <w:szCs w:val="20"/>
                <w:lang w:val="ru-RU"/>
              </w:rPr>
            </w:pPr>
            <w:r>
              <w:rPr>
                <w:rFonts w:asciiTheme="majorHAnsi" w:hAnsiTheme="majorHAnsi"/>
                <w:i/>
                <w:sz w:val="20"/>
                <w:szCs w:val="20"/>
                <w:lang w:val="ru-RU"/>
              </w:rPr>
              <w:t>10</w:t>
            </w:r>
          </w:p>
        </w:tc>
        <w:tc>
          <w:tcPr>
            <w:tcW w:w="1348" w:type="dxa"/>
            <w:vAlign w:val="center"/>
          </w:tcPr>
          <w:p w:rsidR="001746F1" w:rsidRPr="00E922BC" w:rsidRDefault="001746F1" w:rsidP="001746F1">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1746F1" w:rsidRPr="008663AB" w:rsidRDefault="001746F1" w:rsidP="001746F1">
            <w:pPr>
              <w:jc w:val="center"/>
              <w:rPr>
                <w:rFonts w:asciiTheme="majorHAnsi" w:hAnsiTheme="majorHAnsi"/>
                <w:i/>
                <w:sz w:val="20"/>
                <w:szCs w:val="20"/>
                <w:lang w:val="en-US"/>
              </w:rPr>
            </w:pPr>
            <w:r w:rsidRPr="008663AB">
              <w:rPr>
                <w:rFonts w:asciiTheme="majorHAnsi" w:hAnsiTheme="majorHAnsi"/>
                <w:i/>
                <w:sz w:val="20"/>
                <w:szCs w:val="20"/>
                <w:lang w:val="en-US"/>
              </w:rPr>
              <w:t>2</w:t>
            </w:r>
          </w:p>
        </w:tc>
        <w:tc>
          <w:tcPr>
            <w:tcW w:w="1418" w:type="dxa"/>
            <w:vAlign w:val="center"/>
          </w:tcPr>
          <w:p w:rsidR="001746F1" w:rsidRPr="00C1564C" w:rsidRDefault="001746F1" w:rsidP="001746F1">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1746F1" w:rsidRPr="0069491B" w:rsidRDefault="0069491B" w:rsidP="001746F1">
            <w:pPr>
              <w:spacing w:line="240" w:lineRule="auto"/>
              <w:jc w:val="center"/>
              <w:rPr>
                <w:rFonts w:asciiTheme="majorHAnsi" w:hAnsiTheme="majorHAnsi"/>
                <w:i/>
                <w:sz w:val="20"/>
                <w:szCs w:val="20"/>
                <w:lang w:val="ru-RU"/>
              </w:rPr>
            </w:pPr>
            <w:r>
              <w:rPr>
                <w:rFonts w:asciiTheme="majorHAnsi" w:hAnsiTheme="majorHAnsi"/>
                <w:i/>
                <w:sz w:val="20"/>
                <w:szCs w:val="20"/>
                <w:lang w:val="ru-RU"/>
              </w:rPr>
              <w:t>6</w:t>
            </w:r>
          </w:p>
        </w:tc>
      </w:tr>
      <w:tr w:rsidR="001746F1" w:rsidRPr="00C1564C" w:rsidTr="00F16E12">
        <w:trPr>
          <w:trHeight w:val="252"/>
        </w:trPr>
        <w:tc>
          <w:tcPr>
            <w:tcW w:w="3935" w:type="dxa"/>
          </w:tcPr>
          <w:p w:rsidR="001746F1" w:rsidRPr="00B44BB4" w:rsidRDefault="001746F1" w:rsidP="001746F1">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2.3. Features of the functioning of the European market</w:t>
            </w:r>
          </w:p>
        </w:tc>
        <w:tc>
          <w:tcPr>
            <w:tcW w:w="637" w:type="dxa"/>
            <w:vAlign w:val="center"/>
          </w:tcPr>
          <w:p w:rsidR="001746F1" w:rsidRPr="0069491B" w:rsidRDefault="0069491B" w:rsidP="001746F1">
            <w:pPr>
              <w:spacing w:line="240" w:lineRule="auto"/>
              <w:jc w:val="center"/>
              <w:rPr>
                <w:rFonts w:asciiTheme="majorHAnsi" w:hAnsiTheme="majorHAnsi"/>
                <w:i/>
                <w:sz w:val="20"/>
                <w:szCs w:val="20"/>
                <w:lang w:val="ru-RU"/>
              </w:rPr>
            </w:pPr>
            <w:r>
              <w:rPr>
                <w:rFonts w:asciiTheme="majorHAnsi" w:hAnsiTheme="majorHAnsi"/>
                <w:i/>
                <w:sz w:val="20"/>
                <w:szCs w:val="20"/>
                <w:lang w:val="ru-RU"/>
              </w:rPr>
              <w:t>10</w:t>
            </w:r>
          </w:p>
        </w:tc>
        <w:tc>
          <w:tcPr>
            <w:tcW w:w="1348" w:type="dxa"/>
            <w:vAlign w:val="center"/>
          </w:tcPr>
          <w:p w:rsidR="001746F1" w:rsidRPr="00E922BC" w:rsidRDefault="001746F1" w:rsidP="001746F1">
            <w:pPr>
              <w:jc w:val="center"/>
              <w:rPr>
                <w:rFonts w:asciiTheme="majorHAnsi" w:hAnsiTheme="majorHAnsi"/>
                <w:i/>
                <w:sz w:val="20"/>
                <w:szCs w:val="20"/>
                <w:lang w:val="ru-RU"/>
              </w:rPr>
            </w:pPr>
            <w:r>
              <w:rPr>
                <w:rFonts w:asciiTheme="majorHAnsi" w:hAnsiTheme="majorHAnsi"/>
                <w:i/>
                <w:sz w:val="20"/>
                <w:szCs w:val="20"/>
                <w:lang w:val="ru-RU"/>
              </w:rPr>
              <w:t>1</w:t>
            </w:r>
          </w:p>
        </w:tc>
        <w:tc>
          <w:tcPr>
            <w:tcW w:w="1134" w:type="dxa"/>
            <w:vAlign w:val="center"/>
          </w:tcPr>
          <w:p w:rsidR="001746F1" w:rsidRPr="008663AB" w:rsidRDefault="001746F1" w:rsidP="001746F1">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1746F1" w:rsidRPr="00C1564C" w:rsidRDefault="001746F1" w:rsidP="001746F1">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1746F1" w:rsidRPr="0069491B" w:rsidRDefault="0069491B" w:rsidP="001746F1">
            <w:pPr>
              <w:spacing w:line="240" w:lineRule="auto"/>
              <w:jc w:val="center"/>
              <w:rPr>
                <w:rFonts w:asciiTheme="majorHAnsi" w:hAnsiTheme="majorHAnsi"/>
                <w:i/>
                <w:sz w:val="20"/>
                <w:szCs w:val="20"/>
                <w:lang w:val="ru-RU"/>
              </w:rPr>
            </w:pPr>
            <w:r>
              <w:rPr>
                <w:rFonts w:asciiTheme="majorHAnsi" w:hAnsiTheme="majorHAnsi"/>
                <w:i/>
                <w:sz w:val="20"/>
                <w:szCs w:val="20"/>
                <w:lang w:val="ru-RU"/>
              </w:rPr>
              <w:t>6</w:t>
            </w:r>
          </w:p>
        </w:tc>
      </w:tr>
      <w:tr w:rsidR="001746F1" w:rsidRPr="00C1564C" w:rsidTr="00F16E12">
        <w:trPr>
          <w:trHeight w:val="186"/>
        </w:trPr>
        <w:tc>
          <w:tcPr>
            <w:tcW w:w="3935" w:type="dxa"/>
          </w:tcPr>
          <w:p w:rsidR="001746F1" w:rsidRPr="00B44BB4" w:rsidRDefault="001746F1" w:rsidP="001746F1">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2.4. International investment market</w:t>
            </w:r>
          </w:p>
        </w:tc>
        <w:tc>
          <w:tcPr>
            <w:tcW w:w="637" w:type="dxa"/>
            <w:vAlign w:val="center"/>
          </w:tcPr>
          <w:p w:rsidR="001746F1" w:rsidRPr="0069491B" w:rsidRDefault="0069491B" w:rsidP="001746F1">
            <w:pPr>
              <w:spacing w:line="240" w:lineRule="auto"/>
              <w:jc w:val="center"/>
              <w:rPr>
                <w:rFonts w:asciiTheme="majorHAnsi" w:hAnsiTheme="majorHAnsi"/>
                <w:i/>
                <w:sz w:val="20"/>
                <w:szCs w:val="20"/>
                <w:lang w:val="ru-RU"/>
              </w:rPr>
            </w:pPr>
            <w:r>
              <w:rPr>
                <w:rFonts w:asciiTheme="majorHAnsi" w:hAnsiTheme="majorHAnsi"/>
                <w:i/>
                <w:sz w:val="20"/>
                <w:szCs w:val="20"/>
                <w:lang w:val="ru-RU"/>
              </w:rPr>
              <w:t>10</w:t>
            </w:r>
          </w:p>
        </w:tc>
        <w:tc>
          <w:tcPr>
            <w:tcW w:w="1348" w:type="dxa"/>
            <w:vAlign w:val="center"/>
          </w:tcPr>
          <w:p w:rsidR="001746F1" w:rsidRPr="008663AB" w:rsidRDefault="001746F1" w:rsidP="001746F1">
            <w:pPr>
              <w:jc w:val="center"/>
              <w:rPr>
                <w:rFonts w:asciiTheme="majorHAnsi" w:hAnsiTheme="majorHAnsi"/>
                <w:i/>
                <w:sz w:val="20"/>
                <w:szCs w:val="20"/>
                <w:lang w:val="en-US"/>
              </w:rPr>
            </w:pPr>
            <w:r w:rsidRPr="008663AB">
              <w:rPr>
                <w:rFonts w:asciiTheme="majorHAnsi" w:hAnsiTheme="majorHAnsi"/>
                <w:i/>
                <w:sz w:val="20"/>
                <w:szCs w:val="20"/>
                <w:lang w:val="en-US"/>
              </w:rPr>
              <w:t>1</w:t>
            </w:r>
          </w:p>
        </w:tc>
        <w:tc>
          <w:tcPr>
            <w:tcW w:w="1134" w:type="dxa"/>
            <w:vAlign w:val="center"/>
          </w:tcPr>
          <w:p w:rsidR="001746F1" w:rsidRPr="008663AB" w:rsidRDefault="001746F1" w:rsidP="001746F1">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1746F1" w:rsidRPr="00C1564C" w:rsidRDefault="001746F1" w:rsidP="001746F1">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1746F1" w:rsidRPr="0069491B" w:rsidRDefault="0069491B" w:rsidP="001746F1">
            <w:pPr>
              <w:spacing w:line="240" w:lineRule="auto"/>
              <w:jc w:val="center"/>
              <w:rPr>
                <w:rFonts w:asciiTheme="majorHAnsi" w:hAnsiTheme="majorHAnsi"/>
                <w:i/>
                <w:sz w:val="20"/>
                <w:szCs w:val="20"/>
                <w:lang w:val="ru-RU"/>
              </w:rPr>
            </w:pPr>
            <w:r>
              <w:rPr>
                <w:rFonts w:asciiTheme="majorHAnsi" w:hAnsiTheme="majorHAnsi"/>
                <w:i/>
                <w:sz w:val="20"/>
                <w:szCs w:val="20"/>
                <w:lang w:val="ru-RU"/>
              </w:rPr>
              <w:t>6</w:t>
            </w:r>
          </w:p>
        </w:tc>
      </w:tr>
      <w:tr w:rsidR="001746F1" w:rsidRPr="00C1564C" w:rsidTr="00F16E12">
        <w:trPr>
          <w:trHeight w:val="71"/>
        </w:trPr>
        <w:tc>
          <w:tcPr>
            <w:tcW w:w="3935" w:type="dxa"/>
          </w:tcPr>
          <w:p w:rsidR="001746F1" w:rsidRPr="00B44BB4" w:rsidRDefault="001746F1" w:rsidP="001746F1">
            <w:pPr>
              <w:spacing w:line="240" w:lineRule="auto"/>
              <w:rPr>
                <w:rFonts w:asciiTheme="majorHAnsi" w:hAnsiTheme="majorHAnsi"/>
                <w:i/>
                <w:sz w:val="20"/>
                <w:szCs w:val="20"/>
                <w:lang w:val="en-GB"/>
              </w:rPr>
            </w:pPr>
          </w:p>
        </w:tc>
        <w:tc>
          <w:tcPr>
            <w:tcW w:w="637" w:type="dxa"/>
            <w:vAlign w:val="center"/>
          </w:tcPr>
          <w:p w:rsidR="001746F1" w:rsidRPr="00C1564C" w:rsidRDefault="001746F1" w:rsidP="001746F1">
            <w:pPr>
              <w:spacing w:line="240" w:lineRule="auto"/>
              <w:jc w:val="center"/>
              <w:rPr>
                <w:rFonts w:asciiTheme="majorHAnsi" w:hAnsiTheme="majorHAnsi"/>
                <w:i/>
                <w:sz w:val="20"/>
                <w:szCs w:val="20"/>
              </w:rPr>
            </w:pPr>
          </w:p>
        </w:tc>
        <w:tc>
          <w:tcPr>
            <w:tcW w:w="1348" w:type="dxa"/>
            <w:vAlign w:val="center"/>
          </w:tcPr>
          <w:p w:rsidR="001746F1" w:rsidRPr="008663AB" w:rsidRDefault="001746F1" w:rsidP="001746F1">
            <w:pPr>
              <w:jc w:val="center"/>
              <w:rPr>
                <w:rFonts w:asciiTheme="majorHAnsi" w:hAnsiTheme="majorHAnsi"/>
                <w:i/>
                <w:sz w:val="20"/>
                <w:szCs w:val="20"/>
              </w:rPr>
            </w:pPr>
          </w:p>
        </w:tc>
        <w:tc>
          <w:tcPr>
            <w:tcW w:w="1134" w:type="dxa"/>
            <w:vAlign w:val="center"/>
          </w:tcPr>
          <w:p w:rsidR="001746F1" w:rsidRPr="008663AB" w:rsidRDefault="001746F1" w:rsidP="001746F1">
            <w:pPr>
              <w:jc w:val="center"/>
              <w:rPr>
                <w:rFonts w:asciiTheme="majorHAnsi" w:hAnsiTheme="majorHAnsi"/>
                <w:i/>
                <w:sz w:val="20"/>
                <w:szCs w:val="20"/>
              </w:rPr>
            </w:pPr>
          </w:p>
        </w:tc>
        <w:tc>
          <w:tcPr>
            <w:tcW w:w="1418" w:type="dxa"/>
            <w:vAlign w:val="center"/>
          </w:tcPr>
          <w:p w:rsidR="001746F1" w:rsidRPr="00C1564C" w:rsidRDefault="001746F1" w:rsidP="001746F1">
            <w:pPr>
              <w:spacing w:line="240" w:lineRule="auto"/>
              <w:jc w:val="center"/>
              <w:rPr>
                <w:rFonts w:asciiTheme="majorHAnsi" w:hAnsiTheme="majorHAnsi"/>
                <w:i/>
                <w:sz w:val="20"/>
                <w:szCs w:val="20"/>
              </w:rPr>
            </w:pPr>
          </w:p>
        </w:tc>
        <w:tc>
          <w:tcPr>
            <w:tcW w:w="1275" w:type="dxa"/>
            <w:vAlign w:val="center"/>
          </w:tcPr>
          <w:p w:rsidR="001746F1" w:rsidRPr="00C1564C" w:rsidRDefault="001746F1" w:rsidP="001746F1">
            <w:pPr>
              <w:spacing w:line="240" w:lineRule="auto"/>
              <w:jc w:val="center"/>
              <w:rPr>
                <w:rFonts w:asciiTheme="majorHAnsi" w:hAnsiTheme="majorHAnsi"/>
                <w:i/>
                <w:sz w:val="20"/>
                <w:szCs w:val="20"/>
              </w:rPr>
            </w:pPr>
          </w:p>
        </w:tc>
      </w:tr>
      <w:tr w:rsidR="001746F1" w:rsidRPr="00C1564C" w:rsidTr="00F16E12">
        <w:trPr>
          <w:trHeight w:val="67"/>
        </w:trPr>
        <w:tc>
          <w:tcPr>
            <w:tcW w:w="3935" w:type="dxa"/>
            <w:tcBorders>
              <w:bottom w:val="single" w:sz="18" w:space="0" w:color="auto"/>
            </w:tcBorders>
          </w:tcPr>
          <w:p w:rsidR="001746F1" w:rsidRPr="00B44BB4" w:rsidRDefault="001746F1" w:rsidP="001746F1">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2</w:t>
            </w:r>
          </w:p>
        </w:tc>
        <w:tc>
          <w:tcPr>
            <w:tcW w:w="637" w:type="dxa"/>
            <w:tcBorders>
              <w:bottom w:val="single" w:sz="18" w:space="0" w:color="auto"/>
            </w:tcBorders>
            <w:vAlign w:val="center"/>
          </w:tcPr>
          <w:p w:rsidR="001746F1" w:rsidRPr="0069491B" w:rsidRDefault="0069491B" w:rsidP="001746F1">
            <w:pPr>
              <w:spacing w:line="240" w:lineRule="auto"/>
              <w:jc w:val="center"/>
              <w:rPr>
                <w:rFonts w:asciiTheme="majorHAnsi" w:hAnsiTheme="majorHAnsi"/>
                <w:i/>
                <w:sz w:val="20"/>
                <w:szCs w:val="20"/>
                <w:lang w:val="ru-RU"/>
              </w:rPr>
            </w:pPr>
            <w:r>
              <w:rPr>
                <w:rFonts w:asciiTheme="majorHAnsi" w:hAnsiTheme="majorHAnsi"/>
                <w:i/>
                <w:sz w:val="20"/>
                <w:szCs w:val="20"/>
                <w:lang w:val="ru-RU"/>
              </w:rPr>
              <w:t>38</w:t>
            </w:r>
          </w:p>
        </w:tc>
        <w:tc>
          <w:tcPr>
            <w:tcW w:w="1348" w:type="dxa"/>
            <w:tcBorders>
              <w:bottom w:val="single" w:sz="18" w:space="0" w:color="auto"/>
            </w:tcBorders>
            <w:vAlign w:val="center"/>
          </w:tcPr>
          <w:p w:rsidR="001746F1" w:rsidRPr="00E922BC" w:rsidRDefault="001746F1" w:rsidP="001746F1">
            <w:pPr>
              <w:jc w:val="center"/>
              <w:rPr>
                <w:rFonts w:asciiTheme="majorHAnsi" w:hAnsiTheme="majorHAnsi"/>
                <w:i/>
                <w:sz w:val="20"/>
                <w:szCs w:val="20"/>
                <w:lang w:val="ru-RU"/>
              </w:rPr>
            </w:pPr>
            <w:r>
              <w:rPr>
                <w:rFonts w:asciiTheme="majorHAnsi" w:hAnsiTheme="majorHAnsi"/>
                <w:i/>
                <w:sz w:val="20"/>
                <w:szCs w:val="20"/>
                <w:lang w:val="ru-RU"/>
              </w:rPr>
              <w:t>6</w:t>
            </w:r>
          </w:p>
        </w:tc>
        <w:tc>
          <w:tcPr>
            <w:tcW w:w="1134" w:type="dxa"/>
            <w:tcBorders>
              <w:bottom w:val="single" w:sz="18" w:space="0" w:color="auto"/>
            </w:tcBorders>
            <w:vAlign w:val="center"/>
          </w:tcPr>
          <w:p w:rsidR="001746F1" w:rsidRPr="008663AB" w:rsidRDefault="001746F1" w:rsidP="001746F1">
            <w:pPr>
              <w:jc w:val="center"/>
              <w:rPr>
                <w:rFonts w:asciiTheme="majorHAnsi" w:hAnsiTheme="majorHAnsi"/>
                <w:i/>
                <w:sz w:val="20"/>
                <w:szCs w:val="20"/>
                <w:lang w:val="en-US"/>
              </w:rPr>
            </w:pPr>
            <w:r w:rsidRPr="008663AB">
              <w:rPr>
                <w:rFonts w:asciiTheme="majorHAnsi" w:hAnsiTheme="majorHAnsi"/>
                <w:i/>
                <w:sz w:val="20"/>
                <w:szCs w:val="20"/>
                <w:lang w:val="en-US"/>
              </w:rPr>
              <w:t>10</w:t>
            </w:r>
          </w:p>
        </w:tc>
        <w:tc>
          <w:tcPr>
            <w:tcW w:w="1418" w:type="dxa"/>
            <w:tcBorders>
              <w:bottom w:val="single" w:sz="18" w:space="0" w:color="auto"/>
            </w:tcBorders>
            <w:vAlign w:val="center"/>
          </w:tcPr>
          <w:p w:rsidR="001746F1" w:rsidRPr="00C1564C" w:rsidRDefault="001746F1" w:rsidP="001746F1">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1746F1" w:rsidRPr="0069491B" w:rsidRDefault="0069491B" w:rsidP="001746F1">
            <w:pPr>
              <w:spacing w:line="240" w:lineRule="auto"/>
              <w:jc w:val="center"/>
              <w:rPr>
                <w:rFonts w:asciiTheme="majorHAnsi" w:hAnsiTheme="majorHAnsi"/>
                <w:i/>
                <w:sz w:val="20"/>
                <w:szCs w:val="20"/>
                <w:lang w:val="ru-RU"/>
              </w:rPr>
            </w:pPr>
            <w:r>
              <w:rPr>
                <w:rFonts w:asciiTheme="majorHAnsi" w:hAnsiTheme="majorHAnsi"/>
                <w:i/>
                <w:sz w:val="20"/>
                <w:szCs w:val="20"/>
                <w:lang w:val="ru-RU"/>
              </w:rPr>
              <w:t>22</w:t>
            </w:r>
          </w:p>
        </w:tc>
      </w:tr>
      <w:tr w:rsidR="00F16E12" w:rsidRPr="00C1564C" w:rsidTr="00F16E12">
        <w:trPr>
          <w:trHeight w:val="175"/>
        </w:trPr>
        <w:tc>
          <w:tcPr>
            <w:tcW w:w="9747" w:type="dxa"/>
            <w:gridSpan w:val="6"/>
            <w:tcBorders>
              <w:top w:val="single" w:sz="18" w:space="0" w:color="auto"/>
            </w:tcBorders>
          </w:tcPr>
          <w:p w:rsidR="00F16E12" w:rsidRPr="00B44BB4" w:rsidRDefault="00F16E12" w:rsidP="00F16E12">
            <w:pPr>
              <w:spacing w:line="240" w:lineRule="auto"/>
              <w:rPr>
                <w:rFonts w:asciiTheme="majorHAnsi" w:hAnsiTheme="majorHAnsi"/>
                <w:b/>
                <w:i/>
                <w:sz w:val="20"/>
                <w:szCs w:val="20"/>
                <w:lang w:val="en-GB"/>
              </w:rPr>
            </w:pPr>
            <w:r w:rsidRPr="00B44BB4">
              <w:rPr>
                <w:rFonts w:asciiTheme="majorHAnsi" w:hAnsiTheme="majorHAnsi"/>
                <w:b/>
                <w:i/>
                <w:sz w:val="20"/>
                <w:szCs w:val="20"/>
                <w:lang w:val="en-GB"/>
              </w:rPr>
              <w:t>Section 3. International financial settlements and balance of payments</w:t>
            </w:r>
          </w:p>
        </w:tc>
      </w:tr>
      <w:tr w:rsidR="00386FFF" w:rsidRPr="00C1564C" w:rsidTr="00F16E12">
        <w:trPr>
          <w:trHeight w:val="54"/>
        </w:trPr>
        <w:tc>
          <w:tcPr>
            <w:tcW w:w="3935" w:type="dxa"/>
          </w:tcPr>
          <w:p w:rsidR="00386FFF" w:rsidRPr="00B44BB4" w:rsidRDefault="00386FFF" w:rsidP="00386FFF">
            <w:pPr>
              <w:spacing w:line="240" w:lineRule="auto"/>
              <w:rPr>
                <w:rFonts w:asciiTheme="majorHAnsi" w:hAnsiTheme="majorHAnsi"/>
                <w:i/>
                <w:sz w:val="20"/>
                <w:szCs w:val="20"/>
                <w:lang w:val="en-GB"/>
              </w:rPr>
            </w:pPr>
            <w:r w:rsidRPr="00B44BB4">
              <w:rPr>
                <w:rFonts w:asciiTheme="majorHAnsi" w:hAnsiTheme="majorHAnsi"/>
                <w:i/>
                <w:sz w:val="20"/>
                <w:szCs w:val="20"/>
                <w:lang w:val="en-GB"/>
              </w:rPr>
              <w:t>Topic 3.1. International credit market and lending technologies</w:t>
            </w:r>
          </w:p>
        </w:tc>
        <w:tc>
          <w:tcPr>
            <w:tcW w:w="637" w:type="dxa"/>
            <w:vAlign w:val="center"/>
          </w:tcPr>
          <w:p w:rsidR="00386FFF" w:rsidRPr="00663A28" w:rsidRDefault="0069491B" w:rsidP="00386FFF">
            <w:pPr>
              <w:jc w:val="center"/>
              <w:rPr>
                <w:rFonts w:asciiTheme="majorHAnsi" w:hAnsiTheme="majorHAnsi"/>
                <w:i/>
                <w:sz w:val="20"/>
                <w:szCs w:val="20"/>
                <w:lang w:val="ru-RU"/>
              </w:rPr>
            </w:pPr>
            <w:r>
              <w:rPr>
                <w:rFonts w:asciiTheme="majorHAnsi" w:hAnsiTheme="majorHAnsi"/>
                <w:i/>
                <w:sz w:val="20"/>
                <w:szCs w:val="20"/>
                <w:lang w:val="ru-RU"/>
              </w:rPr>
              <w:t>7</w:t>
            </w:r>
          </w:p>
        </w:tc>
        <w:tc>
          <w:tcPr>
            <w:tcW w:w="1348" w:type="dxa"/>
            <w:vAlign w:val="center"/>
          </w:tcPr>
          <w:p w:rsidR="00386FFF" w:rsidRPr="00E922BC" w:rsidRDefault="00386FFF" w:rsidP="00386FFF">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386FFF" w:rsidRPr="008663AB" w:rsidRDefault="00386FFF" w:rsidP="00386FFF">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386FFF" w:rsidRPr="00C1564C" w:rsidRDefault="00386FFF" w:rsidP="00386FFF">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386FFF" w:rsidRPr="0069491B" w:rsidRDefault="0069491B" w:rsidP="00386FFF">
            <w:pPr>
              <w:spacing w:line="240" w:lineRule="auto"/>
              <w:jc w:val="center"/>
              <w:rPr>
                <w:rFonts w:asciiTheme="majorHAnsi" w:hAnsiTheme="majorHAnsi"/>
                <w:i/>
                <w:sz w:val="20"/>
                <w:szCs w:val="20"/>
                <w:lang w:val="ru-RU"/>
              </w:rPr>
            </w:pPr>
            <w:r>
              <w:rPr>
                <w:rFonts w:asciiTheme="majorHAnsi" w:hAnsiTheme="majorHAnsi"/>
                <w:i/>
                <w:sz w:val="20"/>
                <w:szCs w:val="20"/>
                <w:lang w:val="ru-RU"/>
              </w:rPr>
              <w:t>2</w:t>
            </w:r>
          </w:p>
        </w:tc>
      </w:tr>
      <w:tr w:rsidR="00386FFF" w:rsidRPr="00C1564C" w:rsidTr="00F16E12">
        <w:trPr>
          <w:trHeight w:val="54"/>
        </w:trPr>
        <w:tc>
          <w:tcPr>
            <w:tcW w:w="3935" w:type="dxa"/>
          </w:tcPr>
          <w:p w:rsidR="00386FFF" w:rsidRPr="00B44BB4" w:rsidRDefault="00386FFF" w:rsidP="00386FFF">
            <w:pPr>
              <w:spacing w:line="240" w:lineRule="auto"/>
              <w:rPr>
                <w:rFonts w:asciiTheme="majorHAnsi" w:hAnsiTheme="majorHAnsi"/>
                <w:i/>
                <w:sz w:val="20"/>
                <w:szCs w:val="20"/>
                <w:lang w:val="en-GB"/>
              </w:rPr>
            </w:pPr>
            <w:r w:rsidRPr="00B44BB4">
              <w:rPr>
                <w:rFonts w:asciiTheme="majorHAnsi" w:hAnsiTheme="majorHAnsi"/>
                <w:i/>
                <w:sz w:val="20"/>
                <w:szCs w:val="20"/>
                <w:lang w:val="en-GB"/>
              </w:rPr>
              <w:t>Topic 3.2. Finance of multinational corporations</w:t>
            </w:r>
          </w:p>
        </w:tc>
        <w:tc>
          <w:tcPr>
            <w:tcW w:w="637" w:type="dxa"/>
            <w:vAlign w:val="center"/>
          </w:tcPr>
          <w:p w:rsidR="00386FFF" w:rsidRPr="00663A28" w:rsidRDefault="0069491B" w:rsidP="00386FFF">
            <w:pPr>
              <w:jc w:val="center"/>
              <w:rPr>
                <w:rFonts w:asciiTheme="majorHAnsi" w:hAnsiTheme="majorHAnsi"/>
                <w:i/>
                <w:sz w:val="20"/>
                <w:szCs w:val="20"/>
                <w:lang w:val="ru-RU"/>
              </w:rPr>
            </w:pPr>
            <w:r>
              <w:rPr>
                <w:rFonts w:asciiTheme="majorHAnsi" w:hAnsiTheme="majorHAnsi"/>
                <w:i/>
                <w:sz w:val="20"/>
                <w:szCs w:val="20"/>
                <w:lang w:val="ru-RU"/>
              </w:rPr>
              <w:t>6</w:t>
            </w:r>
          </w:p>
        </w:tc>
        <w:tc>
          <w:tcPr>
            <w:tcW w:w="1348" w:type="dxa"/>
            <w:vAlign w:val="center"/>
          </w:tcPr>
          <w:p w:rsidR="00386FFF" w:rsidRPr="008663AB" w:rsidRDefault="00386FFF" w:rsidP="00386FFF">
            <w:pPr>
              <w:jc w:val="center"/>
              <w:rPr>
                <w:rFonts w:asciiTheme="majorHAnsi" w:hAnsiTheme="majorHAnsi"/>
                <w:i/>
                <w:sz w:val="20"/>
                <w:szCs w:val="20"/>
              </w:rPr>
            </w:pPr>
            <w:r w:rsidRPr="008663AB">
              <w:rPr>
                <w:rFonts w:asciiTheme="majorHAnsi" w:hAnsiTheme="majorHAnsi"/>
                <w:i/>
                <w:sz w:val="20"/>
                <w:szCs w:val="20"/>
              </w:rPr>
              <w:t>1</w:t>
            </w:r>
          </w:p>
        </w:tc>
        <w:tc>
          <w:tcPr>
            <w:tcW w:w="1134" w:type="dxa"/>
            <w:vAlign w:val="center"/>
          </w:tcPr>
          <w:p w:rsidR="00386FFF" w:rsidRPr="008663AB" w:rsidRDefault="00386FFF" w:rsidP="00386FFF">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386FFF" w:rsidRPr="00C1564C" w:rsidRDefault="00386FFF" w:rsidP="00386FFF">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386FFF" w:rsidRPr="0069491B" w:rsidRDefault="0069491B" w:rsidP="00386FFF">
            <w:pPr>
              <w:spacing w:line="240" w:lineRule="auto"/>
              <w:jc w:val="center"/>
              <w:rPr>
                <w:rFonts w:asciiTheme="majorHAnsi" w:hAnsiTheme="majorHAnsi"/>
                <w:i/>
                <w:sz w:val="20"/>
                <w:szCs w:val="20"/>
                <w:lang w:val="ru-RU"/>
              </w:rPr>
            </w:pPr>
            <w:r>
              <w:rPr>
                <w:rFonts w:asciiTheme="majorHAnsi" w:hAnsiTheme="majorHAnsi"/>
                <w:i/>
                <w:sz w:val="20"/>
                <w:szCs w:val="20"/>
                <w:lang w:val="ru-RU"/>
              </w:rPr>
              <w:t>2</w:t>
            </w:r>
          </w:p>
        </w:tc>
      </w:tr>
      <w:tr w:rsidR="00386FFF" w:rsidRPr="00C1564C" w:rsidTr="00F16E12">
        <w:trPr>
          <w:trHeight w:val="54"/>
        </w:trPr>
        <w:tc>
          <w:tcPr>
            <w:tcW w:w="3935" w:type="dxa"/>
          </w:tcPr>
          <w:p w:rsidR="00386FFF" w:rsidRPr="00B44BB4" w:rsidRDefault="00386FFF" w:rsidP="00386FFF">
            <w:pPr>
              <w:spacing w:line="240" w:lineRule="auto"/>
              <w:rPr>
                <w:rFonts w:asciiTheme="majorHAnsi" w:hAnsiTheme="majorHAnsi"/>
                <w:i/>
                <w:sz w:val="20"/>
                <w:szCs w:val="20"/>
                <w:lang w:val="en-GB"/>
              </w:rPr>
            </w:pPr>
            <w:r w:rsidRPr="00B44BB4">
              <w:rPr>
                <w:rFonts w:asciiTheme="majorHAnsi" w:hAnsiTheme="majorHAnsi"/>
                <w:i/>
                <w:sz w:val="20"/>
                <w:szCs w:val="20"/>
                <w:lang w:val="en-GB"/>
              </w:rPr>
              <w:t>Topic 3.3. International settlements and balance of payments</w:t>
            </w:r>
          </w:p>
        </w:tc>
        <w:tc>
          <w:tcPr>
            <w:tcW w:w="637" w:type="dxa"/>
            <w:vAlign w:val="center"/>
          </w:tcPr>
          <w:p w:rsidR="00386FFF" w:rsidRPr="00663A28" w:rsidRDefault="0069491B" w:rsidP="00386FFF">
            <w:pPr>
              <w:jc w:val="center"/>
              <w:rPr>
                <w:rFonts w:asciiTheme="majorHAnsi" w:hAnsiTheme="majorHAnsi"/>
                <w:i/>
                <w:sz w:val="20"/>
                <w:szCs w:val="20"/>
                <w:lang w:val="ru-RU"/>
              </w:rPr>
            </w:pPr>
            <w:r>
              <w:rPr>
                <w:rFonts w:asciiTheme="majorHAnsi" w:hAnsiTheme="majorHAnsi"/>
                <w:i/>
                <w:sz w:val="20"/>
                <w:szCs w:val="20"/>
                <w:lang w:val="ru-RU"/>
              </w:rPr>
              <w:t>9</w:t>
            </w:r>
          </w:p>
        </w:tc>
        <w:tc>
          <w:tcPr>
            <w:tcW w:w="1348" w:type="dxa"/>
            <w:vAlign w:val="center"/>
          </w:tcPr>
          <w:p w:rsidR="00386FFF" w:rsidRPr="00E922BC" w:rsidRDefault="00386FFF" w:rsidP="00386FFF">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386FFF" w:rsidRPr="008663AB" w:rsidRDefault="00386FFF" w:rsidP="00386FFF">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386FFF" w:rsidRPr="00C1564C" w:rsidRDefault="00386FFF" w:rsidP="00386FFF">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386FFF" w:rsidRPr="0069491B" w:rsidRDefault="0069491B" w:rsidP="00386FFF">
            <w:pPr>
              <w:spacing w:line="240" w:lineRule="auto"/>
              <w:jc w:val="center"/>
              <w:rPr>
                <w:rFonts w:asciiTheme="majorHAnsi" w:hAnsiTheme="majorHAnsi"/>
                <w:i/>
                <w:sz w:val="20"/>
                <w:szCs w:val="20"/>
                <w:lang w:val="ru-RU"/>
              </w:rPr>
            </w:pPr>
            <w:r>
              <w:rPr>
                <w:rFonts w:asciiTheme="majorHAnsi" w:hAnsiTheme="majorHAnsi"/>
                <w:i/>
                <w:sz w:val="20"/>
                <w:szCs w:val="20"/>
                <w:lang w:val="ru-RU"/>
              </w:rPr>
              <w:t>4</w:t>
            </w:r>
          </w:p>
        </w:tc>
      </w:tr>
      <w:tr w:rsidR="00386FFF" w:rsidRPr="00C1564C" w:rsidTr="00F16E12">
        <w:trPr>
          <w:trHeight w:val="68"/>
        </w:trPr>
        <w:tc>
          <w:tcPr>
            <w:tcW w:w="3935" w:type="dxa"/>
          </w:tcPr>
          <w:p w:rsidR="00386FFF" w:rsidRPr="00B44BB4" w:rsidRDefault="00386FFF" w:rsidP="00386FFF">
            <w:pPr>
              <w:spacing w:line="240" w:lineRule="auto"/>
              <w:rPr>
                <w:rFonts w:asciiTheme="majorHAnsi" w:hAnsiTheme="majorHAnsi"/>
                <w:i/>
                <w:sz w:val="20"/>
                <w:szCs w:val="20"/>
                <w:lang w:val="en-GB"/>
              </w:rPr>
            </w:pPr>
          </w:p>
        </w:tc>
        <w:tc>
          <w:tcPr>
            <w:tcW w:w="637" w:type="dxa"/>
            <w:vAlign w:val="center"/>
          </w:tcPr>
          <w:p w:rsidR="00386FFF" w:rsidRPr="008663AB" w:rsidRDefault="00386FFF" w:rsidP="00386FFF">
            <w:pPr>
              <w:jc w:val="center"/>
              <w:rPr>
                <w:rFonts w:asciiTheme="majorHAnsi" w:hAnsiTheme="majorHAnsi"/>
                <w:i/>
                <w:sz w:val="20"/>
                <w:szCs w:val="20"/>
              </w:rPr>
            </w:pPr>
          </w:p>
        </w:tc>
        <w:tc>
          <w:tcPr>
            <w:tcW w:w="1348" w:type="dxa"/>
            <w:vAlign w:val="center"/>
          </w:tcPr>
          <w:p w:rsidR="00386FFF" w:rsidRPr="008663AB" w:rsidRDefault="00386FFF" w:rsidP="00386FFF">
            <w:pPr>
              <w:jc w:val="center"/>
              <w:rPr>
                <w:rFonts w:asciiTheme="majorHAnsi" w:hAnsiTheme="majorHAnsi"/>
                <w:i/>
                <w:sz w:val="20"/>
                <w:szCs w:val="20"/>
              </w:rPr>
            </w:pPr>
          </w:p>
        </w:tc>
        <w:tc>
          <w:tcPr>
            <w:tcW w:w="1134" w:type="dxa"/>
            <w:vAlign w:val="center"/>
          </w:tcPr>
          <w:p w:rsidR="00386FFF" w:rsidRPr="008663AB" w:rsidRDefault="00386FFF" w:rsidP="00386FFF">
            <w:pPr>
              <w:jc w:val="center"/>
              <w:rPr>
                <w:rFonts w:asciiTheme="majorHAnsi" w:hAnsiTheme="majorHAnsi"/>
                <w:i/>
                <w:sz w:val="20"/>
                <w:szCs w:val="20"/>
              </w:rPr>
            </w:pPr>
          </w:p>
        </w:tc>
        <w:tc>
          <w:tcPr>
            <w:tcW w:w="1418" w:type="dxa"/>
            <w:vAlign w:val="center"/>
          </w:tcPr>
          <w:p w:rsidR="00386FFF" w:rsidRPr="00C1564C" w:rsidRDefault="00386FFF" w:rsidP="00386FFF">
            <w:pPr>
              <w:spacing w:line="240" w:lineRule="auto"/>
              <w:jc w:val="center"/>
              <w:rPr>
                <w:rFonts w:asciiTheme="majorHAnsi" w:hAnsiTheme="majorHAnsi"/>
                <w:i/>
                <w:sz w:val="20"/>
                <w:szCs w:val="20"/>
              </w:rPr>
            </w:pPr>
          </w:p>
        </w:tc>
        <w:tc>
          <w:tcPr>
            <w:tcW w:w="1275" w:type="dxa"/>
            <w:vAlign w:val="center"/>
          </w:tcPr>
          <w:p w:rsidR="00386FFF" w:rsidRPr="00C1564C" w:rsidRDefault="00386FFF" w:rsidP="00386FFF">
            <w:pPr>
              <w:spacing w:line="240" w:lineRule="auto"/>
              <w:jc w:val="center"/>
              <w:rPr>
                <w:rFonts w:asciiTheme="majorHAnsi" w:hAnsiTheme="majorHAnsi"/>
                <w:i/>
                <w:sz w:val="20"/>
                <w:szCs w:val="20"/>
              </w:rPr>
            </w:pPr>
          </w:p>
        </w:tc>
      </w:tr>
      <w:tr w:rsidR="00386FFF" w:rsidRPr="00C1564C" w:rsidTr="00F16E12">
        <w:trPr>
          <w:trHeight w:val="101"/>
        </w:trPr>
        <w:tc>
          <w:tcPr>
            <w:tcW w:w="3935" w:type="dxa"/>
            <w:tcBorders>
              <w:bottom w:val="single" w:sz="18" w:space="0" w:color="auto"/>
            </w:tcBorders>
          </w:tcPr>
          <w:p w:rsidR="00386FFF" w:rsidRPr="00B44BB4" w:rsidRDefault="00386FFF" w:rsidP="00386FFF">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3</w:t>
            </w:r>
          </w:p>
        </w:tc>
        <w:tc>
          <w:tcPr>
            <w:tcW w:w="637" w:type="dxa"/>
            <w:tcBorders>
              <w:bottom w:val="single" w:sz="18" w:space="0" w:color="auto"/>
            </w:tcBorders>
            <w:vAlign w:val="center"/>
          </w:tcPr>
          <w:p w:rsidR="00386FFF" w:rsidRPr="00663A28" w:rsidRDefault="0069491B" w:rsidP="00386FFF">
            <w:pPr>
              <w:jc w:val="center"/>
              <w:rPr>
                <w:rFonts w:asciiTheme="majorHAnsi" w:hAnsiTheme="majorHAnsi"/>
                <w:i/>
                <w:sz w:val="20"/>
                <w:szCs w:val="20"/>
                <w:lang w:val="ru-RU"/>
              </w:rPr>
            </w:pPr>
            <w:r>
              <w:rPr>
                <w:rFonts w:asciiTheme="majorHAnsi" w:hAnsiTheme="majorHAnsi"/>
                <w:i/>
                <w:sz w:val="20"/>
                <w:szCs w:val="20"/>
                <w:lang w:val="ru-RU"/>
              </w:rPr>
              <w:t>22</w:t>
            </w:r>
          </w:p>
        </w:tc>
        <w:tc>
          <w:tcPr>
            <w:tcW w:w="1348" w:type="dxa"/>
            <w:tcBorders>
              <w:bottom w:val="single" w:sz="18" w:space="0" w:color="auto"/>
            </w:tcBorders>
            <w:vAlign w:val="center"/>
          </w:tcPr>
          <w:p w:rsidR="00386FFF" w:rsidRPr="00E922BC" w:rsidRDefault="00386FFF" w:rsidP="00386FFF">
            <w:pPr>
              <w:jc w:val="center"/>
              <w:rPr>
                <w:rFonts w:asciiTheme="majorHAnsi" w:hAnsiTheme="majorHAnsi"/>
                <w:i/>
                <w:sz w:val="20"/>
                <w:szCs w:val="20"/>
                <w:lang w:val="ru-RU"/>
              </w:rPr>
            </w:pPr>
            <w:r>
              <w:rPr>
                <w:rFonts w:asciiTheme="majorHAnsi" w:hAnsiTheme="majorHAnsi"/>
                <w:i/>
                <w:sz w:val="20"/>
                <w:szCs w:val="20"/>
                <w:lang w:val="ru-RU"/>
              </w:rPr>
              <w:t>5</w:t>
            </w:r>
          </w:p>
        </w:tc>
        <w:tc>
          <w:tcPr>
            <w:tcW w:w="1134" w:type="dxa"/>
            <w:tcBorders>
              <w:bottom w:val="single" w:sz="18" w:space="0" w:color="auto"/>
            </w:tcBorders>
            <w:vAlign w:val="center"/>
          </w:tcPr>
          <w:p w:rsidR="00386FFF" w:rsidRPr="008663AB" w:rsidRDefault="00386FFF" w:rsidP="00386FFF">
            <w:pPr>
              <w:jc w:val="center"/>
              <w:rPr>
                <w:rFonts w:asciiTheme="majorHAnsi" w:hAnsiTheme="majorHAnsi"/>
                <w:i/>
                <w:sz w:val="20"/>
                <w:szCs w:val="20"/>
                <w:lang w:val="en-US"/>
              </w:rPr>
            </w:pPr>
            <w:r w:rsidRPr="008663AB">
              <w:rPr>
                <w:rFonts w:asciiTheme="majorHAnsi" w:hAnsiTheme="majorHAnsi"/>
                <w:i/>
                <w:sz w:val="20"/>
                <w:szCs w:val="20"/>
                <w:lang w:val="en-US"/>
              </w:rPr>
              <w:t>9</w:t>
            </w:r>
          </w:p>
        </w:tc>
        <w:tc>
          <w:tcPr>
            <w:tcW w:w="1418" w:type="dxa"/>
            <w:tcBorders>
              <w:bottom w:val="single" w:sz="18" w:space="0" w:color="auto"/>
            </w:tcBorders>
            <w:vAlign w:val="center"/>
          </w:tcPr>
          <w:p w:rsidR="00386FFF" w:rsidRPr="00C1564C" w:rsidRDefault="00386FFF" w:rsidP="00386FFF">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386FFF" w:rsidRPr="0069491B" w:rsidRDefault="0069491B" w:rsidP="00386FFF">
            <w:pPr>
              <w:spacing w:line="240" w:lineRule="auto"/>
              <w:jc w:val="center"/>
              <w:rPr>
                <w:rFonts w:asciiTheme="majorHAnsi" w:hAnsiTheme="majorHAnsi"/>
                <w:i/>
                <w:sz w:val="20"/>
                <w:szCs w:val="20"/>
                <w:lang w:val="ru-RU"/>
              </w:rPr>
            </w:pPr>
            <w:r>
              <w:rPr>
                <w:rFonts w:asciiTheme="majorHAnsi" w:hAnsiTheme="majorHAnsi"/>
                <w:i/>
                <w:sz w:val="20"/>
                <w:szCs w:val="20"/>
                <w:lang w:val="ru-RU"/>
              </w:rPr>
              <w:t>8</w:t>
            </w:r>
          </w:p>
        </w:tc>
      </w:tr>
      <w:tr w:rsidR="00F16E12" w:rsidRPr="00C1564C" w:rsidTr="00F16E12">
        <w:trPr>
          <w:trHeight w:val="239"/>
        </w:trPr>
        <w:tc>
          <w:tcPr>
            <w:tcW w:w="9747" w:type="dxa"/>
            <w:gridSpan w:val="6"/>
            <w:tcBorders>
              <w:top w:val="single" w:sz="18" w:space="0" w:color="auto"/>
            </w:tcBorders>
          </w:tcPr>
          <w:p w:rsidR="00F16E12" w:rsidRPr="00B44BB4" w:rsidRDefault="00F16E12" w:rsidP="00F16E12">
            <w:pPr>
              <w:spacing w:line="240" w:lineRule="auto"/>
              <w:rPr>
                <w:rFonts w:asciiTheme="majorHAnsi" w:hAnsiTheme="majorHAnsi"/>
                <w:i/>
                <w:sz w:val="20"/>
                <w:szCs w:val="20"/>
                <w:lang w:val="en-GB"/>
              </w:rPr>
            </w:pPr>
            <w:r w:rsidRPr="00B44BB4">
              <w:rPr>
                <w:rFonts w:asciiTheme="majorHAnsi" w:hAnsiTheme="majorHAnsi"/>
                <w:b/>
                <w:i/>
                <w:sz w:val="20"/>
                <w:szCs w:val="20"/>
                <w:lang w:val="en-GB"/>
              </w:rPr>
              <w:t>Section 4. Regulation of international monetary and financial relations</w:t>
            </w:r>
          </w:p>
        </w:tc>
      </w:tr>
      <w:tr w:rsidR="00386FFF" w:rsidRPr="00C1564C" w:rsidTr="00F16E12">
        <w:trPr>
          <w:trHeight w:val="207"/>
        </w:trPr>
        <w:tc>
          <w:tcPr>
            <w:tcW w:w="3935" w:type="dxa"/>
          </w:tcPr>
          <w:p w:rsidR="00386FFF" w:rsidRPr="00B44BB4" w:rsidRDefault="00386FFF" w:rsidP="00386FFF">
            <w:pPr>
              <w:spacing w:line="240" w:lineRule="auto"/>
              <w:rPr>
                <w:rFonts w:asciiTheme="majorHAnsi" w:hAnsiTheme="majorHAnsi"/>
                <w:i/>
                <w:sz w:val="20"/>
                <w:szCs w:val="20"/>
                <w:lang w:val="en-GB"/>
              </w:rPr>
            </w:pPr>
            <w:r w:rsidRPr="00B44BB4">
              <w:rPr>
                <w:rFonts w:asciiTheme="majorHAnsi" w:hAnsiTheme="majorHAnsi"/>
                <w:i/>
                <w:sz w:val="20"/>
                <w:szCs w:val="20"/>
                <w:lang w:val="en-GB"/>
              </w:rPr>
              <w:t>Topic 4.1. Regulation of international monetary and financial relations</w:t>
            </w:r>
          </w:p>
        </w:tc>
        <w:tc>
          <w:tcPr>
            <w:tcW w:w="637" w:type="dxa"/>
            <w:vAlign w:val="center"/>
          </w:tcPr>
          <w:p w:rsidR="00386FFF" w:rsidRPr="00663A28" w:rsidRDefault="0069491B" w:rsidP="00386FFF">
            <w:pPr>
              <w:jc w:val="center"/>
              <w:rPr>
                <w:rFonts w:asciiTheme="majorHAnsi" w:hAnsiTheme="majorHAnsi"/>
                <w:i/>
                <w:sz w:val="20"/>
                <w:szCs w:val="20"/>
                <w:lang w:val="ru-RU"/>
              </w:rPr>
            </w:pPr>
            <w:r>
              <w:rPr>
                <w:rFonts w:asciiTheme="majorHAnsi" w:hAnsiTheme="majorHAnsi"/>
                <w:i/>
                <w:sz w:val="20"/>
                <w:szCs w:val="20"/>
                <w:lang w:val="ru-RU"/>
              </w:rPr>
              <w:t>7</w:t>
            </w:r>
          </w:p>
        </w:tc>
        <w:tc>
          <w:tcPr>
            <w:tcW w:w="1348" w:type="dxa"/>
            <w:vAlign w:val="center"/>
          </w:tcPr>
          <w:p w:rsidR="00386FFF" w:rsidRPr="00E922BC" w:rsidRDefault="00386FFF" w:rsidP="00386FFF">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386FFF" w:rsidRPr="008663AB" w:rsidRDefault="00386FFF" w:rsidP="00386FFF">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386FFF" w:rsidRPr="00B44BB4" w:rsidRDefault="00386FFF" w:rsidP="00386FFF">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w:t>
            </w:r>
          </w:p>
        </w:tc>
        <w:tc>
          <w:tcPr>
            <w:tcW w:w="1275" w:type="dxa"/>
            <w:vAlign w:val="center"/>
          </w:tcPr>
          <w:p w:rsidR="00386FFF" w:rsidRPr="0069491B" w:rsidRDefault="0069491B" w:rsidP="00386FFF">
            <w:pPr>
              <w:spacing w:line="240" w:lineRule="auto"/>
              <w:jc w:val="center"/>
              <w:rPr>
                <w:rFonts w:asciiTheme="majorHAnsi" w:hAnsiTheme="majorHAnsi"/>
                <w:i/>
                <w:sz w:val="20"/>
                <w:szCs w:val="20"/>
                <w:lang w:val="ru-RU"/>
              </w:rPr>
            </w:pPr>
            <w:r>
              <w:rPr>
                <w:rFonts w:asciiTheme="majorHAnsi" w:hAnsiTheme="majorHAnsi"/>
                <w:i/>
                <w:sz w:val="20"/>
                <w:szCs w:val="20"/>
                <w:lang w:val="ru-RU"/>
              </w:rPr>
              <w:t>2</w:t>
            </w:r>
          </w:p>
        </w:tc>
      </w:tr>
      <w:tr w:rsidR="00386FFF" w:rsidRPr="00C1564C" w:rsidTr="00F16E12">
        <w:trPr>
          <w:trHeight w:val="143"/>
        </w:trPr>
        <w:tc>
          <w:tcPr>
            <w:tcW w:w="3935" w:type="dxa"/>
          </w:tcPr>
          <w:p w:rsidR="00386FFF" w:rsidRPr="00B44BB4" w:rsidRDefault="00386FFF" w:rsidP="00386FFF">
            <w:pPr>
              <w:spacing w:line="240" w:lineRule="auto"/>
              <w:rPr>
                <w:rFonts w:asciiTheme="majorHAnsi" w:hAnsiTheme="majorHAnsi"/>
                <w:i/>
                <w:sz w:val="20"/>
                <w:szCs w:val="20"/>
                <w:lang w:val="en-GB"/>
              </w:rPr>
            </w:pPr>
            <w:r w:rsidRPr="00B44BB4">
              <w:rPr>
                <w:rFonts w:asciiTheme="majorHAnsi" w:hAnsiTheme="majorHAnsi"/>
                <w:i/>
                <w:sz w:val="20"/>
                <w:szCs w:val="20"/>
                <w:lang w:val="en-GB"/>
              </w:rPr>
              <w:t>Topic 4.2. Debt in the system of international finance</w:t>
            </w:r>
          </w:p>
        </w:tc>
        <w:tc>
          <w:tcPr>
            <w:tcW w:w="637" w:type="dxa"/>
            <w:vAlign w:val="center"/>
          </w:tcPr>
          <w:p w:rsidR="00386FFF" w:rsidRPr="00663A28" w:rsidRDefault="0069491B" w:rsidP="00386FFF">
            <w:pPr>
              <w:jc w:val="center"/>
              <w:rPr>
                <w:rFonts w:asciiTheme="majorHAnsi" w:hAnsiTheme="majorHAnsi"/>
                <w:i/>
                <w:sz w:val="20"/>
                <w:szCs w:val="20"/>
                <w:lang w:val="ru-RU"/>
              </w:rPr>
            </w:pPr>
            <w:r>
              <w:rPr>
                <w:rFonts w:asciiTheme="majorHAnsi" w:hAnsiTheme="majorHAnsi"/>
                <w:i/>
                <w:sz w:val="20"/>
                <w:szCs w:val="20"/>
                <w:lang w:val="ru-RU"/>
              </w:rPr>
              <w:t>7</w:t>
            </w:r>
          </w:p>
        </w:tc>
        <w:tc>
          <w:tcPr>
            <w:tcW w:w="1348" w:type="dxa"/>
            <w:vAlign w:val="center"/>
          </w:tcPr>
          <w:p w:rsidR="00386FFF" w:rsidRPr="008663AB" w:rsidRDefault="00386FFF" w:rsidP="00386FFF">
            <w:pPr>
              <w:jc w:val="center"/>
              <w:rPr>
                <w:rFonts w:asciiTheme="majorHAnsi" w:hAnsiTheme="majorHAnsi"/>
                <w:i/>
                <w:sz w:val="20"/>
                <w:szCs w:val="20"/>
                <w:lang w:val="en-US"/>
              </w:rPr>
            </w:pPr>
            <w:r w:rsidRPr="008663AB">
              <w:rPr>
                <w:rFonts w:asciiTheme="majorHAnsi" w:hAnsiTheme="majorHAnsi"/>
                <w:i/>
                <w:sz w:val="20"/>
                <w:szCs w:val="20"/>
                <w:lang w:val="en-US"/>
              </w:rPr>
              <w:t>1</w:t>
            </w:r>
          </w:p>
        </w:tc>
        <w:tc>
          <w:tcPr>
            <w:tcW w:w="1134" w:type="dxa"/>
            <w:vAlign w:val="center"/>
          </w:tcPr>
          <w:p w:rsidR="00386FFF" w:rsidRPr="008663AB" w:rsidRDefault="00386FFF" w:rsidP="00386FFF">
            <w:pPr>
              <w:jc w:val="center"/>
              <w:rPr>
                <w:rFonts w:asciiTheme="majorHAnsi" w:hAnsiTheme="majorHAnsi"/>
                <w:i/>
                <w:sz w:val="20"/>
                <w:szCs w:val="20"/>
                <w:lang w:val="en-US"/>
              </w:rPr>
            </w:pPr>
            <w:r w:rsidRPr="008663AB">
              <w:rPr>
                <w:rFonts w:asciiTheme="majorHAnsi" w:hAnsiTheme="majorHAnsi"/>
                <w:i/>
                <w:sz w:val="20"/>
                <w:szCs w:val="20"/>
                <w:lang w:val="en-US"/>
              </w:rPr>
              <w:t>2</w:t>
            </w:r>
          </w:p>
        </w:tc>
        <w:tc>
          <w:tcPr>
            <w:tcW w:w="1418" w:type="dxa"/>
            <w:vAlign w:val="center"/>
          </w:tcPr>
          <w:p w:rsidR="00386FFF" w:rsidRPr="00B44BB4" w:rsidRDefault="00386FFF" w:rsidP="00386FFF">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w:t>
            </w:r>
          </w:p>
        </w:tc>
        <w:tc>
          <w:tcPr>
            <w:tcW w:w="1275" w:type="dxa"/>
            <w:vAlign w:val="center"/>
          </w:tcPr>
          <w:p w:rsidR="00386FFF" w:rsidRPr="0069491B" w:rsidRDefault="0069491B" w:rsidP="00386FFF">
            <w:pPr>
              <w:spacing w:line="240" w:lineRule="auto"/>
              <w:jc w:val="center"/>
              <w:rPr>
                <w:rFonts w:asciiTheme="majorHAnsi" w:hAnsiTheme="majorHAnsi"/>
                <w:i/>
                <w:sz w:val="20"/>
                <w:szCs w:val="20"/>
                <w:lang w:val="ru-RU"/>
              </w:rPr>
            </w:pPr>
            <w:r>
              <w:rPr>
                <w:rFonts w:asciiTheme="majorHAnsi" w:hAnsiTheme="majorHAnsi"/>
                <w:i/>
                <w:sz w:val="20"/>
                <w:szCs w:val="20"/>
                <w:lang w:val="ru-RU"/>
              </w:rPr>
              <w:t>4</w:t>
            </w:r>
          </w:p>
        </w:tc>
      </w:tr>
      <w:tr w:rsidR="00386FFF" w:rsidRPr="00C1564C" w:rsidTr="00F16E12">
        <w:trPr>
          <w:trHeight w:val="54"/>
        </w:trPr>
        <w:tc>
          <w:tcPr>
            <w:tcW w:w="3935" w:type="dxa"/>
          </w:tcPr>
          <w:p w:rsidR="00386FFF" w:rsidRPr="00B44BB4" w:rsidRDefault="00386FFF" w:rsidP="00386FFF">
            <w:pPr>
              <w:spacing w:line="240" w:lineRule="auto"/>
              <w:rPr>
                <w:rFonts w:asciiTheme="majorHAnsi" w:hAnsiTheme="majorHAnsi"/>
                <w:i/>
                <w:sz w:val="20"/>
                <w:szCs w:val="20"/>
                <w:lang w:val="en-GB"/>
              </w:rPr>
            </w:pPr>
            <w:r w:rsidRPr="00B44BB4">
              <w:rPr>
                <w:rFonts w:asciiTheme="majorHAnsi" w:hAnsiTheme="majorHAnsi"/>
                <w:i/>
                <w:sz w:val="20"/>
                <w:szCs w:val="20"/>
                <w:lang w:val="en-GB"/>
              </w:rPr>
              <w:t>Topic 4.3. Ukraine in the world financial market</w:t>
            </w:r>
          </w:p>
        </w:tc>
        <w:tc>
          <w:tcPr>
            <w:tcW w:w="637" w:type="dxa"/>
            <w:vAlign w:val="center"/>
          </w:tcPr>
          <w:p w:rsidR="00386FFF" w:rsidRPr="00B01691" w:rsidRDefault="0069491B" w:rsidP="00386FFF">
            <w:pPr>
              <w:jc w:val="center"/>
              <w:rPr>
                <w:rFonts w:asciiTheme="majorHAnsi" w:hAnsiTheme="majorHAnsi"/>
                <w:i/>
                <w:sz w:val="20"/>
                <w:szCs w:val="20"/>
                <w:lang w:val="ru-RU"/>
              </w:rPr>
            </w:pPr>
            <w:r>
              <w:rPr>
                <w:rFonts w:asciiTheme="majorHAnsi" w:hAnsiTheme="majorHAnsi"/>
                <w:i/>
                <w:sz w:val="20"/>
                <w:szCs w:val="20"/>
                <w:lang w:val="ru-RU"/>
              </w:rPr>
              <w:t>6</w:t>
            </w:r>
          </w:p>
        </w:tc>
        <w:tc>
          <w:tcPr>
            <w:tcW w:w="1348" w:type="dxa"/>
            <w:vAlign w:val="center"/>
          </w:tcPr>
          <w:p w:rsidR="00386FFF" w:rsidRPr="008663AB" w:rsidRDefault="00386FFF" w:rsidP="00386FFF">
            <w:pPr>
              <w:jc w:val="center"/>
              <w:rPr>
                <w:rFonts w:asciiTheme="majorHAnsi" w:hAnsiTheme="majorHAnsi"/>
                <w:i/>
                <w:sz w:val="20"/>
                <w:szCs w:val="20"/>
              </w:rPr>
            </w:pPr>
            <w:r w:rsidRPr="008663AB">
              <w:rPr>
                <w:rFonts w:asciiTheme="majorHAnsi" w:hAnsiTheme="majorHAnsi"/>
                <w:i/>
                <w:sz w:val="20"/>
                <w:szCs w:val="20"/>
              </w:rPr>
              <w:t>1</w:t>
            </w:r>
          </w:p>
        </w:tc>
        <w:tc>
          <w:tcPr>
            <w:tcW w:w="1134" w:type="dxa"/>
            <w:vAlign w:val="center"/>
          </w:tcPr>
          <w:p w:rsidR="00386FFF" w:rsidRPr="00F5795C" w:rsidRDefault="00386FFF" w:rsidP="00386FFF">
            <w:pPr>
              <w:jc w:val="center"/>
              <w:rPr>
                <w:rFonts w:asciiTheme="majorHAnsi" w:hAnsiTheme="majorHAnsi"/>
                <w:i/>
                <w:sz w:val="20"/>
                <w:szCs w:val="20"/>
                <w:lang w:val="ru-RU"/>
              </w:rPr>
            </w:pPr>
            <w:r>
              <w:rPr>
                <w:rFonts w:asciiTheme="majorHAnsi" w:hAnsiTheme="majorHAnsi"/>
                <w:i/>
                <w:sz w:val="20"/>
                <w:szCs w:val="20"/>
                <w:lang w:val="ru-RU"/>
              </w:rPr>
              <w:t>3</w:t>
            </w:r>
          </w:p>
        </w:tc>
        <w:tc>
          <w:tcPr>
            <w:tcW w:w="1418" w:type="dxa"/>
            <w:vAlign w:val="center"/>
          </w:tcPr>
          <w:p w:rsidR="00386FFF" w:rsidRPr="00B44BB4" w:rsidRDefault="00386FFF" w:rsidP="00386FFF">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w:t>
            </w:r>
          </w:p>
        </w:tc>
        <w:tc>
          <w:tcPr>
            <w:tcW w:w="1275" w:type="dxa"/>
            <w:vAlign w:val="center"/>
          </w:tcPr>
          <w:p w:rsidR="00386FFF" w:rsidRPr="0069491B" w:rsidRDefault="0069491B" w:rsidP="00386FFF">
            <w:pPr>
              <w:spacing w:line="240" w:lineRule="auto"/>
              <w:jc w:val="center"/>
              <w:rPr>
                <w:rFonts w:asciiTheme="majorHAnsi" w:hAnsiTheme="majorHAnsi"/>
                <w:i/>
                <w:sz w:val="20"/>
                <w:szCs w:val="20"/>
                <w:lang w:val="ru-RU"/>
              </w:rPr>
            </w:pPr>
            <w:r>
              <w:rPr>
                <w:rFonts w:asciiTheme="majorHAnsi" w:hAnsiTheme="majorHAnsi"/>
                <w:i/>
                <w:sz w:val="20"/>
                <w:szCs w:val="20"/>
                <w:lang w:val="ru-RU"/>
              </w:rPr>
              <w:t>2</w:t>
            </w:r>
          </w:p>
        </w:tc>
      </w:tr>
      <w:tr w:rsidR="00F16E12" w:rsidRPr="00C1564C" w:rsidTr="00F16E12">
        <w:trPr>
          <w:trHeight w:val="111"/>
        </w:trPr>
        <w:tc>
          <w:tcPr>
            <w:tcW w:w="3935" w:type="dxa"/>
            <w:tcBorders>
              <w:bottom w:val="single" w:sz="18" w:space="0" w:color="auto"/>
            </w:tcBorders>
          </w:tcPr>
          <w:p w:rsidR="00F16E12" w:rsidRPr="00B44BB4" w:rsidRDefault="00F16E12" w:rsidP="00F16E12">
            <w:pPr>
              <w:spacing w:line="240" w:lineRule="auto"/>
              <w:rPr>
                <w:rFonts w:asciiTheme="majorHAnsi" w:hAnsiTheme="majorHAnsi"/>
                <w:i/>
                <w:sz w:val="20"/>
                <w:szCs w:val="20"/>
                <w:lang w:val="en-GB"/>
              </w:rPr>
            </w:pPr>
          </w:p>
        </w:tc>
        <w:tc>
          <w:tcPr>
            <w:tcW w:w="637" w:type="dxa"/>
            <w:tcBorders>
              <w:bottom w:val="single" w:sz="18" w:space="0" w:color="auto"/>
            </w:tcBorders>
            <w:vAlign w:val="center"/>
          </w:tcPr>
          <w:p w:rsidR="00F16E12" w:rsidRPr="00B44BB4" w:rsidRDefault="00F16E12" w:rsidP="00F16E12">
            <w:pPr>
              <w:spacing w:line="240" w:lineRule="auto"/>
              <w:jc w:val="center"/>
              <w:rPr>
                <w:rFonts w:asciiTheme="majorHAnsi" w:hAnsiTheme="majorHAnsi"/>
                <w:i/>
                <w:sz w:val="20"/>
                <w:szCs w:val="20"/>
                <w:lang w:val="en-GB"/>
              </w:rPr>
            </w:pPr>
          </w:p>
        </w:tc>
        <w:tc>
          <w:tcPr>
            <w:tcW w:w="1348" w:type="dxa"/>
            <w:tcBorders>
              <w:bottom w:val="single" w:sz="18" w:space="0" w:color="auto"/>
            </w:tcBorders>
            <w:vAlign w:val="center"/>
          </w:tcPr>
          <w:p w:rsidR="00F16E12" w:rsidRPr="00B44BB4" w:rsidRDefault="00F16E12" w:rsidP="00F16E12">
            <w:pPr>
              <w:spacing w:line="240" w:lineRule="auto"/>
              <w:jc w:val="center"/>
              <w:rPr>
                <w:rFonts w:asciiTheme="majorHAnsi" w:hAnsiTheme="majorHAnsi"/>
                <w:i/>
                <w:sz w:val="20"/>
                <w:szCs w:val="20"/>
                <w:lang w:val="en-GB"/>
              </w:rPr>
            </w:pPr>
          </w:p>
        </w:tc>
        <w:tc>
          <w:tcPr>
            <w:tcW w:w="1134" w:type="dxa"/>
            <w:tcBorders>
              <w:bottom w:val="single" w:sz="18" w:space="0" w:color="auto"/>
            </w:tcBorders>
            <w:vAlign w:val="center"/>
          </w:tcPr>
          <w:p w:rsidR="00F16E12" w:rsidRPr="00B44BB4" w:rsidRDefault="00F16E12" w:rsidP="00F16E12">
            <w:pPr>
              <w:spacing w:line="240" w:lineRule="auto"/>
              <w:jc w:val="center"/>
              <w:rPr>
                <w:rFonts w:asciiTheme="majorHAnsi" w:hAnsiTheme="majorHAnsi"/>
                <w:i/>
                <w:sz w:val="20"/>
                <w:szCs w:val="20"/>
                <w:lang w:val="en-GB"/>
              </w:rPr>
            </w:pPr>
          </w:p>
        </w:tc>
        <w:tc>
          <w:tcPr>
            <w:tcW w:w="1418" w:type="dxa"/>
            <w:tcBorders>
              <w:bottom w:val="single" w:sz="18" w:space="0" w:color="auto"/>
            </w:tcBorders>
            <w:vAlign w:val="center"/>
          </w:tcPr>
          <w:p w:rsidR="00F16E12" w:rsidRPr="00B44BB4" w:rsidRDefault="00F16E12" w:rsidP="00F16E12">
            <w:pPr>
              <w:spacing w:line="240" w:lineRule="auto"/>
              <w:jc w:val="center"/>
              <w:rPr>
                <w:rFonts w:asciiTheme="majorHAnsi" w:hAnsiTheme="majorHAnsi"/>
                <w:i/>
                <w:sz w:val="20"/>
                <w:szCs w:val="20"/>
                <w:lang w:val="en-GB"/>
              </w:rPr>
            </w:pPr>
          </w:p>
        </w:tc>
        <w:tc>
          <w:tcPr>
            <w:tcW w:w="1275" w:type="dxa"/>
            <w:tcBorders>
              <w:bottom w:val="single" w:sz="18" w:space="0" w:color="auto"/>
            </w:tcBorders>
            <w:vAlign w:val="center"/>
          </w:tcPr>
          <w:p w:rsidR="00F16E12" w:rsidRPr="00B44BB4" w:rsidRDefault="00F16E12" w:rsidP="00F16E12">
            <w:pPr>
              <w:spacing w:line="240" w:lineRule="auto"/>
              <w:jc w:val="center"/>
              <w:rPr>
                <w:rFonts w:asciiTheme="majorHAnsi" w:hAnsiTheme="majorHAnsi"/>
                <w:i/>
                <w:sz w:val="20"/>
                <w:szCs w:val="20"/>
                <w:lang w:val="en-GB"/>
              </w:rPr>
            </w:pPr>
          </w:p>
        </w:tc>
      </w:tr>
      <w:tr w:rsidR="00366F7E" w:rsidRPr="00C1564C" w:rsidTr="00F16E12">
        <w:trPr>
          <w:trHeight w:val="111"/>
        </w:trPr>
        <w:tc>
          <w:tcPr>
            <w:tcW w:w="3935" w:type="dxa"/>
            <w:tcBorders>
              <w:bottom w:val="single" w:sz="18" w:space="0" w:color="auto"/>
            </w:tcBorders>
          </w:tcPr>
          <w:p w:rsidR="00366F7E" w:rsidRPr="00B44BB4" w:rsidRDefault="00366F7E" w:rsidP="00366F7E">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4</w:t>
            </w:r>
          </w:p>
        </w:tc>
        <w:tc>
          <w:tcPr>
            <w:tcW w:w="637" w:type="dxa"/>
            <w:tcBorders>
              <w:bottom w:val="single" w:sz="18" w:space="0" w:color="auto"/>
            </w:tcBorders>
            <w:vAlign w:val="center"/>
          </w:tcPr>
          <w:p w:rsidR="00366F7E" w:rsidRPr="00663A28" w:rsidRDefault="0069491B" w:rsidP="00366F7E">
            <w:pPr>
              <w:jc w:val="center"/>
              <w:rPr>
                <w:rFonts w:asciiTheme="majorHAnsi" w:hAnsiTheme="majorHAnsi"/>
                <w:i/>
                <w:sz w:val="20"/>
                <w:szCs w:val="20"/>
                <w:lang w:val="ru-RU"/>
              </w:rPr>
            </w:pPr>
            <w:r>
              <w:rPr>
                <w:rFonts w:asciiTheme="majorHAnsi" w:hAnsiTheme="majorHAnsi"/>
                <w:i/>
                <w:sz w:val="20"/>
                <w:szCs w:val="20"/>
                <w:lang w:val="ru-RU"/>
              </w:rPr>
              <w:t>20</w:t>
            </w:r>
          </w:p>
        </w:tc>
        <w:tc>
          <w:tcPr>
            <w:tcW w:w="1348" w:type="dxa"/>
            <w:tcBorders>
              <w:bottom w:val="single" w:sz="18" w:space="0" w:color="auto"/>
            </w:tcBorders>
            <w:vAlign w:val="center"/>
          </w:tcPr>
          <w:p w:rsidR="00366F7E" w:rsidRPr="00E922BC" w:rsidRDefault="00366F7E" w:rsidP="00366F7E">
            <w:pPr>
              <w:jc w:val="center"/>
              <w:rPr>
                <w:rFonts w:asciiTheme="majorHAnsi" w:hAnsiTheme="majorHAnsi"/>
                <w:i/>
                <w:sz w:val="20"/>
                <w:szCs w:val="20"/>
                <w:lang w:val="ru-RU"/>
              </w:rPr>
            </w:pPr>
            <w:r>
              <w:rPr>
                <w:rFonts w:asciiTheme="majorHAnsi" w:hAnsiTheme="majorHAnsi"/>
                <w:i/>
                <w:sz w:val="20"/>
                <w:szCs w:val="20"/>
                <w:lang w:val="ru-RU"/>
              </w:rPr>
              <w:t>4</w:t>
            </w:r>
          </w:p>
        </w:tc>
        <w:tc>
          <w:tcPr>
            <w:tcW w:w="1134" w:type="dxa"/>
            <w:tcBorders>
              <w:bottom w:val="single" w:sz="18" w:space="0" w:color="auto"/>
            </w:tcBorders>
            <w:vAlign w:val="center"/>
          </w:tcPr>
          <w:p w:rsidR="00366F7E" w:rsidRPr="00663A28" w:rsidRDefault="00366F7E" w:rsidP="00366F7E">
            <w:pPr>
              <w:jc w:val="center"/>
              <w:rPr>
                <w:rFonts w:asciiTheme="majorHAnsi" w:hAnsiTheme="majorHAnsi"/>
                <w:i/>
                <w:sz w:val="20"/>
                <w:szCs w:val="20"/>
                <w:lang w:val="ru-RU"/>
              </w:rPr>
            </w:pPr>
            <w:r>
              <w:rPr>
                <w:rFonts w:asciiTheme="majorHAnsi" w:hAnsiTheme="majorHAnsi"/>
                <w:i/>
                <w:sz w:val="20"/>
                <w:szCs w:val="20"/>
                <w:lang w:val="ru-RU"/>
              </w:rPr>
              <w:t>8</w:t>
            </w:r>
          </w:p>
        </w:tc>
        <w:tc>
          <w:tcPr>
            <w:tcW w:w="1418" w:type="dxa"/>
            <w:tcBorders>
              <w:bottom w:val="single" w:sz="18" w:space="0" w:color="auto"/>
            </w:tcBorders>
            <w:vAlign w:val="center"/>
          </w:tcPr>
          <w:p w:rsidR="00366F7E" w:rsidRPr="00E82594" w:rsidRDefault="00366F7E" w:rsidP="00366F7E">
            <w:pPr>
              <w:jc w:val="center"/>
              <w:rPr>
                <w:rFonts w:asciiTheme="majorHAnsi" w:hAnsiTheme="majorHAnsi"/>
                <w:i/>
                <w:sz w:val="20"/>
                <w:szCs w:val="20"/>
                <w:lang w:val="ru-RU"/>
              </w:rPr>
            </w:pPr>
            <w:r>
              <w:rPr>
                <w:rFonts w:asciiTheme="majorHAnsi" w:hAnsiTheme="majorHAnsi"/>
                <w:i/>
                <w:sz w:val="20"/>
                <w:szCs w:val="20"/>
                <w:lang w:val="ru-RU"/>
              </w:rPr>
              <w:t>-</w:t>
            </w:r>
          </w:p>
        </w:tc>
        <w:tc>
          <w:tcPr>
            <w:tcW w:w="1275" w:type="dxa"/>
            <w:tcBorders>
              <w:bottom w:val="single" w:sz="18" w:space="0" w:color="auto"/>
            </w:tcBorders>
            <w:vAlign w:val="center"/>
          </w:tcPr>
          <w:p w:rsidR="00366F7E" w:rsidRPr="0069491B" w:rsidRDefault="0069491B" w:rsidP="00366F7E">
            <w:pPr>
              <w:jc w:val="center"/>
              <w:rPr>
                <w:rFonts w:asciiTheme="majorHAnsi" w:hAnsiTheme="majorHAnsi"/>
                <w:i/>
                <w:sz w:val="20"/>
                <w:szCs w:val="20"/>
                <w:lang w:val="ru-RU"/>
              </w:rPr>
            </w:pPr>
            <w:r>
              <w:rPr>
                <w:rFonts w:asciiTheme="majorHAnsi" w:hAnsiTheme="majorHAnsi"/>
                <w:i/>
                <w:sz w:val="20"/>
                <w:szCs w:val="20"/>
                <w:lang w:val="ru-RU"/>
              </w:rPr>
              <w:t>8</w:t>
            </w:r>
          </w:p>
        </w:tc>
      </w:tr>
      <w:tr w:rsidR="00366F7E" w:rsidRPr="00C1564C" w:rsidTr="00F16E12">
        <w:trPr>
          <w:trHeight w:val="23"/>
        </w:trPr>
        <w:tc>
          <w:tcPr>
            <w:tcW w:w="3935" w:type="dxa"/>
            <w:tcBorders>
              <w:top w:val="single" w:sz="18" w:space="0" w:color="auto"/>
            </w:tcBorders>
          </w:tcPr>
          <w:p w:rsidR="00366F7E" w:rsidRPr="00366F7E" w:rsidRDefault="00366F7E" w:rsidP="00366F7E">
            <w:pPr>
              <w:spacing w:line="240" w:lineRule="auto"/>
              <w:rPr>
                <w:rFonts w:asciiTheme="majorHAnsi" w:hAnsiTheme="majorHAnsi"/>
                <w:i/>
                <w:sz w:val="20"/>
                <w:szCs w:val="20"/>
              </w:rPr>
            </w:pPr>
            <w:proofErr w:type="spellStart"/>
            <w:r w:rsidRPr="00366F7E">
              <w:rPr>
                <w:rFonts w:asciiTheme="majorHAnsi" w:hAnsiTheme="majorHAnsi"/>
                <w:i/>
                <w:sz w:val="20"/>
                <w:szCs w:val="20"/>
              </w:rPr>
              <w:t>Test</w:t>
            </w:r>
            <w:proofErr w:type="spellEnd"/>
            <w:r w:rsidRPr="00366F7E">
              <w:rPr>
                <w:rFonts w:asciiTheme="majorHAnsi" w:hAnsiTheme="majorHAnsi"/>
                <w:i/>
                <w:sz w:val="20"/>
                <w:szCs w:val="20"/>
              </w:rPr>
              <w:t xml:space="preserve"> </w:t>
            </w:r>
            <w:proofErr w:type="spellStart"/>
            <w:r w:rsidRPr="00366F7E">
              <w:rPr>
                <w:rFonts w:asciiTheme="majorHAnsi" w:hAnsiTheme="majorHAnsi"/>
                <w:i/>
                <w:sz w:val="20"/>
                <w:szCs w:val="20"/>
              </w:rPr>
              <w:t>work</w:t>
            </w:r>
            <w:proofErr w:type="spellEnd"/>
          </w:p>
        </w:tc>
        <w:tc>
          <w:tcPr>
            <w:tcW w:w="637" w:type="dxa"/>
            <w:tcBorders>
              <w:top w:val="single" w:sz="18" w:space="0" w:color="auto"/>
            </w:tcBorders>
            <w:vAlign w:val="center"/>
          </w:tcPr>
          <w:p w:rsidR="00366F7E" w:rsidRPr="008663AB" w:rsidRDefault="00366F7E" w:rsidP="00366F7E">
            <w:pPr>
              <w:jc w:val="center"/>
              <w:rPr>
                <w:rFonts w:asciiTheme="majorHAnsi" w:hAnsiTheme="majorHAnsi"/>
                <w:bCs/>
                <w:i/>
                <w:sz w:val="20"/>
                <w:szCs w:val="20"/>
              </w:rPr>
            </w:pPr>
            <w:r w:rsidRPr="008663AB">
              <w:rPr>
                <w:rFonts w:asciiTheme="majorHAnsi" w:hAnsiTheme="majorHAnsi"/>
                <w:bCs/>
                <w:i/>
                <w:sz w:val="20"/>
                <w:szCs w:val="20"/>
              </w:rPr>
              <w:t>8</w:t>
            </w:r>
          </w:p>
        </w:tc>
        <w:tc>
          <w:tcPr>
            <w:tcW w:w="1348" w:type="dxa"/>
            <w:tcBorders>
              <w:top w:val="single" w:sz="18" w:space="0" w:color="auto"/>
            </w:tcBorders>
            <w:vAlign w:val="center"/>
          </w:tcPr>
          <w:p w:rsidR="00366F7E" w:rsidRPr="008663AB" w:rsidRDefault="00366F7E" w:rsidP="00366F7E">
            <w:pPr>
              <w:jc w:val="center"/>
              <w:rPr>
                <w:rFonts w:asciiTheme="majorHAnsi" w:hAnsiTheme="majorHAnsi"/>
                <w:bCs/>
                <w:i/>
                <w:sz w:val="20"/>
                <w:szCs w:val="20"/>
              </w:rPr>
            </w:pPr>
            <w:r w:rsidRPr="008663AB">
              <w:rPr>
                <w:rFonts w:asciiTheme="majorHAnsi" w:hAnsiTheme="majorHAnsi"/>
                <w:bCs/>
                <w:i/>
                <w:sz w:val="20"/>
                <w:szCs w:val="20"/>
              </w:rPr>
              <w:t>-</w:t>
            </w:r>
          </w:p>
        </w:tc>
        <w:tc>
          <w:tcPr>
            <w:tcW w:w="1134" w:type="dxa"/>
            <w:tcBorders>
              <w:top w:val="single" w:sz="18" w:space="0" w:color="auto"/>
            </w:tcBorders>
            <w:vAlign w:val="center"/>
          </w:tcPr>
          <w:p w:rsidR="00366F7E" w:rsidRPr="008663AB" w:rsidRDefault="00366F7E" w:rsidP="00366F7E">
            <w:pPr>
              <w:jc w:val="center"/>
              <w:rPr>
                <w:rFonts w:asciiTheme="majorHAnsi" w:hAnsiTheme="majorHAnsi"/>
                <w:bCs/>
                <w:i/>
                <w:sz w:val="20"/>
                <w:szCs w:val="20"/>
              </w:rPr>
            </w:pPr>
            <w:r w:rsidRPr="008663AB">
              <w:rPr>
                <w:rFonts w:asciiTheme="majorHAnsi" w:hAnsiTheme="majorHAnsi"/>
                <w:bCs/>
                <w:i/>
                <w:sz w:val="20"/>
                <w:szCs w:val="20"/>
              </w:rPr>
              <w:t>2</w:t>
            </w:r>
          </w:p>
        </w:tc>
        <w:tc>
          <w:tcPr>
            <w:tcW w:w="1418" w:type="dxa"/>
            <w:tcBorders>
              <w:top w:val="single" w:sz="18" w:space="0" w:color="auto"/>
            </w:tcBorders>
            <w:vAlign w:val="center"/>
          </w:tcPr>
          <w:p w:rsidR="00366F7E" w:rsidRPr="008663AB" w:rsidRDefault="00366F7E" w:rsidP="00366F7E">
            <w:pPr>
              <w:jc w:val="center"/>
              <w:rPr>
                <w:rFonts w:asciiTheme="majorHAnsi" w:hAnsiTheme="majorHAnsi"/>
                <w:bCs/>
                <w:i/>
                <w:sz w:val="20"/>
                <w:szCs w:val="20"/>
              </w:rPr>
            </w:pPr>
            <w:r w:rsidRPr="008663AB">
              <w:rPr>
                <w:rFonts w:asciiTheme="majorHAnsi" w:hAnsiTheme="majorHAnsi"/>
                <w:bCs/>
                <w:i/>
                <w:sz w:val="20"/>
                <w:szCs w:val="20"/>
              </w:rPr>
              <w:t>-</w:t>
            </w:r>
          </w:p>
        </w:tc>
        <w:tc>
          <w:tcPr>
            <w:tcW w:w="1275" w:type="dxa"/>
            <w:tcBorders>
              <w:top w:val="single" w:sz="18" w:space="0" w:color="auto"/>
            </w:tcBorders>
            <w:vAlign w:val="center"/>
          </w:tcPr>
          <w:p w:rsidR="00366F7E" w:rsidRPr="008663AB" w:rsidRDefault="00366F7E" w:rsidP="00366F7E">
            <w:pPr>
              <w:jc w:val="center"/>
              <w:rPr>
                <w:rFonts w:asciiTheme="majorHAnsi" w:hAnsiTheme="majorHAnsi"/>
                <w:bCs/>
                <w:i/>
                <w:sz w:val="20"/>
                <w:szCs w:val="20"/>
              </w:rPr>
            </w:pPr>
            <w:r w:rsidRPr="008663AB">
              <w:rPr>
                <w:rFonts w:asciiTheme="majorHAnsi" w:hAnsiTheme="majorHAnsi"/>
                <w:bCs/>
                <w:i/>
                <w:sz w:val="20"/>
                <w:szCs w:val="20"/>
              </w:rPr>
              <w:t>6</w:t>
            </w:r>
          </w:p>
        </w:tc>
      </w:tr>
      <w:tr w:rsidR="00366F7E" w:rsidRPr="00C1564C" w:rsidTr="00F16E12">
        <w:trPr>
          <w:trHeight w:val="97"/>
        </w:trPr>
        <w:tc>
          <w:tcPr>
            <w:tcW w:w="3935" w:type="dxa"/>
          </w:tcPr>
          <w:p w:rsidR="00366F7E" w:rsidRPr="00B44BB4" w:rsidRDefault="00366F7E" w:rsidP="00366F7E">
            <w:pPr>
              <w:spacing w:line="240" w:lineRule="auto"/>
              <w:rPr>
                <w:rFonts w:asciiTheme="majorHAnsi" w:hAnsiTheme="majorHAnsi"/>
                <w:b/>
                <w:bCs/>
                <w:i/>
                <w:sz w:val="20"/>
                <w:szCs w:val="20"/>
                <w:lang w:val="en-GB"/>
              </w:rPr>
            </w:pPr>
            <w:r w:rsidRPr="00B44BB4">
              <w:rPr>
                <w:rFonts w:asciiTheme="majorHAnsi" w:hAnsiTheme="majorHAnsi"/>
                <w:b/>
                <w:bCs/>
                <w:i/>
                <w:sz w:val="20"/>
                <w:szCs w:val="20"/>
                <w:lang w:val="en-GB"/>
              </w:rPr>
              <w:t>Hours in general</w:t>
            </w:r>
          </w:p>
        </w:tc>
        <w:tc>
          <w:tcPr>
            <w:tcW w:w="637" w:type="dxa"/>
          </w:tcPr>
          <w:p w:rsidR="00366F7E" w:rsidRPr="00E922BC" w:rsidRDefault="00366F7E" w:rsidP="00366F7E">
            <w:pPr>
              <w:jc w:val="center"/>
              <w:rPr>
                <w:rFonts w:asciiTheme="majorHAnsi" w:hAnsiTheme="majorHAnsi"/>
                <w:b/>
                <w:bCs/>
                <w:i/>
                <w:sz w:val="20"/>
                <w:szCs w:val="20"/>
                <w:lang w:val="ru-RU"/>
              </w:rPr>
            </w:pPr>
            <w:r>
              <w:rPr>
                <w:rFonts w:asciiTheme="majorHAnsi" w:hAnsiTheme="majorHAnsi"/>
                <w:b/>
                <w:bCs/>
                <w:i/>
                <w:sz w:val="20"/>
                <w:szCs w:val="20"/>
                <w:lang w:val="ru-RU"/>
              </w:rPr>
              <w:t>105</w:t>
            </w:r>
          </w:p>
        </w:tc>
        <w:tc>
          <w:tcPr>
            <w:tcW w:w="1348" w:type="dxa"/>
          </w:tcPr>
          <w:p w:rsidR="00366F7E" w:rsidRPr="00E922BC" w:rsidRDefault="00366F7E" w:rsidP="00366F7E">
            <w:pPr>
              <w:jc w:val="center"/>
              <w:rPr>
                <w:rFonts w:asciiTheme="majorHAnsi" w:hAnsiTheme="majorHAnsi"/>
                <w:b/>
                <w:bCs/>
                <w:i/>
                <w:sz w:val="20"/>
                <w:szCs w:val="20"/>
                <w:lang w:val="ru-RU"/>
              </w:rPr>
            </w:pPr>
            <w:r>
              <w:rPr>
                <w:rFonts w:asciiTheme="majorHAnsi" w:hAnsiTheme="majorHAnsi"/>
                <w:b/>
                <w:bCs/>
                <w:i/>
                <w:sz w:val="20"/>
                <w:szCs w:val="20"/>
                <w:lang w:val="ru-RU"/>
              </w:rPr>
              <w:t>18</w:t>
            </w:r>
          </w:p>
        </w:tc>
        <w:tc>
          <w:tcPr>
            <w:tcW w:w="1134" w:type="dxa"/>
          </w:tcPr>
          <w:p w:rsidR="00366F7E" w:rsidRPr="008663AB" w:rsidRDefault="00366F7E" w:rsidP="00366F7E">
            <w:pPr>
              <w:jc w:val="center"/>
              <w:rPr>
                <w:rFonts w:asciiTheme="majorHAnsi" w:hAnsiTheme="majorHAnsi"/>
                <w:b/>
                <w:bCs/>
                <w:i/>
                <w:sz w:val="20"/>
                <w:szCs w:val="20"/>
              </w:rPr>
            </w:pPr>
            <w:r w:rsidRPr="008663AB">
              <w:rPr>
                <w:rFonts w:asciiTheme="majorHAnsi" w:hAnsiTheme="majorHAnsi"/>
                <w:b/>
                <w:bCs/>
                <w:i/>
                <w:sz w:val="20"/>
                <w:szCs w:val="20"/>
                <w:lang w:val="en-US"/>
              </w:rPr>
              <w:t>36</w:t>
            </w:r>
            <w:r w:rsidRPr="008663AB">
              <w:rPr>
                <w:rFonts w:asciiTheme="majorHAnsi" w:hAnsiTheme="majorHAnsi"/>
                <w:b/>
                <w:bCs/>
                <w:i/>
                <w:sz w:val="20"/>
                <w:szCs w:val="20"/>
              </w:rPr>
              <w:t xml:space="preserve"> </w:t>
            </w:r>
          </w:p>
        </w:tc>
        <w:tc>
          <w:tcPr>
            <w:tcW w:w="1418" w:type="dxa"/>
          </w:tcPr>
          <w:p w:rsidR="00366F7E" w:rsidRPr="008663AB" w:rsidRDefault="00366F7E" w:rsidP="00366F7E">
            <w:pPr>
              <w:jc w:val="center"/>
              <w:rPr>
                <w:rFonts w:asciiTheme="majorHAnsi" w:hAnsiTheme="majorHAnsi"/>
                <w:b/>
                <w:bCs/>
                <w:i/>
                <w:sz w:val="20"/>
                <w:szCs w:val="20"/>
              </w:rPr>
            </w:pPr>
            <w:r w:rsidRPr="008663AB">
              <w:rPr>
                <w:rFonts w:asciiTheme="majorHAnsi" w:hAnsiTheme="majorHAnsi"/>
                <w:b/>
                <w:bCs/>
                <w:i/>
                <w:sz w:val="20"/>
                <w:szCs w:val="20"/>
              </w:rPr>
              <w:t>-</w:t>
            </w:r>
          </w:p>
        </w:tc>
        <w:tc>
          <w:tcPr>
            <w:tcW w:w="1275" w:type="dxa"/>
          </w:tcPr>
          <w:p w:rsidR="00366F7E" w:rsidRPr="00B01691" w:rsidRDefault="00366F7E" w:rsidP="00366F7E">
            <w:pPr>
              <w:jc w:val="center"/>
              <w:rPr>
                <w:rFonts w:asciiTheme="majorHAnsi" w:hAnsiTheme="majorHAnsi"/>
                <w:b/>
                <w:bCs/>
                <w:i/>
                <w:sz w:val="20"/>
                <w:szCs w:val="20"/>
                <w:lang w:val="ru-RU"/>
              </w:rPr>
            </w:pPr>
            <w:r>
              <w:rPr>
                <w:rFonts w:asciiTheme="majorHAnsi" w:hAnsiTheme="majorHAnsi"/>
                <w:b/>
                <w:bCs/>
                <w:i/>
                <w:sz w:val="20"/>
                <w:szCs w:val="20"/>
                <w:lang w:val="ru-RU"/>
              </w:rPr>
              <w:t>51</w:t>
            </w:r>
          </w:p>
        </w:tc>
      </w:tr>
    </w:tbl>
    <w:p w:rsidR="00F16E12" w:rsidRPr="001736DB" w:rsidRDefault="00F16E12" w:rsidP="00F16E12">
      <w:pPr>
        <w:rPr>
          <w:lang w:val="en-US"/>
        </w:rPr>
      </w:pPr>
    </w:p>
    <w:p w:rsidR="00042CBB" w:rsidRPr="00481CC8" w:rsidRDefault="00042CBB" w:rsidP="00F16E12">
      <w:pPr>
        <w:pStyle w:val="1"/>
        <w:numPr>
          <w:ilvl w:val="0"/>
          <w:numId w:val="0"/>
        </w:numPr>
        <w:spacing w:before="0" w:after="0" w:line="240" w:lineRule="auto"/>
        <w:ind w:left="720"/>
      </w:pPr>
    </w:p>
    <w:p w:rsidR="00366F7E" w:rsidRDefault="00366F7E" w:rsidP="00DB40ED">
      <w:pPr>
        <w:pStyle w:val="1"/>
        <w:numPr>
          <w:ilvl w:val="0"/>
          <w:numId w:val="11"/>
        </w:numPr>
        <w:spacing w:line="240" w:lineRule="auto"/>
        <w:jc w:val="center"/>
        <w:rPr>
          <w:rFonts w:asciiTheme="majorHAnsi" w:hAnsiTheme="majorHAnsi"/>
          <w:i/>
        </w:rPr>
      </w:pPr>
      <w:r w:rsidRPr="00F836A3">
        <w:rPr>
          <w:rFonts w:asciiTheme="majorHAnsi" w:hAnsiTheme="majorHAnsi"/>
          <w:i/>
          <w:lang w:val="en-GB"/>
        </w:rPr>
        <w:t>Independent work of student</w:t>
      </w:r>
    </w:p>
    <w:p w:rsidR="00366F7E" w:rsidRDefault="00366F7E" w:rsidP="00366F7E"/>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88"/>
        <w:gridCol w:w="1824"/>
      </w:tblGrid>
      <w:tr w:rsidR="00D42024" w:rsidRPr="00F836A3" w:rsidTr="00FE276C">
        <w:trPr>
          <w:trHeight w:val="20"/>
        </w:trPr>
        <w:tc>
          <w:tcPr>
            <w:tcW w:w="710" w:type="dxa"/>
            <w:vAlign w:val="center"/>
          </w:tcPr>
          <w:p w:rsidR="00D42024" w:rsidRPr="00F836A3" w:rsidRDefault="00D42024" w:rsidP="00FE276C">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 xml:space="preserve">№ </w:t>
            </w:r>
          </w:p>
        </w:tc>
        <w:tc>
          <w:tcPr>
            <w:tcW w:w="7388" w:type="dxa"/>
            <w:vAlign w:val="center"/>
          </w:tcPr>
          <w:p w:rsidR="00D42024" w:rsidRPr="00F836A3" w:rsidRDefault="00D42024" w:rsidP="00FE276C">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Names of topics and questions submitted for self-study and references to educational literature</w:t>
            </w:r>
          </w:p>
        </w:tc>
        <w:tc>
          <w:tcPr>
            <w:tcW w:w="1824" w:type="dxa"/>
            <w:vAlign w:val="center"/>
          </w:tcPr>
          <w:p w:rsidR="00D42024" w:rsidRPr="00F836A3" w:rsidRDefault="00D42024" w:rsidP="00FE276C">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Number of hours for independent student work</w:t>
            </w:r>
          </w:p>
        </w:tc>
      </w:tr>
      <w:tr w:rsidR="00D42024" w:rsidRPr="00F836A3" w:rsidTr="00FE276C">
        <w:trPr>
          <w:trHeight w:val="20"/>
        </w:trPr>
        <w:tc>
          <w:tcPr>
            <w:tcW w:w="710" w:type="dxa"/>
          </w:tcPr>
          <w:p w:rsidR="00D42024" w:rsidRPr="00F836A3" w:rsidRDefault="00D42024" w:rsidP="00FE276C">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w:t>
            </w:r>
          </w:p>
        </w:tc>
        <w:tc>
          <w:tcPr>
            <w:tcW w:w="7388" w:type="dxa"/>
          </w:tcPr>
          <w:p w:rsidR="00D42024" w:rsidRPr="00F836A3" w:rsidRDefault="00D42024" w:rsidP="00FE276C">
            <w:pPr>
              <w:spacing w:line="240" w:lineRule="auto"/>
              <w:rPr>
                <w:rFonts w:asciiTheme="majorHAnsi" w:hAnsiTheme="majorHAnsi"/>
                <w:b/>
                <w:bCs/>
                <w:sz w:val="20"/>
                <w:szCs w:val="20"/>
                <w:lang w:val="en-US"/>
              </w:rPr>
            </w:pPr>
            <w:r w:rsidRPr="00F836A3">
              <w:rPr>
                <w:rFonts w:asciiTheme="majorHAnsi" w:hAnsiTheme="majorHAnsi"/>
                <w:b/>
                <w:bCs/>
                <w:sz w:val="20"/>
                <w:szCs w:val="20"/>
                <w:lang w:val="en-US"/>
              </w:rPr>
              <w:t xml:space="preserve">The system of international finance. </w:t>
            </w:r>
            <w:r w:rsidRPr="00F836A3">
              <w:rPr>
                <w:rFonts w:asciiTheme="majorHAnsi" w:hAnsiTheme="majorHAnsi"/>
                <w:bCs/>
                <w:sz w:val="20"/>
                <w:szCs w:val="20"/>
                <w:lang w:val="en-US"/>
              </w:rPr>
              <w:t>Explain the subject of the discipline international finance. Justify the socio-economic role of international finance. Name the subjects and objects of international financial relations. Explain the essence of the concept of "international financial law". Describe foreign exchange intervention. Explain the method of determining the level of devaluation and currency revaluation. Describe the diversification of foreign exchange reserves.</w:t>
            </w:r>
          </w:p>
          <w:p w:rsidR="00D42024" w:rsidRPr="00F836A3" w:rsidRDefault="00D42024" w:rsidP="00FE276C">
            <w:pPr>
              <w:spacing w:line="240" w:lineRule="auto"/>
              <w:rPr>
                <w:rFonts w:asciiTheme="majorHAnsi" w:hAnsiTheme="majorHAnsi"/>
                <w:bCs/>
                <w:sz w:val="20"/>
                <w:szCs w:val="20"/>
                <w:lang w:val="en-US"/>
              </w:rPr>
            </w:pPr>
            <w:r w:rsidRPr="00F836A3">
              <w:rPr>
                <w:rFonts w:asciiTheme="majorHAnsi" w:hAnsiTheme="majorHAnsi"/>
                <w:i/>
                <w:sz w:val="20"/>
                <w:szCs w:val="20"/>
                <w:lang w:val="en-US"/>
              </w:rPr>
              <w:t xml:space="preserve">Recommended basic literature: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6-11; 2; 3].</w:t>
            </w:r>
          </w:p>
          <w:p w:rsidR="00D42024" w:rsidRPr="00F836A3" w:rsidRDefault="00D42024" w:rsidP="00FE276C">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[1; 3; 7; 9; 10; 11; 12].</w:t>
            </w:r>
          </w:p>
        </w:tc>
        <w:tc>
          <w:tcPr>
            <w:tcW w:w="1824" w:type="dxa"/>
            <w:vAlign w:val="center"/>
          </w:tcPr>
          <w:p w:rsidR="00D42024" w:rsidRPr="003A6831" w:rsidRDefault="003A6831" w:rsidP="00FE276C">
            <w:pPr>
              <w:spacing w:line="240" w:lineRule="auto"/>
              <w:jc w:val="center"/>
              <w:rPr>
                <w:rFonts w:asciiTheme="majorHAnsi" w:hAnsiTheme="majorHAnsi"/>
                <w:sz w:val="20"/>
                <w:szCs w:val="20"/>
                <w:lang w:val="ru-RU"/>
              </w:rPr>
            </w:pPr>
            <w:r>
              <w:rPr>
                <w:rFonts w:asciiTheme="majorHAnsi" w:hAnsiTheme="majorHAnsi"/>
                <w:sz w:val="20"/>
                <w:szCs w:val="20"/>
                <w:lang w:val="ru-RU"/>
              </w:rPr>
              <w:t>3</w:t>
            </w:r>
          </w:p>
        </w:tc>
      </w:tr>
      <w:tr w:rsidR="00D42024" w:rsidRPr="00F836A3" w:rsidTr="00FE276C">
        <w:trPr>
          <w:trHeight w:val="20"/>
        </w:trPr>
        <w:tc>
          <w:tcPr>
            <w:tcW w:w="710" w:type="dxa"/>
          </w:tcPr>
          <w:p w:rsidR="00D42024" w:rsidRPr="00F836A3" w:rsidRDefault="00D42024" w:rsidP="00FE276C">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c>
          <w:tcPr>
            <w:tcW w:w="7388" w:type="dxa"/>
          </w:tcPr>
          <w:p w:rsidR="00D42024" w:rsidRPr="00F836A3" w:rsidRDefault="00D42024" w:rsidP="00FE276C">
            <w:pPr>
              <w:spacing w:line="240" w:lineRule="auto"/>
              <w:rPr>
                <w:rFonts w:asciiTheme="majorHAnsi" w:hAnsiTheme="majorHAnsi"/>
                <w:b/>
                <w:bCs/>
                <w:sz w:val="20"/>
                <w:szCs w:val="20"/>
                <w:lang w:val="en-US"/>
              </w:rPr>
            </w:pPr>
            <w:r w:rsidRPr="00F836A3">
              <w:rPr>
                <w:rFonts w:asciiTheme="majorHAnsi" w:hAnsiTheme="majorHAnsi"/>
                <w:b/>
                <w:bCs/>
                <w:sz w:val="20"/>
                <w:szCs w:val="20"/>
                <w:lang w:val="en-US"/>
              </w:rPr>
              <w:t>The evolution of the world monetary system</w:t>
            </w:r>
            <w:r w:rsidRPr="00F836A3">
              <w:rPr>
                <w:rFonts w:asciiTheme="majorHAnsi" w:hAnsiTheme="majorHAnsi"/>
                <w:bCs/>
                <w:sz w:val="20"/>
                <w:szCs w:val="20"/>
                <w:lang w:val="en-US"/>
              </w:rPr>
              <w:t>. Justify the basic principles of the Bretton Woods monetary system. Explain the basic principles of the Jamaican monetary system. Describe the Jamaican monetary system. Explain the stages of development of the European Monetary System. Justify the peculiarity of the use of international currencies. Justify the essence of inflation and their impact on the exchange rate. Explain the organizational structure of the global financial market. Describe the activities of currency departments of banks.</w:t>
            </w:r>
          </w:p>
          <w:p w:rsidR="00D42024" w:rsidRPr="00F836A3" w:rsidRDefault="00D42024" w:rsidP="00FE276C">
            <w:pPr>
              <w:spacing w:line="240" w:lineRule="auto"/>
              <w:rPr>
                <w:rFonts w:asciiTheme="majorHAnsi" w:hAnsiTheme="majorHAnsi"/>
                <w:bCs/>
                <w:sz w:val="20"/>
                <w:szCs w:val="20"/>
                <w:lang w:val="en-US"/>
              </w:rPr>
            </w:pPr>
            <w:r w:rsidRPr="00F836A3">
              <w:rPr>
                <w:rFonts w:asciiTheme="majorHAnsi" w:hAnsiTheme="majorHAnsi"/>
                <w:i/>
                <w:sz w:val="20"/>
                <w:szCs w:val="20"/>
                <w:lang w:val="en-US"/>
              </w:rPr>
              <w:t>Recommended basic literature:</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16-27; 2; 3].</w:t>
            </w:r>
          </w:p>
          <w:p w:rsidR="00D42024" w:rsidRPr="00F836A3" w:rsidRDefault="00D42024" w:rsidP="00FE276C">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pacing w:val="3"/>
                <w:sz w:val="20"/>
                <w:szCs w:val="20"/>
                <w:lang w:val="en-US" w:eastAsia="uk-UA"/>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[1; 3; 7; 9].</w:t>
            </w:r>
          </w:p>
        </w:tc>
        <w:tc>
          <w:tcPr>
            <w:tcW w:w="1824" w:type="dxa"/>
            <w:vAlign w:val="center"/>
          </w:tcPr>
          <w:p w:rsidR="00D42024" w:rsidRPr="003A6831" w:rsidRDefault="003A6831" w:rsidP="00FE276C">
            <w:pPr>
              <w:spacing w:line="240" w:lineRule="auto"/>
              <w:jc w:val="center"/>
              <w:rPr>
                <w:rFonts w:asciiTheme="majorHAnsi" w:hAnsiTheme="majorHAnsi"/>
                <w:sz w:val="20"/>
                <w:szCs w:val="20"/>
                <w:lang w:val="ru-RU"/>
              </w:rPr>
            </w:pPr>
            <w:r>
              <w:rPr>
                <w:rFonts w:asciiTheme="majorHAnsi" w:hAnsiTheme="majorHAnsi"/>
                <w:sz w:val="20"/>
                <w:szCs w:val="20"/>
                <w:lang w:val="ru-RU"/>
              </w:rPr>
              <w:t>4</w:t>
            </w:r>
          </w:p>
        </w:tc>
      </w:tr>
      <w:tr w:rsidR="00D42024" w:rsidRPr="00F836A3" w:rsidTr="00FE276C">
        <w:trPr>
          <w:trHeight w:val="20"/>
        </w:trPr>
        <w:tc>
          <w:tcPr>
            <w:tcW w:w="710" w:type="dxa"/>
          </w:tcPr>
          <w:p w:rsidR="00D42024" w:rsidRPr="00F836A3" w:rsidRDefault="00D42024" w:rsidP="00FE276C">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3</w:t>
            </w:r>
          </w:p>
        </w:tc>
        <w:tc>
          <w:tcPr>
            <w:tcW w:w="7388" w:type="dxa"/>
          </w:tcPr>
          <w:p w:rsidR="00D42024" w:rsidRPr="00F836A3" w:rsidRDefault="00D42024" w:rsidP="00FE276C">
            <w:pPr>
              <w:spacing w:line="240" w:lineRule="auto"/>
              <w:rPr>
                <w:rFonts w:asciiTheme="majorHAnsi" w:hAnsiTheme="majorHAnsi"/>
                <w:b/>
                <w:sz w:val="20"/>
                <w:szCs w:val="20"/>
                <w:lang w:val="en-US"/>
              </w:rPr>
            </w:pPr>
            <w:r w:rsidRPr="00F836A3">
              <w:rPr>
                <w:rFonts w:asciiTheme="majorHAnsi" w:hAnsiTheme="majorHAnsi"/>
                <w:b/>
                <w:sz w:val="20"/>
                <w:szCs w:val="20"/>
                <w:lang w:val="en-US"/>
              </w:rPr>
              <w:t xml:space="preserve">World financial market and its structure. </w:t>
            </w:r>
            <w:r w:rsidRPr="00F836A3">
              <w:rPr>
                <w:rFonts w:asciiTheme="majorHAnsi" w:hAnsiTheme="majorHAnsi"/>
                <w:sz w:val="20"/>
                <w:szCs w:val="20"/>
                <w:lang w:val="en-US"/>
              </w:rPr>
              <w:t>Describe the main functions of the financial market. Justify the purpose and structure of the global financial market. Explain the mechanism of functioning of the world financial market.</w:t>
            </w:r>
          </w:p>
          <w:p w:rsidR="00D42024" w:rsidRPr="00F836A3" w:rsidRDefault="00D42024" w:rsidP="00FE276C">
            <w:pPr>
              <w:spacing w:line="240" w:lineRule="auto"/>
              <w:rPr>
                <w:rFonts w:asciiTheme="majorHAnsi" w:hAnsiTheme="majorHAnsi"/>
                <w:sz w:val="20"/>
                <w:szCs w:val="20"/>
                <w:lang w:val="en-US"/>
              </w:rPr>
            </w:pPr>
            <w:r w:rsidRPr="00F836A3">
              <w:rPr>
                <w:rFonts w:asciiTheme="majorHAnsi" w:hAnsiTheme="majorHAnsi"/>
                <w:i/>
                <w:sz w:val="20"/>
                <w:szCs w:val="20"/>
                <w:lang w:val="en-US"/>
              </w:rPr>
              <w:t xml:space="preserve">Recommended basic literature: </w:t>
            </w:r>
            <w:r w:rsidRPr="00F836A3">
              <w:rPr>
                <w:rFonts w:asciiTheme="majorHAnsi" w:hAnsiTheme="majorHAnsi"/>
                <w:bCs/>
                <w:sz w:val="20"/>
                <w:szCs w:val="20"/>
                <w:lang w:val="en-US"/>
              </w:rPr>
              <w:t>[1; 2; 3].</w:t>
            </w:r>
          </w:p>
          <w:p w:rsidR="00D42024" w:rsidRPr="00F836A3" w:rsidRDefault="00D42024" w:rsidP="00FE276C">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[1; 7; 11; 12].</w:t>
            </w:r>
          </w:p>
        </w:tc>
        <w:tc>
          <w:tcPr>
            <w:tcW w:w="1824" w:type="dxa"/>
            <w:vAlign w:val="center"/>
          </w:tcPr>
          <w:p w:rsidR="00D42024" w:rsidRPr="00D42024" w:rsidRDefault="00D42024" w:rsidP="00FE276C">
            <w:pPr>
              <w:spacing w:line="240" w:lineRule="auto"/>
              <w:jc w:val="center"/>
              <w:rPr>
                <w:rFonts w:asciiTheme="majorHAnsi" w:hAnsiTheme="majorHAnsi"/>
                <w:sz w:val="20"/>
                <w:szCs w:val="20"/>
              </w:rPr>
            </w:pPr>
            <w:r>
              <w:rPr>
                <w:rFonts w:asciiTheme="majorHAnsi" w:hAnsiTheme="majorHAnsi"/>
                <w:sz w:val="20"/>
                <w:szCs w:val="20"/>
              </w:rPr>
              <w:t>4</w:t>
            </w:r>
          </w:p>
        </w:tc>
      </w:tr>
      <w:tr w:rsidR="00D42024" w:rsidRPr="00F836A3" w:rsidTr="00FE276C">
        <w:trPr>
          <w:trHeight w:val="20"/>
        </w:trPr>
        <w:tc>
          <w:tcPr>
            <w:tcW w:w="710" w:type="dxa"/>
          </w:tcPr>
          <w:p w:rsidR="00D42024" w:rsidRPr="00F836A3" w:rsidRDefault="00D42024" w:rsidP="00FE276C">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4</w:t>
            </w:r>
          </w:p>
        </w:tc>
        <w:tc>
          <w:tcPr>
            <w:tcW w:w="7388" w:type="dxa"/>
          </w:tcPr>
          <w:p w:rsidR="00D42024" w:rsidRPr="00F836A3" w:rsidRDefault="00D42024" w:rsidP="00FE276C">
            <w:pPr>
              <w:widowControl w:val="0"/>
              <w:shd w:val="clear" w:color="auto" w:fill="FFFFFF"/>
              <w:tabs>
                <w:tab w:val="left" w:pos="538"/>
              </w:tabs>
              <w:autoSpaceDE w:val="0"/>
              <w:autoSpaceDN w:val="0"/>
              <w:adjustRightInd w:val="0"/>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 xml:space="preserve">Currency markets and currency transactions. </w:t>
            </w:r>
            <w:r w:rsidRPr="00F836A3">
              <w:rPr>
                <w:rFonts w:asciiTheme="majorHAnsi" w:hAnsiTheme="majorHAnsi"/>
                <w:sz w:val="20"/>
                <w:szCs w:val="20"/>
                <w:lang w:val="en-US"/>
              </w:rPr>
              <w:t>Describe the composition of currency values. Explain the essence of currency parity and exchange rate. Justify the relationship between inflation and the exchange rate. Describe the elements of the national, regional and world monetary system. Explain the types and differences of currency transactions. Explain the difference between spot and swap foreign currency transactions. Describe the stages of forward foreign exchange transactions. Explain the essence of forward operations. Justify the difference between futures and forward transactions. Explain the essence of the economic category "currency options".</w:t>
            </w:r>
          </w:p>
          <w:p w:rsidR="00D42024" w:rsidRPr="00F836A3" w:rsidRDefault="00D42024" w:rsidP="00FE276C">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lang w:val="en-US"/>
              </w:rPr>
            </w:pPr>
            <w:r w:rsidRPr="00F836A3">
              <w:rPr>
                <w:rFonts w:asciiTheme="majorHAnsi" w:hAnsiTheme="majorHAnsi"/>
                <w:i/>
                <w:sz w:val="20"/>
                <w:szCs w:val="20"/>
                <w:lang w:val="en-US"/>
              </w:rPr>
              <w:t>Recommended basic literature:</w:t>
            </w:r>
            <w:r w:rsidRPr="00F836A3">
              <w:rPr>
                <w:rFonts w:asciiTheme="majorHAnsi" w:hAnsiTheme="majorHAnsi"/>
                <w:bCs/>
                <w:sz w:val="20"/>
                <w:szCs w:val="20"/>
                <w:lang w:val="en-US"/>
              </w:rPr>
              <w:t xml:space="preserve"> [1,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31-42; 2; 3].</w:t>
            </w:r>
          </w:p>
          <w:p w:rsidR="00D42024" w:rsidRPr="00F836A3" w:rsidRDefault="00D42024" w:rsidP="00FE276C">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[9; 10; 11]</w:t>
            </w:r>
            <w:r w:rsidRPr="00F836A3">
              <w:rPr>
                <w:rFonts w:asciiTheme="majorHAnsi" w:hAnsiTheme="majorHAnsi"/>
                <w:sz w:val="20"/>
                <w:szCs w:val="20"/>
                <w:lang w:val="en-US"/>
              </w:rPr>
              <w:t>.</w:t>
            </w:r>
          </w:p>
        </w:tc>
        <w:tc>
          <w:tcPr>
            <w:tcW w:w="1824" w:type="dxa"/>
            <w:vAlign w:val="center"/>
          </w:tcPr>
          <w:p w:rsidR="00D42024" w:rsidRPr="003A6831" w:rsidRDefault="003A6831" w:rsidP="00FE276C">
            <w:pPr>
              <w:spacing w:line="240" w:lineRule="auto"/>
              <w:jc w:val="center"/>
              <w:rPr>
                <w:rFonts w:asciiTheme="majorHAnsi" w:hAnsiTheme="majorHAnsi"/>
                <w:sz w:val="20"/>
                <w:szCs w:val="20"/>
                <w:lang w:val="ru-RU"/>
              </w:rPr>
            </w:pPr>
            <w:r>
              <w:rPr>
                <w:rFonts w:asciiTheme="majorHAnsi" w:hAnsiTheme="majorHAnsi"/>
                <w:sz w:val="20"/>
                <w:szCs w:val="20"/>
                <w:lang w:val="ru-RU"/>
              </w:rPr>
              <w:t>6</w:t>
            </w:r>
          </w:p>
        </w:tc>
      </w:tr>
      <w:tr w:rsidR="00D42024" w:rsidRPr="00F836A3" w:rsidTr="00FE276C">
        <w:trPr>
          <w:trHeight w:val="20"/>
        </w:trPr>
        <w:tc>
          <w:tcPr>
            <w:tcW w:w="710" w:type="dxa"/>
          </w:tcPr>
          <w:p w:rsidR="00D42024" w:rsidRPr="00F836A3" w:rsidRDefault="00D42024" w:rsidP="00FE276C">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5</w:t>
            </w:r>
          </w:p>
        </w:tc>
        <w:tc>
          <w:tcPr>
            <w:tcW w:w="7388" w:type="dxa"/>
          </w:tcPr>
          <w:p w:rsidR="00D42024" w:rsidRPr="00F836A3" w:rsidRDefault="00D42024" w:rsidP="00FE276C">
            <w:pPr>
              <w:spacing w:line="240" w:lineRule="auto"/>
              <w:rPr>
                <w:rFonts w:asciiTheme="majorHAnsi" w:hAnsiTheme="majorHAnsi"/>
                <w:b/>
                <w:sz w:val="20"/>
                <w:szCs w:val="20"/>
                <w:lang w:val="en-US"/>
              </w:rPr>
            </w:pPr>
            <w:r w:rsidRPr="00F836A3">
              <w:rPr>
                <w:rFonts w:asciiTheme="majorHAnsi" w:hAnsiTheme="majorHAnsi"/>
                <w:b/>
                <w:sz w:val="20"/>
                <w:szCs w:val="20"/>
                <w:lang w:val="en-US"/>
              </w:rPr>
              <w:t xml:space="preserve">Features of the functioning of the European market. </w:t>
            </w:r>
            <w:r w:rsidRPr="00F836A3">
              <w:rPr>
                <w:rFonts w:asciiTheme="majorHAnsi" w:hAnsiTheme="majorHAnsi"/>
                <w:sz w:val="20"/>
                <w:szCs w:val="20"/>
                <w:lang w:val="en-US"/>
              </w:rPr>
              <w:t xml:space="preserve">Justify the difference between the </w:t>
            </w:r>
            <w:proofErr w:type="spellStart"/>
            <w:r w:rsidRPr="00F836A3">
              <w:rPr>
                <w:rFonts w:asciiTheme="majorHAnsi" w:hAnsiTheme="majorHAnsi"/>
                <w:sz w:val="20"/>
                <w:szCs w:val="20"/>
                <w:lang w:val="en-US"/>
              </w:rPr>
              <w:t>Euromarket</w:t>
            </w:r>
            <w:proofErr w:type="spellEnd"/>
            <w:r w:rsidRPr="00F836A3">
              <w:rPr>
                <w:rFonts w:asciiTheme="majorHAnsi" w:hAnsiTheme="majorHAnsi"/>
                <w:sz w:val="20"/>
                <w:szCs w:val="20"/>
                <w:lang w:val="en-US"/>
              </w:rPr>
              <w:t xml:space="preserve"> and the Eurocurrency. Justify segments can be divided into the European market. Describe the features of the Eurocurrency market.</w:t>
            </w:r>
          </w:p>
          <w:p w:rsidR="00D42024" w:rsidRPr="00F836A3" w:rsidRDefault="00A1547B" w:rsidP="00FE276C">
            <w:pPr>
              <w:spacing w:line="240" w:lineRule="auto"/>
              <w:rPr>
                <w:rFonts w:asciiTheme="majorHAnsi" w:hAnsiTheme="majorHAnsi"/>
                <w:sz w:val="20"/>
                <w:szCs w:val="20"/>
                <w:lang w:val="en-US"/>
              </w:rPr>
            </w:pPr>
            <w:r w:rsidRPr="00F836A3">
              <w:rPr>
                <w:rFonts w:asciiTheme="majorHAnsi" w:hAnsiTheme="majorHAnsi"/>
                <w:i/>
                <w:sz w:val="20"/>
                <w:szCs w:val="20"/>
                <w:lang w:val="en-US"/>
              </w:rPr>
              <w:t>Recommended basic literature</w:t>
            </w:r>
            <w:r w:rsidR="00D42024" w:rsidRPr="00F836A3">
              <w:rPr>
                <w:rFonts w:asciiTheme="majorHAnsi" w:hAnsiTheme="majorHAnsi"/>
                <w:i/>
                <w:sz w:val="20"/>
                <w:szCs w:val="20"/>
                <w:lang w:val="en-US"/>
              </w:rPr>
              <w:t>:</w:t>
            </w:r>
            <w:r w:rsidR="00D42024" w:rsidRPr="00F836A3">
              <w:rPr>
                <w:rFonts w:asciiTheme="majorHAnsi" w:hAnsiTheme="majorHAnsi"/>
                <w:sz w:val="20"/>
                <w:szCs w:val="20"/>
                <w:lang w:val="en-US"/>
              </w:rPr>
              <w:t xml:space="preserve"> </w:t>
            </w:r>
            <w:r w:rsidR="00D42024" w:rsidRPr="00F836A3">
              <w:rPr>
                <w:rFonts w:asciiTheme="majorHAnsi" w:hAnsiTheme="majorHAnsi"/>
                <w:bCs/>
                <w:sz w:val="20"/>
                <w:szCs w:val="20"/>
                <w:lang w:val="en-US"/>
              </w:rPr>
              <w:t xml:space="preserve">[1, </w:t>
            </w:r>
            <w:proofErr w:type="spellStart"/>
            <w:r w:rsidR="00D42024" w:rsidRPr="00F836A3">
              <w:rPr>
                <w:rFonts w:asciiTheme="majorHAnsi" w:hAnsiTheme="majorHAnsi"/>
                <w:bCs/>
                <w:sz w:val="20"/>
                <w:szCs w:val="20"/>
                <w:lang w:val="en-US"/>
              </w:rPr>
              <w:t>рр</w:t>
            </w:r>
            <w:proofErr w:type="spellEnd"/>
            <w:r w:rsidR="00D42024" w:rsidRPr="00F836A3">
              <w:rPr>
                <w:rFonts w:asciiTheme="majorHAnsi" w:hAnsiTheme="majorHAnsi"/>
                <w:bCs/>
                <w:sz w:val="20"/>
                <w:szCs w:val="20"/>
                <w:lang w:val="en-US"/>
              </w:rPr>
              <w:t>. 46-49; 2; 3].</w:t>
            </w:r>
          </w:p>
          <w:p w:rsidR="00D42024" w:rsidRPr="00F836A3" w:rsidRDefault="00D42024" w:rsidP="00FE276C">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[1; 3; 7; 9].</w:t>
            </w:r>
          </w:p>
        </w:tc>
        <w:tc>
          <w:tcPr>
            <w:tcW w:w="1824" w:type="dxa"/>
            <w:vAlign w:val="center"/>
          </w:tcPr>
          <w:p w:rsidR="00D42024" w:rsidRPr="003A6831" w:rsidRDefault="003A6831" w:rsidP="00FE276C">
            <w:pPr>
              <w:spacing w:line="240" w:lineRule="auto"/>
              <w:jc w:val="center"/>
              <w:rPr>
                <w:rFonts w:asciiTheme="majorHAnsi" w:hAnsiTheme="majorHAnsi"/>
                <w:sz w:val="20"/>
                <w:szCs w:val="20"/>
                <w:lang w:val="ru-RU"/>
              </w:rPr>
            </w:pPr>
            <w:r>
              <w:rPr>
                <w:rFonts w:asciiTheme="majorHAnsi" w:hAnsiTheme="majorHAnsi"/>
                <w:sz w:val="20"/>
                <w:szCs w:val="20"/>
                <w:lang w:val="ru-RU"/>
              </w:rPr>
              <w:t>6</w:t>
            </w:r>
          </w:p>
        </w:tc>
      </w:tr>
      <w:tr w:rsidR="00D42024" w:rsidRPr="00F836A3" w:rsidTr="00FE276C">
        <w:trPr>
          <w:trHeight w:val="74"/>
        </w:trPr>
        <w:tc>
          <w:tcPr>
            <w:tcW w:w="710" w:type="dxa"/>
          </w:tcPr>
          <w:p w:rsidR="00D42024" w:rsidRPr="00F836A3" w:rsidRDefault="00D42024" w:rsidP="00FE276C">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6</w:t>
            </w:r>
          </w:p>
        </w:tc>
        <w:tc>
          <w:tcPr>
            <w:tcW w:w="7388" w:type="dxa"/>
          </w:tcPr>
          <w:p w:rsidR="00D42024" w:rsidRPr="00F836A3" w:rsidRDefault="00D42024" w:rsidP="00FE276C">
            <w:pPr>
              <w:spacing w:line="240" w:lineRule="auto"/>
              <w:jc w:val="both"/>
              <w:rPr>
                <w:rFonts w:asciiTheme="majorHAnsi" w:hAnsiTheme="majorHAnsi"/>
                <w:sz w:val="20"/>
                <w:szCs w:val="20"/>
                <w:lang w:val="en-US"/>
              </w:rPr>
            </w:pPr>
            <w:r w:rsidRPr="00F836A3">
              <w:rPr>
                <w:rFonts w:asciiTheme="majorHAnsi" w:hAnsiTheme="majorHAnsi"/>
                <w:b/>
                <w:sz w:val="20"/>
                <w:szCs w:val="20"/>
                <w:lang w:val="en-US"/>
              </w:rPr>
              <w:t xml:space="preserve">International investment market. </w:t>
            </w:r>
            <w:r w:rsidRPr="00F836A3">
              <w:rPr>
                <w:rFonts w:asciiTheme="majorHAnsi" w:hAnsiTheme="majorHAnsi"/>
                <w:sz w:val="20"/>
                <w:szCs w:val="20"/>
                <w:lang w:val="en-US"/>
              </w:rPr>
              <w:t>Explain the evolution of capital withdrawal. Consider the concept and essence of international investment. Justify the role of the state and the private sector in the export of capital and investment.</w:t>
            </w:r>
          </w:p>
          <w:p w:rsidR="00D42024" w:rsidRPr="00F836A3" w:rsidRDefault="00D42024" w:rsidP="00FE276C">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 xml:space="preserve">Recommended basic literature: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51-57; 2; 3].</w:t>
            </w:r>
          </w:p>
          <w:p w:rsidR="00D42024" w:rsidRPr="00F836A3" w:rsidRDefault="00D42024" w:rsidP="00FE276C">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[3; 7; 12].</w:t>
            </w:r>
          </w:p>
        </w:tc>
        <w:tc>
          <w:tcPr>
            <w:tcW w:w="1824" w:type="dxa"/>
            <w:vAlign w:val="center"/>
          </w:tcPr>
          <w:p w:rsidR="00D42024" w:rsidRPr="003A6831" w:rsidRDefault="003A6831" w:rsidP="00FE276C">
            <w:pPr>
              <w:spacing w:line="240" w:lineRule="auto"/>
              <w:jc w:val="center"/>
              <w:rPr>
                <w:rFonts w:asciiTheme="majorHAnsi" w:hAnsiTheme="majorHAnsi"/>
                <w:sz w:val="20"/>
                <w:szCs w:val="20"/>
                <w:lang w:val="ru-RU"/>
              </w:rPr>
            </w:pPr>
            <w:r>
              <w:rPr>
                <w:rFonts w:asciiTheme="majorHAnsi" w:hAnsiTheme="majorHAnsi"/>
                <w:sz w:val="20"/>
                <w:szCs w:val="20"/>
                <w:lang w:val="ru-RU"/>
              </w:rPr>
              <w:t>6</w:t>
            </w:r>
          </w:p>
        </w:tc>
      </w:tr>
      <w:tr w:rsidR="00D42024" w:rsidRPr="00F836A3" w:rsidTr="00FE276C">
        <w:trPr>
          <w:trHeight w:val="74"/>
        </w:trPr>
        <w:tc>
          <w:tcPr>
            <w:tcW w:w="710" w:type="dxa"/>
          </w:tcPr>
          <w:p w:rsidR="00D42024" w:rsidRPr="00F836A3" w:rsidRDefault="00D42024" w:rsidP="00FE276C">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7</w:t>
            </w:r>
          </w:p>
        </w:tc>
        <w:tc>
          <w:tcPr>
            <w:tcW w:w="7388" w:type="dxa"/>
          </w:tcPr>
          <w:p w:rsidR="00D42024" w:rsidRPr="00F836A3" w:rsidRDefault="00D42024" w:rsidP="00FE276C">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 xml:space="preserve">International credit market and lending technologies. </w:t>
            </w:r>
            <w:r w:rsidRPr="00F836A3">
              <w:rPr>
                <w:rFonts w:asciiTheme="majorHAnsi" w:hAnsiTheme="majorHAnsi"/>
                <w:sz w:val="20"/>
                <w:szCs w:val="20"/>
                <w:lang w:val="en-US"/>
              </w:rPr>
              <w:t>Explain the role of multinational companies in the system of capital withdrawal and investment. Describe credit ratings. Explain the essence of international credit. Name lending technologies.</w:t>
            </w:r>
          </w:p>
          <w:p w:rsidR="00D42024" w:rsidRPr="00F836A3" w:rsidRDefault="00D42024" w:rsidP="00FE276C">
            <w:pPr>
              <w:spacing w:line="240" w:lineRule="auto"/>
              <w:jc w:val="both"/>
              <w:rPr>
                <w:rFonts w:asciiTheme="majorHAnsi" w:hAnsiTheme="majorHAnsi"/>
                <w:bCs/>
                <w:sz w:val="20"/>
                <w:szCs w:val="20"/>
                <w:lang w:val="en-US"/>
              </w:rPr>
            </w:pPr>
            <w:r w:rsidRPr="00F836A3">
              <w:rPr>
                <w:rFonts w:asciiTheme="majorHAnsi" w:hAnsiTheme="majorHAnsi"/>
                <w:i/>
                <w:sz w:val="20"/>
                <w:szCs w:val="20"/>
                <w:lang w:val="en-US"/>
              </w:rPr>
              <w:t xml:space="preserve">Recommended basic literature: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59-62; 2; 3].</w:t>
            </w:r>
          </w:p>
          <w:p w:rsidR="00D42024" w:rsidRPr="00F836A3" w:rsidRDefault="00D42024" w:rsidP="00FE276C">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[9; 10; 11].</w:t>
            </w:r>
          </w:p>
        </w:tc>
        <w:tc>
          <w:tcPr>
            <w:tcW w:w="1824" w:type="dxa"/>
            <w:vAlign w:val="center"/>
          </w:tcPr>
          <w:p w:rsidR="00D42024" w:rsidRPr="003A6831" w:rsidRDefault="003A6831" w:rsidP="00FE276C">
            <w:pPr>
              <w:spacing w:line="240" w:lineRule="auto"/>
              <w:jc w:val="center"/>
              <w:rPr>
                <w:rFonts w:asciiTheme="majorHAnsi" w:hAnsiTheme="majorHAnsi"/>
                <w:sz w:val="20"/>
                <w:szCs w:val="20"/>
                <w:lang w:val="ru-RU"/>
              </w:rPr>
            </w:pPr>
            <w:r>
              <w:rPr>
                <w:rFonts w:asciiTheme="majorHAnsi" w:hAnsiTheme="majorHAnsi"/>
                <w:sz w:val="20"/>
                <w:szCs w:val="20"/>
                <w:lang w:val="ru-RU"/>
              </w:rPr>
              <w:t>2</w:t>
            </w:r>
          </w:p>
        </w:tc>
      </w:tr>
      <w:tr w:rsidR="00D42024" w:rsidRPr="00F836A3" w:rsidTr="00FE276C">
        <w:trPr>
          <w:trHeight w:val="20"/>
        </w:trPr>
        <w:tc>
          <w:tcPr>
            <w:tcW w:w="710" w:type="dxa"/>
          </w:tcPr>
          <w:p w:rsidR="00D42024" w:rsidRPr="00F836A3" w:rsidRDefault="00D42024" w:rsidP="00FE276C">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8</w:t>
            </w:r>
          </w:p>
        </w:tc>
        <w:tc>
          <w:tcPr>
            <w:tcW w:w="7388" w:type="dxa"/>
          </w:tcPr>
          <w:p w:rsidR="00D42024" w:rsidRPr="00F836A3" w:rsidRDefault="00D42024" w:rsidP="00FE276C">
            <w:pPr>
              <w:spacing w:line="240" w:lineRule="auto"/>
              <w:rPr>
                <w:rFonts w:asciiTheme="majorHAnsi" w:hAnsiTheme="majorHAnsi"/>
                <w:b/>
                <w:sz w:val="20"/>
                <w:szCs w:val="20"/>
                <w:lang w:val="en-US"/>
              </w:rPr>
            </w:pPr>
            <w:r w:rsidRPr="00F836A3">
              <w:rPr>
                <w:rFonts w:asciiTheme="majorHAnsi" w:hAnsiTheme="majorHAnsi"/>
                <w:b/>
                <w:sz w:val="20"/>
                <w:szCs w:val="20"/>
                <w:lang w:val="en-US"/>
              </w:rPr>
              <w:t xml:space="preserve">Finance of multinational corporations. </w:t>
            </w:r>
            <w:r w:rsidRPr="00F836A3">
              <w:rPr>
                <w:rFonts w:asciiTheme="majorHAnsi" w:hAnsiTheme="majorHAnsi"/>
                <w:sz w:val="20"/>
                <w:szCs w:val="20"/>
                <w:lang w:val="en-US"/>
              </w:rPr>
              <w:t>Examine in detail the financial system of multinational corporations. Justify the importance of taxation in the system of international relations. Explain the elements of taxation. Justify the difference between direct and indirect taxes. Directions of liberalization of international trade.</w:t>
            </w:r>
          </w:p>
          <w:p w:rsidR="00D42024" w:rsidRPr="00F836A3" w:rsidRDefault="00D42024" w:rsidP="00FE276C">
            <w:pPr>
              <w:spacing w:line="240" w:lineRule="auto"/>
              <w:rPr>
                <w:rFonts w:asciiTheme="majorHAnsi" w:hAnsiTheme="majorHAnsi"/>
                <w:sz w:val="20"/>
                <w:szCs w:val="20"/>
                <w:lang w:val="en-US"/>
              </w:rPr>
            </w:pPr>
            <w:r w:rsidRPr="00F836A3">
              <w:rPr>
                <w:rFonts w:asciiTheme="majorHAnsi" w:hAnsiTheme="majorHAnsi"/>
                <w:i/>
                <w:sz w:val="20"/>
                <w:szCs w:val="20"/>
                <w:lang w:val="en-US"/>
              </w:rPr>
              <w:t>Recommended basic literature:</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65-68; 2; 3].</w:t>
            </w:r>
          </w:p>
          <w:p w:rsidR="00D42024" w:rsidRPr="00F836A3" w:rsidRDefault="00D42024" w:rsidP="00FE276C">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[3; 9; 10; 11].</w:t>
            </w:r>
          </w:p>
        </w:tc>
        <w:tc>
          <w:tcPr>
            <w:tcW w:w="1824" w:type="dxa"/>
            <w:vAlign w:val="center"/>
          </w:tcPr>
          <w:p w:rsidR="00D42024" w:rsidRPr="003A6831" w:rsidRDefault="003A6831" w:rsidP="00FE276C">
            <w:pPr>
              <w:spacing w:line="240" w:lineRule="auto"/>
              <w:jc w:val="center"/>
              <w:rPr>
                <w:rFonts w:asciiTheme="majorHAnsi" w:hAnsiTheme="majorHAnsi"/>
                <w:sz w:val="20"/>
                <w:szCs w:val="20"/>
                <w:lang w:val="ru-RU"/>
              </w:rPr>
            </w:pPr>
            <w:r>
              <w:rPr>
                <w:rFonts w:asciiTheme="majorHAnsi" w:hAnsiTheme="majorHAnsi"/>
                <w:sz w:val="20"/>
                <w:szCs w:val="20"/>
                <w:lang w:val="ru-RU"/>
              </w:rPr>
              <w:t>2</w:t>
            </w:r>
          </w:p>
        </w:tc>
      </w:tr>
      <w:tr w:rsidR="00D42024" w:rsidRPr="00F836A3" w:rsidTr="00FE276C">
        <w:trPr>
          <w:trHeight w:val="20"/>
        </w:trPr>
        <w:tc>
          <w:tcPr>
            <w:tcW w:w="710" w:type="dxa"/>
          </w:tcPr>
          <w:p w:rsidR="00D42024" w:rsidRPr="00F836A3" w:rsidRDefault="00D42024" w:rsidP="00FE276C">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9</w:t>
            </w:r>
          </w:p>
        </w:tc>
        <w:tc>
          <w:tcPr>
            <w:tcW w:w="7388" w:type="dxa"/>
          </w:tcPr>
          <w:p w:rsidR="00D42024" w:rsidRPr="00F836A3" w:rsidRDefault="00D42024" w:rsidP="00FE276C">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 xml:space="preserve">International settlements and balance of payments. </w:t>
            </w:r>
            <w:r w:rsidRPr="00F836A3">
              <w:rPr>
                <w:rFonts w:asciiTheme="majorHAnsi" w:hAnsiTheme="majorHAnsi"/>
                <w:sz w:val="20"/>
                <w:szCs w:val="20"/>
                <w:lang w:val="en-US"/>
              </w:rPr>
              <w:t>Balances of international settlements. What is reflected in the balance of international settlements? Types of balances of international settlements. Justify the difference between balance of payments and settlement. Explain what the passive and active balance of trade shows. Describe the methods of balancing the balance of payments. Consider transactions related to the payment of checks. Explain the collection and documentary form of the letter of credit. Problems and prospects of Ukraine's entry into the international financial system. Justify the difference between the forms of non-documentary forms of international advance payment and bank transfer. Explain the essence of "price currency" and "payment currency" and justify their difference.</w:t>
            </w:r>
          </w:p>
          <w:p w:rsidR="00D42024" w:rsidRPr="00F836A3" w:rsidRDefault="00D42024" w:rsidP="00FE276C">
            <w:pPr>
              <w:spacing w:line="240" w:lineRule="auto"/>
              <w:jc w:val="both"/>
              <w:rPr>
                <w:rFonts w:asciiTheme="majorHAnsi" w:hAnsiTheme="majorHAnsi"/>
                <w:b/>
                <w:bCs/>
                <w:sz w:val="20"/>
                <w:szCs w:val="20"/>
                <w:lang w:val="en-US"/>
              </w:rPr>
            </w:pPr>
            <w:r w:rsidRPr="00F836A3">
              <w:rPr>
                <w:rFonts w:asciiTheme="majorHAnsi" w:hAnsiTheme="majorHAnsi"/>
                <w:i/>
                <w:sz w:val="20"/>
                <w:szCs w:val="20"/>
                <w:lang w:val="en-US"/>
              </w:rPr>
              <w:t xml:space="preserve">Recommended basic literature: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72-86; 2; 3].</w:t>
            </w:r>
          </w:p>
          <w:p w:rsidR="00D42024" w:rsidRPr="00F836A3" w:rsidRDefault="00D42024" w:rsidP="00FE276C">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[4; 5; 6; 7; 8; 9; 10; 14; 15].</w:t>
            </w:r>
          </w:p>
        </w:tc>
        <w:tc>
          <w:tcPr>
            <w:tcW w:w="1824" w:type="dxa"/>
            <w:vAlign w:val="center"/>
          </w:tcPr>
          <w:p w:rsidR="00D42024" w:rsidRPr="003A6831" w:rsidRDefault="003A6831" w:rsidP="00FE276C">
            <w:pPr>
              <w:spacing w:line="240" w:lineRule="auto"/>
              <w:jc w:val="center"/>
              <w:rPr>
                <w:rFonts w:asciiTheme="majorHAnsi" w:hAnsiTheme="majorHAnsi"/>
                <w:sz w:val="20"/>
                <w:szCs w:val="20"/>
                <w:lang w:val="ru-RU"/>
              </w:rPr>
            </w:pPr>
            <w:r>
              <w:rPr>
                <w:rFonts w:asciiTheme="majorHAnsi" w:hAnsiTheme="majorHAnsi"/>
                <w:sz w:val="20"/>
                <w:szCs w:val="20"/>
                <w:lang w:val="ru-RU"/>
              </w:rPr>
              <w:t>4</w:t>
            </w:r>
          </w:p>
        </w:tc>
      </w:tr>
      <w:tr w:rsidR="00D42024" w:rsidRPr="00F836A3" w:rsidTr="00FE276C">
        <w:trPr>
          <w:trHeight w:val="20"/>
        </w:trPr>
        <w:tc>
          <w:tcPr>
            <w:tcW w:w="710" w:type="dxa"/>
          </w:tcPr>
          <w:p w:rsidR="00D42024" w:rsidRPr="00F836A3" w:rsidRDefault="00D42024" w:rsidP="00FE276C">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10</w:t>
            </w:r>
          </w:p>
        </w:tc>
        <w:tc>
          <w:tcPr>
            <w:tcW w:w="7388" w:type="dxa"/>
          </w:tcPr>
          <w:p w:rsidR="00D42024" w:rsidRPr="00F836A3" w:rsidRDefault="00D42024" w:rsidP="00FE276C">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Regulation of international monetary and financial relations.</w:t>
            </w:r>
            <w:r w:rsidRPr="00F836A3">
              <w:rPr>
                <w:rFonts w:asciiTheme="majorHAnsi" w:hAnsiTheme="majorHAnsi"/>
                <w:sz w:val="20"/>
                <w:szCs w:val="20"/>
                <w:lang w:val="en-US"/>
              </w:rPr>
              <w:t xml:space="preserve"> Objective need for Ukraine’s integration into the international finance system. Status and prospects of Ukraine's cooperation with international financial institutions. Explain the economic category of "international control", "global taxes". What is investment protection? What is the basis for the regulation of international monetary and financial relations?</w:t>
            </w:r>
          </w:p>
          <w:p w:rsidR="00D42024" w:rsidRPr="00F836A3" w:rsidRDefault="00D42024" w:rsidP="00FE276C">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 xml:space="preserve">Recommended basic literature: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90-100; 2; 3].</w:t>
            </w:r>
          </w:p>
          <w:p w:rsidR="00D42024" w:rsidRPr="00F836A3" w:rsidRDefault="00D42024" w:rsidP="00FE276C">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 xml:space="preserve">Additional literature is recommended: </w:t>
            </w:r>
            <w:r w:rsidRPr="00F836A3">
              <w:rPr>
                <w:rFonts w:asciiTheme="majorHAnsi" w:hAnsiTheme="majorHAnsi"/>
                <w:bCs/>
                <w:sz w:val="20"/>
                <w:szCs w:val="20"/>
                <w:lang w:val="en-US"/>
              </w:rPr>
              <w:t>[10; 11; 12].</w:t>
            </w:r>
          </w:p>
        </w:tc>
        <w:tc>
          <w:tcPr>
            <w:tcW w:w="1824" w:type="dxa"/>
            <w:vAlign w:val="center"/>
          </w:tcPr>
          <w:p w:rsidR="00D42024" w:rsidRPr="003A6831" w:rsidRDefault="003A6831" w:rsidP="00FE276C">
            <w:pPr>
              <w:spacing w:line="240" w:lineRule="auto"/>
              <w:jc w:val="center"/>
              <w:rPr>
                <w:rFonts w:asciiTheme="majorHAnsi" w:hAnsiTheme="majorHAnsi"/>
                <w:sz w:val="20"/>
                <w:szCs w:val="20"/>
                <w:lang w:val="ru-RU"/>
              </w:rPr>
            </w:pPr>
            <w:r>
              <w:rPr>
                <w:rFonts w:asciiTheme="majorHAnsi" w:hAnsiTheme="majorHAnsi"/>
                <w:sz w:val="20"/>
                <w:szCs w:val="20"/>
                <w:lang w:val="ru-RU"/>
              </w:rPr>
              <w:t>2</w:t>
            </w:r>
          </w:p>
        </w:tc>
      </w:tr>
      <w:tr w:rsidR="00D42024" w:rsidRPr="00F836A3" w:rsidTr="00FE276C">
        <w:trPr>
          <w:trHeight w:val="20"/>
        </w:trPr>
        <w:tc>
          <w:tcPr>
            <w:tcW w:w="710" w:type="dxa"/>
          </w:tcPr>
          <w:p w:rsidR="00D42024" w:rsidRPr="00F836A3" w:rsidRDefault="00D42024" w:rsidP="00FE276C">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11</w:t>
            </w:r>
          </w:p>
        </w:tc>
        <w:tc>
          <w:tcPr>
            <w:tcW w:w="7388" w:type="dxa"/>
          </w:tcPr>
          <w:p w:rsidR="00D42024" w:rsidRPr="00F836A3" w:rsidRDefault="00D42024" w:rsidP="00FE276C">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Debt in the system of international finance.</w:t>
            </w:r>
            <w:r w:rsidRPr="00F836A3">
              <w:rPr>
                <w:rFonts w:asciiTheme="majorHAnsi" w:hAnsiTheme="majorHAnsi"/>
                <w:sz w:val="20"/>
                <w:szCs w:val="20"/>
                <w:lang w:val="en-US"/>
              </w:rPr>
              <w:t xml:space="preserve"> Justify the concept of "official debt reorganization". What are the strategic directions for improving the system of regulation of international relations? Economic conditions and consequences of growing instability of international finance. Explain the essence of the concept of "debt" and "public debt".</w:t>
            </w:r>
          </w:p>
          <w:p w:rsidR="00D42024" w:rsidRPr="00F836A3" w:rsidRDefault="00D42024" w:rsidP="00FE276C">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Recommended basic literature:</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96-100; 2; 3].</w:t>
            </w:r>
          </w:p>
          <w:p w:rsidR="00D42024" w:rsidRPr="00F836A3" w:rsidRDefault="00D42024" w:rsidP="00FE276C">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 xml:space="preserve">Additional literature is recommended </w:t>
            </w:r>
            <w:r w:rsidRPr="00F836A3">
              <w:rPr>
                <w:rFonts w:asciiTheme="majorHAnsi" w:hAnsiTheme="majorHAnsi"/>
                <w:bCs/>
                <w:sz w:val="20"/>
                <w:szCs w:val="20"/>
                <w:lang w:val="en-US"/>
              </w:rPr>
              <w:t>[1; 7; 18].</w:t>
            </w:r>
          </w:p>
        </w:tc>
        <w:tc>
          <w:tcPr>
            <w:tcW w:w="1824" w:type="dxa"/>
            <w:vAlign w:val="center"/>
          </w:tcPr>
          <w:p w:rsidR="00D42024" w:rsidRPr="003A6831" w:rsidRDefault="003A6831" w:rsidP="00FE276C">
            <w:pPr>
              <w:spacing w:line="240" w:lineRule="auto"/>
              <w:jc w:val="center"/>
              <w:rPr>
                <w:rFonts w:asciiTheme="majorHAnsi" w:hAnsiTheme="majorHAnsi"/>
                <w:sz w:val="20"/>
                <w:szCs w:val="20"/>
                <w:lang w:val="ru-RU"/>
              </w:rPr>
            </w:pPr>
            <w:r>
              <w:rPr>
                <w:rFonts w:asciiTheme="majorHAnsi" w:hAnsiTheme="majorHAnsi"/>
                <w:sz w:val="20"/>
                <w:szCs w:val="20"/>
                <w:lang w:val="ru-RU"/>
              </w:rPr>
              <w:t>4</w:t>
            </w:r>
          </w:p>
        </w:tc>
      </w:tr>
      <w:tr w:rsidR="00D42024" w:rsidRPr="00F836A3" w:rsidTr="00FE276C">
        <w:trPr>
          <w:trHeight w:val="20"/>
        </w:trPr>
        <w:tc>
          <w:tcPr>
            <w:tcW w:w="710" w:type="dxa"/>
          </w:tcPr>
          <w:p w:rsidR="00D42024" w:rsidRPr="00F836A3" w:rsidRDefault="00D42024" w:rsidP="00FE276C">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12</w:t>
            </w:r>
          </w:p>
        </w:tc>
        <w:tc>
          <w:tcPr>
            <w:tcW w:w="7388" w:type="dxa"/>
          </w:tcPr>
          <w:p w:rsidR="00D42024" w:rsidRPr="00D42024" w:rsidRDefault="00D42024" w:rsidP="00FE276C">
            <w:pPr>
              <w:spacing w:line="240" w:lineRule="auto"/>
              <w:jc w:val="both"/>
              <w:rPr>
                <w:rFonts w:asciiTheme="majorHAnsi" w:hAnsiTheme="majorHAnsi"/>
                <w:b/>
                <w:sz w:val="20"/>
                <w:szCs w:val="20"/>
                <w:lang w:val="en-US"/>
              </w:rPr>
            </w:pPr>
            <w:r w:rsidRPr="00D42024">
              <w:rPr>
                <w:rFonts w:asciiTheme="majorHAnsi" w:hAnsiTheme="majorHAnsi"/>
                <w:b/>
                <w:sz w:val="20"/>
                <w:szCs w:val="20"/>
                <w:lang w:val="en-US"/>
              </w:rPr>
              <w:t xml:space="preserve">Ukraine in the world financial market. </w:t>
            </w:r>
            <w:r w:rsidRPr="00D42024">
              <w:rPr>
                <w:rFonts w:asciiTheme="majorHAnsi" w:hAnsiTheme="majorHAnsi"/>
                <w:sz w:val="20"/>
                <w:szCs w:val="20"/>
                <w:lang w:val="en-US"/>
              </w:rPr>
              <w:t>The main directions of improving the activities of international financial institutions. Consider and analyze Ukraine's cooperation with the IMF and the World Bank, the European Bank for Reconstruction and Development.</w:t>
            </w:r>
          </w:p>
          <w:p w:rsidR="00D42024" w:rsidRPr="00D42024" w:rsidRDefault="00D42024" w:rsidP="00FE276C">
            <w:pPr>
              <w:spacing w:line="240" w:lineRule="auto"/>
              <w:jc w:val="both"/>
              <w:rPr>
                <w:rFonts w:asciiTheme="majorHAnsi" w:hAnsiTheme="majorHAnsi"/>
                <w:sz w:val="20"/>
                <w:szCs w:val="20"/>
                <w:lang w:val="en-US"/>
              </w:rPr>
            </w:pPr>
            <w:r w:rsidRPr="00D42024">
              <w:rPr>
                <w:rFonts w:asciiTheme="majorHAnsi" w:hAnsiTheme="majorHAnsi"/>
                <w:i/>
                <w:sz w:val="20"/>
                <w:szCs w:val="20"/>
                <w:lang w:val="en-US"/>
              </w:rPr>
              <w:t xml:space="preserve">Recommended basic literature: </w:t>
            </w:r>
            <w:r w:rsidRPr="00D42024">
              <w:rPr>
                <w:rFonts w:asciiTheme="majorHAnsi" w:hAnsiTheme="majorHAnsi"/>
                <w:bCs/>
                <w:sz w:val="20"/>
                <w:szCs w:val="20"/>
                <w:lang w:val="en-US"/>
              </w:rPr>
              <w:t xml:space="preserve">[1, </w:t>
            </w:r>
            <w:proofErr w:type="spellStart"/>
            <w:r w:rsidRPr="00D42024">
              <w:rPr>
                <w:rFonts w:asciiTheme="majorHAnsi" w:hAnsiTheme="majorHAnsi"/>
                <w:bCs/>
                <w:sz w:val="20"/>
                <w:szCs w:val="20"/>
                <w:lang w:val="en-US"/>
              </w:rPr>
              <w:t>рр</w:t>
            </w:r>
            <w:proofErr w:type="spellEnd"/>
            <w:r w:rsidRPr="00D42024">
              <w:rPr>
                <w:rFonts w:asciiTheme="majorHAnsi" w:hAnsiTheme="majorHAnsi"/>
                <w:bCs/>
                <w:sz w:val="20"/>
                <w:szCs w:val="20"/>
                <w:lang w:val="en-US"/>
              </w:rPr>
              <w:t>. 102-106; 2; 3].</w:t>
            </w:r>
          </w:p>
          <w:p w:rsidR="00D42024" w:rsidRPr="00D42024" w:rsidRDefault="00D42024" w:rsidP="00FE276C">
            <w:pPr>
              <w:spacing w:line="240" w:lineRule="auto"/>
              <w:jc w:val="both"/>
              <w:rPr>
                <w:rFonts w:asciiTheme="majorHAnsi" w:hAnsiTheme="majorHAnsi"/>
                <w:b/>
                <w:sz w:val="20"/>
                <w:szCs w:val="20"/>
                <w:lang w:val="en-US"/>
              </w:rPr>
            </w:pPr>
            <w:r w:rsidRPr="00D42024">
              <w:rPr>
                <w:rFonts w:asciiTheme="majorHAnsi" w:hAnsiTheme="majorHAnsi"/>
                <w:i/>
                <w:sz w:val="20"/>
                <w:szCs w:val="20"/>
                <w:lang w:val="en-US"/>
              </w:rPr>
              <w:t>Additional literature is recommended:</w:t>
            </w:r>
            <w:r w:rsidRPr="00D42024">
              <w:rPr>
                <w:rFonts w:asciiTheme="majorHAnsi" w:hAnsiTheme="majorHAnsi"/>
                <w:sz w:val="20"/>
                <w:szCs w:val="20"/>
                <w:lang w:val="en-US"/>
              </w:rPr>
              <w:t xml:space="preserve"> </w:t>
            </w:r>
            <w:r w:rsidRPr="00D42024">
              <w:rPr>
                <w:rFonts w:asciiTheme="majorHAnsi" w:hAnsiTheme="majorHAnsi"/>
                <w:bCs/>
                <w:sz w:val="20"/>
                <w:szCs w:val="20"/>
                <w:lang w:val="en-US"/>
              </w:rPr>
              <w:t>[7; 9; 10; 11].</w:t>
            </w:r>
          </w:p>
        </w:tc>
        <w:tc>
          <w:tcPr>
            <w:tcW w:w="1824" w:type="dxa"/>
            <w:vAlign w:val="center"/>
          </w:tcPr>
          <w:p w:rsidR="00D42024" w:rsidRPr="003A6831" w:rsidRDefault="003A6831" w:rsidP="00FE276C">
            <w:pPr>
              <w:spacing w:line="240" w:lineRule="auto"/>
              <w:jc w:val="center"/>
              <w:rPr>
                <w:rFonts w:asciiTheme="majorHAnsi" w:hAnsiTheme="majorHAnsi"/>
                <w:sz w:val="20"/>
                <w:szCs w:val="20"/>
                <w:lang w:val="ru-RU"/>
              </w:rPr>
            </w:pPr>
            <w:r>
              <w:rPr>
                <w:rFonts w:asciiTheme="majorHAnsi" w:hAnsiTheme="majorHAnsi"/>
                <w:sz w:val="20"/>
                <w:szCs w:val="20"/>
                <w:lang w:val="ru-RU"/>
              </w:rPr>
              <w:t>2</w:t>
            </w:r>
          </w:p>
        </w:tc>
      </w:tr>
      <w:tr w:rsidR="00D42024" w:rsidRPr="00F836A3" w:rsidTr="00FE276C">
        <w:trPr>
          <w:trHeight w:val="239"/>
        </w:trPr>
        <w:tc>
          <w:tcPr>
            <w:tcW w:w="710" w:type="dxa"/>
          </w:tcPr>
          <w:p w:rsidR="00D42024" w:rsidRPr="003A6831" w:rsidRDefault="003A6831" w:rsidP="00FE276C">
            <w:pPr>
              <w:tabs>
                <w:tab w:val="left" w:pos="284"/>
                <w:tab w:val="left" w:pos="567"/>
              </w:tabs>
              <w:spacing w:line="240" w:lineRule="auto"/>
              <w:jc w:val="center"/>
              <w:rPr>
                <w:rFonts w:asciiTheme="majorHAnsi" w:hAnsiTheme="majorHAnsi"/>
                <w:sz w:val="20"/>
                <w:szCs w:val="20"/>
                <w:lang w:val="ru-RU"/>
              </w:rPr>
            </w:pPr>
            <w:r>
              <w:rPr>
                <w:rFonts w:asciiTheme="majorHAnsi" w:hAnsiTheme="majorHAnsi"/>
                <w:sz w:val="20"/>
                <w:szCs w:val="20"/>
                <w:lang w:val="en-US"/>
              </w:rPr>
              <w:t>1</w:t>
            </w:r>
            <w:r>
              <w:rPr>
                <w:rFonts w:asciiTheme="majorHAnsi" w:hAnsiTheme="majorHAnsi"/>
                <w:sz w:val="20"/>
                <w:szCs w:val="20"/>
                <w:lang w:val="ru-RU"/>
              </w:rPr>
              <w:t>3</w:t>
            </w:r>
          </w:p>
        </w:tc>
        <w:tc>
          <w:tcPr>
            <w:tcW w:w="7388" w:type="dxa"/>
          </w:tcPr>
          <w:p w:rsidR="00D42024" w:rsidRPr="00D42024" w:rsidRDefault="00D42024" w:rsidP="00FE276C">
            <w:pPr>
              <w:spacing w:line="240" w:lineRule="auto"/>
              <w:jc w:val="both"/>
              <w:rPr>
                <w:rFonts w:asciiTheme="majorHAnsi" w:hAnsiTheme="majorHAnsi"/>
                <w:bCs/>
                <w:sz w:val="20"/>
                <w:szCs w:val="20"/>
                <w:lang w:val="en-US"/>
              </w:rPr>
            </w:pPr>
            <w:proofErr w:type="spellStart"/>
            <w:r w:rsidRPr="00D42024">
              <w:rPr>
                <w:rFonts w:asciiTheme="majorHAnsi" w:hAnsiTheme="majorHAnsi"/>
                <w:i/>
                <w:sz w:val="20"/>
                <w:szCs w:val="20"/>
              </w:rPr>
              <w:t>Test</w:t>
            </w:r>
            <w:proofErr w:type="spellEnd"/>
            <w:r w:rsidRPr="00D42024">
              <w:rPr>
                <w:rFonts w:asciiTheme="majorHAnsi" w:hAnsiTheme="majorHAnsi"/>
                <w:i/>
                <w:sz w:val="20"/>
                <w:szCs w:val="20"/>
              </w:rPr>
              <w:t xml:space="preserve"> </w:t>
            </w:r>
            <w:proofErr w:type="spellStart"/>
            <w:r w:rsidRPr="00D42024">
              <w:rPr>
                <w:rFonts w:asciiTheme="majorHAnsi" w:hAnsiTheme="majorHAnsi"/>
                <w:i/>
                <w:sz w:val="20"/>
                <w:szCs w:val="20"/>
              </w:rPr>
              <w:t>work</w:t>
            </w:r>
            <w:proofErr w:type="spellEnd"/>
          </w:p>
        </w:tc>
        <w:tc>
          <w:tcPr>
            <w:tcW w:w="1824" w:type="dxa"/>
          </w:tcPr>
          <w:p w:rsidR="00D42024" w:rsidRPr="00D42024" w:rsidRDefault="00D42024" w:rsidP="00FE276C">
            <w:pPr>
              <w:tabs>
                <w:tab w:val="left" w:pos="284"/>
                <w:tab w:val="left" w:pos="567"/>
              </w:tabs>
              <w:spacing w:line="240" w:lineRule="auto"/>
              <w:jc w:val="center"/>
              <w:rPr>
                <w:rFonts w:asciiTheme="majorHAnsi" w:hAnsiTheme="majorHAnsi"/>
                <w:sz w:val="20"/>
                <w:szCs w:val="20"/>
              </w:rPr>
            </w:pPr>
            <w:r>
              <w:rPr>
                <w:rFonts w:asciiTheme="majorHAnsi" w:hAnsiTheme="majorHAnsi"/>
                <w:sz w:val="20"/>
                <w:szCs w:val="20"/>
              </w:rPr>
              <w:t>6</w:t>
            </w:r>
          </w:p>
        </w:tc>
      </w:tr>
      <w:tr w:rsidR="00D42024" w:rsidRPr="00F836A3" w:rsidTr="00FE276C">
        <w:trPr>
          <w:trHeight w:val="20"/>
        </w:trPr>
        <w:tc>
          <w:tcPr>
            <w:tcW w:w="8098" w:type="dxa"/>
            <w:gridSpan w:val="2"/>
          </w:tcPr>
          <w:p w:rsidR="00D42024" w:rsidRPr="00F836A3" w:rsidRDefault="00D42024" w:rsidP="00FE276C">
            <w:pPr>
              <w:tabs>
                <w:tab w:val="left" w:pos="284"/>
                <w:tab w:val="left" w:pos="567"/>
              </w:tabs>
              <w:spacing w:line="240" w:lineRule="auto"/>
              <w:jc w:val="both"/>
              <w:rPr>
                <w:rFonts w:asciiTheme="majorHAnsi" w:hAnsiTheme="majorHAnsi"/>
                <w:b/>
                <w:bCs/>
                <w:iCs/>
                <w:sz w:val="20"/>
                <w:szCs w:val="20"/>
                <w:lang w:val="en-US"/>
              </w:rPr>
            </w:pPr>
            <w:r w:rsidRPr="00F836A3">
              <w:rPr>
                <w:rFonts w:asciiTheme="majorHAnsi" w:hAnsiTheme="majorHAnsi"/>
                <w:b/>
                <w:bCs/>
                <w:iCs/>
                <w:sz w:val="20"/>
                <w:szCs w:val="20"/>
                <w:lang w:val="en-US"/>
              </w:rPr>
              <w:t>Hours in general</w:t>
            </w:r>
          </w:p>
        </w:tc>
        <w:tc>
          <w:tcPr>
            <w:tcW w:w="1824" w:type="dxa"/>
          </w:tcPr>
          <w:p w:rsidR="00D42024" w:rsidRPr="00D42024" w:rsidRDefault="00D42024" w:rsidP="00FE276C">
            <w:pPr>
              <w:tabs>
                <w:tab w:val="left" w:pos="284"/>
                <w:tab w:val="left" w:pos="567"/>
              </w:tabs>
              <w:spacing w:line="240" w:lineRule="auto"/>
              <w:jc w:val="center"/>
              <w:rPr>
                <w:rFonts w:asciiTheme="majorHAnsi" w:hAnsiTheme="majorHAnsi"/>
                <w:b/>
                <w:sz w:val="20"/>
                <w:szCs w:val="20"/>
              </w:rPr>
            </w:pPr>
            <w:r>
              <w:rPr>
                <w:rFonts w:asciiTheme="majorHAnsi" w:hAnsiTheme="majorHAnsi"/>
                <w:sz w:val="20"/>
                <w:szCs w:val="20"/>
              </w:rPr>
              <w:t>51</w:t>
            </w:r>
          </w:p>
        </w:tc>
      </w:tr>
    </w:tbl>
    <w:p w:rsidR="00F1288B" w:rsidRDefault="00F1288B" w:rsidP="00806B2A">
      <w:pPr>
        <w:spacing w:line="240" w:lineRule="auto"/>
        <w:jc w:val="both"/>
        <w:rPr>
          <w:rFonts w:asciiTheme="majorHAnsi" w:hAnsiTheme="majorHAnsi"/>
          <w:i/>
          <w:sz w:val="22"/>
          <w:szCs w:val="22"/>
        </w:rPr>
      </w:pPr>
    </w:p>
    <w:p w:rsidR="00D42024" w:rsidRPr="00D42024" w:rsidRDefault="00D42024" w:rsidP="00806B2A">
      <w:pPr>
        <w:spacing w:line="240" w:lineRule="auto"/>
        <w:ind w:firstLine="709"/>
        <w:jc w:val="both"/>
        <w:rPr>
          <w:rFonts w:asciiTheme="majorHAnsi" w:hAnsiTheme="majorHAnsi"/>
          <w:i/>
          <w:sz w:val="22"/>
          <w:szCs w:val="22"/>
          <w:lang w:val="en-GB"/>
        </w:rPr>
      </w:pPr>
      <w:r w:rsidRPr="00D42024">
        <w:rPr>
          <w:rFonts w:asciiTheme="majorHAnsi" w:hAnsiTheme="majorHAnsi"/>
          <w:i/>
          <w:sz w:val="22"/>
          <w:szCs w:val="22"/>
          <w:lang w:val="en-GB"/>
        </w:rPr>
        <w:t>When studying the discipline "</w:t>
      </w:r>
      <w:r w:rsidR="003A6831" w:rsidRPr="003A6831">
        <w:rPr>
          <w:rFonts w:asciiTheme="majorHAnsi" w:hAnsiTheme="majorHAnsi"/>
          <w:i/>
          <w:sz w:val="22"/>
          <w:szCs w:val="22"/>
          <w:lang w:val="en-GB"/>
        </w:rPr>
        <w:t>International financial system</w:t>
      </w:r>
      <w:r w:rsidR="003A6831" w:rsidRPr="003A6831">
        <w:rPr>
          <w:rFonts w:asciiTheme="majorHAnsi" w:hAnsiTheme="majorHAnsi"/>
          <w:i/>
          <w:sz w:val="22"/>
          <w:szCs w:val="22"/>
          <w:lang w:val="en-US"/>
        </w:rPr>
        <w:t xml:space="preserve">: </w:t>
      </w:r>
      <w:r w:rsidR="003A6831">
        <w:rPr>
          <w:rFonts w:asciiTheme="majorHAnsi" w:hAnsiTheme="majorHAnsi"/>
          <w:i/>
          <w:sz w:val="22"/>
          <w:szCs w:val="22"/>
          <w:lang w:val="en-GB"/>
        </w:rPr>
        <w:t>International Finance</w:t>
      </w:r>
      <w:r w:rsidR="003A6831" w:rsidRPr="003A6831">
        <w:rPr>
          <w:rFonts w:asciiTheme="majorHAnsi" w:hAnsiTheme="majorHAnsi"/>
          <w:i/>
          <w:sz w:val="22"/>
          <w:szCs w:val="22"/>
          <w:lang w:val="en-US"/>
        </w:rPr>
        <w:t xml:space="preserve"> </w:t>
      </w:r>
      <w:r w:rsidRPr="00D42024">
        <w:rPr>
          <w:rFonts w:asciiTheme="majorHAnsi" w:hAnsiTheme="majorHAnsi"/>
          <w:i/>
          <w:sz w:val="22"/>
          <w:szCs w:val="22"/>
          <w:lang w:val="en-GB"/>
        </w:rPr>
        <w:t>2", the consolidation of theoretical material and the acquisition of practical skills, knowledge and skills in the process of solving individual and differentiated problems, problem situations, partner discussions, business games, case studies, presentations, training projects that model the future professional activity of specialists. Students consider situations and solve problems close to the real conditions of their professional activity.</w:t>
      </w:r>
    </w:p>
    <w:p w:rsidR="008663AB" w:rsidRPr="00751707" w:rsidRDefault="008663AB" w:rsidP="00A0550C">
      <w:pPr>
        <w:spacing w:line="240" w:lineRule="auto"/>
        <w:jc w:val="both"/>
        <w:rPr>
          <w:rFonts w:asciiTheme="majorHAnsi" w:hAnsiTheme="majorHAnsi"/>
          <w:i/>
          <w:sz w:val="22"/>
          <w:szCs w:val="22"/>
        </w:rPr>
      </w:pPr>
    </w:p>
    <w:p w:rsidR="00F95D78" w:rsidRPr="00806B2A" w:rsidRDefault="00806B2A" w:rsidP="00F95D78">
      <w:pPr>
        <w:pStyle w:val="1"/>
        <w:numPr>
          <w:ilvl w:val="0"/>
          <w:numId w:val="0"/>
        </w:numPr>
        <w:shd w:val="clear" w:color="auto" w:fill="BFBFBF" w:themeFill="background1" w:themeFillShade="BF"/>
        <w:spacing w:line="240" w:lineRule="auto"/>
        <w:jc w:val="center"/>
        <w:rPr>
          <w:rFonts w:asciiTheme="majorHAnsi" w:hAnsiTheme="majorHAnsi"/>
        </w:rPr>
      </w:pPr>
      <w:r w:rsidRPr="00806B2A">
        <w:rPr>
          <w:rFonts w:asciiTheme="majorHAnsi" w:hAnsiTheme="majorHAnsi"/>
        </w:rPr>
        <w:t>Policy and control</w:t>
      </w:r>
    </w:p>
    <w:p w:rsidR="007943B2" w:rsidRPr="00806B2A" w:rsidRDefault="007943B2" w:rsidP="00DB40ED">
      <w:pPr>
        <w:pStyle w:val="a0"/>
        <w:numPr>
          <w:ilvl w:val="0"/>
          <w:numId w:val="11"/>
        </w:numPr>
        <w:spacing w:line="240" w:lineRule="auto"/>
        <w:jc w:val="both"/>
        <w:rPr>
          <w:rFonts w:asciiTheme="majorHAnsi" w:hAnsiTheme="majorHAnsi"/>
          <w:b/>
          <w:i/>
          <w:color w:val="002060"/>
          <w:sz w:val="24"/>
          <w:szCs w:val="24"/>
        </w:rPr>
      </w:pPr>
      <w:r w:rsidRPr="00806B2A">
        <w:rPr>
          <w:rFonts w:asciiTheme="majorHAnsi" w:hAnsiTheme="majorHAnsi"/>
          <w:b/>
          <w:i/>
          <w:color w:val="002060"/>
          <w:sz w:val="24"/>
          <w:szCs w:val="24"/>
        </w:rPr>
        <w:t>The policy of the discipline (educational component)</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In order to consolidate the knowledge gained by students in lectures and as a result of independent work, at each lecture, starting with the second, it is recommended to carry out rapid control of knowledge in the form of a written test or survey.</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Basic teaching methods</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Strategies for active and collective learning are used, which are determined by the following methods and technologies:</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 xml:space="preserve">1) </w:t>
      </w:r>
      <w:proofErr w:type="gramStart"/>
      <w:r w:rsidRPr="007943B2">
        <w:rPr>
          <w:rFonts w:asciiTheme="majorHAnsi" w:hAnsiTheme="majorHAnsi"/>
          <w:i/>
          <w:sz w:val="22"/>
          <w:szCs w:val="22"/>
          <w:lang w:val="en-GB"/>
        </w:rPr>
        <w:t>methods</w:t>
      </w:r>
      <w:proofErr w:type="gramEnd"/>
      <w:r w:rsidRPr="007943B2">
        <w:rPr>
          <w:rFonts w:asciiTheme="majorHAnsi" w:hAnsiTheme="majorHAnsi"/>
          <w:i/>
          <w:sz w:val="22"/>
          <w:szCs w:val="22"/>
          <w:lang w:val="en-GB"/>
        </w:rPr>
        <w:t xml:space="preserve"> of problem-based learning (problem-based presentation, search and research method);</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2) personality-oriented (developmental) technologies based on active forms and methods of learning "brainstorming", "situation analysis", business, role and simulation games, discussion, express conference, educational debates, case technology, etc. );</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3) information and communication technologies that provide problem-solving nature of the learning process and the activation of independent work of students (electronic presentations for lectures, the use of video support for classes, development and application on the basis of computer and multimedia tools related to solving problems in the field of international finance, supplementing traditional training sessions with means of interaction based on network communication capabilities.</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 xml:space="preserve">Conducting lectures provides the formation of theoretical knowledge of the student in the process of presenting theoretical material, solving problems, situations, problems of practical and applied nature, the use of multimedia tools. Students must listen carefully to the lecture </w:t>
      </w:r>
      <w:proofErr w:type="gramStart"/>
      <w:r w:rsidRPr="007943B2">
        <w:rPr>
          <w:rFonts w:asciiTheme="majorHAnsi" w:hAnsiTheme="majorHAnsi"/>
          <w:i/>
          <w:sz w:val="22"/>
          <w:szCs w:val="22"/>
          <w:lang w:val="en-GB"/>
        </w:rPr>
        <w:t>plan,</w:t>
      </w:r>
      <w:proofErr w:type="gramEnd"/>
      <w:r w:rsidRPr="007943B2">
        <w:rPr>
          <w:rFonts w:asciiTheme="majorHAnsi" w:hAnsiTheme="majorHAnsi"/>
          <w:i/>
          <w:sz w:val="22"/>
          <w:szCs w:val="22"/>
          <w:lang w:val="en-GB"/>
        </w:rPr>
        <w:t xml:space="preserve"> monitor the progress of teaching in accordance with the plan. The main points of the lecture are highlighted by the lecturer in different ways: delaying or accelerating the pace, increasing intonation, clearer diction, repetition of individual phrases, instructing students to write down the definition or position. The syllabus of the lectures should be an abbreviated record in which the main points are highlighted with the help of active thought and memory. New concepts, definitions and the most informative conclusions should be written down completely to facilitate their further reproduction.</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When considering the main issues of the lecture, it is recommended to pay attention to the analysis of special literature, emphasizing the debatable issues. When acquainting students with the positions of various scholars and practitioners, they should be invited to define their own position on various issues of international finance and to offer strategic solutions to financial problems.</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During the practical classes the theoretical material is consolidated and practical skills are acquired in the process of solving individual and differentiated tasks, problem situations, partner discussions, business games, presentations, educational projects that model the future professional activity of specialists in market conditions. Students consider situations close to the real conditions of production activities.</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Independent elaboration of the material is focused on creative elaboration of lectures, preparation for credit and consists in creation of individual reference abstracts, performance of exercises of the content-search plan, preparation and performance of individual and collective tasks. The method of studying the discipline is based on a combination of consistent study of lecture material, control tasks, independent work of students using the main and additional material of information sources.</w:t>
      </w:r>
    </w:p>
    <w:p w:rsidR="00E661D6"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Students are required to attend both practical and lecture classes. Penalty points for absence from class are not introduced. After attending classes, the student receives points for completed tasks (tests, case studies, trainings, complex tasks, etc.). In the absence of him without a good reason in class, the student is not able to retake the task and get points. Thus, he loses them in the absence of him in class and not completed tasks in the discipline. If the student did not attend the class for a good reason, he must present to the teacher a document confirming the good reason for his absence. Accordingly, he has the opportunity to perform tasks in consultation. The transfer of credit is carried out according to the terms of the additional session set by the dean's office. Both the student and the teacher must adhere to a policy of academic integrity.</w:t>
      </w:r>
    </w:p>
    <w:p w:rsidR="00C57A6C" w:rsidRPr="00A0550C" w:rsidRDefault="00C57A6C" w:rsidP="002C2B77">
      <w:pPr>
        <w:spacing w:line="240" w:lineRule="auto"/>
        <w:jc w:val="both"/>
        <w:rPr>
          <w:rFonts w:asciiTheme="majorHAnsi" w:hAnsiTheme="majorHAnsi"/>
          <w:i/>
          <w:sz w:val="22"/>
          <w:szCs w:val="22"/>
        </w:rPr>
      </w:pPr>
    </w:p>
    <w:p w:rsidR="006F3CF9" w:rsidRPr="00A0550C" w:rsidRDefault="006F3CF9" w:rsidP="006F3CF9">
      <w:pPr>
        <w:spacing w:line="240" w:lineRule="auto"/>
        <w:ind w:firstLine="708"/>
        <w:jc w:val="both"/>
        <w:rPr>
          <w:rFonts w:asciiTheme="majorHAnsi" w:hAnsiTheme="majorHAnsi"/>
          <w:i/>
          <w:sz w:val="16"/>
          <w:szCs w:val="16"/>
        </w:rPr>
      </w:pPr>
    </w:p>
    <w:p w:rsidR="00785293" w:rsidRPr="00216502" w:rsidRDefault="00806B2A" w:rsidP="00DB40ED">
      <w:pPr>
        <w:pStyle w:val="a0"/>
        <w:numPr>
          <w:ilvl w:val="0"/>
          <w:numId w:val="11"/>
        </w:numPr>
        <w:jc w:val="center"/>
        <w:rPr>
          <w:rFonts w:asciiTheme="majorHAnsi" w:hAnsiTheme="majorHAnsi"/>
          <w:b/>
          <w:i/>
          <w:color w:val="002060"/>
          <w:sz w:val="22"/>
          <w:szCs w:val="22"/>
          <w:lang w:val="en-GB"/>
        </w:rPr>
      </w:pPr>
      <w:r w:rsidRPr="00216502">
        <w:rPr>
          <w:rFonts w:asciiTheme="majorHAnsi" w:hAnsiTheme="majorHAnsi"/>
          <w:b/>
          <w:i/>
          <w:color w:val="002060"/>
          <w:sz w:val="22"/>
          <w:szCs w:val="22"/>
          <w:lang w:val="en-GB"/>
        </w:rPr>
        <w:t>Types of control and rating system for assessing learning outcomes</w:t>
      </w:r>
    </w:p>
    <w:p w:rsidR="00806B2A" w:rsidRPr="00806B2A" w:rsidRDefault="00806B2A" w:rsidP="00806B2A">
      <w:pPr>
        <w:pStyle w:val="a0"/>
        <w:ind w:left="1440"/>
        <w:rPr>
          <w:rFonts w:asciiTheme="majorHAnsi" w:hAnsiTheme="majorHAnsi"/>
          <w:b/>
          <w:i/>
          <w:sz w:val="22"/>
          <w:szCs w:val="22"/>
          <w:u w:val="single"/>
          <w:lang w:val="en-US"/>
        </w:rPr>
      </w:pPr>
    </w:p>
    <w:p w:rsidR="00806B2A" w:rsidRDefault="00806B2A" w:rsidP="00512F96">
      <w:pPr>
        <w:ind w:firstLine="709"/>
        <w:jc w:val="both"/>
        <w:rPr>
          <w:rFonts w:asciiTheme="majorHAnsi" w:hAnsiTheme="majorHAnsi"/>
          <w:b/>
          <w:i/>
          <w:sz w:val="22"/>
          <w:szCs w:val="22"/>
          <w:u w:val="single"/>
        </w:rPr>
      </w:pPr>
      <w:proofErr w:type="spellStart"/>
      <w:r w:rsidRPr="00806B2A">
        <w:rPr>
          <w:rFonts w:asciiTheme="majorHAnsi" w:hAnsiTheme="majorHAnsi"/>
          <w:b/>
          <w:i/>
          <w:sz w:val="22"/>
          <w:szCs w:val="22"/>
          <w:u w:val="single"/>
        </w:rPr>
        <w:t>Rating</w:t>
      </w:r>
      <w:proofErr w:type="spellEnd"/>
      <w:r w:rsidRPr="00806B2A">
        <w:rPr>
          <w:rFonts w:asciiTheme="majorHAnsi" w:hAnsiTheme="majorHAnsi"/>
          <w:b/>
          <w:i/>
          <w:sz w:val="22"/>
          <w:szCs w:val="22"/>
          <w:u w:val="single"/>
        </w:rPr>
        <w:t xml:space="preserve"> </w:t>
      </w:r>
      <w:proofErr w:type="spellStart"/>
      <w:r w:rsidRPr="00806B2A">
        <w:rPr>
          <w:rFonts w:asciiTheme="majorHAnsi" w:hAnsiTheme="majorHAnsi"/>
          <w:b/>
          <w:i/>
          <w:sz w:val="22"/>
          <w:szCs w:val="22"/>
          <w:u w:val="single"/>
        </w:rPr>
        <w:t>system</w:t>
      </w:r>
      <w:proofErr w:type="spellEnd"/>
      <w:r w:rsidRPr="00806B2A">
        <w:rPr>
          <w:rFonts w:asciiTheme="majorHAnsi" w:hAnsiTheme="majorHAnsi"/>
          <w:b/>
          <w:i/>
          <w:sz w:val="22"/>
          <w:szCs w:val="22"/>
          <w:u w:val="single"/>
        </w:rPr>
        <w:t xml:space="preserve"> </w:t>
      </w:r>
      <w:proofErr w:type="spellStart"/>
      <w:r w:rsidRPr="00806B2A">
        <w:rPr>
          <w:rFonts w:asciiTheme="majorHAnsi" w:hAnsiTheme="majorHAnsi"/>
          <w:b/>
          <w:i/>
          <w:sz w:val="22"/>
          <w:szCs w:val="22"/>
          <w:u w:val="single"/>
        </w:rPr>
        <w:t>for</w:t>
      </w:r>
      <w:proofErr w:type="spellEnd"/>
      <w:r w:rsidRPr="00806B2A">
        <w:rPr>
          <w:rFonts w:asciiTheme="majorHAnsi" w:hAnsiTheme="majorHAnsi"/>
          <w:b/>
          <w:i/>
          <w:sz w:val="22"/>
          <w:szCs w:val="22"/>
          <w:u w:val="single"/>
        </w:rPr>
        <w:t xml:space="preserve"> </w:t>
      </w:r>
      <w:proofErr w:type="spellStart"/>
      <w:r w:rsidRPr="00806B2A">
        <w:rPr>
          <w:rFonts w:asciiTheme="majorHAnsi" w:hAnsiTheme="majorHAnsi"/>
          <w:b/>
          <w:i/>
          <w:sz w:val="22"/>
          <w:szCs w:val="22"/>
          <w:u w:val="single"/>
        </w:rPr>
        <w:t>assessing</w:t>
      </w:r>
      <w:proofErr w:type="spellEnd"/>
      <w:r w:rsidRPr="00806B2A">
        <w:rPr>
          <w:rFonts w:asciiTheme="majorHAnsi" w:hAnsiTheme="majorHAnsi"/>
          <w:b/>
          <w:i/>
          <w:sz w:val="22"/>
          <w:szCs w:val="22"/>
          <w:u w:val="single"/>
        </w:rPr>
        <w:t xml:space="preserve"> </w:t>
      </w:r>
      <w:proofErr w:type="spellStart"/>
      <w:r w:rsidRPr="00806B2A">
        <w:rPr>
          <w:rFonts w:asciiTheme="majorHAnsi" w:hAnsiTheme="majorHAnsi"/>
          <w:b/>
          <w:i/>
          <w:sz w:val="22"/>
          <w:szCs w:val="22"/>
          <w:u w:val="single"/>
        </w:rPr>
        <w:t>learning</w:t>
      </w:r>
      <w:proofErr w:type="spellEnd"/>
      <w:r w:rsidRPr="00806B2A">
        <w:rPr>
          <w:rFonts w:asciiTheme="majorHAnsi" w:hAnsiTheme="majorHAnsi"/>
          <w:b/>
          <w:i/>
          <w:sz w:val="22"/>
          <w:szCs w:val="22"/>
          <w:u w:val="single"/>
        </w:rPr>
        <w:t xml:space="preserve"> </w:t>
      </w:r>
      <w:proofErr w:type="spellStart"/>
      <w:r w:rsidRPr="00806B2A">
        <w:rPr>
          <w:rFonts w:asciiTheme="majorHAnsi" w:hAnsiTheme="majorHAnsi"/>
          <w:b/>
          <w:i/>
          <w:sz w:val="22"/>
          <w:szCs w:val="22"/>
          <w:u w:val="single"/>
        </w:rPr>
        <w:t>outcomes</w:t>
      </w:r>
      <w:proofErr w:type="spellEnd"/>
    </w:p>
    <w:p w:rsidR="00806B2A" w:rsidRPr="00806B2A" w:rsidRDefault="00806B2A" w:rsidP="00806B2A">
      <w:pPr>
        <w:pStyle w:val="af7"/>
        <w:jc w:val="both"/>
        <w:rPr>
          <w:rFonts w:asciiTheme="majorHAnsi" w:eastAsiaTheme="minorHAnsi" w:hAnsiTheme="majorHAnsi"/>
          <w:b w:val="0"/>
          <w:bCs w:val="0"/>
          <w:i/>
          <w:sz w:val="22"/>
          <w:szCs w:val="22"/>
          <w:lang w:val="en-GB" w:eastAsia="en-US"/>
        </w:rPr>
      </w:pPr>
      <w:r w:rsidRPr="00806B2A">
        <w:rPr>
          <w:rFonts w:asciiTheme="majorHAnsi" w:eastAsiaTheme="minorHAnsi" w:hAnsiTheme="majorHAnsi"/>
          <w:b w:val="0"/>
          <w:bCs w:val="0"/>
          <w:i/>
          <w:sz w:val="22"/>
          <w:szCs w:val="22"/>
          <w:lang w:val="en-GB" w:eastAsia="en-US"/>
        </w:rPr>
        <w:t>The rating system consists of a 100-point system: a maximum of 60 points (starting points) the student receives in practical classes and lectures during the semester; credit work is estimated at a maximum of 40 points.</w:t>
      </w:r>
    </w:p>
    <w:p w:rsidR="00806B2A" w:rsidRPr="00806B2A" w:rsidRDefault="00806B2A" w:rsidP="00806B2A">
      <w:pPr>
        <w:pStyle w:val="af7"/>
        <w:jc w:val="both"/>
        <w:rPr>
          <w:rFonts w:asciiTheme="majorHAnsi" w:eastAsiaTheme="minorHAnsi" w:hAnsiTheme="majorHAnsi"/>
          <w:b w:val="0"/>
          <w:bCs w:val="0"/>
          <w:i/>
          <w:sz w:val="22"/>
          <w:szCs w:val="22"/>
          <w:lang w:val="en-GB" w:eastAsia="en-US"/>
        </w:rPr>
      </w:pPr>
      <w:r w:rsidRPr="00806B2A">
        <w:rPr>
          <w:rFonts w:asciiTheme="majorHAnsi" w:eastAsiaTheme="minorHAnsi" w:hAnsiTheme="majorHAnsi"/>
          <w:b w:val="0"/>
          <w:bCs w:val="0"/>
          <w:i/>
          <w:sz w:val="22"/>
          <w:szCs w:val="22"/>
          <w:lang w:val="en-GB" w:eastAsia="en-US"/>
        </w:rPr>
        <w:t>1. A student's credit module rating consists of the points he receives for:</w:t>
      </w:r>
    </w:p>
    <w:p w:rsidR="00806B2A" w:rsidRPr="00806B2A" w:rsidRDefault="00806B2A" w:rsidP="00DB40ED">
      <w:pPr>
        <w:pStyle w:val="af7"/>
        <w:numPr>
          <w:ilvl w:val="0"/>
          <w:numId w:val="12"/>
        </w:numPr>
        <w:jc w:val="both"/>
        <w:rPr>
          <w:rFonts w:asciiTheme="majorHAnsi" w:eastAsiaTheme="minorHAnsi" w:hAnsiTheme="majorHAnsi"/>
          <w:b w:val="0"/>
          <w:bCs w:val="0"/>
          <w:i/>
          <w:sz w:val="22"/>
          <w:szCs w:val="22"/>
          <w:lang w:val="en-GB" w:eastAsia="en-US"/>
        </w:rPr>
      </w:pPr>
      <w:proofErr w:type="gramStart"/>
      <w:r w:rsidRPr="00806B2A">
        <w:rPr>
          <w:rFonts w:asciiTheme="majorHAnsi" w:eastAsiaTheme="minorHAnsi" w:hAnsiTheme="majorHAnsi"/>
          <w:b w:val="0"/>
          <w:bCs w:val="0"/>
          <w:i/>
          <w:sz w:val="22"/>
          <w:szCs w:val="22"/>
          <w:lang w:val="en-GB" w:eastAsia="en-US"/>
        </w:rPr>
        <w:t>performance</w:t>
      </w:r>
      <w:proofErr w:type="gramEnd"/>
      <w:r w:rsidRPr="00806B2A">
        <w:rPr>
          <w:rFonts w:asciiTheme="majorHAnsi" w:eastAsiaTheme="minorHAnsi" w:hAnsiTheme="majorHAnsi"/>
          <w:b w:val="0"/>
          <w:bCs w:val="0"/>
          <w:i/>
          <w:sz w:val="22"/>
          <w:szCs w:val="22"/>
          <w:lang w:val="en-GB" w:eastAsia="en-US"/>
        </w:rPr>
        <w:t xml:space="preserve"> of control works (6 express-controls at practical classes);</w:t>
      </w:r>
    </w:p>
    <w:p w:rsidR="00806B2A" w:rsidRPr="00806B2A" w:rsidRDefault="00806B2A" w:rsidP="00DB40ED">
      <w:pPr>
        <w:pStyle w:val="af7"/>
        <w:numPr>
          <w:ilvl w:val="0"/>
          <w:numId w:val="12"/>
        </w:numPr>
        <w:jc w:val="both"/>
        <w:rPr>
          <w:rFonts w:asciiTheme="majorHAnsi" w:eastAsiaTheme="minorHAnsi" w:hAnsiTheme="majorHAnsi"/>
          <w:b w:val="0"/>
          <w:bCs w:val="0"/>
          <w:i/>
          <w:sz w:val="22"/>
          <w:szCs w:val="22"/>
          <w:lang w:val="en-GB" w:eastAsia="en-US"/>
        </w:rPr>
      </w:pPr>
      <w:proofErr w:type="gramStart"/>
      <w:r w:rsidRPr="00806B2A">
        <w:rPr>
          <w:rFonts w:asciiTheme="majorHAnsi" w:eastAsiaTheme="minorHAnsi" w:hAnsiTheme="majorHAnsi"/>
          <w:b w:val="0"/>
          <w:bCs w:val="0"/>
          <w:i/>
          <w:sz w:val="22"/>
          <w:szCs w:val="22"/>
          <w:lang w:val="en-GB" w:eastAsia="en-US"/>
        </w:rPr>
        <w:t>solving</w:t>
      </w:r>
      <w:proofErr w:type="gramEnd"/>
      <w:r w:rsidRPr="00806B2A">
        <w:rPr>
          <w:rFonts w:asciiTheme="majorHAnsi" w:eastAsiaTheme="minorHAnsi" w:hAnsiTheme="majorHAnsi"/>
          <w:b w:val="0"/>
          <w:bCs w:val="0"/>
          <w:i/>
          <w:sz w:val="22"/>
          <w:szCs w:val="22"/>
          <w:lang w:val="en-GB" w:eastAsia="en-US"/>
        </w:rPr>
        <w:t xml:space="preserve"> problems in practical classes (tasks, case tasks, test tasks, business games, etc.).</w:t>
      </w:r>
    </w:p>
    <w:p w:rsidR="00806B2A" w:rsidRPr="00806B2A" w:rsidRDefault="00806B2A" w:rsidP="00806B2A">
      <w:pPr>
        <w:pStyle w:val="af7"/>
        <w:jc w:val="both"/>
        <w:rPr>
          <w:rFonts w:asciiTheme="majorHAnsi" w:eastAsiaTheme="minorHAnsi" w:hAnsiTheme="majorHAnsi"/>
          <w:b w:val="0"/>
          <w:bCs w:val="0"/>
          <w:i/>
          <w:sz w:val="22"/>
          <w:szCs w:val="22"/>
          <w:lang w:eastAsia="en-US"/>
        </w:rPr>
      </w:pPr>
      <w:r w:rsidRPr="00806B2A">
        <w:rPr>
          <w:rFonts w:asciiTheme="majorHAnsi" w:eastAsiaTheme="minorHAnsi" w:hAnsiTheme="majorHAnsi"/>
          <w:b w:val="0"/>
          <w:bCs w:val="0"/>
          <w:i/>
          <w:sz w:val="22"/>
          <w:szCs w:val="22"/>
          <w:lang w:val="en-GB" w:eastAsia="en-US"/>
        </w:rPr>
        <w:t>2. Scoring criteria.</w:t>
      </w:r>
    </w:p>
    <w:p w:rsidR="00806B2A" w:rsidRPr="00806B2A" w:rsidRDefault="00997A7B" w:rsidP="00806B2A">
      <w:pPr>
        <w:pStyle w:val="af7"/>
        <w:jc w:val="both"/>
        <w:rPr>
          <w:rFonts w:asciiTheme="majorHAnsi" w:hAnsiTheme="majorHAnsi"/>
          <w:b w:val="0"/>
          <w:i/>
          <w:sz w:val="22"/>
          <w:szCs w:val="22"/>
          <w:lang w:val="en-GB"/>
        </w:rPr>
      </w:pPr>
      <w:r w:rsidRPr="00806B2A">
        <w:rPr>
          <w:rFonts w:asciiTheme="majorHAnsi" w:hAnsiTheme="majorHAnsi"/>
          <w:b w:val="0"/>
          <w:i/>
          <w:sz w:val="22"/>
          <w:szCs w:val="22"/>
          <w:lang w:val="en-GB"/>
        </w:rPr>
        <w:t>2.1</w:t>
      </w:r>
      <w:r w:rsidR="00155BBA" w:rsidRPr="00806B2A">
        <w:rPr>
          <w:rFonts w:asciiTheme="majorHAnsi" w:hAnsiTheme="majorHAnsi"/>
          <w:b w:val="0"/>
          <w:i/>
          <w:sz w:val="22"/>
          <w:szCs w:val="22"/>
          <w:lang w:val="en-GB"/>
        </w:rPr>
        <w:t xml:space="preserve">. </w:t>
      </w:r>
      <w:r w:rsidR="00806B2A" w:rsidRPr="00806B2A">
        <w:rPr>
          <w:rFonts w:asciiTheme="majorHAnsi" w:hAnsiTheme="majorHAnsi"/>
          <w:b w:val="0"/>
          <w:i/>
          <w:sz w:val="22"/>
          <w:szCs w:val="22"/>
          <w:lang w:val="en-GB"/>
        </w:rPr>
        <w:t>Express-control works are estimated in 5 points everyone:</w:t>
      </w:r>
    </w:p>
    <w:p w:rsidR="00806B2A" w:rsidRPr="00806B2A" w:rsidRDefault="00806B2A" w:rsidP="00DB40ED">
      <w:pPr>
        <w:pStyle w:val="af7"/>
        <w:numPr>
          <w:ilvl w:val="0"/>
          <w:numId w:val="13"/>
        </w:numPr>
        <w:jc w:val="both"/>
        <w:rPr>
          <w:rFonts w:asciiTheme="majorHAnsi" w:hAnsiTheme="majorHAnsi"/>
          <w:b w:val="0"/>
          <w:i/>
          <w:sz w:val="22"/>
          <w:szCs w:val="22"/>
          <w:lang w:val="en-GB"/>
        </w:rPr>
      </w:pPr>
      <w:r w:rsidRPr="00806B2A">
        <w:rPr>
          <w:rFonts w:asciiTheme="majorHAnsi" w:hAnsiTheme="majorHAnsi"/>
          <w:b w:val="0"/>
          <w:i/>
          <w:sz w:val="22"/>
          <w:szCs w:val="22"/>
          <w:lang w:val="en-GB"/>
        </w:rPr>
        <w:t>"</w:t>
      </w:r>
      <w:proofErr w:type="gramStart"/>
      <w:r w:rsidRPr="00806B2A">
        <w:rPr>
          <w:rFonts w:asciiTheme="majorHAnsi" w:hAnsiTheme="majorHAnsi"/>
          <w:b w:val="0"/>
          <w:i/>
          <w:sz w:val="22"/>
          <w:szCs w:val="22"/>
          <w:lang w:val="en-GB"/>
        </w:rPr>
        <w:t>excellent</w:t>
      </w:r>
      <w:proofErr w:type="gramEnd"/>
      <w:r w:rsidRPr="00806B2A">
        <w:rPr>
          <w:rFonts w:asciiTheme="majorHAnsi" w:hAnsiTheme="majorHAnsi"/>
          <w:b w:val="0"/>
          <w:i/>
          <w:sz w:val="22"/>
          <w:szCs w:val="22"/>
          <w:lang w:val="en-GB"/>
        </w:rPr>
        <w:t>" - complete answer (at least 90% of the required information) - 5 points;</w:t>
      </w:r>
    </w:p>
    <w:p w:rsidR="00806B2A" w:rsidRPr="00806B2A" w:rsidRDefault="00806B2A" w:rsidP="00DB40ED">
      <w:pPr>
        <w:pStyle w:val="af7"/>
        <w:numPr>
          <w:ilvl w:val="0"/>
          <w:numId w:val="13"/>
        </w:numPr>
        <w:jc w:val="both"/>
        <w:rPr>
          <w:rFonts w:asciiTheme="majorHAnsi" w:hAnsiTheme="majorHAnsi"/>
          <w:b w:val="0"/>
          <w:i/>
          <w:sz w:val="22"/>
          <w:szCs w:val="22"/>
          <w:lang w:val="en-GB"/>
        </w:rPr>
      </w:pPr>
      <w:r w:rsidRPr="00806B2A">
        <w:rPr>
          <w:rFonts w:asciiTheme="majorHAnsi" w:hAnsiTheme="majorHAnsi"/>
          <w:b w:val="0"/>
          <w:i/>
          <w:sz w:val="22"/>
          <w:szCs w:val="22"/>
          <w:lang w:val="en-GB"/>
        </w:rPr>
        <w:t>"</w:t>
      </w:r>
      <w:proofErr w:type="gramStart"/>
      <w:r w:rsidRPr="00806B2A">
        <w:rPr>
          <w:rFonts w:asciiTheme="majorHAnsi" w:hAnsiTheme="majorHAnsi"/>
          <w:b w:val="0"/>
          <w:i/>
          <w:sz w:val="22"/>
          <w:szCs w:val="22"/>
          <w:lang w:val="en-GB"/>
        </w:rPr>
        <w:t>good</w:t>
      </w:r>
      <w:proofErr w:type="gramEnd"/>
      <w:r w:rsidRPr="00806B2A">
        <w:rPr>
          <w:rFonts w:asciiTheme="majorHAnsi" w:hAnsiTheme="majorHAnsi"/>
          <w:b w:val="0"/>
          <w:i/>
          <w:sz w:val="22"/>
          <w:szCs w:val="22"/>
          <w:lang w:val="en-GB"/>
        </w:rPr>
        <w:t>" - a fairly complete answer (at least 75% of the required information) or a complete answer with minor inaccuracies - 4 points;</w:t>
      </w:r>
    </w:p>
    <w:p w:rsidR="00806B2A" w:rsidRPr="00806B2A" w:rsidRDefault="00806B2A" w:rsidP="00DB40ED">
      <w:pPr>
        <w:pStyle w:val="af7"/>
        <w:numPr>
          <w:ilvl w:val="0"/>
          <w:numId w:val="13"/>
        </w:numPr>
        <w:jc w:val="both"/>
        <w:rPr>
          <w:rFonts w:asciiTheme="majorHAnsi" w:hAnsiTheme="majorHAnsi"/>
          <w:b w:val="0"/>
          <w:i/>
          <w:sz w:val="22"/>
          <w:szCs w:val="22"/>
          <w:lang w:val="en-GB"/>
        </w:rPr>
      </w:pPr>
      <w:r w:rsidRPr="00806B2A">
        <w:rPr>
          <w:rFonts w:asciiTheme="majorHAnsi" w:hAnsiTheme="majorHAnsi"/>
          <w:b w:val="0"/>
          <w:i/>
          <w:sz w:val="22"/>
          <w:szCs w:val="22"/>
          <w:lang w:val="en-GB"/>
        </w:rPr>
        <w:t>"</w:t>
      </w:r>
      <w:proofErr w:type="gramStart"/>
      <w:r w:rsidRPr="00806B2A">
        <w:rPr>
          <w:rFonts w:asciiTheme="majorHAnsi" w:hAnsiTheme="majorHAnsi"/>
          <w:b w:val="0"/>
          <w:i/>
          <w:sz w:val="22"/>
          <w:szCs w:val="22"/>
          <w:lang w:val="en-GB"/>
        </w:rPr>
        <w:t>satisfactory</w:t>
      </w:r>
      <w:proofErr w:type="gramEnd"/>
      <w:r w:rsidRPr="00806B2A">
        <w:rPr>
          <w:rFonts w:asciiTheme="majorHAnsi" w:hAnsiTheme="majorHAnsi"/>
          <w:b w:val="0"/>
          <w:i/>
          <w:sz w:val="22"/>
          <w:szCs w:val="22"/>
          <w:lang w:val="en-GB"/>
        </w:rPr>
        <w:t>" - incomplete answer (not less than 60% of the required information) and minor errors - 3 points;</w:t>
      </w:r>
    </w:p>
    <w:p w:rsidR="00806B2A" w:rsidRPr="00806B2A" w:rsidRDefault="00806B2A" w:rsidP="00DB40ED">
      <w:pPr>
        <w:pStyle w:val="af7"/>
        <w:numPr>
          <w:ilvl w:val="0"/>
          <w:numId w:val="13"/>
        </w:numPr>
        <w:jc w:val="both"/>
        <w:rPr>
          <w:rFonts w:asciiTheme="majorHAnsi" w:hAnsiTheme="majorHAnsi"/>
          <w:b w:val="0"/>
          <w:i/>
          <w:sz w:val="22"/>
          <w:szCs w:val="22"/>
          <w:lang w:val="en-GB"/>
        </w:rPr>
      </w:pPr>
      <w:r w:rsidRPr="00806B2A">
        <w:rPr>
          <w:rFonts w:asciiTheme="majorHAnsi" w:hAnsiTheme="majorHAnsi"/>
          <w:b w:val="0"/>
          <w:i/>
          <w:sz w:val="22"/>
          <w:szCs w:val="22"/>
          <w:lang w:val="en-GB"/>
        </w:rPr>
        <w:t>"</w:t>
      </w:r>
      <w:proofErr w:type="gramStart"/>
      <w:r w:rsidRPr="00806B2A">
        <w:rPr>
          <w:rFonts w:asciiTheme="majorHAnsi" w:hAnsiTheme="majorHAnsi"/>
          <w:b w:val="0"/>
          <w:i/>
          <w:sz w:val="22"/>
          <w:szCs w:val="22"/>
          <w:lang w:val="en-GB"/>
        </w:rPr>
        <w:t>unsatisfactory</w:t>
      </w:r>
      <w:proofErr w:type="gramEnd"/>
      <w:r w:rsidRPr="00806B2A">
        <w:rPr>
          <w:rFonts w:asciiTheme="majorHAnsi" w:hAnsiTheme="majorHAnsi"/>
          <w:b w:val="0"/>
          <w:i/>
          <w:sz w:val="22"/>
          <w:szCs w:val="22"/>
          <w:lang w:val="en-GB"/>
        </w:rPr>
        <w:t>" - the answer does not meet the requirements for "satisfactory" - 0 points.</w:t>
      </w:r>
    </w:p>
    <w:p w:rsidR="00806B2A" w:rsidRPr="00806B2A" w:rsidRDefault="00806B2A" w:rsidP="00806B2A">
      <w:pPr>
        <w:pStyle w:val="af7"/>
        <w:jc w:val="both"/>
        <w:rPr>
          <w:rFonts w:asciiTheme="majorHAnsi" w:hAnsiTheme="majorHAnsi"/>
          <w:b w:val="0"/>
          <w:i/>
          <w:sz w:val="22"/>
          <w:szCs w:val="22"/>
          <w:lang w:val="en-GB"/>
        </w:rPr>
      </w:pPr>
      <w:r w:rsidRPr="00806B2A">
        <w:rPr>
          <w:rFonts w:asciiTheme="majorHAnsi" w:hAnsiTheme="majorHAnsi"/>
          <w:b w:val="0"/>
          <w:i/>
          <w:sz w:val="22"/>
          <w:szCs w:val="22"/>
          <w:lang w:val="en-GB"/>
        </w:rPr>
        <w:t>2.2. Solving problems in practical classes is estimated at 30 points (6 tasks). Each task is evaluated with a maximum of 5 points according to the following criteria:</w:t>
      </w:r>
    </w:p>
    <w:p w:rsidR="00806B2A" w:rsidRPr="00806B2A" w:rsidRDefault="00806B2A" w:rsidP="00DB40ED">
      <w:pPr>
        <w:pStyle w:val="af7"/>
        <w:numPr>
          <w:ilvl w:val="0"/>
          <w:numId w:val="14"/>
        </w:numPr>
        <w:jc w:val="both"/>
        <w:rPr>
          <w:rFonts w:asciiTheme="majorHAnsi" w:hAnsiTheme="majorHAnsi"/>
          <w:b w:val="0"/>
          <w:i/>
          <w:sz w:val="22"/>
          <w:szCs w:val="22"/>
          <w:lang w:val="en-GB"/>
        </w:rPr>
      </w:pPr>
      <w:r w:rsidRPr="00806B2A">
        <w:rPr>
          <w:rFonts w:asciiTheme="majorHAnsi" w:hAnsiTheme="majorHAnsi"/>
          <w:b w:val="0"/>
          <w:i/>
          <w:sz w:val="22"/>
          <w:szCs w:val="22"/>
          <w:lang w:val="en-GB"/>
        </w:rPr>
        <w:t>"</w:t>
      </w:r>
      <w:proofErr w:type="gramStart"/>
      <w:r w:rsidRPr="00806B2A">
        <w:rPr>
          <w:rFonts w:asciiTheme="majorHAnsi" w:hAnsiTheme="majorHAnsi"/>
          <w:b w:val="0"/>
          <w:i/>
          <w:sz w:val="22"/>
          <w:szCs w:val="22"/>
          <w:lang w:val="en-GB"/>
        </w:rPr>
        <w:t>excellent</w:t>
      </w:r>
      <w:proofErr w:type="gramEnd"/>
      <w:r w:rsidRPr="00806B2A">
        <w:rPr>
          <w:rFonts w:asciiTheme="majorHAnsi" w:hAnsiTheme="majorHAnsi"/>
          <w:b w:val="0"/>
          <w:i/>
          <w:sz w:val="22"/>
          <w:szCs w:val="22"/>
          <w:lang w:val="en-GB"/>
        </w:rPr>
        <w:t>" - a creative approach to the disclosure of issues, correctly solved problem, presented conclusions and the structure of the solution with the following formulas - 5 points;</w:t>
      </w:r>
    </w:p>
    <w:p w:rsidR="00806B2A" w:rsidRPr="00806B2A" w:rsidRDefault="00806B2A" w:rsidP="00DB40ED">
      <w:pPr>
        <w:pStyle w:val="af7"/>
        <w:numPr>
          <w:ilvl w:val="0"/>
          <w:numId w:val="14"/>
        </w:numPr>
        <w:jc w:val="both"/>
        <w:rPr>
          <w:rFonts w:asciiTheme="majorHAnsi" w:hAnsiTheme="majorHAnsi"/>
          <w:b w:val="0"/>
          <w:i/>
          <w:sz w:val="22"/>
          <w:szCs w:val="22"/>
          <w:lang w:val="en-GB"/>
        </w:rPr>
      </w:pPr>
      <w:r w:rsidRPr="00806B2A">
        <w:rPr>
          <w:rFonts w:asciiTheme="majorHAnsi" w:hAnsiTheme="majorHAnsi"/>
          <w:b w:val="0"/>
          <w:i/>
          <w:sz w:val="22"/>
          <w:szCs w:val="22"/>
          <w:lang w:val="en-GB"/>
        </w:rPr>
        <w:t>"good" - deep disclosure of issues, reflected own position, correctly solved problem, presented conclusions and structure of the solution, but not given formulas - 4 points;</w:t>
      </w:r>
    </w:p>
    <w:p w:rsidR="00806B2A" w:rsidRPr="00806B2A" w:rsidRDefault="00806B2A" w:rsidP="00DB40ED">
      <w:pPr>
        <w:pStyle w:val="af7"/>
        <w:numPr>
          <w:ilvl w:val="0"/>
          <w:numId w:val="14"/>
        </w:numPr>
        <w:jc w:val="both"/>
        <w:rPr>
          <w:rFonts w:asciiTheme="majorHAnsi" w:hAnsiTheme="majorHAnsi"/>
          <w:b w:val="0"/>
          <w:i/>
          <w:sz w:val="22"/>
          <w:szCs w:val="22"/>
          <w:lang w:val="en-GB"/>
        </w:rPr>
      </w:pPr>
      <w:r w:rsidRPr="00806B2A">
        <w:rPr>
          <w:rFonts w:asciiTheme="majorHAnsi" w:hAnsiTheme="majorHAnsi"/>
          <w:b w:val="0"/>
          <w:i/>
          <w:sz w:val="22"/>
          <w:szCs w:val="22"/>
          <w:lang w:val="en-GB"/>
        </w:rPr>
        <w:t>"</w:t>
      </w:r>
      <w:proofErr w:type="gramStart"/>
      <w:r w:rsidRPr="00806B2A">
        <w:rPr>
          <w:rFonts w:asciiTheme="majorHAnsi" w:hAnsiTheme="majorHAnsi"/>
          <w:b w:val="0"/>
          <w:i/>
          <w:sz w:val="22"/>
          <w:szCs w:val="22"/>
          <w:lang w:val="en-GB"/>
        </w:rPr>
        <w:t>satisfactory</w:t>
      </w:r>
      <w:proofErr w:type="gramEnd"/>
      <w:r w:rsidRPr="00806B2A">
        <w:rPr>
          <w:rFonts w:asciiTheme="majorHAnsi" w:hAnsiTheme="majorHAnsi"/>
          <w:b w:val="0"/>
          <w:i/>
          <w:sz w:val="22"/>
          <w:szCs w:val="22"/>
          <w:lang w:val="en-GB"/>
        </w:rPr>
        <w:t>" - reasonable disclosure of the problem with certain shortcomings, the problems are solved correctly, but the formulas are not presented and there are no conclusions - 3 points;</w:t>
      </w:r>
    </w:p>
    <w:p w:rsidR="00806B2A" w:rsidRPr="003A6831" w:rsidRDefault="00806B2A" w:rsidP="003A6831">
      <w:pPr>
        <w:pStyle w:val="af7"/>
        <w:numPr>
          <w:ilvl w:val="0"/>
          <w:numId w:val="14"/>
        </w:numPr>
        <w:jc w:val="both"/>
        <w:rPr>
          <w:rFonts w:asciiTheme="majorHAnsi" w:hAnsiTheme="majorHAnsi"/>
          <w:b w:val="0"/>
          <w:i/>
          <w:sz w:val="22"/>
          <w:szCs w:val="22"/>
          <w:lang w:val="en-GB"/>
        </w:rPr>
      </w:pPr>
      <w:r w:rsidRPr="00806B2A">
        <w:rPr>
          <w:rFonts w:asciiTheme="majorHAnsi" w:hAnsiTheme="majorHAnsi"/>
          <w:b w:val="0"/>
          <w:i/>
          <w:sz w:val="22"/>
          <w:szCs w:val="22"/>
          <w:lang w:val="en-GB"/>
        </w:rPr>
        <w:t>"</w:t>
      </w:r>
      <w:proofErr w:type="gramStart"/>
      <w:r w:rsidRPr="00806B2A">
        <w:rPr>
          <w:rFonts w:asciiTheme="majorHAnsi" w:hAnsiTheme="majorHAnsi"/>
          <w:b w:val="0"/>
          <w:i/>
          <w:sz w:val="22"/>
          <w:szCs w:val="22"/>
          <w:lang w:val="en-GB"/>
        </w:rPr>
        <w:t>unsatisfactory</w:t>
      </w:r>
      <w:proofErr w:type="gramEnd"/>
      <w:r w:rsidRPr="00806B2A">
        <w:rPr>
          <w:rFonts w:asciiTheme="majorHAnsi" w:hAnsiTheme="majorHAnsi"/>
          <w:b w:val="0"/>
          <w:i/>
          <w:sz w:val="22"/>
          <w:szCs w:val="22"/>
          <w:lang w:val="en-GB"/>
        </w:rPr>
        <w:t>" - the task is not completed, not credited - 0 points.</w:t>
      </w:r>
    </w:p>
    <w:p w:rsidR="0063353F" w:rsidRPr="003A6831" w:rsidRDefault="0063353F" w:rsidP="003A6831">
      <w:pPr>
        <w:pStyle w:val="af7"/>
        <w:ind w:firstLine="709"/>
        <w:jc w:val="both"/>
        <w:rPr>
          <w:rFonts w:asciiTheme="majorHAnsi" w:hAnsiTheme="majorHAnsi"/>
          <w:b w:val="0"/>
          <w:i/>
          <w:sz w:val="22"/>
          <w:szCs w:val="22"/>
          <w:lang w:val="en-US"/>
        </w:rPr>
      </w:pPr>
      <w:r w:rsidRPr="0063353F">
        <w:rPr>
          <w:rFonts w:asciiTheme="majorHAnsi" w:hAnsiTheme="majorHAnsi"/>
          <w:b w:val="0"/>
          <w:i/>
          <w:sz w:val="22"/>
          <w:szCs w:val="22"/>
          <w:lang w:val="en-GB"/>
        </w:rPr>
        <w:t>The presence of a positive assessment of the solved tasks and case tasks is a condition for admission to the test.</w:t>
      </w:r>
      <w:r>
        <w:rPr>
          <w:rFonts w:asciiTheme="majorHAnsi" w:hAnsiTheme="majorHAnsi"/>
          <w:b w:val="0"/>
          <w:i/>
          <w:sz w:val="22"/>
          <w:szCs w:val="22"/>
        </w:rPr>
        <w:t xml:space="preserve"> </w:t>
      </w:r>
      <w:r w:rsidRPr="0063353F">
        <w:rPr>
          <w:rFonts w:asciiTheme="majorHAnsi" w:hAnsiTheme="majorHAnsi"/>
          <w:b w:val="0"/>
          <w:i/>
          <w:sz w:val="22"/>
          <w:szCs w:val="22"/>
          <w:lang w:val="en-GB"/>
        </w:rPr>
        <w:t xml:space="preserve">The maximum number of starting points is - 60 points. To be admitted to the test, a student must score at least 30 points per semester. The student must receive 12 points before the first certification, have 24 points for the second certification, and the minimum number of starting points at the time of the </w:t>
      </w:r>
      <w:r w:rsidR="003A6831">
        <w:rPr>
          <w:rFonts w:asciiTheme="majorHAnsi" w:hAnsiTheme="majorHAnsi"/>
          <w:b w:val="0"/>
          <w:i/>
          <w:sz w:val="22"/>
          <w:szCs w:val="22"/>
          <w:lang w:val="en-GB"/>
        </w:rPr>
        <w:t>test must be at least 30 points</w:t>
      </w:r>
      <w:r w:rsidR="003A6831" w:rsidRPr="003A6831">
        <w:rPr>
          <w:rFonts w:asciiTheme="majorHAnsi" w:hAnsiTheme="majorHAnsi"/>
          <w:b w:val="0"/>
          <w:i/>
          <w:sz w:val="22"/>
          <w:szCs w:val="22"/>
          <w:lang w:val="en-US"/>
        </w:rPr>
        <w:t>.</w:t>
      </w:r>
    </w:p>
    <w:p w:rsidR="007E5668" w:rsidRPr="007E5668" w:rsidRDefault="00155BBA" w:rsidP="007E5668">
      <w:pPr>
        <w:pStyle w:val="af7"/>
        <w:jc w:val="both"/>
        <w:rPr>
          <w:rFonts w:asciiTheme="majorHAnsi" w:hAnsiTheme="majorHAnsi"/>
          <w:b w:val="0"/>
          <w:i/>
          <w:sz w:val="22"/>
          <w:szCs w:val="22"/>
          <w:lang w:val="en-GB"/>
        </w:rPr>
      </w:pPr>
      <w:r w:rsidRPr="007E5668">
        <w:rPr>
          <w:rFonts w:asciiTheme="majorHAnsi" w:hAnsiTheme="majorHAnsi"/>
          <w:b w:val="0"/>
          <w:i/>
          <w:sz w:val="22"/>
          <w:szCs w:val="22"/>
          <w:lang w:val="en-GB"/>
        </w:rPr>
        <w:t xml:space="preserve">2.4. </w:t>
      </w:r>
      <w:r w:rsidR="007E5668" w:rsidRPr="007E5668">
        <w:rPr>
          <w:rFonts w:asciiTheme="majorHAnsi" w:hAnsiTheme="majorHAnsi"/>
          <w:b w:val="0"/>
          <w:i/>
          <w:sz w:val="22"/>
          <w:szCs w:val="22"/>
          <w:lang w:val="en-GB"/>
        </w:rPr>
        <w:t xml:space="preserve">The test is estimated at 40 points. An indicative list of questions for preparation for the test is presented in </w:t>
      </w:r>
      <w:r w:rsidR="007E5668" w:rsidRPr="00A1547B">
        <w:rPr>
          <w:rFonts w:asciiTheme="majorHAnsi" w:hAnsiTheme="majorHAnsi"/>
          <w:b w:val="0"/>
          <w:i/>
          <w:sz w:val="22"/>
          <w:szCs w:val="22"/>
          <w:lang w:val="en-US"/>
        </w:rPr>
        <w:t>Addition</w:t>
      </w:r>
      <w:r w:rsidR="007E5668" w:rsidRPr="007E5668">
        <w:rPr>
          <w:rFonts w:asciiTheme="majorHAnsi" w:hAnsiTheme="majorHAnsi"/>
          <w:b w:val="0"/>
          <w:i/>
          <w:sz w:val="22"/>
          <w:szCs w:val="22"/>
          <w:lang w:val="en-GB"/>
        </w:rPr>
        <w:t xml:space="preserve"> A. The control tasks of this work consist of 10 test questions (each is evaluated at 2 points maximum) and 2 tasks (each of which is evaluated at 10 points maximum). Typical options for test work are presented in </w:t>
      </w:r>
      <w:r w:rsidR="007E5668" w:rsidRPr="00A1547B">
        <w:rPr>
          <w:rFonts w:asciiTheme="majorHAnsi" w:hAnsiTheme="majorHAnsi"/>
          <w:b w:val="0"/>
          <w:i/>
          <w:sz w:val="22"/>
          <w:szCs w:val="22"/>
          <w:lang w:val="en-US"/>
        </w:rPr>
        <w:t xml:space="preserve">Addition </w:t>
      </w:r>
      <w:r w:rsidR="007E5668" w:rsidRPr="007E5668">
        <w:rPr>
          <w:rFonts w:asciiTheme="majorHAnsi" w:hAnsiTheme="majorHAnsi"/>
          <w:b w:val="0"/>
          <w:i/>
          <w:sz w:val="22"/>
          <w:szCs w:val="22"/>
          <w:lang w:val="en-GB"/>
        </w:rPr>
        <w:t>B. Test work is evaluated according to the following criteria:</w:t>
      </w:r>
    </w:p>
    <w:p w:rsidR="007E5668" w:rsidRPr="007E5668" w:rsidRDefault="007E5668" w:rsidP="00DB40ED">
      <w:pPr>
        <w:pStyle w:val="af7"/>
        <w:numPr>
          <w:ilvl w:val="0"/>
          <w:numId w:val="15"/>
        </w:numPr>
        <w:jc w:val="both"/>
        <w:rPr>
          <w:rFonts w:asciiTheme="majorHAnsi" w:hAnsiTheme="majorHAnsi"/>
          <w:b w:val="0"/>
          <w:i/>
          <w:sz w:val="22"/>
          <w:szCs w:val="22"/>
          <w:lang w:val="en-GB"/>
        </w:rPr>
      </w:pPr>
      <w:r w:rsidRPr="007E5668">
        <w:rPr>
          <w:rFonts w:asciiTheme="majorHAnsi" w:hAnsiTheme="majorHAnsi"/>
          <w:b w:val="0"/>
          <w:i/>
          <w:sz w:val="22"/>
          <w:szCs w:val="22"/>
          <w:lang w:val="en-GB"/>
        </w:rPr>
        <w:t>"</w:t>
      </w:r>
      <w:proofErr w:type="gramStart"/>
      <w:r w:rsidRPr="007E5668">
        <w:rPr>
          <w:rFonts w:asciiTheme="majorHAnsi" w:hAnsiTheme="majorHAnsi"/>
          <w:b w:val="0"/>
          <w:i/>
          <w:sz w:val="22"/>
          <w:szCs w:val="22"/>
          <w:lang w:val="en-GB"/>
        </w:rPr>
        <w:t>excellent</w:t>
      </w:r>
      <w:proofErr w:type="gramEnd"/>
      <w:r w:rsidRPr="007E5668">
        <w:rPr>
          <w:rFonts w:asciiTheme="majorHAnsi" w:hAnsiTheme="majorHAnsi"/>
          <w:b w:val="0"/>
          <w:i/>
          <w:sz w:val="22"/>
          <w:szCs w:val="22"/>
          <w:lang w:val="en-GB"/>
        </w:rPr>
        <w:t>", correct answers to test questions, correctly solved problems (presented formulas, solution structure, written conclusions) (not less than 90% of the required information) - 40-38 points;</w:t>
      </w:r>
    </w:p>
    <w:p w:rsidR="007E5668" w:rsidRPr="007E5668" w:rsidRDefault="007E5668" w:rsidP="00DB40ED">
      <w:pPr>
        <w:pStyle w:val="af7"/>
        <w:numPr>
          <w:ilvl w:val="0"/>
          <w:numId w:val="15"/>
        </w:numPr>
        <w:jc w:val="both"/>
        <w:rPr>
          <w:rFonts w:asciiTheme="majorHAnsi" w:hAnsiTheme="majorHAnsi"/>
          <w:b w:val="0"/>
          <w:i/>
          <w:sz w:val="22"/>
          <w:szCs w:val="22"/>
          <w:lang w:val="en-GB"/>
        </w:rPr>
      </w:pPr>
      <w:r w:rsidRPr="007E5668">
        <w:rPr>
          <w:rFonts w:asciiTheme="majorHAnsi" w:hAnsiTheme="majorHAnsi"/>
          <w:b w:val="0"/>
          <w:i/>
          <w:sz w:val="22"/>
          <w:szCs w:val="22"/>
          <w:lang w:val="en-GB"/>
        </w:rPr>
        <w:t>"</w:t>
      </w:r>
      <w:proofErr w:type="gramStart"/>
      <w:r w:rsidRPr="007E5668">
        <w:rPr>
          <w:rFonts w:asciiTheme="majorHAnsi" w:hAnsiTheme="majorHAnsi"/>
          <w:b w:val="0"/>
          <w:i/>
          <w:sz w:val="22"/>
          <w:szCs w:val="22"/>
          <w:lang w:val="en-GB"/>
        </w:rPr>
        <w:t>good</w:t>
      </w:r>
      <w:proofErr w:type="gramEnd"/>
      <w:r w:rsidRPr="007E5668">
        <w:rPr>
          <w:rFonts w:asciiTheme="majorHAnsi" w:hAnsiTheme="majorHAnsi"/>
          <w:b w:val="0"/>
          <w:i/>
          <w:sz w:val="22"/>
          <w:szCs w:val="22"/>
          <w:lang w:val="en-GB"/>
        </w:rPr>
        <w:t>", sufficiently complete answer, correct answers to test questions, problems solved correctly or with minor shortcomings (without conclusions and given formulas) (not less than 75% of the required information, or minor inaccuracies in the solution of the problem) - 37 -35 points;</w:t>
      </w:r>
    </w:p>
    <w:p w:rsidR="007E5668" w:rsidRPr="007E5668" w:rsidRDefault="007E5668" w:rsidP="00DB40ED">
      <w:pPr>
        <w:pStyle w:val="af7"/>
        <w:numPr>
          <w:ilvl w:val="0"/>
          <w:numId w:val="15"/>
        </w:numPr>
        <w:jc w:val="both"/>
        <w:rPr>
          <w:rFonts w:asciiTheme="majorHAnsi" w:hAnsiTheme="majorHAnsi"/>
          <w:b w:val="0"/>
          <w:i/>
          <w:sz w:val="22"/>
          <w:szCs w:val="22"/>
          <w:lang w:val="en-GB"/>
        </w:rPr>
      </w:pPr>
      <w:r w:rsidRPr="007E5668">
        <w:rPr>
          <w:rFonts w:asciiTheme="majorHAnsi" w:hAnsiTheme="majorHAnsi"/>
          <w:b w:val="0"/>
          <w:i/>
          <w:sz w:val="22"/>
          <w:szCs w:val="22"/>
          <w:lang w:val="en-GB"/>
        </w:rPr>
        <w:t>"</w:t>
      </w:r>
      <w:proofErr w:type="gramStart"/>
      <w:r w:rsidRPr="007E5668">
        <w:rPr>
          <w:rFonts w:asciiTheme="majorHAnsi" w:hAnsiTheme="majorHAnsi"/>
          <w:b w:val="0"/>
          <w:i/>
          <w:sz w:val="22"/>
          <w:szCs w:val="22"/>
          <w:lang w:val="en-GB"/>
        </w:rPr>
        <w:t>satisfactory</w:t>
      </w:r>
      <w:proofErr w:type="gramEnd"/>
      <w:r w:rsidRPr="007E5668">
        <w:rPr>
          <w:rFonts w:asciiTheme="majorHAnsi" w:hAnsiTheme="majorHAnsi"/>
          <w:b w:val="0"/>
          <w:i/>
          <w:sz w:val="22"/>
          <w:szCs w:val="22"/>
          <w:lang w:val="en-GB"/>
        </w:rPr>
        <w:t>", incomplete answer, there are errors in test questions, the structure of problem solving is presented correctly, but the calculation is made with errors (not less than 60% of the required information and some errors) - 34-30 points;</w:t>
      </w:r>
    </w:p>
    <w:p w:rsidR="007E5668" w:rsidRPr="007E5668" w:rsidRDefault="007E5668" w:rsidP="00DB40ED">
      <w:pPr>
        <w:pStyle w:val="af7"/>
        <w:numPr>
          <w:ilvl w:val="0"/>
          <w:numId w:val="15"/>
        </w:numPr>
        <w:jc w:val="both"/>
        <w:rPr>
          <w:rFonts w:asciiTheme="majorHAnsi" w:hAnsiTheme="majorHAnsi"/>
          <w:b w:val="0"/>
          <w:i/>
          <w:sz w:val="22"/>
          <w:szCs w:val="22"/>
          <w:lang w:val="en-GB"/>
        </w:rPr>
      </w:pPr>
      <w:r w:rsidRPr="007E5668">
        <w:rPr>
          <w:rFonts w:asciiTheme="majorHAnsi" w:hAnsiTheme="majorHAnsi"/>
          <w:b w:val="0"/>
          <w:i/>
          <w:sz w:val="22"/>
          <w:szCs w:val="22"/>
          <w:lang w:val="en-GB"/>
        </w:rPr>
        <w:t>"</w:t>
      </w:r>
      <w:proofErr w:type="gramStart"/>
      <w:r w:rsidRPr="007E5668">
        <w:rPr>
          <w:rFonts w:asciiTheme="majorHAnsi" w:hAnsiTheme="majorHAnsi"/>
          <w:b w:val="0"/>
          <w:i/>
          <w:sz w:val="22"/>
          <w:szCs w:val="22"/>
          <w:lang w:val="en-GB"/>
        </w:rPr>
        <w:t>unsatisfactory</w:t>
      </w:r>
      <w:proofErr w:type="gramEnd"/>
      <w:r w:rsidRPr="007E5668">
        <w:rPr>
          <w:rFonts w:asciiTheme="majorHAnsi" w:hAnsiTheme="majorHAnsi"/>
          <w:b w:val="0"/>
          <w:i/>
          <w:sz w:val="22"/>
          <w:szCs w:val="22"/>
          <w:lang w:val="en-GB"/>
        </w:rPr>
        <w:t>", the answer does not meet the conditions for "satisfactory" - 0 points.</w:t>
      </w:r>
    </w:p>
    <w:p w:rsidR="00155BBA" w:rsidRPr="007E5668" w:rsidRDefault="00155BBA" w:rsidP="007E5668">
      <w:pPr>
        <w:pStyle w:val="af7"/>
        <w:ind w:firstLine="567"/>
        <w:jc w:val="both"/>
        <w:rPr>
          <w:rFonts w:asciiTheme="majorHAnsi" w:hAnsiTheme="majorHAnsi"/>
          <w:b w:val="0"/>
          <w:i/>
          <w:sz w:val="22"/>
          <w:szCs w:val="22"/>
          <w:lang w:val="en-GB"/>
        </w:rPr>
      </w:pPr>
      <w:r w:rsidRPr="007E5668">
        <w:rPr>
          <w:rFonts w:asciiTheme="majorHAnsi" w:hAnsiTheme="majorHAnsi"/>
          <w:b w:val="0"/>
          <w:i/>
          <w:sz w:val="22"/>
          <w:szCs w:val="22"/>
          <w:lang w:val="en-GB"/>
        </w:rPr>
        <w:t xml:space="preserve">3. </w:t>
      </w:r>
      <w:r w:rsidR="007E5668" w:rsidRPr="007E5668">
        <w:rPr>
          <w:rFonts w:asciiTheme="majorHAnsi" w:hAnsiTheme="majorHAnsi"/>
          <w:b w:val="0"/>
          <w:i/>
          <w:sz w:val="22"/>
          <w:szCs w:val="22"/>
          <w:lang w:val="en-GB"/>
        </w:rPr>
        <w:t>The condition of the first certification is to receive at least 12 points. The condition of the second attestation is to obtain at least 30 points and credit points for case tasks and tasks.</w:t>
      </w:r>
    </w:p>
    <w:p w:rsidR="007E5668" w:rsidRPr="007E5668" w:rsidRDefault="00155BBA" w:rsidP="007E5668">
      <w:pPr>
        <w:pStyle w:val="af7"/>
        <w:ind w:firstLine="567"/>
        <w:jc w:val="both"/>
        <w:rPr>
          <w:rFonts w:asciiTheme="majorHAnsi" w:hAnsiTheme="majorHAnsi"/>
          <w:b w:val="0"/>
          <w:i/>
          <w:sz w:val="22"/>
          <w:szCs w:val="22"/>
          <w:lang w:val="en-GB"/>
        </w:rPr>
      </w:pPr>
      <w:r w:rsidRPr="007E5668">
        <w:rPr>
          <w:rFonts w:asciiTheme="majorHAnsi" w:hAnsiTheme="majorHAnsi"/>
          <w:b w:val="0"/>
          <w:i/>
          <w:sz w:val="22"/>
          <w:szCs w:val="22"/>
          <w:lang w:val="en-GB"/>
        </w:rPr>
        <w:t xml:space="preserve">4. </w:t>
      </w:r>
      <w:r w:rsidR="007E5668" w:rsidRPr="007E5668">
        <w:rPr>
          <w:rFonts w:asciiTheme="majorHAnsi" w:hAnsiTheme="majorHAnsi"/>
          <w:b w:val="0"/>
          <w:i/>
          <w:sz w:val="22"/>
          <w:szCs w:val="22"/>
          <w:lang w:val="en-GB"/>
        </w:rPr>
        <w:t>The sum of rating points received by the student during the semester is transferred to the final grade according to the table. If the sum of starting points is less than 30, the student performs a test. In this case, the sum of points for the performance of the case task, task and test is transferred to the final grade in accordance with the table in paragraph 6.</w:t>
      </w:r>
    </w:p>
    <w:p w:rsidR="007E5668" w:rsidRPr="00230630" w:rsidRDefault="007E5668" w:rsidP="00230630">
      <w:pPr>
        <w:pStyle w:val="af7"/>
        <w:ind w:firstLine="567"/>
        <w:jc w:val="both"/>
        <w:rPr>
          <w:rFonts w:asciiTheme="majorHAnsi" w:hAnsiTheme="majorHAnsi"/>
          <w:b w:val="0"/>
          <w:i/>
          <w:sz w:val="22"/>
          <w:szCs w:val="22"/>
          <w:lang w:val="en-US"/>
        </w:rPr>
      </w:pPr>
      <w:r w:rsidRPr="007E5668">
        <w:rPr>
          <w:rFonts w:asciiTheme="majorHAnsi" w:hAnsiTheme="majorHAnsi"/>
          <w:b w:val="0"/>
          <w:i/>
          <w:sz w:val="22"/>
          <w:szCs w:val="22"/>
          <w:lang w:val="en-GB"/>
        </w:rPr>
        <w:t>5. A student who received more than 60 points in the semester may also take part in the test. In this case, the points obtained by him on the test are final.</w:t>
      </w:r>
    </w:p>
    <w:p w:rsidR="004A6336" w:rsidRPr="007E5668" w:rsidRDefault="007E5668" w:rsidP="00DB40ED">
      <w:pPr>
        <w:pStyle w:val="af7"/>
        <w:numPr>
          <w:ilvl w:val="0"/>
          <w:numId w:val="16"/>
        </w:numPr>
        <w:ind w:left="851" w:hanging="284"/>
        <w:jc w:val="both"/>
        <w:rPr>
          <w:rFonts w:asciiTheme="majorHAnsi" w:hAnsiTheme="majorHAnsi"/>
          <w:b w:val="0"/>
          <w:i/>
          <w:sz w:val="22"/>
          <w:szCs w:val="22"/>
          <w:lang w:val="en-US"/>
        </w:rPr>
      </w:pPr>
      <w:proofErr w:type="spellStart"/>
      <w:r w:rsidRPr="007E5668">
        <w:rPr>
          <w:rFonts w:asciiTheme="majorHAnsi" w:hAnsiTheme="majorHAnsi"/>
          <w:b w:val="0"/>
          <w:i/>
          <w:sz w:val="22"/>
          <w:szCs w:val="22"/>
        </w:rPr>
        <w:t>Table</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of</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correspondence</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of</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rating</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points</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to</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grades</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on</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the</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university</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scale</w:t>
      </w:r>
      <w:proofErr w:type="spellEnd"/>
      <w:r w:rsidRPr="007E5668">
        <w:rPr>
          <w:rFonts w:asciiTheme="majorHAnsi" w:hAnsiTheme="majorHAnsi"/>
          <w:b w:val="0"/>
          <w:i/>
          <w:sz w:val="22"/>
          <w:szCs w:val="22"/>
        </w:rPr>
        <w:t>:</w:t>
      </w:r>
    </w:p>
    <w:p w:rsidR="007E5668" w:rsidRPr="007E5668" w:rsidRDefault="007E5668" w:rsidP="007E5668">
      <w:pPr>
        <w:pStyle w:val="af7"/>
        <w:ind w:left="1440"/>
        <w:jc w:val="both"/>
        <w:rPr>
          <w:rFonts w:asciiTheme="majorHAnsi" w:hAnsiTheme="majorHAnsi"/>
          <w:b w:val="0"/>
          <w:sz w:val="22"/>
          <w:szCs w:val="22"/>
          <w:lang w:val="en-US"/>
        </w:rPr>
      </w:pPr>
    </w:p>
    <w:tbl>
      <w:tblPr>
        <w:tblW w:w="0" w:type="auto"/>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755"/>
        <w:gridCol w:w="3156"/>
      </w:tblGrid>
      <w:tr w:rsidR="007E5668" w:rsidRPr="00DD75B8" w:rsidTr="007E5668">
        <w:trPr>
          <w:jc w:val="center"/>
        </w:trPr>
        <w:tc>
          <w:tcPr>
            <w:tcW w:w="3755" w:type="dxa"/>
          </w:tcPr>
          <w:p w:rsidR="007E5668" w:rsidRPr="00BF31BB" w:rsidRDefault="007E5668" w:rsidP="00FE276C">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Scores</w:t>
            </w:r>
          </w:p>
        </w:tc>
        <w:tc>
          <w:tcPr>
            <w:tcW w:w="3156" w:type="dxa"/>
          </w:tcPr>
          <w:p w:rsidR="007E5668" w:rsidRPr="00BF31BB" w:rsidRDefault="007E5668" w:rsidP="00FE276C">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Rating</w:t>
            </w:r>
          </w:p>
        </w:tc>
      </w:tr>
      <w:tr w:rsidR="007E5668" w:rsidRPr="00DD75B8" w:rsidTr="007E5668">
        <w:trPr>
          <w:jc w:val="center"/>
        </w:trPr>
        <w:tc>
          <w:tcPr>
            <w:tcW w:w="3755" w:type="dxa"/>
          </w:tcPr>
          <w:p w:rsidR="007E5668" w:rsidRPr="00BF31BB" w:rsidRDefault="007E5668" w:rsidP="00FE276C">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100-95</w:t>
            </w:r>
          </w:p>
        </w:tc>
        <w:tc>
          <w:tcPr>
            <w:tcW w:w="3156" w:type="dxa"/>
            <w:vAlign w:val="center"/>
          </w:tcPr>
          <w:p w:rsidR="007E5668" w:rsidRPr="00BF31BB" w:rsidRDefault="007E5668" w:rsidP="00FE276C">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Perfectly</w:t>
            </w:r>
          </w:p>
        </w:tc>
      </w:tr>
      <w:tr w:rsidR="007E5668" w:rsidRPr="00DD75B8" w:rsidTr="007E5668">
        <w:trPr>
          <w:jc w:val="center"/>
        </w:trPr>
        <w:tc>
          <w:tcPr>
            <w:tcW w:w="3755" w:type="dxa"/>
          </w:tcPr>
          <w:p w:rsidR="007E5668" w:rsidRPr="00BF31BB" w:rsidRDefault="007E5668" w:rsidP="00FE276C">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94-85</w:t>
            </w:r>
          </w:p>
        </w:tc>
        <w:tc>
          <w:tcPr>
            <w:tcW w:w="3156" w:type="dxa"/>
            <w:vAlign w:val="center"/>
          </w:tcPr>
          <w:p w:rsidR="007E5668" w:rsidRPr="00BF31BB" w:rsidRDefault="007E5668" w:rsidP="00FE276C">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Very good</w:t>
            </w:r>
          </w:p>
        </w:tc>
      </w:tr>
      <w:tr w:rsidR="007E5668" w:rsidRPr="00DD75B8" w:rsidTr="007E5668">
        <w:trPr>
          <w:jc w:val="center"/>
        </w:trPr>
        <w:tc>
          <w:tcPr>
            <w:tcW w:w="3755" w:type="dxa"/>
          </w:tcPr>
          <w:p w:rsidR="007E5668" w:rsidRPr="00BF31BB" w:rsidRDefault="007E5668" w:rsidP="00FE276C">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84-75</w:t>
            </w:r>
          </w:p>
        </w:tc>
        <w:tc>
          <w:tcPr>
            <w:tcW w:w="3156" w:type="dxa"/>
            <w:vAlign w:val="center"/>
          </w:tcPr>
          <w:p w:rsidR="007E5668" w:rsidRPr="00BF31BB" w:rsidRDefault="007E5668" w:rsidP="00FE276C">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Fine</w:t>
            </w:r>
          </w:p>
        </w:tc>
      </w:tr>
      <w:tr w:rsidR="007E5668" w:rsidRPr="00DD75B8" w:rsidTr="007E5668">
        <w:trPr>
          <w:jc w:val="center"/>
        </w:trPr>
        <w:tc>
          <w:tcPr>
            <w:tcW w:w="3755" w:type="dxa"/>
          </w:tcPr>
          <w:p w:rsidR="007E5668" w:rsidRPr="00BF31BB" w:rsidRDefault="007E5668" w:rsidP="00FE276C">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74-65</w:t>
            </w:r>
          </w:p>
        </w:tc>
        <w:tc>
          <w:tcPr>
            <w:tcW w:w="3156" w:type="dxa"/>
            <w:vAlign w:val="center"/>
          </w:tcPr>
          <w:p w:rsidR="007E5668" w:rsidRPr="00BF31BB" w:rsidRDefault="007E5668" w:rsidP="00FE276C">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Satisfactorily</w:t>
            </w:r>
          </w:p>
        </w:tc>
      </w:tr>
      <w:tr w:rsidR="007E5668" w:rsidRPr="00DD75B8" w:rsidTr="007E5668">
        <w:trPr>
          <w:jc w:val="center"/>
        </w:trPr>
        <w:tc>
          <w:tcPr>
            <w:tcW w:w="3755" w:type="dxa"/>
          </w:tcPr>
          <w:p w:rsidR="007E5668" w:rsidRPr="00BF31BB" w:rsidRDefault="007E5668" w:rsidP="00FE276C">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64-60</w:t>
            </w:r>
          </w:p>
        </w:tc>
        <w:tc>
          <w:tcPr>
            <w:tcW w:w="3156" w:type="dxa"/>
            <w:vAlign w:val="center"/>
          </w:tcPr>
          <w:p w:rsidR="007E5668" w:rsidRPr="00BF31BB" w:rsidRDefault="007E5668" w:rsidP="00FE276C">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Enough</w:t>
            </w:r>
          </w:p>
        </w:tc>
      </w:tr>
      <w:tr w:rsidR="007E5668" w:rsidRPr="00DD75B8" w:rsidTr="007E5668">
        <w:trPr>
          <w:jc w:val="center"/>
        </w:trPr>
        <w:tc>
          <w:tcPr>
            <w:tcW w:w="3755" w:type="dxa"/>
          </w:tcPr>
          <w:p w:rsidR="007E5668" w:rsidRPr="00BF31BB" w:rsidRDefault="007E5668" w:rsidP="00FE276C">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Less than 60</w:t>
            </w:r>
          </w:p>
        </w:tc>
        <w:tc>
          <w:tcPr>
            <w:tcW w:w="3156" w:type="dxa"/>
            <w:vAlign w:val="center"/>
          </w:tcPr>
          <w:p w:rsidR="007E5668" w:rsidRPr="00BF31BB" w:rsidRDefault="007E5668" w:rsidP="00FE276C">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Unsatisfactorily</w:t>
            </w:r>
          </w:p>
        </w:tc>
      </w:tr>
      <w:tr w:rsidR="007E5668" w:rsidRPr="00DD75B8" w:rsidTr="007E5668">
        <w:trPr>
          <w:jc w:val="center"/>
        </w:trPr>
        <w:tc>
          <w:tcPr>
            <w:tcW w:w="3755" w:type="dxa"/>
            <w:vAlign w:val="center"/>
          </w:tcPr>
          <w:p w:rsidR="007E5668" w:rsidRPr="00BF31BB" w:rsidRDefault="007E5668" w:rsidP="00FE276C">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Admission conditions are not met</w:t>
            </w:r>
          </w:p>
        </w:tc>
        <w:tc>
          <w:tcPr>
            <w:tcW w:w="3156" w:type="dxa"/>
            <w:vAlign w:val="center"/>
          </w:tcPr>
          <w:p w:rsidR="007E5668" w:rsidRPr="00BF31BB" w:rsidRDefault="007E5668" w:rsidP="00FE276C">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Not allowed</w:t>
            </w:r>
          </w:p>
        </w:tc>
      </w:tr>
    </w:tbl>
    <w:p w:rsidR="007E5668" w:rsidRPr="00230630" w:rsidRDefault="007E5668" w:rsidP="00155BBA">
      <w:pPr>
        <w:rPr>
          <w:lang w:val="ru-RU"/>
        </w:rPr>
      </w:pPr>
    </w:p>
    <w:p w:rsidR="00216502" w:rsidRPr="00216502" w:rsidRDefault="00216502" w:rsidP="00DB40ED">
      <w:pPr>
        <w:pStyle w:val="a0"/>
        <w:numPr>
          <w:ilvl w:val="0"/>
          <w:numId w:val="11"/>
        </w:numPr>
        <w:spacing w:after="120" w:line="240" w:lineRule="auto"/>
        <w:jc w:val="both"/>
        <w:rPr>
          <w:rFonts w:asciiTheme="majorHAnsi" w:hAnsiTheme="majorHAnsi"/>
          <w:b/>
          <w:i/>
          <w:color w:val="002060"/>
          <w:sz w:val="22"/>
          <w:szCs w:val="22"/>
        </w:rPr>
      </w:pPr>
      <w:r w:rsidRPr="00216502">
        <w:rPr>
          <w:rFonts w:asciiTheme="majorHAnsi" w:hAnsiTheme="majorHAnsi"/>
          <w:b/>
          <w:i/>
          <w:color w:val="002060"/>
          <w:sz w:val="22"/>
          <w:szCs w:val="22"/>
          <w:lang w:val="en-GB"/>
        </w:rPr>
        <w:t>Additional information on the discipline (educational component)</w:t>
      </w:r>
    </w:p>
    <w:p w:rsidR="006F3CF9" w:rsidRPr="00216502" w:rsidRDefault="00216502" w:rsidP="00216502">
      <w:pPr>
        <w:spacing w:after="120" w:line="240" w:lineRule="auto"/>
        <w:ind w:firstLine="709"/>
        <w:jc w:val="both"/>
        <w:rPr>
          <w:rFonts w:asciiTheme="majorHAnsi" w:hAnsiTheme="majorHAnsi"/>
          <w:i/>
          <w:sz w:val="22"/>
          <w:szCs w:val="22"/>
          <w:lang w:val="en-GB"/>
        </w:rPr>
      </w:pPr>
      <w:r w:rsidRPr="00216502">
        <w:rPr>
          <w:rFonts w:asciiTheme="majorHAnsi" w:hAnsiTheme="majorHAnsi"/>
          <w:i/>
          <w:sz w:val="22"/>
          <w:szCs w:val="22"/>
          <w:lang w:val="en-GB"/>
        </w:rPr>
        <w:t>The list of test qu</w:t>
      </w:r>
      <w:r>
        <w:rPr>
          <w:rFonts w:asciiTheme="majorHAnsi" w:hAnsiTheme="majorHAnsi"/>
          <w:i/>
          <w:sz w:val="22"/>
          <w:szCs w:val="22"/>
          <w:lang w:val="en-GB"/>
        </w:rPr>
        <w:t xml:space="preserve">estions is presented in </w:t>
      </w:r>
      <w:r w:rsidRPr="00216502">
        <w:rPr>
          <w:rFonts w:asciiTheme="majorHAnsi" w:hAnsiTheme="majorHAnsi"/>
          <w:i/>
          <w:sz w:val="22"/>
          <w:szCs w:val="22"/>
          <w:lang w:val="en-GB"/>
        </w:rPr>
        <w:t>Addition A, and typical options for test tasks are given in Addition B. The student has the opportunity to get additional points to the rating by submitting certificates of distance or online courses on the subject of the discipline.</w:t>
      </w:r>
    </w:p>
    <w:p w:rsidR="00216502" w:rsidRDefault="00216502" w:rsidP="006F3CF9">
      <w:pPr>
        <w:spacing w:after="120" w:line="240" w:lineRule="auto"/>
        <w:ind w:left="360"/>
        <w:jc w:val="both"/>
        <w:rPr>
          <w:rFonts w:asciiTheme="majorHAnsi" w:hAnsiTheme="majorHAnsi"/>
          <w:i/>
          <w:sz w:val="22"/>
          <w:szCs w:val="22"/>
        </w:rPr>
      </w:pPr>
    </w:p>
    <w:p w:rsidR="00216502" w:rsidRPr="006F3CF9" w:rsidRDefault="00216502" w:rsidP="006F3CF9">
      <w:pPr>
        <w:spacing w:after="120" w:line="240" w:lineRule="auto"/>
        <w:ind w:left="360"/>
        <w:jc w:val="both"/>
        <w:rPr>
          <w:rFonts w:asciiTheme="minorHAnsi" w:hAnsiTheme="minorHAnsi"/>
          <w:i/>
          <w:color w:val="0070C0"/>
          <w:sz w:val="24"/>
          <w:szCs w:val="24"/>
        </w:rPr>
      </w:pPr>
    </w:p>
    <w:p w:rsidR="00216502" w:rsidRPr="00FF6B74" w:rsidRDefault="00216502" w:rsidP="00216502">
      <w:pPr>
        <w:spacing w:after="120" w:line="240" w:lineRule="auto"/>
        <w:jc w:val="both"/>
        <w:rPr>
          <w:rFonts w:asciiTheme="majorHAnsi" w:hAnsiTheme="majorHAnsi"/>
          <w:b/>
          <w:bCs/>
          <w:sz w:val="24"/>
          <w:szCs w:val="24"/>
          <w:lang w:val="en-GB"/>
        </w:rPr>
      </w:pPr>
      <w:r w:rsidRPr="00FF6B74">
        <w:rPr>
          <w:rFonts w:asciiTheme="majorHAnsi" w:hAnsiTheme="majorHAnsi"/>
          <w:b/>
          <w:bCs/>
          <w:sz w:val="24"/>
          <w:szCs w:val="24"/>
          <w:lang w:val="en-GB"/>
        </w:rPr>
        <w:t>Work program of the discipline (syllabus):</w:t>
      </w:r>
    </w:p>
    <w:p w:rsidR="00216502" w:rsidRPr="00FF6B74" w:rsidRDefault="00216502" w:rsidP="00216502">
      <w:pPr>
        <w:spacing w:after="120" w:line="240" w:lineRule="auto"/>
        <w:jc w:val="both"/>
        <w:rPr>
          <w:rFonts w:asciiTheme="majorHAnsi" w:hAnsiTheme="majorHAnsi"/>
          <w:bCs/>
          <w:sz w:val="22"/>
          <w:szCs w:val="22"/>
          <w:lang w:val="en-GB"/>
        </w:rPr>
      </w:pPr>
      <w:r w:rsidRPr="00FF6B74">
        <w:rPr>
          <w:rFonts w:asciiTheme="majorHAnsi" w:hAnsiTheme="majorHAnsi"/>
          <w:b/>
          <w:bCs/>
          <w:sz w:val="22"/>
          <w:szCs w:val="22"/>
          <w:lang w:val="en-GB"/>
        </w:rPr>
        <w:t>Compiled by:</w:t>
      </w:r>
      <w:r w:rsidRPr="00FF6B74">
        <w:rPr>
          <w:rFonts w:asciiTheme="majorHAnsi" w:hAnsiTheme="majorHAnsi"/>
          <w:bCs/>
          <w:sz w:val="22"/>
          <w:szCs w:val="22"/>
          <w:lang w:val="en-GB"/>
        </w:rPr>
        <w:t xml:space="preserve"> Assoc. </w:t>
      </w:r>
      <w:proofErr w:type="spellStart"/>
      <w:r w:rsidRPr="00FF6B74">
        <w:rPr>
          <w:rFonts w:asciiTheme="majorHAnsi" w:hAnsiTheme="majorHAnsi"/>
          <w:bCs/>
          <w:sz w:val="22"/>
          <w:szCs w:val="22"/>
          <w:lang w:val="en-GB"/>
        </w:rPr>
        <w:t>Prof.</w:t>
      </w:r>
      <w:proofErr w:type="spellEnd"/>
      <w:r w:rsidRPr="00FF6B74">
        <w:rPr>
          <w:rFonts w:asciiTheme="majorHAnsi" w:hAnsiTheme="majorHAnsi"/>
          <w:bCs/>
          <w:sz w:val="22"/>
          <w:szCs w:val="22"/>
          <w:lang w:val="en-GB"/>
        </w:rPr>
        <w:t xml:space="preserve">, Ph.D. </w:t>
      </w:r>
      <w:proofErr w:type="spellStart"/>
      <w:r w:rsidRPr="00FF6B74">
        <w:rPr>
          <w:rFonts w:asciiTheme="majorHAnsi" w:hAnsiTheme="majorHAnsi"/>
          <w:bCs/>
          <w:sz w:val="22"/>
          <w:szCs w:val="22"/>
          <w:lang w:val="en-GB"/>
        </w:rPr>
        <w:t>Grinko</w:t>
      </w:r>
      <w:proofErr w:type="spellEnd"/>
      <w:r w:rsidRPr="00FF6B74">
        <w:rPr>
          <w:rFonts w:asciiTheme="majorHAnsi" w:hAnsiTheme="majorHAnsi"/>
          <w:bCs/>
          <w:sz w:val="22"/>
          <w:szCs w:val="22"/>
          <w:lang w:val="en-GB"/>
        </w:rPr>
        <w:t xml:space="preserve"> Irina </w:t>
      </w:r>
      <w:proofErr w:type="spellStart"/>
      <w:r w:rsidRPr="00FF6B74">
        <w:rPr>
          <w:rFonts w:asciiTheme="majorHAnsi" w:hAnsiTheme="majorHAnsi"/>
          <w:bCs/>
          <w:sz w:val="22"/>
          <w:szCs w:val="22"/>
          <w:lang w:val="en-GB"/>
        </w:rPr>
        <w:t>Nikolaevna</w:t>
      </w:r>
      <w:proofErr w:type="spellEnd"/>
    </w:p>
    <w:p w:rsidR="00216502" w:rsidRPr="00FF6B74" w:rsidRDefault="00216502" w:rsidP="00216502">
      <w:pPr>
        <w:spacing w:after="120" w:line="240" w:lineRule="auto"/>
        <w:jc w:val="both"/>
        <w:rPr>
          <w:rFonts w:asciiTheme="majorHAnsi" w:hAnsiTheme="majorHAnsi"/>
          <w:bCs/>
          <w:sz w:val="22"/>
          <w:szCs w:val="22"/>
          <w:lang w:val="en-GB"/>
        </w:rPr>
      </w:pPr>
      <w:r w:rsidRPr="00FF6B74">
        <w:rPr>
          <w:rFonts w:asciiTheme="majorHAnsi" w:hAnsiTheme="majorHAnsi"/>
          <w:b/>
          <w:bCs/>
          <w:sz w:val="22"/>
          <w:szCs w:val="22"/>
          <w:lang w:val="en-GB"/>
        </w:rPr>
        <w:t>Approved by the Department of International Economics</w:t>
      </w:r>
      <w:r w:rsidRPr="00FF6B74">
        <w:rPr>
          <w:rFonts w:asciiTheme="majorHAnsi" w:hAnsiTheme="majorHAnsi"/>
          <w:bCs/>
          <w:sz w:val="22"/>
          <w:szCs w:val="22"/>
          <w:lang w:val="en-GB"/>
        </w:rPr>
        <w:t xml:space="preserve"> (protocol № 11 from 26.05.2021)</w:t>
      </w:r>
    </w:p>
    <w:p w:rsidR="00216502" w:rsidRPr="00FF6B74" w:rsidRDefault="00216502" w:rsidP="00216502">
      <w:pPr>
        <w:spacing w:after="120" w:line="240" w:lineRule="auto"/>
        <w:jc w:val="both"/>
        <w:rPr>
          <w:rFonts w:asciiTheme="majorHAnsi" w:hAnsiTheme="majorHAnsi"/>
          <w:bCs/>
          <w:sz w:val="22"/>
          <w:szCs w:val="22"/>
          <w:lang w:val="en-GB"/>
        </w:rPr>
      </w:pPr>
      <w:r w:rsidRPr="00FF6B74">
        <w:rPr>
          <w:rFonts w:asciiTheme="majorHAnsi" w:hAnsiTheme="majorHAnsi"/>
          <w:b/>
          <w:bCs/>
          <w:sz w:val="22"/>
          <w:szCs w:val="22"/>
          <w:lang w:val="en-GB"/>
        </w:rPr>
        <w:t>Approved by the Methodical Commission of the faculty</w:t>
      </w:r>
      <w:r w:rsidRPr="00FF6B74">
        <w:rPr>
          <w:rFonts w:asciiTheme="majorHAnsi" w:hAnsiTheme="majorHAnsi"/>
          <w:bCs/>
          <w:sz w:val="22"/>
          <w:szCs w:val="22"/>
          <w:lang w:val="en-GB"/>
        </w:rPr>
        <w:t xml:space="preserve"> (protocol № 10 from 15.06.2021)</w:t>
      </w:r>
    </w:p>
    <w:p w:rsidR="002E43A6" w:rsidRPr="00216502" w:rsidRDefault="002E43A6" w:rsidP="00B47838">
      <w:pPr>
        <w:spacing w:after="120" w:line="240" w:lineRule="auto"/>
        <w:jc w:val="both"/>
        <w:rPr>
          <w:rFonts w:asciiTheme="minorHAnsi" w:hAnsiTheme="minorHAnsi"/>
          <w:bCs/>
          <w:sz w:val="22"/>
          <w:szCs w:val="22"/>
          <w:lang w:val="en-GB"/>
        </w:rPr>
      </w:pPr>
    </w:p>
    <w:p w:rsidR="005243B5" w:rsidRDefault="005243B5"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E1C24" w:rsidRDefault="004E1C24" w:rsidP="00FF0918">
      <w:pPr>
        <w:rPr>
          <w:rFonts w:asciiTheme="majorHAnsi" w:hAnsiTheme="majorHAnsi"/>
          <w:b/>
          <w:sz w:val="24"/>
          <w:szCs w:val="24"/>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30630" w:rsidRPr="00A1547B" w:rsidRDefault="00230630" w:rsidP="00494F05">
      <w:pPr>
        <w:jc w:val="right"/>
        <w:rPr>
          <w:rFonts w:asciiTheme="majorHAnsi" w:hAnsiTheme="majorHAnsi"/>
          <w:b/>
          <w:sz w:val="24"/>
          <w:szCs w:val="24"/>
          <w:lang w:val="en-US"/>
        </w:rPr>
      </w:pPr>
    </w:p>
    <w:p w:rsidR="00230630" w:rsidRPr="00A1547B" w:rsidRDefault="00230630" w:rsidP="00494F05">
      <w:pPr>
        <w:jc w:val="right"/>
        <w:rPr>
          <w:rFonts w:asciiTheme="majorHAnsi" w:hAnsiTheme="majorHAnsi"/>
          <w:b/>
          <w:sz w:val="24"/>
          <w:szCs w:val="24"/>
          <w:lang w:val="en-US"/>
        </w:rPr>
      </w:pPr>
    </w:p>
    <w:p w:rsidR="00230630" w:rsidRPr="00A1547B" w:rsidRDefault="00230630" w:rsidP="00494F05">
      <w:pPr>
        <w:jc w:val="right"/>
        <w:rPr>
          <w:rFonts w:asciiTheme="majorHAnsi" w:hAnsiTheme="majorHAnsi"/>
          <w:b/>
          <w:sz w:val="24"/>
          <w:szCs w:val="24"/>
          <w:lang w:val="en-US"/>
        </w:rPr>
      </w:pPr>
    </w:p>
    <w:p w:rsidR="00230630" w:rsidRPr="00A1547B" w:rsidRDefault="00230630" w:rsidP="00494F05">
      <w:pPr>
        <w:jc w:val="right"/>
        <w:rPr>
          <w:rFonts w:asciiTheme="majorHAnsi" w:hAnsiTheme="majorHAnsi"/>
          <w:b/>
          <w:sz w:val="24"/>
          <w:szCs w:val="24"/>
          <w:lang w:val="en-US"/>
        </w:rPr>
      </w:pPr>
    </w:p>
    <w:p w:rsidR="003A6831" w:rsidRDefault="003A6831" w:rsidP="00494F05">
      <w:pPr>
        <w:jc w:val="right"/>
        <w:rPr>
          <w:rFonts w:asciiTheme="majorHAnsi" w:hAnsiTheme="majorHAnsi"/>
          <w:b/>
          <w:sz w:val="24"/>
          <w:szCs w:val="24"/>
          <w:lang w:val="ru-RU"/>
        </w:rPr>
      </w:pPr>
    </w:p>
    <w:p w:rsidR="00494F05" w:rsidRPr="00046185" w:rsidRDefault="00CE570D" w:rsidP="00494F05">
      <w:pPr>
        <w:jc w:val="right"/>
        <w:rPr>
          <w:rFonts w:asciiTheme="majorHAnsi" w:hAnsiTheme="majorHAnsi"/>
          <w:b/>
          <w:sz w:val="24"/>
          <w:szCs w:val="24"/>
        </w:rPr>
      </w:pPr>
      <w:bookmarkStart w:id="0" w:name="_GoBack"/>
      <w:bookmarkEnd w:id="0"/>
      <w:r>
        <w:rPr>
          <w:rFonts w:asciiTheme="majorHAnsi" w:hAnsiTheme="majorHAnsi"/>
          <w:b/>
          <w:sz w:val="24"/>
          <w:szCs w:val="24"/>
          <w:lang w:val="en-US"/>
        </w:rPr>
        <w:t>Addition</w:t>
      </w:r>
      <w:r w:rsidR="00E661D6">
        <w:rPr>
          <w:rFonts w:asciiTheme="majorHAnsi" w:hAnsiTheme="majorHAnsi"/>
          <w:b/>
          <w:sz w:val="24"/>
          <w:szCs w:val="24"/>
        </w:rPr>
        <w:t xml:space="preserve"> А</w:t>
      </w:r>
    </w:p>
    <w:p w:rsidR="00CE570D" w:rsidRPr="00CE570D" w:rsidRDefault="00CE570D" w:rsidP="00CE570D">
      <w:pPr>
        <w:tabs>
          <w:tab w:val="left" w:pos="709"/>
          <w:tab w:val="left" w:pos="993"/>
        </w:tabs>
        <w:spacing w:line="240" w:lineRule="auto"/>
        <w:ind w:left="460"/>
        <w:jc w:val="center"/>
        <w:rPr>
          <w:rFonts w:asciiTheme="majorHAnsi" w:hAnsiTheme="majorHAnsi"/>
          <w:sz w:val="24"/>
          <w:szCs w:val="24"/>
          <w:lang w:val="en-GB"/>
        </w:rPr>
      </w:pPr>
      <w:r w:rsidRPr="00CE570D">
        <w:rPr>
          <w:rFonts w:asciiTheme="majorHAnsi" w:eastAsia="Times New Roman" w:hAnsiTheme="majorHAnsi"/>
          <w:b/>
          <w:color w:val="000000"/>
          <w:sz w:val="24"/>
          <w:szCs w:val="24"/>
          <w:lang w:val="en-GB" w:eastAsia="ru-RU"/>
        </w:rPr>
        <w:t>List of test questions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 Discover the essence and functions of international finance.</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 Describe the modern European monetary system.</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3. Discover the features of the international market of bank loans.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4. Analyse the dynamics of Ukraine's external debt.</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5. Describe the consequences of globalization of the financial environment.</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6. Discover the essence and list the components of the global capital market.</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7. Features of Ukraine's cooperation with the World Bank.</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8. Discover the main features of the Bretton Woods monetary system.</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9. Describe the system of gold standard.</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10. Explain the essence of "spot" and "swap" operations.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11. Describe the features of the Eurocurrency market.</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12. Analyse the reasons for the formation and characteristics of the Jamaican monetary system.</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13. Explain the nature and mechanism of use of SDRs (special drawing rights).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14. Describe the functions of central banks in foreign exchange markets.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15. Justify the features of international settlements by checks and promissory notes.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16. Describe the bank transfer, collection and letter of credit in international settlements.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17. Status and prospects of Ukraine's cooperation with international financial institutions.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18. Modern problems of functioning of the national currency.</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19. The main directions of improving the activities of international financial institutions.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20. Analyse Ukraine's cooperation with the IMF and the World Bank, the European Bank for Reconstruction and Development.</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21. Describe the ways of formation of the national monetary and financial system of Ukraine.</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22. The main directions of improving the activities of international financial institutions.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23. Explain the methods of balancing the balance of payments.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24. Describe the features of futures and forward markets.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25. Consider the operations associated with the calculation of promissory notes.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26. Give and explain the functions of the Eurocurrency interbank market.</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27. Describe the types of currency risks.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28. Give ways to determine the balance of payments.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29. Give the problems of state regulation of the international financial market.</w:t>
      </w:r>
    </w:p>
    <w:p w:rsidR="00494F05" w:rsidRPr="00CE570D" w:rsidRDefault="00CE570D" w:rsidP="00CE570D">
      <w:pPr>
        <w:ind w:firstLine="540"/>
        <w:jc w:val="both"/>
        <w:rPr>
          <w:rFonts w:asciiTheme="majorHAnsi" w:hAnsiTheme="majorHAnsi"/>
          <w:b/>
          <w:bCs/>
          <w:lang w:val="en-GB"/>
        </w:rPr>
      </w:pPr>
      <w:r w:rsidRPr="00CE570D">
        <w:rPr>
          <w:rFonts w:asciiTheme="majorHAnsi" w:hAnsiTheme="majorHAnsi"/>
          <w:sz w:val="24"/>
          <w:szCs w:val="24"/>
          <w:lang w:val="en-GB"/>
        </w:rPr>
        <w:t>30. Explain International Accounting Standards (IAS).</w:t>
      </w: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1B5B54">
      <w:pPr>
        <w:rPr>
          <w:rFonts w:asciiTheme="majorHAnsi" w:hAnsiTheme="majorHAnsi"/>
          <w:b/>
          <w:bCs/>
        </w:rPr>
      </w:pPr>
    </w:p>
    <w:p w:rsidR="00E661D6" w:rsidRDefault="00E661D6" w:rsidP="00462C43">
      <w:pPr>
        <w:ind w:firstLine="540"/>
        <w:jc w:val="right"/>
        <w:rPr>
          <w:rFonts w:asciiTheme="majorHAnsi" w:hAnsiTheme="majorHAnsi"/>
          <w:b/>
          <w:bCs/>
        </w:rPr>
      </w:pPr>
    </w:p>
    <w:p w:rsidR="00866922" w:rsidRDefault="00866922" w:rsidP="00462C43">
      <w:pPr>
        <w:ind w:firstLine="540"/>
        <w:jc w:val="right"/>
        <w:rPr>
          <w:rFonts w:asciiTheme="majorHAnsi" w:hAnsiTheme="majorHAnsi"/>
          <w:b/>
          <w:sz w:val="24"/>
          <w:szCs w:val="24"/>
        </w:rPr>
      </w:pPr>
    </w:p>
    <w:p w:rsidR="004E1C24" w:rsidRDefault="004E1C24" w:rsidP="00462C43">
      <w:pPr>
        <w:ind w:firstLine="540"/>
        <w:jc w:val="right"/>
        <w:rPr>
          <w:rFonts w:asciiTheme="majorHAnsi" w:hAnsiTheme="majorHAnsi"/>
          <w:b/>
          <w:sz w:val="24"/>
          <w:szCs w:val="24"/>
        </w:rPr>
      </w:pPr>
    </w:p>
    <w:p w:rsidR="00494F05" w:rsidRPr="00CE570D" w:rsidRDefault="00CE570D" w:rsidP="00462C43">
      <w:pPr>
        <w:ind w:firstLine="540"/>
        <w:jc w:val="right"/>
        <w:rPr>
          <w:rFonts w:asciiTheme="majorHAnsi" w:hAnsiTheme="majorHAnsi"/>
          <w:b/>
          <w:bCs/>
          <w:sz w:val="24"/>
          <w:szCs w:val="24"/>
        </w:rPr>
      </w:pPr>
      <w:r w:rsidRPr="00A1547B">
        <w:rPr>
          <w:rFonts w:asciiTheme="majorHAnsi" w:hAnsiTheme="majorHAnsi"/>
          <w:b/>
          <w:sz w:val="24"/>
          <w:szCs w:val="24"/>
          <w:lang w:val="en-US"/>
        </w:rPr>
        <w:t>Addition</w:t>
      </w:r>
      <w:r>
        <w:rPr>
          <w:rFonts w:asciiTheme="majorHAnsi" w:hAnsiTheme="majorHAnsi"/>
          <w:b/>
          <w:sz w:val="24"/>
          <w:szCs w:val="24"/>
        </w:rPr>
        <w:t xml:space="preserve"> </w:t>
      </w:r>
      <w:r w:rsidRPr="00CE570D">
        <w:rPr>
          <w:rFonts w:asciiTheme="majorHAnsi" w:hAnsiTheme="majorHAnsi"/>
          <w:b/>
          <w:sz w:val="24"/>
          <w:szCs w:val="24"/>
        </w:rPr>
        <w:t>В</w:t>
      </w:r>
    </w:p>
    <w:p w:rsidR="00FF0918" w:rsidRPr="00230630" w:rsidRDefault="00CE570D" w:rsidP="00CE570D">
      <w:pPr>
        <w:spacing w:line="240" w:lineRule="auto"/>
        <w:jc w:val="center"/>
        <w:rPr>
          <w:rFonts w:asciiTheme="majorHAnsi" w:hAnsiTheme="majorHAnsi"/>
          <w:b/>
          <w:sz w:val="20"/>
          <w:szCs w:val="20"/>
          <w:lang w:val="en-GB" w:eastAsia="ru-RU"/>
        </w:rPr>
      </w:pPr>
      <w:r w:rsidRPr="00230630">
        <w:rPr>
          <w:rFonts w:asciiTheme="majorHAnsi" w:hAnsiTheme="majorHAnsi"/>
          <w:b/>
          <w:bCs/>
          <w:sz w:val="27"/>
          <w:szCs w:val="27"/>
          <w:lang w:val="en-GB"/>
        </w:rPr>
        <w:t xml:space="preserve">Options for </w:t>
      </w:r>
      <w:r w:rsidR="00230630">
        <w:rPr>
          <w:rFonts w:asciiTheme="majorHAnsi" w:hAnsiTheme="majorHAnsi"/>
          <w:b/>
          <w:bCs/>
          <w:sz w:val="27"/>
          <w:szCs w:val="27"/>
          <w:lang w:val="en-GB"/>
        </w:rPr>
        <w:t>test</w:t>
      </w:r>
      <w:r w:rsidRPr="00230630">
        <w:rPr>
          <w:rFonts w:asciiTheme="majorHAnsi" w:hAnsiTheme="majorHAnsi"/>
          <w:b/>
          <w:bCs/>
          <w:sz w:val="27"/>
          <w:szCs w:val="27"/>
          <w:lang w:val="en-GB"/>
        </w:rPr>
        <w:t xml:space="preserve"> work in the discipline "</w:t>
      </w:r>
      <w:r w:rsidR="003A6831" w:rsidRPr="003A6831">
        <w:rPr>
          <w:rFonts w:asciiTheme="majorHAnsi" w:hAnsiTheme="majorHAnsi"/>
          <w:b/>
          <w:bCs/>
          <w:sz w:val="27"/>
          <w:szCs w:val="27"/>
          <w:lang w:val="en-GB"/>
        </w:rPr>
        <w:t>International financial system</w:t>
      </w:r>
      <w:r w:rsidR="003A6831" w:rsidRPr="003A6831">
        <w:rPr>
          <w:rFonts w:asciiTheme="majorHAnsi" w:hAnsiTheme="majorHAnsi"/>
          <w:b/>
          <w:bCs/>
          <w:sz w:val="27"/>
          <w:szCs w:val="27"/>
          <w:lang w:val="en-US"/>
        </w:rPr>
        <w:t xml:space="preserve">: </w:t>
      </w:r>
      <w:r w:rsidR="003A6831">
        <w:rPr>
          <w:rFonts w:asciiTheme="majorHAnsi" w:hAnsiTheme="majorHAnsi"/>
          <w:b/>
          <w:bCs/>
          <w:sz w:val="27"/>
          <w:szCs w:val="27"/>
          <w:lang w:val="en-GB"/>
        </w:rPr>
        <w:t>International Finance</w:t>
      </w:r>
      <w:r w:rsidR="003A6831" w:rsidRPr="003A6831">
        <w:rPr>
          <w:rFonts w:asciiTheme="majorHAnsi" w:hAnsiTheme="majorHAnsi"/>
          <w:b/>
          <w:bCs/>
          <w:sz w:val="27"/>
          <w:szCs w:val="27"/>
          <w:lang w:val="en-US"/>
        </w:rPr>
        <w:t xml:space="preserve"> </w:t>
      </w:r>
      <w:r w:rsidRPr="00230630">
        <w:rPr>
          <w:rFonts w:asciiTheme="majorHAnsi" w:hAnsiTheme="majorHAnsi"/>
          <w:b/>
          <w:bCs/>
          <w:sz w:val="27"/>
          <w:szCs w:val="27"/>
          <w:lang w:val="en-GB"/>
        </w:rPr>
        <w:t>2"</w:t>
      </w:r>
    </w:p>
    <w:p w:rsidR="00FF0918" w:rsidRDefault="00FF0918" w:rsidP="00FF0918">
      <w:pPr>
        <w:spacing w:line="240" w:lineRule="auto"/>
        <w:jc w:val="center"/>
        <w:rPr>
          <w:rFonts w:asciiTheme="majorHAnsi" w:hAnsiTheme="majorHAnsi"/>
          <w:b/>
          <w:sz w:val="20"/>
          <w:szCs w:val="20"/>
          <w:lang w:eastAsia="ru-RU"/>
        </w:rPr>
      </w:pPr>
    </w:p>
    <w:p w:rsidR="00FF0918" w:rsidRPr="00FF0918" w:rsidRDefault="00230630" w:rsidP="00FF0918">
      <w:pPr>
        <w:spacing w:line="240" w:lineRule="auto"/>
        <w:jc w:val="center"/>
        <w:rPr>
          <w:rFonts w:asciiTheme="majorHAnsi" w:hAnsiTheme="majorHAnsi"/>
          <w:b/>
          <w:sz w:val="24"/>
          <w:szCs w:val="24"/>
        </w:rPr>
      </w:pPr>
      <w:r w:rsidRPr="00230630">
        <w:rPr>
          <w:rFonts w:asciiTheme="majorHAnsi" w:hAnsiTheme="majorHAnsi"/>
          <w:b/>
          <w:bCs/>
          <w:sz w:val="27"/>
          <w:szCs w:val="27"/>
          <w:lang w:val="en-GB"/>
        </w:rPr>
        <w:t>Option</w:t>
      </w:r>
      <w:r w:rsidR="00FF0918" w:rsidRPr="00FF0918">
        <w:rPr>
          <w:rFonts w:asciiTheme="majorHAnsi" w:hAnsiTheme="majorHAnsi"/>
          <w:b/>
          <w:sz w:val="24"/>
          <w:szCs w:val="24"/>
        </w:rPr>
        <w:t xml:space="preserve"> № 1</w:t>
      </w:r>
    </w:p>
    <w:p w:rsidR="00230630" w:rsidRPr="00BA51F4" w:rsidRDefault="00230630" w:rsidP="00230630">
      <w:pPr>
        <w:spacing w:line="240" w:lineRule="auto"/>
        <w:jc w:val="both"/>
        <w:rPr>
          <w:rFonts w:asciiTheme="majorHAnsi" w:hAnsiTheme="majorHAnsi"/>
          <w:sz w:val="20"/>
          <w:szCs w:val="20"/>
          <w:lang w:val="en-GB" w:eastAsia="ru-RU"/>
        </w:rPr>
      </w:pPr>
      <w:r w:rsidRPr="00BA51F4">
        <w:rPr>
          <w:rFonts w:asciiTheme="majorHAnsi" w:hAnsiTheme="majorHAnsi"/>
          <w:b/>
          <w:sz w:val="20"/>
          <w:szCs w:val="20"/>
          <w:lang w:val="en-GB"/>
        </w:rPr>
        <w:t>Test tasks:</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 xml:space="preserve">Calculate the buyer's rate if the seller's rate is $ 1. = 28.20 </w:t>
      </w:r>
      <w:proofErr w:type="gramStart"/>
      <w:r w:rsidRPr="00BA51F4">
        <w:rPr>
          <w:rFonts w:asciiTheme="majorHAnsi" w:hAnsiTheme="majorHAnsi"/>
          <w:sz w:val="20"/>
          <w:szCs w:val="20"/>
          <w:lang w:val="en-GB" w:eastAsia="ru-RU"/>
        </w:rPr>
        <w:t>UAH ,</w:t>
      </w:r>
      <w:proofErr w:type="gramEnd"/>
      <w:r w:rsidRPr="00BA51F4">
        <w:rPr>
          <w:rFonts w:asciiTheme="majorHAnsi" w:hAnsiTheme="majorHAnsi"/>
          <w:sz w:val="20"/>
          <w:szCs w:val="20"/>
          <w:lang w:val="en-GB" w:eastAsia="ru-RU"/>
        </w:rPr>
        <w:t xml:space="preserve"> and the margin of the exchange transaction is 1%.</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An open currency position in which the requirements for a particular currency exceed the liability is called…</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Calculate the value of a preferred share of an American company, if the amount of dividend per share is $ 83, and the discount rate is 10%.</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What is the name of the currency transaction for the purchase and sale of currency on the terms of its delivery within two working days from the date of the transaction at the rate fixed in the agreement?</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A currency transaction in which forward and spot conditions are combined is….</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 xml:space="preserve">Calculate why the margin of the exchange transaction (as a percentage), if the seller's rate is equal to 1,325 US dollars. </w:t>
      </w:r>
      <w:proofErr w:type="gramStart"/>
      <w:r w:rsidRPr="00BA51F4">
        <w:rPr>
          <w:rFonts w:asciiTheme="majorHAnsi" w:hAnsiTheme="majorHAnsi"/>
          <w:sz w:val="20"/>
          <w:szCs w:val="20"/>
          <w:lang w:val="en-GB" w:eastAsia="ru-RU"/>
        </w:rPr>
        <w:t>dollars</w:t>
      </w:r>
      <w:proofErr w:type="gramEnd"/>
      <w:r w:rsidRPr="00BA51F4">
        <w:rPr>
          <w:rFonts w:asciiTheme="majorHAnsi" w:hAnsiTheme="majorHAnsi"/>
          <w:sz w:val="20"/>
          <w:szCs w:val="20"/>
          <w:lang w:val="en-GB" w:eastAsia="ru-RU"/>
        </w:rPr>
        <w:t xml:space="preserve"> for 1 euro, and the buyer's rate is 1,311 Americans. </w:t>
      </w:r>
      <w:proofErr w:type="gramStart"/>
      <w:r w:rsidRPr="00BA51F4">
        <w:rPr>
          <w:rFonts w:asciiTheme="majorHAnsi" w:hAnsiTheme="majorHAnsi"/>
          <w:sz w:val="20"/>
          <w:szCs w:val="20"/>
          <w:lang w:val="en-GB" w:eastAsia="ru-RU"/>
        </w:rPr>
        <w:t>dollars</w:t>
      </w:r>
      <w:proofErr w:type="gramEnd"/>
      <w:r w:rsidRPr="00BA51F4">
        <w:rPr>
          <w:rFonts w:asciiTheme="majorHAnsi" w:hAnsiTheme="majorHAnsi"/>
          <w:sz w:val="20"/>
          <w:szCs w:val="20"/>
          <w:lang w:val="en-GB" w:eastAsia="ru-RU"/>
        </w:rPr>
        <w:t xml:space="preserve"> for 1 euro.</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Term agreements on exchanges for the purchase and sale of certain currency, financial and credit instruments, gold at a fixed price at the time of the contract, which in most cases do not end with the s</w:t>
      </w:r>
      <w:r>
        <w:rPr>
          <w:rFonts w:asciiTheme="majorHAnsi" w:hAnsiTheme="majorHAnsi"/>
          <w:sz w:val="20"/>
          <w:szCs w:val="20"/>
          <w:lang w:val="en-GB" w:eastAsia="ru-RU"/>
        </w:rPr>
        <w:t>upply of currency (or other)</w:t>
      </w:r>
      <w:r>
        <w:rPr>
          <w:rFonts w:asciiTheme="majorHAnsi" w:hAnsiTheme="majorHAnsi"/>
          <w:sz w:val="20"/>
          <w:szCs w:val="20"/>
          <w:lang w:eastAsia="ru-RU"/>
        </w:rPr>
        <w:t>…</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A contractual obligation (contract) for the right to buy or sell during the term of the contract and at the contract price of a certain amount of currency is…</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 xml:space="preserve">Calculate the cross-rate of the pound sterling against the euro, if the rate is American. </w:t>
      </w:r>
      <w:proofErr w:type="gramStart"/>
      <w:r w:rsidRPr="00BA51F4">
        <w:rPr>
          <w:rFonts w:asciiTheme="majorHAnsi" w:hAnsiTheme="majorHAnsi"/>
          <w:sz w:val="20"/>
          <w:szCs w:val="20"/>
          <w:lang w:val="en-GB" w:eastAsia="ru-RU"/>
        </w:rPr>
        <w:t>dollar</w:t>
      </w:r>
      <w:proofErr w:type="gramEnd"/>
      <w:r w:rsidRPr="00BA51F4">
        <w:rPr>
          <w:rFonts w:asciiTheme="majorHAnsi" w:hAnsiTheme="majorHAnsi"/>
          <w:sz w:val="20"/>
          <w:szCs w:val="20"/>
          <w:lang w:val="en-GB" w:eastAsia="ru-RU"/>
        </w:rPr>
        <w:t xml:space="preserve"> in the UK is 0.60 pounds. </w:t>
      </w:r>
      <w:proofErr w:type="spellStart"/>
      <w:proofErr w:type="gramStart"/>
      <w:r w:rsidRPr="00BA51F4">
        <w:rPr>
          <w:rFonts w:asciiTheme="majorHAnsi" w:hAnsiTheme="majorHAnsi"/>
          <w:sz w:val="20"/>
          <w:szCs w:val="20"/>
          <w:lang w:val="en-GB" w:eastAsia="ru-RU"/>
        </w:rPr>
        <w:t>sterl</w:t>
      </w:r>
      <w:proofErr w:type="spellEnd"/>
      <w:r w:rsidRPr="00BA51F4">
        <w:rPr>
          <w:rFonts w:asciiTheme="majorHAnsi" w:hAnsiTheme="majorHAnsi"/>
          <w:sz w:val="20"/>
          <w:szCs w:val="20"/>
          <w:lang w:val="en-GB" w:eastAsia="ru-RU"/>
        </w:rPr>
        <w:t>.,</w:t>
      </w:r>
      <w:proofErr w:type="gramEnd"/>
      <w:r w:rsidRPr="00BA51F4">
        <w:rPr>
          <w:rFonts w:asciiTheme="majorHAnsi" w:hAnsiTheme="majorHAnsi"/>
          <w:sz w:val="20"/>
          <w:szCs w:val="20"/>
          <w:lang w:val="en-GB" w:eastAsia="ru-RU"/>
        </w:rPr>
        <w:t xml:space="preserve"> and the course of the Americas. </w:t>
      </w:r>
      <w:proofErr w:type="gramStart"/>
      <w:r w:rsidRPr="00BA51F4">
        <w:rPr>
          <w:rFonts w:asciiTheme="majorHAnsi" w:hAnsiTheme="majorHAnsi"/>
          <w:sz w:val="20"/>
          <w:szCs w:val="20"/>
          <w:lang w:val="en-GB" w:eastAsia="ru-RU"/>
        </w:rPr>
        <w:t>dollars</w:t>
      </w:r>
      <w:proofErr w:type="gramEnd"/>
      <w:r w:rsidRPr="00BA51F4">
        <w:rPr>
          <w:rFonts w:asciiTheme="majorHAnsi" w:hAnsiTheme="majorHAnsi"/>
          <w:sz w:val="20"/>
          <w:szCs w:val="20"/>
          <w:lang w:val="en-GB" w:eastAsia="ru-RU"/>
        </w:rPr>
        <w:t xml:space="preserve"> against the euro - 0.75 euros.</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What is the name of the currency transaction (contract) of purchase and sale of currencies in the future at the rate fixed in the contract?</w:t>
      </w:r>
    </w:p>
    <w:p w:rsidR="00230630" w:rsidRPr="00BA51F4" w:rsidRDefault="00230630" w:rsidP="00230630">
      <w:pPr>
        <w:spacing w:line="240" w:lineRule="auto"/>
        <w:jc w:val="both"/>
        <w:rPr>
          <w:rFonts w:asciiTheme="majorHAnsi" w:hAnsiTheme="majorHAnsi"/>
          <w:sz w:val="20"/>
          <w:szCs w:val="20"/>
          <w:lang w:val="en-GB" w:eastAsia="ru-RU"/>
        </w:rPr>
      </w:pPr>
      <w:r w:rsidRPr="00BA51F4">
        <w:rPr>
          <w:rFonts w:asciiTheme="majorHAnsi" w:hAnsiTheme="majorHAnsi"/>
          <w:b/>
          <w:sz w:val="20"/>
          <w:szCs w:val="20"/>
          <w:lang w:val="en-GB"/>
        </w:rPr>
        <w:t>Tasks</w:t>
      </w:r>
    </w:p>
    <w:p w:rsidR="00230630" w:rsidRPr="00BA51F4" w:rsidRDefault="00230630" w:rsidP="00DB40ED">
      <w:pPr>
        <w:pStyle w:val="a0"/>
        <w:numPr>
          <w:ilvl w:val="0"/>
          <w:numId w:val="20"/>
        </w:numPr>
        <w:spacing w:line="240" w:lineRule="auto"/>
        <w:rPr>
          <w:rFonts w:asciiTheme="majorHAnsi" w:hAnsiTheme="majorHAnsi"/>
          <w:sz w:val="20"/>
          <w:szCs w:val="20"/>
          <w:lang w:val="en-GB" w:eastAsia="ru-RU"/>
        </w:rPr>
      </w:pPr>
      <w:r w:rsidRPr="00BA51F4">
        <w:rPr>
          <w:rFonts w:asciiTheme="majorHAnsi" w:hAnsiTheme="majorHAnsi"/>
          <w:sz w:val="20"/>
          <w:szCs w:val="20"/>
          <w:lang w:val="en-GB" w:eastAsia="ru-RU"/>
        </w:rPr>
        <w:t xml:space="preserve">A Mexican company has signed a contract with an American company to supply goods to America in the amount of 500,000 US dollars. </w:t>
      </w:r>
      <w:proofErr w:type="gramStart"/>
      <w:r w:rsidRPr="00BA51F4">
        <w:rPr>
          <w:rFonts w:asciiTheme="majorHAnsi" w:hAnsiTheme="majorHAnsi"/>
          <w:sz w:val="20"/>
          <w:szCs w:val="20"/>
          <w:lang w:val="en-GB" w:eastAsia="ru-RU"/>
        </w:rPr>
        <w:t>dollars</w:t>
      </w:r>
      <w:proofErr w:type="gramEnd"/>
      <w:r w:rsidRPr="00BA51F4">
        <w:rPr>
          <w:rFonts w:asciiTheme="majorHAnsi" w:hAnsiTheme="majorHAnsi"/>
          <w:sz w:val="20"/>
          <w:szCs w:val="20"/>
          <w:lang w:val="en-GB" w:eastAsia="ru-RU"/>
        </w:rPr>
        <w:t xml:space="preserve"> The dollar exchange rate in Mexico rose from 23.10 to 23.12 pesos. Calculate the amount of profit (loss) of a Mexican company from the exchange rate difference.</w:t>
      </w:r>
    </w:p>
    <w:p w:rsidR="00230630" w:rsidRPr="00BA51F4" w:rsidRDefault="00230630" w:rsidP="00DB40ED">
      <w:pPr>
        <w:pStyle w:val="a0"/>
        <w:numPr>
          <w:ilvl w:val="0"/>
          <w:numId w:val="20"/>
        </w:numPr>
        <w:spacing w:line="240" w:lineRule="auto"/>
        <w:rPr>
          <w:rFonts w:asciiTheme="majorHAnsi" w:hAnsiTheme="majorHAnsi"/>
          <w:b/>
          <w:sz w:val="20"/>
          <w:szCs w:val="20"/>
          <w:lang w:val="en-GB" w:eastAsia="ru-RU"/>
        </w:rPr>
      </w:pPr>
      <w:r w:rsidRPr="00BA51F4">
        <w:rPr>
          <w:rFonts w:asciiTheme="majorHAnsi" w:hAnsiTheme="majorHAnsi"/>
          <w:sz w:val="20"/>
          <w:szCs w:val="20"/>
          <w:lang w:val="en-GB" w:eastAsia="ru-RU"/>
        </w:rPr>
        <w:t>Government bonds with a maturity of 61 days are offered for sale at the rate of 90. Determine the yield to maturity of the bond.</w:t>
      </w:r>
    </w:p>
    <w:p w:rsidR="00230630" w:rsidRPr="004606F4" w:rsidRDefault="00230630" w:rsidP="00230630">
      <w:pPr>
        <w:spacing w:line="240" w:lineRule="auto"/>
        <w:rPr>
          <w:rFonts w:asciiTheme="majorHAnsi" w:hAnsiTheme="majorHAnsi"/>
          <w:b/>
          <w:sz w:val="20"/>
          <w:szCs w:val="20"/>
          <w:lang w:val="en-GB" w:eastAsia="ru-RU"/>
        </w:rPr>
      </w:pPr>
    </w:p>
    <w:p w:rsidR="00230630" w:rsidRPr="00230630" w:rsidRDefault="00230630" w:rsidP="00230630">
      <w:pPr>
        <w:spacing w:line="240" w:lineRule="auto"/>
        <w:jc w:val="center"/>
        <w:rPr>
          <w:rFonts w:asciiTheme="majorHAnsi" w:hAnsiTheme="majorHAnsi"/>
          <w:b/>
          <w:sz w:val="24"/>
          <w:szCs w:val="24"/>
          <w:lang w:val="en-GB" w:eastAsia="ru-RU"/>
        </w:rPr>
      </w:pPr>
    </w:p>
    <w:p w:rsidR="00230630" w:rsidRPr="00230630" w:rsidRDefault="00230630" w:rsidP="00230630">
      <w:pPr>
        <w:spacing w:line="240" w:lineRule="auto"/>
        <w:jc w:val="center"/>
        <w:rPr>
          <w:rFonts w:asciiTheme="majorHAnsi" w:hAnsiTheme="majorHAnsi"/>
          <w:b/>
          <w:sz w:val="24"/>
          <w:szCs w:val="24"/>
          <w:lang w:val="en-GB" w:eastAsia="ru-RU"/>
        </w:rPr>
      </w:pPr>
      <w:r w:rsidRPr="00230630">
        <w:rPr>
          <w:rFonts w:asciiTheme="majorHAnsi" w:hAnsiTheme="majorHAnsi"/>
          <w:b/>
          <w:sz w:val="24"/>
          <w:szCs w:val="24"/>
          <w:lang w:val="en-GB" w:eastAsia="ru-RU"/>
        </w:rPr>
        <w:t>Option № 2</w:t>
      </w:r>
    </w:p>
    <w:p w:rsidR="00230630" w:rsidRPr="004606F4" w:rsidRDefault="00230630" w:rsidP="00230630">
      <w:pPr>
        <w:spacing w:line="240" w:lineRule="auto"/>
        <w:jc w:val="both"/>
        <w:rPr>
          <w:rFonts w:asciiTheme="majorHAnsi" w:hAnsiTheme="majorHAnsi"/>
          <w:sz w:val="20"/>
          <w:szCs w:val="20"/>
          <w:lang w:val="en-GB" w:eastAsia="ru-RU"/>
        </w:rPr>
      </w:pPr>
      <w:r w:rsidRPr="004606F4">
        <w:rPr>
          <w:rFonts w:asciiTheme="majorHAnsi" w:hAnsiTheme="majorHAnsi"/>
          <w:b/>
          <w:sz w:val="20"/>
          <w:szCs w:val="20"/>
          <w:lang w:val="en-GB"/>
        </w:rPr>
        <w:t>Test tasks:</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Buying different types of assets to change the structure of available assets to reduce risk is…</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An open currency position in which liabilities for a particular currency exceed the requirements is called…</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Calculate why the margin of the exchange transaction is equal (in percent), if the seller's rate is equa</w:t>
      </w:r>
      <w:r>
        <w:rPr>
          <w:rFonts w:asciiTheme="majorHAnsi" w:hAnsiTheme="majorHAnsi"/>
          <w:sz w:val="20"/>
          <w:szCs w:val="20"/>
          <w:lang w:val="en-GB" w:eastAsia="ru-RU"/>
        </w:rPr>
        <w:t>l to 27.12 UAH</w:t>
      </w:r>
      <w:r w:rsidRPr="004606F4">
        <w:rPr>
          <w:rFonts w:asciiTheme="majorHAnsi" w:hAnsiTheme="majorHAnsi"/>
          <w:sz w:val="20"/>
          <w:szCs w:val="20"/>
          <w:lang w:val="en-GB" w:eastAsia="ru-RU"/>
        </w:rPr>
        <w:t xml:space="preserve"> for 1 USD, an</w:t>
      </w:r>
      <w:r>
        <w:rPr>
          <w:rFonts w:asciiTheme="majorHAnsi" w:hAnsiTheme="majorHAnsi"/>
          <w:sz w:val="20"/>
          <w:szCs w:val="20"/>
          <w:lang w:val="en-GB" w:eastAsia="ru-RU"/>
        </w:rPr>
        <w:t>d the buyer's rate is 27.10 UAH</w:t>
      </w:r>
      <w:r w:rsidRPr="004606F4">
        <w:rPr>
          <w:rFonts w:asciiTheme="majorHAnsi" w:hAnsiTheme="majorHAnsi"/>
          <w:sz w:val="20"/>
          <w:szCs w:val="20"/>
          <w:lang w:val="en-GB" w:eastAsia="ru-RU"/>
        </w:rPr>
        <w:t xml:space="preserve"> for 1 dollars</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The exchange rate of one currency to another, calculated through their exchange rates to a third currency - is…</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The expression of foreign currency in a certain amount of national currency is…</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Calculate the seller's rate if the buyer's rate is 1 euro = UAH 31,500, and the margin of the exchange transaction is 0.9%.</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What conference was held in 1944 by representatives of 45 countries in order to form an international monetary order after the Second World War?</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What world monetary system was characterized by the functioning of gold as money, the fixation of the gold content of national currencies, their direct convertibility into gold?</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The statistical report on foreign economic transactions of residents of a given country with the rest of the country during a certain period of time is…</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Calculate the cross-rate of the US dollar against the British pound sterling, if the euro in the US is 1,385 dollars, and the euro in the UK - 0.822 pounds</w:t>
      </w:r>
    </w:p>
    <w:p w:rsidR="00230630" w:rsidRPr="00654E7B" w:rsidRDefault="00230630" w:rsidP="00230630">
      <w:pPr>
        <w:spacing w:line="240" w:lineRule="auto"/>
        <w:jc w:val="both"/>
        <w:rPr>
          <w:rFonts w:asciiTheme="majorHAnsi" w:hAnsiTheme="majorHAnsi"/>
          <w:b/>
          <w:sz w:val="20"/>
          <w:szCs w:val="20"/>
        </w:rPr>
      </w:pPr>
    </w:p>
    <w:p w:rsidR="00230630" w:rsidRPr="004606F4" w:rsidRDefault="00230630" w:rsidP="00230630">
      <w:pPr>
        <w:spacing w:line="240" w:lineRule="auto"/>
        <w:jc w:val="both"/>
        <w:rPr>
          <w:rFonts w:asciiTheme="majorHAnsi" w:hAnsiTheme="majorHAnsi"/>
          <w:sz w:val="20"/>
          <w:szCs w:val="20"/>
          <w:lang w:eastAsia="ru-RU"/>
        </w:rPr>
      </w:pPr>
      <w:r w:rsidRPr="00BA51F4">
        <w:rPr>
          <w:rFonts w:asciiTheme="majorHAnsi" w:hAnsiTheme="majorHAnsi"/>
          <w:b/>
          <w:sz w:val="20"/>
          <w:szCs w:val="20"/>
          <w:lang w:val="en-GB"/>
        </w:rPr>
        <w:t>Tasks</w:t>
      </w:r>
    </w:p>
    <w:p w:rsidR="00230630" w:rsidRPr="004606F4" w:rsidRDefault="00230630" w:rsidP="00230630">
      <w:pPr>
        <w:jc w:val="both"/>
        <w:rPr>
          <w:rFonts w:asciiTheme="majorHAnsi" w:hAnsiTheme="majorHAnsi"/>
          <w:sz w:val="20"/>
          <w:szCs w:val="20"/>
          <w:lang w:val="en-GB" w:eastAsia="ru-RU"/>
        </w:rPr>
      </w:pPr>
      <w:r w:rsidRPr="004606F4">
        <w:rPr>
          <w:rFonts w:asciiTheme="majorHAnsi" w:hAnsiTheme="majorHAnsi"/>
          <w:sz w:val="20"/>
          <w:szCs w:val="20"/>
          <w:lang w:val="en-GB" w:eastAsia="ru-RU"/>
        </w:rPr>
        <w:t>1. A Ukrainian company has entered into an agreement to supply 100 tons of flour to a German company for 600 euros per ton. The euro exchange rate fell from UAH 32.1 to UAH 32.0. Calculate the amount of profit (loss) of the Ukrainian company from the change of exchange rate.</w:t>
      </w:r>
    </w:p>
    <w:p w:rsidR="00230630" w:rsidRPr="004606F4" w:rsidRDefault="00230630" w:rsidP="00230630">
      <w:pPr>
        <w:jc w:val="both"/>
        <w:rPr>
          <w:rFonts w:asciiTheme="majorHAnsi" w:hAnsiTheme="majorHAnsi"/>
          <w:b/>
          <w:sz w:val="24"/>
          <w:szCs w:val="24"/>
          <w:lang w:val="en-GB"/>
        </w:rPr>
      </w:pPr>
      <w:r w:rsidRPr="004606F4">
        <w:rPr>
          <w:rFonts w:asciiTheme="majorHAnsi" w:hAnsiTheme="majorHAnsi"/>
          <w:sz w:val="20"/>
          <w:szCs w:val="20"/>
          <w:lang w:val="en-GB" w:eastAsia="ru-RU"/>
        </w:rPr>
        <w:t>2. The broker accepted an order from the client to enter into a futures contract for the purchase of $ 5,000 at a price of UAH 28.00 for USD On the day of execution, futures were closed at the quotation rate of UAH 28.10 per dollar. Determine the profit (loss) of the futures buyer.</w:t>
      </w:r>
    </w:p>
    <w:p w:rsidR="00494F05" w:rsidRPr="002B2A08" w:rsidRDefault="00494F05" w:rsidP="003708A5">
      <w:pPr>
        <w:autoSpaceDE w:val="0"/>
        <w:jc w:val="right"/>
        <w:rPr>
          <w:bCs/>
          <w:sz w:val="18"/>
          <w:szCs w:val="18"/>
        </w:rPr>
      </w:pPr>
    </w:p>
    <w:sectPr w:rsidR="00494F05" w:rsidRPr="002B2A08" w:rsidSect="00FC3A14">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02" w:rsidRDefault="00983A02" w:rsidP="004E0EDF">
      <w:pPr>
        <w:spacing w:line="240" w:lineRule="auto"/>
      </w:pPr>
      <w:r>
        <w:separator/>
      </w:r>
    </w:p>
  </w:endnote>
  <w:endnote w:type="continuationSeparator" w:id="0">
    <w:p w:rsidR="00983A02" w:rsidRDefault="00983A02"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02" w:rsidRDefault="00983A02" w:rsidP="004E0EDF">
      <w:pPr>
        <w:spacing w:line="240" w:lineRule="auto"/>
      </w:pPr>
      <w:r>
        <w:separator/>
      </w:r>
    </w:p>
  </w:footnote>
  <w:footnote w:type="continuationSeparator" w:id="0">
    <w:p w:rsidR="00983A02" w:rsidRDefault="00983A02"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2AE3DDC"/>
    <w:name w:val="WW8Num35"/>
    <w:lvl w:ilvl="0">
      <w:start w:val="1"/>
      <w:numFmt w:val="decimal"/>
      <w:lvlText w:val="%1."/>
      <w:lvlJc w:val="left"/>
      <w:pPr>
        <w:tabs>
          <w:tab w:val="num" w:pos="720"/>
        </w:tabs>
        <w:ind w:left="720" w:hanging="360"/>
      </w:pPr>
      <w:rPr>
        <w:i w:val="0"/>
        <w:color w:val="auto"/>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1E"/>
    <w:multiLevelType w:val="multilevel"/>
    <w:tmpl w:val="308262A2"/>
    <w:name w:val="WW8Num39"/>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17F0FA5"/>
    <w:multiLevelType w:val="hybridMultilevel"/>
    <w:tmpl w:val="CDF0EF9A"/>
    <w:lvl w:ilvl="0" w:tplc="8A7AC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8A7ACF62">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3F0DA8"/>
    <w:multiLevelType w:val="hybridMultilevel"/>
    <w:tmpl w:val="1AEE81C0"/>
    <w:lvl w:ilvl="0" w:tplc="8A7ACF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A662BA"/>
    <w:multiLevelType w:val="hybridMultilevel"/>
    <w:tmpl w:val="93383B1C"/>
    <w:lvl w:ilvl="0" w:tplc="8A7AC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7B5842"/>
    <w:multiLevelType w:val="hybridMultilevel"/>
    <w:tmpl w:val="393E7708"/>
    <w:lvl w:ilvl="0" w:tplc="3844F3B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A546F5"/>
    <w:multiLevelType w:val="hybridMultilevel"/>
    <w:tmpl w:val="BC0A6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98D49BDC">
      <w:start w:val="51"/>
      <w:numFmt w:val="bullet"/>
      <w:lvlText w:val="-"/>
      <w:lvlJc w:val="left"/>
      <w:pPr>
        <w:ind w:left="2850" w:hanging="870"/>
      </w:pPr>
      <w:rPr>
        <w:rFonts w:ascii="Cambria" w:eastAsiaTheme="minorHAnsi" w:hAnsi="Cambria"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546DB"/>
    <w:multiLevelType w:val="hybridMultilevel"/>
    <w:tmpl w:val="1D1C1276"/>
    <w:lvl w:ilvl="0" w:tplc="DC066CB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6198E"/>
    <w:multiLevelType w:val="hybridMultilevel"/>
    <w:tmpl w:val="275074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983587D"/>
    <w:multiLevelType w:val="multilevel"/>
    <w:tmpl w:val="9490F44A"/>
    <w:lvl w:ilvl="0">
      <w:start w:val="1"/>
      <w:numFmt w:val="decimal"/>
      <w:lvlText w:val="%1."/>
      <w:lvlJc w:val="left"/>
      <w:pPr>
        <w:ind w:left="1797" w:hanging="946"/>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541B51EC"/>
    <w:multiLevelType w:val="hybridMultilevel"/>
    <w:tmpl w:val="3C3666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63902AC"/>
    <w:multiLevelType w:val="hybridMultilevel"/>
    <w:tmpl w:val="73EE0E80"/>
    <w:lvl w:ilvl="0" w:tplc="8A7AC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C70FE"/>
    <w:multiLevelType w:val="hybridMultilevel"/>
    <w:tmpl w:val="FDB6DD7C"/>
    <w:lvl w:ilvl="0" w:tplc="8A7AC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8A7ACF62">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193F35"/>
    <w:multiLevelType w:val="hybridMultilevel"/>
    <w:tmpl w:val="9A24F2B0"/>
    <w:lvl w:ilvl="0" w:tplc="3844F3BE">
      <w:start w:val="1"/>
      <w:numFmt w:val="decimal"/>
      <w:lvlText w:val="%1)"/>
      <w:lvlJc w:val="left"/>
      <w:pPr>
        <w:ind w:left="720" w:hanging="360"/>
      </w:pPr>
      <w:rPr>
        <w:rFonts w:hint="default"/>
        <w:b/>
      </w:rPr>
    </w:lvl>
    <w:lvl w:ilvl="1" w:tplc="03AAE70E">
      <w:start w:val="1"/>
      <w:numFmt w:val="decimal"/>
      <w:lvlText w:val="%2."/>
      <w:lvlJc w:val="left"/>
      <w:pPr>
        <w:ind w:left="1440" w:hanging="360"/>
      </w:pPr>
      <w:rPr>
        <w:rFonts w:hint="default"/>
        <w:b w:val="0"/>
      </w:rPr>
    </w:lvl>
    <w:lvl w:ilvl="2" w:tplc="65644226">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4078DD"/>
    <w:multiLevelType w:val="hybridMultilevel"/>
    <w:tmpl w:val="F56026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1336F29"/>
    <w:multiLevelType w:val="hybridMultilevel"/>
    <w:tmpl w:val="7192836A"/>
    <w:lvl w:ilvl="0" w:tplc="55F4EBF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3321033"/>
    <w:multiLevelType w:val="hybridMultilevel"/>
    <w:tmpl w:val="700AAC16"/>
    <w:lvl w:ilvl="0" w:tplc="3A8A4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23046"/>
    <w:multiLevelType w:val="hybridMultilevel"/>
    <w:tmpl w:val="4EDA8D68"/>
    <w:lvl w:ilvl="0" w:tplc="3A8A4CB6">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7407742C"/>
    <w:multiLevelType w:val="hybridMultilevel"/>
    <w:tmpl w:val="451CAF04"/>
    <w:lvl w:ilvl="0" w:tplc="0419000F">
      <w:start w:val="1"/>
      <w:numFmt w:val="decimal"/>
      <w:lvlText w:val="%1."/>
      <w:lvlJc w:val="left"/>
      <w:pPr>
        <w:ind w:left="720" w:hanging="360"/>
      </w:pPr>
    </w:lvl>
    <w:lvl w:ilvl="1" w:tplc="CA966E52">
      <w:start w:val="1"/>
      <w:numFmt w:val="decimal"/>
      <w:lvlText w:val="%2."/>
      <w:lvlJc w:val="left"/>
      <w:pPr>
        <w:ind w:left="1440" w:hanging="360"/>
      </w:pPr>
      <w:rPr>
        <w:rFonts w:asciiTheme="majorHAnsi" w:eastAsiaTheme="minorHAnsi" w:hAnsiTheme="majorHAnsi"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B63BCF"/>
    <w:multiLevelType w:val="hybridMultilevel"/>
    <w:tmpl w:val="4BA2F57C"/>
    <w:lvl w:ilvl="0" w:tplc="8A7AC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5B34E7"/>
    <w:multiLevelType w:val="hybridMultilevel"/>
    <w:tmpl w:val="6F5C93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2B4C90"/>
    <w:multiLevelType w:val="hybridMultilevel"/>
    <w:tmpl w:val="0CF43296"/>
    <w:lvl w:ilvl="0" w:tplc="8A7ACF6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
  </w:num>
  <w:num w:numId="3">
    <w:abstractNumId w:val="9"/>
  </w:num>
  <w:num w:numId="4">
    <w:abstractNumId w:val="20"/>
  </w:num>
  <w:num w:numId="5">
    <w:abstractNumId w:val="13"/>
  </w:num>
  <w:num w:numId="6">
    <w:abstractNumId w:val="16"/>
  </w:num>
  <w:num w:numId="7">
    <w:abstractNumId w:val="17"/>
  </w:num>
  <w:num w:numId="8">
    <w:abstractNumId w:val="14"/>
  </w:num>
  <w:num w:numId="9">
    <w:abstractNumId w:val="6"/>
  </w:num>
  <w:num w:numId="10">
    <w:abstractNumId w:val="18"/>
  </w:num>
  <w:num w:numId="11">
    <w:abstractNumId w:val="15"/>
  </w:num>
  <w:num w:numId="12">
    <w:abstractNumId w:val="21"/>
  </w:num>
  <w:num w:numId="13">
    <w:abstractNumId w:val="19"/>
  </w:num>
  <w:num w:numId="14">
    <w:abstractNumId w:val="4"/>
  </w:num>
  <w:num w:numId="15">
    <w:abstractNumId w:val="11"/>
  </w:num>
  <w:num w:numId="16">
    <w:abstractNumId w:val="7"/>
  </w:num>
  <w:num w:numId="17">
    <w:abstractNumId w:val="2"/>
  </w:num>
  <w:num w:numId="18">
    <w:abstractNumId w:val="12"/>
  </w:num>
  <w:num w:numId="19">
    <w:abstractNumId w:val="10"/>
  </w:num>
  <w:num w:numId="20">
    <w:abstractNumId w:val="5"/>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bU0NjE3tjQ1Mje2MDRX0lEKTi0uzszPAykwqwUApxls1ywAAAA="/>
  </w:docVars>
  <w:rsids>
    <w:rsidRoot w:val="004A6336"/>
    <w:rsid w:val="00010100"/>
    <w:rsid w:val="00027B44"/>
    <w:rsid w:val="0003779A"/>
    <w:rsid w:val="00037B2D"/>
    <w:rsid w:val="00042CBB"/>
    <w:rsid w:val="00046185"/>
    <w:rsid w:val="00054563"/>
    <w:rsid w:val="000710BB"/>
    <w:rsid w:val="00073626"/>
    <w:rsid w:val="00075BAD"/>
    <w:rsid w:val="00083C01"/>
    <w:rsid w:val="00087AFC"/>
    <w:rsid w:val="00087CCD"/>
    <w:rsid w:val="00091E83"/>
    <w:rsid w:val="000929F9"/>
    <w:rsid w:val="000A4912"/>
    <w:rsid w:val="000C40A0"/>
    <w:rsid w:val="000D1F73"/>
    <w:rsid w:val="000F01A9"/>
    <w:rsid w:val="000F5F87"/>
    <w:rsid w:val="00101077"/>
    <w:rsid w:val="001026AA"/>
    <w:rsid w:val="00103F05"/>
    <w:rsid w:val="00122D0B"/>
    <w:rsid w:val="001268A7"/>
    <w:rsid w:val="001371F2"/>
    <w:rsid w:val="001435BE"/>
    <w:rsid w:val="00143FC6"/>
    <w:rsid w:val="00147C9E"/>
    <w:rsid w:val="00155BBA"/>
    <w:rsid w:val="001650DE"/>
    <w:rsid w:val="001746F1"/>
    <w:rsid w:val="001760E0"/>
    <w:rsid w:val="001943AA"/>
    <w:rsid w:val="001A0EE1"/>
    <w:rsid w:val="001B442A"/>
    <w:rsid w:val="001B5B54"/>
    <w:rsid w:val="001C441A"/>
    <w:rsid w:val="001D56C1"/>
    <w:rsid w:val="001E7626"/>
    <w:rsid w:val="00206425"/>
    <w:rsid w:val="00206632"/>
    <w:rsid w:val="00212F40"/>
    <w:rsid w:val="00216502"/>
    <w:rsid w:val="00225485"/>
    <w:rsid w:val="00230630"/>
    <w:rsid w:val="0023533A"/>
    <w:rsid w:val="00235CA9"/>
    <w:rsid w:val="0024717A"/>
    <w:rsid w:val="00253BCC"/>
    <w:rsid w:val="00254979"/>
    <w:rsid w:val="0026319F"/>
    <w:rsid w:val="00270675"/>
    <w:rsid w:val="002922F5"/>
    <w:rsid w:val="002925AD"/>
    <w:rsid w:val="00297863"/>
    <w:rsid w:val="002B23D7"/>
    <w:rsid w:val="002B2A08"/>
    <w:rsid w:val="002C02C3"/>
    <w:rsid w:val="002C2B77"/>
    <w:rsid w:val="002E43A6"/>
    <w:rsid w:val="002E7DE5"/>
    <w:rsid w:val="002F1C8D"/>
    <w:rsid w:val="002F2B64"/>
    <w:rsid w:val="002F5885"/>
    <w:rsid w:val="00306C33"/>
    <w:rsid w:val="003529FC"/>
    <w:rsid w:val="0036292F"/>
    <w:rsid w:val="00362D03"/>
    <w:rsid w:val="00363512"/>
    <w:rsid w:val="00366F7E"/>
    <w:rsid w:val="003708A5"/>
    <w:rsid w:val="00381CED"/>
    <w:rsid w:val="00383DD9"/>
    <w:rsid w:val="00386FFF"/>
    <w:rsid w:val="003939F6"/>
    <w:rsid w:val="003A35FB"/>
    <w:rsid w:val="003A4B66"/>
    <w:rsid w:val="003A6831"/>
    <w:rsid w:val="003C1370"/>
    <w:rsid w:val="003C70D8"/>
    <w:rsid w:val="003D35CF"/>
    <w:rsid w:val="003D63F4"/>
    <w:rsid w:val="003E0A01"/>
    <w:rsid w:val="003E289E"/>
    <w:rsid w:val="003E4FB5"/>
    <w:rsid w:val="003F0A41"/>
    <w:rsid w:val="00423EEC"/>
    <w:rsid w:val="00440792"/>
    <w:rsid w:val="004442EE"/>
    <w:rsid w:val="00446C26"/>
    <w:rsid w:val="00462C43"/>
    <w:rsid w:val="0046632F"/>
    <w:rsid w:val="00466D44"/>
    <w:rsid w:val="00467608"/>
    <w:rsid w:val="0046787D"/>
    <w:rsid w:val="00472708"/>
    <w:rsid w:val="00480A1F"/>
    <w:rsid w:val="00481CC8"/>
    <w:rsid w:val="00494B8C"/>
    <w:rsid w:val="00494F05"/>
    <w:rsid w:val="00496849"/>
    <w:rsid w:val="004A4E13"/>
    <w:rsid w:val="004A6336"/>
    <w:rsid w:val="004C3EB3"/>
    <w:rsid w:val="004D1575"/>
    <w:rsid w:val="004D626D"/>
    <w:rsid w:val="004E0EDF"/>
    <w:rsid w:val="004E1C24"/>
    <w:rsid w:val="004E48E9"/>
    <w:rsid w:val="004F6918"/>
    <w:rsid w:val="00512F96"/>
    <w:rsid w:val="005243B5"/>
    <w:rsid w:val="005251A5"/>
    <w:rsid w:val="00530BFF"/>
    <w:rsid w:val="005310C2"/>
    <w:rsid w:val="005413FF"/>
    <w:rsid w:val="00556E26"/>
    <w:rsid w:val="00567BA4"/>
    <w:rsid w:val="005A03E6"/>
    <w:rsid w:val="005A19E5"/>
    <w:rsid w:val="005A1A1E"/>
    <w:rsid w:val="005C04FD"/>
    <w:rsid w:val="005C5FAF"/>
    <w:rsid w:val="005D2BAD"/>
    <w:rsid w:val="005D764D"/>
    <w:rsid w:val="005E0D30"/>
    <w:rsid w:val="005F1E0F"/>
    <w:rsid w:val="005F44EF"/>
    <w:rsid w:val="005F4692"/>
    <w:rsid w:val="00606D2B"/>
    <w:rsid w:val="00620946"/>
    <w:rsid w:val="00621A5F"/>
    <w:rsid w:val="00626D9A"/>
    <w:rsid w:val="0063108A"/>
    <w:rsid w:val="0063353F"/>
    <w:rsid w:val="00634951"/>
    <w:rsid w:val="006474A9"/>
    <w:rsid w:val="00654E7B"/>
    <w:rsid w:val="00663A28"/>
    <w:rsid w:val="00665FBE"/>
    <w:rsid w:val="006757B0"/>
    <w:rsid w:val="00675CCB"/>
    <w:rsid w:val="00677D5B"/>
    <w:rsid w:val="00685986"/>
    <w:rsid w:val="0069491B"/>
    <w:rsid w:val="00697393"/>
    <w:rsid w:val="006C0525"/>
    <w:rsid w:val="006C055C"/>
    <w:rsid w:val="006D1189"/>
    <w:rsid w:val="006E100F"/>
    <w:rsid w:val="006E1AA0"/>
    <w:rsid w:val="006E65B0"/>
    <w:rsid w:val="006E6E38"/>
    <w:rsid w:val="006F3CF9"/>
    <w:rsid w:val="006F5C29"/>
    <w:rsid w:val="007107F5"/>
    <w:rsid w:val="00713748"/>
    <w:rsid w:val="007146BA"/>
    <w:rsid w:val="00714AB2"/>
    <w:rsid w:val="007244E1"/>
    <w:rsid w:val="00732214"/>
    <w:rsid w:val="00745C40"/>
    <w:rsid w:val="00751707"/>
    <w:rsid w:val="00751992"/>
    <w:rsid w:val="00772E8F"/>
    <w:rsid w:val="00773010"/>
    <w:rsid w:val="0077700A"/>
    <w:rsid w:val="00782844"/>
    <w:rsid w:val="00785293"/>
    <w:rsid w:val="00786A2D"/>
    <w:rsid w:val="00791855"/>
    <w:rsid w:val="007943B2"/>
    <w:rsid w:val="00794F2A"/>
    <w:rsid w:val="007A0489"/>
    <w:rsid w:val="007E3190"/>
    <w:rsid w:val="007E5668"/>
    <w:rsid w:val="007E70A7"/>
    <w:rsid w:val="007E7F74"/>
    <w:rsid w:val="007F0A1F"/>
    <w:rsid w:val="007F4939"/>
    <w:rsid w:val="007F7C45"/>
    <w:rsid w:val="00806B2A"/>
    <w:rsid w:val="00807186"/>
    <w:rsid w:val="0082239E"/>
    <w:rsid w:val="00832CCE"/>
    <w:rsid w:val="00857309"/>
    <w:rsid w:val="008663AB"/>
    <w:rsid w:val="00866922"/>
    <w:rsid w:val="008747B8"/>
    <w:rsid w:val="008747BC"/>
    <w:rsid w:val="00877B05"/>
    <w:rsid w:val="00880FD0"/>
    <w:rsid w:val="00886421"/>
    <w:rsid w:val="008909AC"/>
    <w:rsid w:val="00892F52"/>
    <w:rsid w:val="00894491"/>
    <w:rsid w:val="008A03A1"/>
    <w:rsid w:val="008A4024"/>
    <w:rsid w:val="008B16FE"/>
    <w:rsid w:val="008C0583"/>
    <w:rsid w:val="008C5C96"/>
    <w:rsid w:val="008D1B2D"/>
    <w:rsid w:val="008E03CB"/>
    <w:rsid w:val="008E30D5"/>
    <w:rsid w:val="00936F4B"/>
    <w:rsid w:val="0094090A"/>
    <w:rsid w:val="00941384"/>
    <w:rsid w:val="00962C2E"/>
    <w:rsid w:val="00974687"/>
    <w:rsid w:val="009810DE"/>
    <w:rsid w:val="00983A02"/>
    <w:rsid w:val="00995F0B"/>
    <w:rsid w:val="00997A7B"/>
    <w:rsid w:val="009A2403"/>
    <w:rsid w:val="009B2DDB"/>
    <w:rsid w:val="009B3161"/>
    <w:rsid w:val="009C6882"/>
    <w:rsid w:val="009D2358"/>
    <w:rsid w:val="009F69B9"/>
    <w:rsid w:val="009F751E"/>
    <w:rsid w:val="00A0550C"/>
    <w:rsid w:val="00A1547B"/>
    <w:rsid w:val="00A2464E"/>
    <w:rsid w:val="00A2798C"/>
    <w:rsid w:val="00A45912"/>
    <w:rsid w:val="00A50E04"/>
    <w:rsid w:val="00A70C12"/>
    <w:rsid w:val="00A7692B"/>
    <w:rsid w:val="00A82085"/>
    <w:rsid w:val="00A90398"/>
    <w:rsid w:val="00AA6B23"/>
    <w:rsid w:val="00AB05C9"/>
    <w:rsid w:val="00AB4069"/>
    <w:rsid w:val="00AB4F8D"/>
    <w:rsid w:val="00AC3333"/>
    <w:rsid w:val="00AC6B82"/>
    <w:rsid w:val="00AC7ABF"/>
    <w:rsid w:val="00AD5593"/>
    <w:rsid w:val="00AE41A6"/>
    <w:rsid w:val="00AF3DEE"/>
    <w:rsid w:val="00B01691"/>
    <w:rsid w:val="00B04962"/>
    <w:rsid w:val="00B1174F"/>
    <w:rsid w:val="00B20824"/>
    <w:rsid w:val="00B21F57"/>
    <w:rsid w:val="00B269B4"/>
    <w:rsid w:val="00B40317"/>
    <w:rsid w:val="00B44451"/>
    <w:rsid w:val="00B46845"/>
    <w:rsid w:val="00B47838"/>
    <w:rsid w:val="00B50CEC"/>
    <w:rsid w:val="00B51669"/>
    <w:rsid w:val="00B7143E"/>
    <w:rsid w:val="00B836F3"/>
    <w:rsid w:val="00B97A8D"/>
    <w:rsid w:val="00BA0842"/>
    <w:rsid w:val="00BA0A21"/>
    <w:rsid w:val="00BA1AD7"/>
    <w:rsid w:val="00BA590A"/>
    <w:rsid w:val="00BC3ECF"/>
    <w:rsid w:val="00BD59DD"/>
    <w:rsid w:val="00BD73FC"/>
    <w:rsid w:val="00BE0268"/>
    <w:rsid w:val="00BE4479"/>
    <w:rsid w:val="00C0271A"/>
    <w:rsid w:val="00C04935"/>
    <w:rsid w:val="00C12C93"/>
    <w:rsid w:val="00C1564C"/>
    <w:rsid w:val="00C211A6"/>
    <w:rsid w:val="00C27347"/>
    <w:rsid w:val="00C301EF"/>
    <w:rsid w:val="00C30CF8"/>
    <w:rsid w:val="00C317CB"/>
    <w:rsid w:val="00C32BA6"/>
    <w:rsid w:val="00C340E3"/>
    <w:rsid w:val="00C35963"/>
    <w:rsid w:val="00C42A21"/>
    <w:rsid w:val="00C466F5"/>
    <w:rsid w:val="00C5272B"/>
    <w:rsid w:val="00C55C12"/>
    <w:rsid w:val="00C57A6C"/>
    <w:rsid w:val="00C8055F"/>
    <w:rsid w:val="00C85A01"/>
    <w:rsid w:val="00CA187D"/>
    <w:rsid w:val="00CB501B"/>
    <w:rsid w:val="00CB7647"/>
    <w:rsid w:val="00CE015A"/>
    <w:rsid w:val="00CE564C"/>
    <w:rsid w:val="00CE570D"/>
    <w:rsid w:val="00CE79F0"/>
    <w:rsid w:val="00D05879"/>
    <w:rsid w:val="00D14DFA"/>
    <w:rsid w:val="00D2172D"/>
    <w:rsid w:val="00D31496"/>
    <w:rsid w:val="00D42024"/>
    <w:rsid w:val="00D441B7"/>
    <w:rsid w:val="00D525C0"/>
    <w:rsid w:val="00D82DA7"/>
    <w:rsid w:val="00D82ED4"/>
    <w:rsid w:val="00D84BB2"/>
    <w:rsid w:val="00D92509"/>
    <w:rsid w:val="00DA3AE0"/>
    <w:rsid w:val="00DA4062"/>
    <w:rsid w:val="00DA44DD"/>
    <w:rsid w:val="00DA4C6C"/>
    <w:rsid w:val="00DB40ED"/>
    <w:rsid w:val="00DC61DA"/>
    <w:rsid w:val="00DD75B8"/>
    <w:rsid w:val="00DF6713"/>
    <w:rsid w:val="00E0088D"/>
    <w:rsid w:val="00E06AC5"/>
    <w:rsid w:val="00E06FB6"/>
    <w:rsid w:val="00E074BC"/>
    <w:rsid w:val="00E17713"/>
    <w:rsid w:val="00E21A0D"/>
    <w:rsid w:val="00E43AAC"/>
    <w:rsid w:val="00E661D6"/>
    <w:rsid w:val="00E70CB8"/>
    <w:rsid w:val="00E82594"/>
    <w:rsid w:val="00E91E94"/>
    <w:rsid w:val="00E922BC"/>
    <w:rsid w:val="00E926BE"/>
    <w:rsid w:val="00E95CBF"/>
    <w:rsid w:val="00E9721C"/>
    <w:rsid w:val="00EA0EB9"/>
    <w:rsid w:val="00EA74FE"/>
    <w:rsid w:val="00EB292F"/>
    <w:rsid w:val="00EB4F56"/>
    <w:rsid w:val="00EC1F07"/>
    <w:rsid w:val="00EC57E3"/>
    <w:rsid w:val="00ED08C4"/>
    <w:rsid w:val="00ED66D5"/>
    <w:rsid w:val="00EE2B89"/>
    <w:rsid w:val="00EE746A"/>
    <w:rsid w:val="00EF7253"/>
    <w:rsid w:val="00F1288B"/>
    <w:rsid w:val="00F12E76"/>
    <w:rsid w:val="00F14CA5"/>
    <w:rsid w:val="00F162DC"/>
    <w:rsid w:val="00F1652D"/>
    <w:rsid w:val="00F16E12"/>
    <w:rsid w:val="00F20378"/>
    <w:rsid w:val="00F25DB2"/>
    <w:rsid w:val="00F32FB2"/>
    <w:rsid w:val="00F3525A"/>
    <w:rsid w:val="00F51B26"/>
    <w:rsid w:val="00F528A9"/>
    <w:rsid w:val="00F5795C"/>
    <w:rsid w:val="00F61296"/>
    <w:rsid w:val="00F677B9"/>
    <w:rsid w:val="00F77E2B"/>
    <w:rsid w:val="00F95D78"/>
    <w:rsid w:val="00FC3A14"/>
    <w:rsid w:val="00FD0915"/>
    <w:rsid w:val="00FD6C45"/>
    <w:rsid w:val="00FE1CCF"/>
    <w:rsid w:val="00FE276C"/>
    <w:rsid w:val="00FE6440"/>
    <w:rsid w:val="00FF0918"/>
    <w:rsid w:val="00FF1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2481">
      <w:bodyDiv w:val="1"/>
      <w:marLeft w:val="0"/>
      <w:marRight w:val="0"/>
      <w:marTop w:val="0"/>
      <w:marBottom w:val="0"/>
      <w:divBdr>
        <w:top w:val="none" w:sz="0" w:space="0" w:color="auto"/>
        <w:left w:val="none" w:sz="0" w:space="0" w:color="auto"/>
        <w:bottom w:val="none" w:sz="0" w:space="0" w:color="auto"/>
        <w:right w:val="none" w:sz="0" w:space="0" w:color="auto"/>
      </w:divBdr>
    </w:div>
    <w:div w:id="577634440">
      <w:bodyDiv w:val="1"/>
      <w:marLeft w:val="0"/>
      <w:marRight w:val="0"/>
      <w:marTop w:val="0"/>
      <w:marBottom w:val="0"/>
      <w:divBdr>
        <w:top w:val="none" w:sz="0" w:space="0" w:color="auto"/>
        <w:left w:val="none" w:sz="0" w:space="0" w:color="auto"/>
        <w:bottom w:val="none" w:sz="0" w:space="0" w:color="auto"/>
        <w:right w:val="none" w:sz="0" w:space="0" w:color="auto"/>
      </w:divBdr>
      <w:divsChild>
        <w:div w:id="264731509">
          <w:marLeft w:val="547"/>
          <w:marRight w:val="0"/>
          <w:marTop w:val="77"/>
          <w:marBottom w:val="0"/>
          <w:divBdr>
            <w:top w:val="none" w:sz="0" w:space="0" w:color="auto"/>
            <w:left w:val="none" w:sz="0" w:space="0" w:color="auto"/>
            <w:bottom w:val="none" w:sz="0" w:space="0" w:color="auto"/>
            <w:right w:val="none" w:sz="0" w:space="0" w:color="auto"/>
          </w:divBdr>
        </w:div>
        <w:div w:id="515728284">
          <w:marLeft w:val="547"/>
          <w:marRight w:val="0"/>
          <w:marTop w:val="77"/>
          <w:marBottom w:val="0"/>
          <w:divBdr>
            <w:top w:val="none" w:sz="0" w:space="0" w:color="auto"/>
            <w:left w:val="none" w:sz="0" w:space="0" w:color="auto"/>
            <w:bottom w:val="none" w:sz="0" w:space="0" w:color="auto"/>
            <w:right w:val="none" w:sz="0" w:space="0" w:color="auto"/>
          </w:divBdr>
        </w:div>
        <w:div w:id="260065475">
          <w:marLeft w:val="547"/>
          <w:marRight w:val="0"/>
          <w:marTop w:val="77"/>
          <w:marBottom w:val="0"/>
          <w:divBdr>
            <w:top w:val="none" w:sz="0" w:space="0" w:color="auto"/>
            <w:left w:val="none" w:sz="0" w:space="0" w:color="auto"/>
            <w:bottom w:val="none" w:sz="0" w:space="0" w:color="auto"/>
            <w:right w:val="none" w:sz="0" w:space="0" w:color="auto"/>
          </w:divBdr>
        </w:div>
        <w:div w:id="545797353">
          <w:marLeft w:val="547"/>
          <w:marRight w:val="0"/>
          <w:marTop w:val="77"/>
          <w:marBottom w:val="0"/>
          <w:divBdr>
            <w:top w:val="none" w:sz="0" w:space="0" w:color="auto"/>
            <w:left w:val="none" w:sz="0" w:space="0" w:color="auto"/>
            <w:bottom w:val="none" w:sz="0" w:space="0" w:color="auto"/>
            <w:right w:val="none" w:sz="0" w:space="0" w:color="auto"/>
          </w:divBdr>
        </w:div>
        <w:div w:id="686911724">
          <w:marLeft w:val="547"/>
          <w:marRight w:val="0"/>
          <w:marTop w:val="77"/>
          <w:marBottom w:val="0"/>
          <w:divBdr>
            <w:top w:val="none" w:sz="0" w:space="0" w:color="auto"/>
            <w:left w:val="none" w:sz="0" w:space="0" w:color="auto"/>
            <w:bottom w:val="none" w:sz="0" w:space="0" w:color="auto"/>
            <w:right w:val="none" w:sz="0" w:space="0" w:color="auto"/>
          </w:divBdr>
        </w:div>
        <w:div w:id="186256753">
          <w:marLeft w:val="547"/>
          <w:marRight w:val="0"/>
          <w:marTop w:val="77"/>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6445052">
      <w:bodyDiv w:val="1"/>
      <w:marLeft w:val="0"/>
      <w:marRight w:val="0"/>
      <w:marTop w:val="0"/>
      <w:marBottom w:val="0"/>
      <w:divBdr>
        <w:top w:val="none" w:sz="0" w:space="0" w:color="auto"/>
        <w:left w:val="none" w:sz="0" w:space="0" w:color="auto"/>
        <w:bottom w:val="none" w:sz="0" w:space="0" w:color="auto"/>
        <w:right w:val="none" w:sz="0" w:space="0" w:color="auto"/>
      </w:divBdr>
      <w:divsChild>
        <w:div w:id="914507339">
          <w:marLeft w:val="547"/>
          <w:marRight w:val="0"/>
          <w:marTop w:val="77"/>
          <w:marBottom w:val="0"/>
          <w:divBdr>
            <w:top w:val="none" w:sz="0" w:space="0" w:color="auto"/>
            <w:left w:val="none" w:sz="0" w:space="0" w:color="auto"/>
            <w:bottom w:val="none" w:sz="0" w:space="0" w:color="auto"/>
            <w:right w:val="none" w:sz="0" w:space="0" w:color="auto"/>
          </w:divBdr>
        </w:div>
        <w:div w:id="2019892746">
          <w:marLeft w:val="547"/>
          <w:marRight w:val="0"/>
          <w:marTop w:val="77"/>
          <w:marBottom w:val="0"/>
          <w:divBdr>
            <w:top w:val="none" w:sz="0" w:space="0" w:color="auto"/>
            <w:left w:val="none" w:sz="0" w:space="0" w:color="auto"/>
            <w:bottom w:val="none" w:sz="0" w:space="0" w:color="auto"/>
            <w:right w:val="none" w:sz="0" w:space="0" w:color="auto"/>
          </w:divBdr>
        </w:div>
        <w:div w:id="1123886289">
          <w:marLeft w:val="547"/>
          <w:marRight w:val="0"/>
          <w:marTop w:val="77"/>
          <w:marBottom w:val="0"/>
          <w:divBdr>
            <w:top w:val="none" w:sz="0" w:space="0" w:color="auto"/>
            <w:left w:val="none" w:sz="0" w:space="0" w:color="auto"/>
            <w:bottom w:val="none" w:sz="0" w:space="0" w:color="auto"/>
            <w:right w:val="none" w:sz="0" w:space="0" w:color="auto"/>
          </w:divBdr>
        </w:div>
        <w:div w:id="713698508">
          <w:marLeft w:val="547"/>
          <w:marRight w:val="0"/>
          <w:marTop w:val="77"/>
          <w:marBottom w:val="0"/>
          <w:divBdr>
            <w:top w:val="none" w:sz="0" w:space="0" w:color="auto"/>
            <w:left w:val="none" w:sz="0" w:space="0" w:color="auto"/>
            <w:bottom w:val="none" w:sz="0" w:space="0" w:color="auto"/>
            <w:right w:val="none" w:sz="0" w:space="0" w:color="auto"/>
          </w:divBdr>
        </w:div>
        <w:div w:id="632368320">
          <w:marLeft w:val="547"/>
          <w:marRight w:val="0"/>
          <w:marTop w:val="77"/>
          <w:marBottom w:val="0"/>
          <w:divBdr>
            <w:top w:val="none" w:sz="0" w:space="0" w:color="auto"/>
            <w:left w:val="none" w:sz="0" w:space="0" w:color="auto"/>
            <w:bottom w:val="none" w:sz="0" w:space="0" w:color="auto"/>
            <w:right w:val="none" w:sz="0" w:space="0" w:color="auto"/>
          </w:divBdr>
        </w:div>
        <w:div w:id="61325066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po.kpi.ua/course/view.php?id=1837" TargetMode="External"/><Relationship Id="rId18" Type="http://schemas.openxmlformats.org/officeDocument/2006/relationships/hyperlink" Target="https://www.business-inform.net/export_pdf/business-inform-2016-10_0-pages-39_46.pdf%20/" TargetMode="External"/><Relationship Id="rId3" Type="http://schemas.openxmlformats.org/officeDocument/2006/relationships/customXml" Target="../customXml/item3.xml"/><Relationship Id="rId21" Type="http://schemas.openxmlformats.org/officeDocument/2006/relationships/hyperlink" Target="http://library.kpi.ua:8080/handle/123456789/2253" TargetMode="External"/><Relationship Id="rId7" Type="http://schemas.microsoft.com/office/2007/relationships/stylesWithEffects" Target="stylesWithEffects.xml"/><Relationship Id="rId12" Type="http://schemas.openxmlformats.org/officeDocument/2006/relationships/hyperlink" Target="http://rozklad.kpi.ua/Schedules/ViewSchedule.aspx?v=2854aa01-2149-41d4-8b66-eb764923372d" TargetMode="External"/><Relationship Id="rId17" Type="http://schemas.openxmlformats.org/officeDocument/2006/relationships/hyperlink" Target="http://www.vestnik-econom.mgu.od.ua/journal/2017/27-2-2017/26.pdf/" TargetMode="External"/><Relationship Id="rId25" Type="http://schemas.openxmlformats.org/officeDocument/2006/relationships/theme" Target="theme/theme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global-national.in.ua/archive/21-2018/15.pdf" TargetMode="External"/><Relationship Id="rId20" Type="http://schemas.openxmlformats.org/officeDocument/2006/relationships/hyperlink" Target="http://ela.kpi.ua/handle/123456789/117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classroom.google.com/u/1/c/MTU4MDczNDE1ODYy" TargetMode="External"/><Relationship Id="rId23" Type="http://schemas.openxmlformats.org/officeDocument/2006/relationships/hyperlink" Target="http://ela.kpi.ua/handle/123456789/29057" TargetMode="External"/><Relationship Id="rId10" Type="http://schemas.openxmlformats.org/officeDocument/2006/relationships/footnotes" Target="footnotes.xml"/><Relationship Id="rId19" Type="http://schemas.openxmlformats.org/officeDocument/2006/relationships/hyperlink" Target="http://global-national.in.ua/archive/20-2017/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assroom.google.com/u/0/c/MTUzNDg0NDUyNjE5" TargetMode="External"/><Relationship Id="rId22" Type="http://schemas.openxmlformats.org/officeDocument/2006/relationships/hyperlink" Target="http://ela.kpi.ua/handle/123456789/2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94F6E2-FC72-482E-B3E0-84BA67D8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12</Pages>
  <Words>6471</Words>
  <Characters>36889</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Details of the discipline</vt:lpstr>
      <vt:lpstr>Curriculum of the discipline</vt:lpstr>
      <vt:lpstr>Production competencies are based on the ability to use professional knowledge a</vt:lpstr>
      <vt:lpstr>Competences of organizational and managerial activities are based on the ability</vt:lpstr>
      <vt:lpstr>Educational content</vt:lpstr>
      <vt:lpstr>5. Methods of mastering the discipline (educational component)</vt:lpstr>
      <vt:lpstr/>
      <vt:lpstr>Independent work of student</vt:lpstr>
      <vt:lpstr>Policy and control</vt:lpstr>
    </vt:vector>
  </TitlesOfParts>
  <Company>NMV KPI</Company>
  <LinksUpToDate>false</LinksUpToDate>
  <CharactersWithSpaces>43274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Irina</cp:lastModifiedBy>
  <cp:revision>153</cp:revision>
  <cp:lastPrinted>2020-09-07T13:50:00Z</cp:lastPrinted>
  <dcterms:created xsi:type="dcterms:W3CDTF">2020-09-27T16:50:00Z</dcterms:created>
  <dcterms:modified xsi:type="dcterms:W3CDTF">2021-09-19T14:37:00Z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