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ED78CA" w:rsidRPr="00ED78CA" w14:paraId="0DBFEBE5" w14:textId="77777777" w:rsidTr="00C63F2A">
        <w:trPr>
          <w:trHeight w:val="416"/>
        </w:trPr>
        <w:tc>
          <w:tcPr>
            <w:tcW w:w="5670" w:type="dxa"/>
          </w:tcPr>
          <w:p w14:paraId="39864D2A" w14:textId="2C6114C3" w:rsidR="00AE41A6" w:rsidRPr="00ED78CA" w:rsidRDefault="00AE41A6" w:rsidP="002A549C">
            <w:pPr>
              <w:ind w:left="-57"/>
              <w:rPr>
                <w:b/>
                <w:lang w:val="uk-UA"/>
              </w:rPr>
            </w:pPr>
            <w:r w:rsidRPr="00ED78CA">
              <w:rPr>
                <w:noProof/>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309" w:type="dxa"/>
            <w:vAlign w:val="center"/>
          </w:tcPr>
          <w:p w14:paraId="3A5B646E" w14:textId="0427BD51" w:rsidR="00AE41A6" w:rsidRPr="00ED78CA" w:rsidRDefault="002A549C" w:rsidP="00C63F2A">
            <w:pPr>
              <w:rPr>
                <w:b/>
                <w:lang w:val="uk-UA"/>
              </w:rPr>
            </w:pPr>
            <w:r w:rsidRPr="00ED78CA">
              <w:rPr>
                <w:noProof/>
              </w:rPr>
              <w:drawing>
                <wp:inline distT="0" distB="0" distL="0" distR="0" wp14:anchorId="039674D1" wp14:editId="3E0C25BB">
                  <wp:extent cx="694055" cy="6940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p>
        </w:tc>
        <w:tc>
          <w:tcPr>
            <w:tcW w:w="3227" w:type="dxa"/>
            <w:tcBorders>
              <w:left w:val="nil"/>
            </w:tcBorders>
            <w:vAlign w:val="center"/>
          </w:tcPr>
          <w:p w14:paraId="704B2463" w14:textId="41330F3E" w:rsidR="00AE41A6" w:rsidRPr="00ED78CA" w:rsidRDefault="002A549C" w:rsidP="006E65B0">
            <w:pPr>
              <w:rPr>
                <w:b/>
                <w:lang w:val="uk-UA"/>
              </w:rPr>
            </w:pPr>
            <w:r w:rsidRPr="00ED78CA">
              <w:rPr>
                <w:b/>
              </w:rPr>
              <w:t>Кафедра міжнародної економіки</w:t>
            </w:r>
          </w:p>
        </w:tc>
      </w:tr>
      <w:tr w:rsidR="00ED78CA" w:rsidRPr="00ED78CA" w14:paraId="37B76EE3" w14:textId="77777777" w:rsidTr="00D525C0">
        <w:trPr>
          <w:trHeight w:val="628"/>
        </w:trPr>
        <w:tc>
          <w:tcPr>
            <w:tcW w:w="10206" w:type="dxa"/>
            <w:gridSpan w:val="3"/>
          </w:tcPr>
          <w:p w14:paraId="7C968168" w14:textId="77777777" w:rsidR="002A549C" w:rsidRPr="00ED78CA" w:rsidRDefault="002A549C" w:rsidP="004A6336">
            <w:pPr>
              <w:jc w:val="center"/>
              <w:rPr>
                <w:b/>
                <w:lang w:val="uk-UA"/>
              </w:rPr>
            </w:pPr>
            <w:r w:rsidRPr="00ED78CA">
              <w:rPr>
                <w:b/>
                <w:lang w:val="uk-UA"/>
              </w:rPr>
              <w:t xml:space="preserve">ЕКОНОМІКА ПРАЦІ І СОЦІАЛЬНО-ТРУДОВІ ВІДНОСИНИ </w:t>
            </w:r>
          </w:p>
          <w:p w14:paraId="46D36ADD" w14:textId="576B871C" w:rsidR="007E3190" w:rsidRPr="00ED78CA" w:rsidRDefault="002A549C" w:rsidP="004A6336">
            <w:pPr>
              <w:jc w:val="center"/>
              <w:rPr>
                <w:b/>
                <w:lang w:val="uk-UA"/>
              </w:rPr>
            </w:pPr>
            <w:r w:rsidRPr="00ED78CA">
              <w:rPr>
                <w:b/>
              </w:rPr>
              <w:t>Робоча програма навчальної дисципліни (Силабус)</w:t>
            </w:r>
          </w:p>
        </w:tc>
      </w:tr>
    </w:tbl>
    <w:p w14:paraId="2E4C324D" w14:textId="0D46D5E4" w:rsidR="00AA6B23" w:rsidRPr="00ED78CA" w:rsidRDefault="00AA6B23" w:rsidP="00AA6B23">
      <w:pPr>
        <w:pStyle w:val="1"/>
        <w:numPr>
          <w:ilvl w:val="0"/>
          <w:numId w:val="0"/>
        </w:numPr>
        <w:shd w:val="clear" w:color="auto" w:fill="BFBFBF" w:themeFill="background1" w:themeFillShade="BF"/>
        <w:spacing w:line="240" w:lineRule="auto"/>
        <w:jc w:val="center"/>
        <w:rPr>
          <w:rFonts w:ascii="Times New Roman" w:hAnsi="Times New Roman"/>
          <w:color w:val="auto"/>
          <w:lang w:val="uk-UA"/>
        </w:rPr>
      </w:pPr>
      <w:r w:rsidRPr="00ED78CA">
        <w:rPr>
          <w:rFonts w:ascii="Times New Roman" w:hAnsi="Times New Roman"/>
          <w:color w:val="auto"/>
          <w:lang w:val="uk-UA"/>
        </w:rPr>
        <w:t>Реквізити 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ED78CA" w:rsidRPr="00ED78CA"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77777777" w:rsidR="004A6336" w:rsidRPr="00ED78CA" w:rsidRDefault="004A6336" w:rsidP="006757B0">
            <w:pPr>
              <w:spacing w:before="20" w:after="20"/>
              <w:rPr>
                <w:lang w:val="uk-UA"/>
              </w:rPr>
            </w:pPr>
            <w:r w:rsidRPr="00ED78CA">
              <w:rPr>
                <w:lang w:val="uk-UA"/>
              </w:rPr>
              <w:t>Рівень вищої освіти</w:t>
            </w:r>
          </w:p>
        </w:tc>
        <w:tc>
          <w:tcPr>
            <w:tcW w:w="7512" w:type="dxa"/>
          </w:tcPr>
          <w:p w14:paraId="7DD49FCF" w14:textId="1AC8A75D" w:rsidR="004A6336" w:rsidRPr="00ED78CA" w:rsidRDefault="00C37D31" w:rsidP="006757B0">
            <w:pPr>
              <w:spacing w:before="20" w:after="20"/>
              <w:cnfStyle w:val="100000000000" w:firstRow="1" w:lastRow="0" w:firstColumn="0" w:lastColumn="0" w:oddVBand="0" w:evenVBand="0" w:oddHBand="0" w:evenHBand="0" w:firstRowFirstColumn="0" w:firstRowLastColumn="0" w:lastRowFirstColumn="0" w:lastRowLastColumn="0"/>
              <w:rPr>
                <w:iCs/>
                <w:lang w:val="uk-UA"/>
              </w:rPr>
            </w:pPr>
            <w:r w:rsidRPr="00ED78CA">
              <w:t>Перший  (бакалаврський)</w:t>
            </w:r>
          </w:p>
        </w:tc>
      </w:tr>
      <w:tr w:rsidR="00ED78CA" w:rsidRPr="00ED78CA"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77777777" w:rsidR="004A6336" w:rsidRPr="00ED78CA" w:rsidRDefault="004A6336" w:rsidP="006757B0">
            <w:pPr>
              <w:spacing w:before="20" w:after="20"/>
              <w:rPr>
                <w:lang w:val="uk-UA"/>
              </w:rPr>
            </w:pPr>
            <w:r w:rsidRPr="00ED78CA">
              <w:rPr>
                <w:lang w:val="uk-UA"/>
              </w:rPr>
              <w:t>Галузь знань</w:t>
            </w:r>
          </w:p>
        </w:tc>
        <w:tc>
          <w:tcPr>
            <w:tcW w:w="7512" w:type="dxa"/>
          </w:tcPr>
          <w:p w14:paraId="04723E14" w14:textId="7C23D1B7" w:rsidR="004A6336" w:rsidRPr="00ED78CA" w:rsidRDefault="00681E85" w:rsidP="006757B0">
            <w:pPr>
              <w:spacing w:before="20" w:after="20"/>
              <w:cnfStyle w:val="000000100000" w:firstRow="0" w:lastRow="0" w:firstColumn="0" w:lastColumn="0" w:oddVBand="0" w:evenVBand="0" w:oddHBand="1" w:evenHBand="0" w:firstRowFirstColumn="0" w:firstRowLastColumn="0" w:lastRowFirstColumn="0" w:lastRowLastColumn="0"/>
              <w:rPr>
                <w:iCs/>
                <w:lang w:val="uk-UA"/>
              </w:rPr>
            </w:pPr>
            <w:r w:rsidRPr="00ED78CA">
              <w:rPr>
                <w:iCs/>
                <w:lang w:val="uk-UA"/>
              </w:rPr>
              <w:t>0</w:t>
            </w:r>
            <w:r w:rsidR="008F23F1" w:rsidRPr="00ED78CA">
              <w:rPr>
                <w:iCs/>
                <w:lang w:val="uk-UA"/>
              </w:rPr>
              <w:t>5</w:t>
            </w:r>
            <w:r w:rsidR="00AB05C9" w:rsidRPr="00ED78CA">
              <w:rPr>
                <w:iCs/>
                <w:lang w:val="uk-UA"/>
              </w:rPr>
              <w:t xml:space="preserve"> </w:t>
            </w:r>
            <w:r w:rsidR="008F23F1" w:rsidRPr="00ED78CA">
              <w:rPr>
                <w:iCs/>
                <w:lang w:val="uk-UA"/>
              </w:rPr>
              <w:t>Соціальні та поведінкові науки</w:t>
            </w:r>
          </w:p>
        </w:tc>
      </w:tr>
      <w:tr w:rsidR="00ED78CA" w:rsidRPr="00ED78CA"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77777777" w:rsidR="004A6336" w:rsidRPr="00ED78CA" w:rsidRDefault="004A6336" w:rsidP="006757B0">
            <w:pPr>
              <w:spacing w:before="20" w:after="20"/>
              <w:rPr>
                <w:lang w:val="uk-UA"/>
              </w:rPr>
            </w:pPr>
            <w:r w:rsidRPr="00ED78CA">
              <w:rPr>
                <w:lang w:val="uk-UA"/>
              </w:rPr>
              <w:t>Спеціальність</w:t>
            </w:r>
          </w:p>
        </w:tc>
        <w:tc>
          <w:tcPr>
            <w:tcW w:w="7512" w:type="dxa"/>
          </w:tcPr>
          <w:p w14:paraId="4E6EFE5C" w14:textId="5121D8D5" w:rsidR="004A6336" w:rsidRPr="00ED78CA" w:rsidRDefault="00681E85" w:rsidP="006757B0">
            <w:pPr>
              <w:spacing w:before="20" w:after="20"/>
              <w:cnfStyle w:val="000000000000" w:firstRow="0" w:lastRow="0" w:firstColumn="0" w:lastColumn="0" w:oddVBand="0" w:evenVBand="0" w:oddHBand="0" w:evenHBand="0" w:firstRowFirstColumn="0" w:firstRowLastColumn="0" w:lastRowFirstColumn="0" w:lastRowLastColumn="0"/>
              <w:rPr>
                <w:iCs/>
                <w:lang w:val="uk-UA"/>
              </w:rPr>
            </w:pPr>
            <w:r w:rsidRPr="00ED78CA">
              <w:rPr>
                <w:iCs/>
                <w:lang w:val="uk-UA"/>
              </w:rPr>
              <w:t>0</w:t>
            </w:r>
            <w:r w:rsidR="008F23F1" w:rsidRPr="00ED78CA">
              <w:rPr>
                <w:iCs/>
                <w:lang w:val="uk-UA"/>
              </w:rPr>
              <w:t>51</w:t>
            </w:r>
            <w:r w:rsidR="007E3190" w:rsidRPr="00ED78CA">
              <w:rPr>
                <w:iCs/>
                <w:lang w:val="uk-UA"/>
              </w:rPr>
              <w:t xml:space="preserve"> </w:t>
            </w:r>
            <w:r w:rsidR="0066565A" w:rsidRPr="00ED78CA">
              <w:rPr>
                <w:iCs/>
                <w:lang w:val="uk-UA"/>
              </w:rPr>
              <w:t>Е</w:t>
            </w:r>
            <w:r w:rsidR="008F23F1" w:rsidRPr="00ED78CA">
              <w:rPr>
                <w:iCs/>
                <w:lang w:val="uk-UA"/>
              </w:rPr>
              <w:t>кономік</w:t>
            </w:r>
            <w:r w:rsidR="0066565A" w:rsidRPr="00ED78CA">
              <w:rPr>
                <w:iCs/>
                <w:lang w:val="uk-UA"/>
              </w:rPr>
              <w:t>а</w:t>
            </w:r>
          </w:p>
        </w:tc>
      </w:tr>
      <w:tr w:rsidR="00ED78CA" w:rsidRPr="00ED78CA"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77777777" w:rsidR="004A6336" w:rsidRPr="00ED78CA" w:rsidRDefault="004A6336" w:rsidP="006757B0">
            <w:pPr>
              <w:spacing w:before="20" w:after="20"/>
              <w:rPr>
                <w:lang w:val="uk-UA"/>
              </w:rPr>
            </w:pPr>
            <w:r w:rsidRPr="00ED78CA">
              <w:rPr>
                <w:lang w:val="uk-UA"/>
              </w:rPr>
              <w:t>Освітня програма</w:t>
            </w:r>
          </w:p>
        </w:tc>
        <w:tc>
          <w:tcPr>
            <w:tcW w:w="7512" w:type="dxa"/>
          </w:tcPr>
          <w:p w14:paraId="0B549302" w14:textId="77777777" w:rsidR="00C37D31" w:rsidRPr="00ED78CA" w:rsidRDefault="00C37D31" w:rsidP="00C37D31">
            <w:pPr>
              <w:spacing w:before="20" w:after="20"/>
              <w:cnfStyle w:val="000000100000" w:firstRow="0" w:lastRow="0" w:firstColumn="0" w:lastColumn="0" w:oddVBand="0" w:evenVBand="0" w:oddHBand="1" w:evenHBand="0" w:firstRowFirstColumn="0" w:firstRowLastColumn="0" w:lastRowFirstColumn="0" w:lastRowLastColumn="0"/>
            </w:pPr>
            <w:r w:rsidRPr="00ED78CA">
              <w:t>Міжнародна економіка</w:t>
            </w:r>
          </w:p>
          <w:p w14:paraId="46985DE9" w14:textId="77777777" w:rsidR="00C37D31" w:rsidRPr="00ED78CA" w:rsidRDefault="00C37D31" w:rsidP="00C37D31">
            <w:pPr>
              <w:spacing w:before="20" w:after="20"/>
              <w:cnfStyle w:val="000000100000" w:firstRow="0" w:lastRow="0" w:firstColumn="0" w:lastColumn="0" w:oddVBand="0" w:evenVBand="0" w:oddHBand="1" w:evenHBand="0" w:firstRowFirstColumn="0" w:firstRowLastColumn="0" w:lastRowFirstColumn="0" w:lastRowLastColumn="0"/>
            </w:pPr>
            <w:r w:rsidRPr="00ED78CA">
              <w:t>Економіка підприємства</w:t>
            </w:r>
          </w:p>
          <w:p w14:paraId="5E579799" w14:textId="77777777" w:rsidR="00C37D31" w:rsidRPr="00ED78CA" w:rsidRDefault="00C37D31" w:rsidP="00C37D31">
            <w:pPr>
              <w:spacing w:before="20" w:after="20"/>
              <w:cnfStyle w:val="000000100000" w:firstRow="0" w:lastRow="0" w:firstColumn="0" w:lastColumn="0" w:oddVBand="0" w:evenVBand="0" w:oddHBand="1" w:evenHBand="0" w:firstRowFirstColumn="0" w:firstRowLastColumn="0" w:lastRowFirstColumn="0" w:lastRowLastColumn="0"/>
            </w:pPr>
            <w:r w:rsidRPr="00ED78CA">
              <w:t>Економічна кібернетика</w:t>
            </w:r>
          </w:p>
          <w:p w14:paraId="7356B3FD" w14:textId="615FAE42" w:rsidR="004A6336" w:rsidRPr="00ED78CA" w:rsidRDefault="00C37D31" w:rsidP="00C37D31">
            <w:pPr>
              <w:spacing w:before="20" w:after="20"/>
              <w:cnfStyle w:val="000000100000" w:firstRow="0" w:lastRow="0" w:firstColumn="0" w:lastColumn="0" w:oddVBand="0" w:evenVBand="0" w:oddHBand="1" w:evenHBand="0" w:firstRowFirstColumn="0" w:firstRowLastColumn="0" w:lastRowFirstColumn="0" w:lastRowLastColumn="0"/>
              <w:rPr>
                <w:iCs/>
                <w:lang w:val="uk-UA"/>
              </w:rPr>
            </w:pPr>
            <w:r w:rsidRPr="00ED78CA">
              <w:t>Управління персоналом та економіка праці</w:t>
            </w:r>
          </w:p>
        </w:tc>
      </w:tr>
      <w:tr w:rsidR="00ED78CA" w:rsidRPr="00ED78CA"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3CBA8974" w:rsidR="004A6336" w:rsidRPr="00ED78CA" w:rsidRDefault="00AB05C9" w:rsidP="003D35CF">
            <w:pPr>
              <w:spacing w:before="20" w:after="20"/>
              <w:rPr>
                <w:lang w:val="uk-UA"/>
              </w:rPr>
            </w:pPr>
            <w:r w:rsidRPr="00ED78CA">
              <w:rPr>
                <w:lang w:val="uk-UA"/>
              </w:rPr>
              <w:t xml:space="preserve">Статус </w:t>
            </w:r>
            <w:r w:rsidR="003D35CF" w:rsidRPr="00ED78CA">
              <w:rPr>
                <w:lang w:val="uk-UA"/>
              </w:rPr>
              <w:t>дисципліни</w:t>
            </w:r>
          </w:p>
        </w:tc>
        <w:tc>
          <w:tcPr>
            <w:tcW w:w="7512" w:type="dxa"/>
          </w:tcPr>
          <w:p w14:paraId="74E958CF" w14:textId="5486492C" w:rsidR="004A6336" w:rsidRPr="00ED78CA" w:rsidRDefault="00C37D31" w:rsidP="007244E1">
            <w:pPr>
              <w:spacing w:before="20" w:after="20"/>
              <w:cnfStyle w:val="000000000000" w:firstRow="0" w:lastRow="0" w:firstColumn="0" w:lastColumn="0" w:oddVBand="0" w:evenVBand="0" w:oddHBand="0" w:evenHBand="0" w:firstRowFirstColumn="0" w:firstRowLastColumn="0" w:lastRowFirstColumn="0" w:lastRowLastColumn="0"/>
              <w:rPr>
                <w:iCs/>
                <w:lang w:val="en-US"/>
              </w:rPr>
            </w:pPr>
            <w:r w:rsidRPr="00ED78CA">
              <w:t>Нормативна</w:t>
            </w:r>
          </w:p>
        </w:tc>
      </w:tr>
      <w:tr w:rsidR="00ED78CA" w:rsidRPr="00ED78CA"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77777777" w:rsidR="00894491" w:rsidRPr="00ED78CA" w:rsidRDefault="00894491" w:rsidP="00A802CC">
            <w:pPr>
              <w:spacing w:before="20" w:after="20"/>
              <w:rPr>
                <w:lang w:val="uk-UA"/>
              </w:rPr>
            </w:pPr>
            <w:r w:rsidRPr="00ED78CA">
              <w:rPr>
                <w:lang w:val="uk-UA"/>
              </w:rPr>
              <w:t>Форма навчання</w:t>
            </w:r>
          </w:p>
        </w:tc>
        <w:tc>
          <w:tcPr>
            <w:tcW w:w="7512" w:type="dxa"/>
          </w:tcPr>
          <w:p w14:paraId="52CF135A" w14:textId="7D65F8E4" w:rsidR="00894491" w:rsidRPr="00ED78CA" w:rsidRDefault="00681E85" w:rsidP="00A802CC">
            <w:pPr>
              <w:spacing w:before="20" w:after="20"/>
              <w:cnfStyle w:val="000000100000" w:firstRow="0" w:lastRow="0" w:firstColumn="0" w:lastColumn="0" w:oddVBand="0" w:evenVBand="0" w:oddHBand="1" w:evenHBand="0" w:firstRowFirstColumn="0" w:firstRowLastColumn="0" w:lastRowFirstColumn="0" w:lastRowLastColumn="0"/>
              <w:rPr>
                <w:iCs/>
                <w:lang w:val="uk-UA"/>
              </w:rPr>
            </w:pPr>
            <w:r w:rsidRPr="00ED78CA">
              <w:rPr>
                <w:iCs/>
                <w:lang w:val="uk-UA"/>
              </w:rPr>
              <w:t>О</w:t>
            </w:r>
            <w:r w:rsidR="00894491" w:rsidRPr="00ED78CA">
              <w:rPr>
                <w:iCs/>
                <w:lang w:val="uk-UA"/>
              </w:rPr>
              <w:t>чна</w:t>
            </w:r>
            <w:r w:rsidRPr="00ED78CA">
              <w:rPr>
                <w:iCs/>
                <w:lang w:val="uk-UA"/>
              </w:rPr>
              <w:t xml:space="preserve"> </w:t>
            </w:r>
            <w:r w:rsidR="00894491" w:rsidRPr="00ED78CA">
              <w:rPr>
                <w:iCs/>
                <w:lang w:val="uk-UA"/>
              </w:rPr>
              <w:t>(денна)</w:t>
            </w:r>
          </w:p>
        </w:tc>
      </w:tr>
      <w:tr w:rsidR="00ED78CA" w:rsidRPr="00ED78CA"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77777777" w:rsidR="007244E1" w:rsidRPr="00ED78CA" w:rsidRDefault="007244E1" w:rsidP="00A802CC">
            <w:pPr>
              <w:spacing w:before="20" w:after="20"/>
              <w:rPr>
                <w:lang w:val="uk-UA"/>
              </w:rPr>
            </w:pPr>
            <w:r w:rsidRPr="00ED78CA">
              <w:rPr>
                <w:lang w:val="uk-UA"/>
              </w:rPr>
              <w:t>Рік підготовки, семестр</w:t>
            </w:r>
          </w:p>
        </w:tc>
        <w:tc>
          <w:tcPr>
            <w:tcW w:w="7512" w:type="dxa"/>
          </w:tcPr>
          <w:p w14:paraId="2FA5512F" w14:textId="74692E9A" w:rsidR="007244E1" w:rsidRPr="00ED78CA" w:rsidRDefault="00C37D31" w:rsidP="00A802CC">
            <w:pPr>
              <w:spacing w:before="20" w:after="20"/>
              <w:cnfStyle w:val="000000000000" w:firstRow="0" w:lastRow="0" w:firstColumn="0" w:lastColumn="0" w:oddVBand="0" w:evenVBand="0" w:oddHBand="0" w:evenHBand="0" w:firstRowFirstColumn="0" w:firstRowLastColumn="0" w:lastRowFirstColumn="0" w:lastRowLastColumn="0"/>
              <w:rPr>
                <w:iCs/>
                <w:lang w:val="uk-UA"/>
              </w:rPr>
            </w:pPr>
            <w:r w:rsidRPr="00ED78CA">
              <w:t>ІІІ курс, осінній семестр</w:t>
            </w:r>
          </w:p>
        </w:tc>
      </w:tr>
      <w:tr w:rsidR="00ED78CA" w:rsidRPr="00ED78CA"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75F9B318" w:rsidR="004A6336" w:rsidRPr="00ED78CA" w:rsidRDefault="006F5C29" w:rsidP="006757B0">
            <w:pPr>
              <w:spacing w:before="20" w:after="20"/>
              <w:rPr>
                <w:lang w:val="uk-UA"/>
              </w:rPr>
            </w:pPr>
            <w:r w:rsidRPr="00ED78CA">
              <w:rPr>
                <w:lang w:val="uk-UA"/>
              </w:rPr>
              <w:t>Обсяг дисципліни</w:t>
            </w:r>
          </w:p>
        </w:tc>
        <w:tc>
          <w:tcPr>
            <w:tcW w:w="7512" w:type="dxa"/>
          </w:tcPr>
          <w:p w14:paraId="216F72AB" w14:textId="77777777" w:rsidR="004A6336" w:rsidRPr="00ED78CA" w:rsidRDefault="0030084C" w:rsidP="006757B0">
            <w:pPr>
              <w:spacing w:before="20" w:after="20"/>
              <w:cnfStyle w:val="000000100000" w:firstRow="0" w:lastRow="0" w:firstColumn="0" w:lastColumn="0" w:oddVBand="0" w:evenVBand="0" w:oddHBand="1" w:evenHBand="0" w:firstRowFirstColumn="0" w:firstRowLastColumn="0" w:lastRowFirstColumn="0" w:lastRowLastColumn="0"/>
              <w:rPr>
                <w:iCs/>
                <w:lang w:val="uk-UA"/>
              </w:rPr>
            </w:pPr>
            <w:r w:rsidRPr="00ED78CA">
              <w:rPr>
                <w:iCs/>
                <w:lang w:val="uk-UA"/>
              </w:rPr>
              <w:t>150</w:t>
            </w:r>
            <w:r w:rsidR="00681E85" w:rsidRPr="00ED78CA">
              <w:rPr>
                <w:iCs/>
                <w:lang w:val="uk-UA"/>
              </w:rPr>
              <w:t xml:space="preserve"> годин (</w:t>
            </w:r>
            <w:r w:rsidR="00635573" w:rsidRPr="00ED78CA">
              <w:rPr>
                <w:iCs/>
                <w:lang w:val="uk-UA"/>
              </w:rPr>
              <w:t>5</w:t>
            </w:r>
            <w:r w:rsidR="00681E85" w:rsidRPr="00ED78CA">
              <w:rPr>
                <w:iCs/>
                <w:lang w:val="uk-UA"/>
              </w:rPr>
              <w:t xml:space="preserve"> кредит</w:t>
            </w:r>
            <w:r w:rsidR="00635573" w:rsidRPr="00ED78CA">
              <w:rPr>
                <w:iCs/>
                <w:lang w:val="uk-UA"/>
              </w:rPr>
              <w:t>ів</w:t>
            </w:r>
            <w:r w:rsidR="00681E85" w:rsidRPr="00ED78CA">
              <w:rPr>
                <w:iCs/>
                <w:lang w:val="uk-UA"/>
              </w:rPr>
              <w:t>)</w:t>
            </w:r>
          </w:p>
          <w:p w14:paraId="287DB125" w14:textId="2C846507" w:rsidR="00C37D31" w:rsidRPr="00ED78CA" w:rsidRDefault="00C37D31" w:rsidP="006757B0">
            <w:pPr>
              <w:spacing w:before="20" w:after="20"/>
              <w:cnfStyle w:val="000000100000" w:firstRow="0" w:lastRow="0" w:firstColumn="0" w:lastColumn="0" w:oddVBand="0" w:evenVBand="0" w:oddHBand="1" w:evenHBand="0" w:firstRowFirstColumn="0" w:firstRowLastColumn="0" w:lastRowFirstColumn="0" w:lastRowLastColumn="0"/>
              <w:rPr>
                <w:iCs/>
                <w:lang w:val="uk-UA"/>
              </w:rPr>
            </w:pPr>
            <w:r w:rsidRPr="00ED78CA">
              <w:t>(лекції – 36 год., практичні заняття – 36 год., СРС – 78 год.)</w:t>
            </w:r>
          </w:p>
        </w:tc>
      </w:tr>
      <w:tr w:rsidR="00ED78CA" w:rsidRPr="00ED78CA"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77777777" w:rsidR="007244E1" w:rsidRPr="00ED78CA" w:rsidRDefault="007244E1" w:rsidP="00A802CC">
            <w:pPr>
              <w:spacing w:before="20" w:after="20"/>
              <w:rPr>
                <w:lang w:val="uk-UA"/>
              </w:rPr>
            </w:pPr>
            <w:r w:rsidRPr="00ED78CA">
              <w:rPr>
                <w:lang w:val="uk-UA"/>
              </w:rPr>
              <w:t>Семестровий контроль/ контрольні заходи</w:t>
            </w:r>
          </w:p>
        </w:tc>
        <w:tc>
          <w:tcPr>
            <w:tcW w:w="7512" w:type="dxa"/>
          </w:tcPr>
          <w:p w14:paraId="3CADA6BC" w14:textId="046F32AB" w:rsidR="00DE0541" w:rsidRPr="00ED78CA" w:rsidRDefault="00C37D31" w:rsidP="00A802CC">
            <w:pPr>
              <w:spacing w:before="20" w:after="20"/>
              <w:cnfStyle w:val="000000000000" w:firstRow="0" w:lastRow="0" w:firstColumn="0" w:lastColumn="0" w:oddVBand="0" w:evenVBand="0" w:oddHBand="0" w:evenHBand="0" w:firstRowFirstColumn="0" w:firstRowLastColumn="0" w:lastRowFirstColumn="0" w:lastRowLastColumn="0"/>
              <w:rPr>
                <w:iCs/>
                <w:lang w:val="uk-UA"/>
              </w:rPr>
            </w:pPr>
            <w:r w:rsidRPr="00ED78CA">
              <w:rPr>
                <w:iCs/>
              </w:rPr>
              <w:t>Екзамен</w:t>
            </w:r>
            <w:r w:rsidR="009D01E6" w:rsidRPr="00ED78CA">
              <w:rPr>
                <w:iCs/>
                <w:lang w:val="uk-UA"/>
              </w:rPr>
              <w:t>, модульна контрольна робота, розрахункова робота</w:t>
            </w:r>
          </w:p>
        </w:tc>
      </w:tr>
      <w:tr w:rsidR="00ED78CA" w:rsidRPr="00ED78CA"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777777" w:rsidR="008F17F6" w:rsidRPr="00ED78CA" w:rsidRDefault="008F17F6" w:rsidP="008F17F6">
            <w:pPr>
              <w:spacing w:before="20" w:after="20"/>
              <w:rPr>
                <w:lang w:val="uk-UA"/>
              </w:rPr>
            </w:pPr>
            <w:r w:rsidRPr="00ED78CA">
              <w:rPr>
                <w:lang w:val="uk-UA"/>
              </w:rPr>
              <w:t>Розклад занять</w:t>
            </w:r>
          </w:p>
        </w:tc>
        <w:tc>
          <w:tcPr>
            <w:tcW w:w="7512" w:type="dxa"/>
          </w:tcPr>
          <w:p w14:paraId="3B68E03D" w14:textId="1BFA7970" w:rsidR="008F17F6" w:rsidRPr="00ED78CA" w:rsidRDefault="008F17F6" w:rsidP="008F17F6">
            <w:pPr>
              <w:spacing w:before="20" w:after="20"/>
              <w:cnfStyle w:val="000000100000" w:firstRow="0" w:lastRow="0" w:firstColumn="0" w:lastColumn="0" w:oddVBand="0" w:evenVBand="0" w:oddHBand="1" w:evenHBand="0" w:firstRowFirstColumn="0" w:firstRowLastColumn="0" w:lastRowFirstColumn="0" w:lastRowLastColumn="0"/>
              <w:rPr>
                <w:iCs/>
                <w:lang w:val="uk-UA"/>
              </w:rPr>
            </w:pPr>
            <w:r w:rsidRPr="00ED78CA">
              <w:rPr>
                <w:lang w:val="en-US"/>
              </w:rPr>
              <w:t>http</w:t>
            </w:r>
            <w:r w:rsidRPr="00ED78CA">
              <w:t>://</w:t>
            </w:r>
            <w:r w:rsidRPr="00ED78CA">
              <w:rPr>
                <w:lang w:val="en-US"/>
              </w:rPr>
              <w:t>rozklad</w:t>
            </w:r>
            <w:r w:rsidRPr="00ED78CA">
              <w:t>.</w:t>
            </w:r>
            <w:r w:rsidRPr="00ED78CA">
              <w:rPr>
                <w:lang w:val="en-US"/>
              </w:rPr>
              <w:t>kpi</w:t>
            </w:r>
            <w:r w:rsidRPr="00ED78CA">
              <w:t>.</w:t>
            </w:r>
            <w:r w:rsidRPr="00ED78CA">
              <w:rPr>
                <w:lang w:val="en-US"/>
              </w:rPr>
              <w:t>ua</w:t>
            </w:r>
            <w:r w:rsidRPr="00ED78CA">
              <w:t>/</w:t>
            </w:r>
          </w:p>
        </w:tc>
      </w:tr>
      <w:tr w:rsidR="00ED78CA" w:rsidRPr="00ED78CA"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77777777" w:rsidR="008F17F6" w:rsidRPr="00ED78CA" w:rsidRDefault="008F17F6" w:rsidP="008F17F6">
            <w:pPr>
              <w:spacing w:before="20" w:after="20"/>
              <w:rPr>
                <w:lang w:val="uk-UA"/>
              </w:rPr>
            </w:pPr>
            <w:r w:rsidRPr="00ED78CA">
              <w:rPr>
                <w:lang w:val="uk-UA"/>
              </w:rPr>
              <w:t>Мова викладання</w:t>
            </w:r>
          </w:p>
        </w:tc>
        <w:tc>
          <w:tcPr>
            <w:tcW w:w="7512" w:type="dxa"/>
          </w:tcPr>
          <w:p w14:paraId="4BABE680" w14:textId="023A26E3" w:rsidR="008F17F6" w:rsidRPr="00ED78CA" w:rsidRDefault="008F17F6" w:rsidP="008F17F6">
            <w:pPr>
              <w:spacing w:before="20" w:after="20"/>
              <w:cnfStyle w:val="000000000000" w:firstRow="0" w:lastRow="0" w:firstColumn="0" w:lastColumn="0" w:oddVBand="0" w:evenVBand="0" w:oddHBand="0" w:evenHBand="0" w:firstRowFirstColumn="0" w:firstRowLastColumn="0" w:lastRowFirstColumn="0" w:lastRowLastColumn="0"/>
              <w:rPr>
                <w:iCs/>
                <w:lang w:val="uk-UA"/>
              </w:rPr>
            </w:pPr>
            <w:r w:rsidRPr="00ED78CA">
              <w:t>Українська, англійська</w:t>
            </w:r>
          </w:p>
        </w:tc>
      </w:tr>
      <w:tr w:rsidR="00ED78CA" w:rsidRPr="00ED78CA"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33B376" w14:textId="432FA3F6" w:rsidR="004A6336" w:rsidRPr="00ED78CA" w:rsidRDefault="006F5C29" w:rsidP="006757B0">
            <w:pPr>
              <w:spacing w:before="20" w:after="20"/>
              <w:rPr>
                <w:lang w:val="uk-UA"/>
              </w:rPr>
            </w:pPr>
            <w:r w:rsidRPr="00ED78CA">
              <w:rPr>
                <w:lang w:val="uk-UA"/>
              </w:rPr>
              <w:t xml:space="preserve">Інформація про </w:t>
            </w:r>
            <w:r w:rsidRPr="00ED78CA">
              <w:rPr>
                <w:lang w:val="uk-UA"/>
              </w:rPr>
              <w:br/>
              <w:t>к</w:t>
            </w:r>
            <w:r w:rsidR="00D82DA7" w:rsidRPr="00ED78CA">
              <w:rPr>
                <w:lang w:val="uk-UA"/>
              </w:rPr>
              <w:t>ерівник</w:t>
            </w:r>
            <w:r w:rsidRPr="00ED78CA">
              <w:rPr>
                <w:lang w:val="uk-UA"/>
              </w:rPr>
              <w:t>а</w:t>
            </w:r>
            <w:r w:rsidR="00D82DA7" w:rsidRPr="00ED78CA">
              <w:rPr>
                <w:lang w:val="uk-UA"/>
              </w:rPr>
              <w:t xml:space="preserve"> курсу / викладачі</w:t>
            </w:r>
            <w:r w:rsidR="007244E1" w:rsidRPr="00ED78CA">
              <w:rPr>
                <w:lang w:val="uk-UA"/>
              </w:rPr>
              <w:t>в</w:t>
            </w:r>
          </w:p>
        </w:tc>
        <w:tc>
          <w:tcPr>
            <w:tcW w:w="7512" w:type="dxa"/>
          </w:tcPr>
          <w:p w14:paraId="5990518F" w14:textId="7684ADD0" w:rsidR="008F17F6" w:rsidRPr="00ED78CA" w:rsidRDefault="008F17F6" w:rsidP="008F17F6">
            <w:pPr>
              <w:spacing w:before="20" w:after="20"/>
              <w:cnfStyle w:val="000000100000" w:firstRow="0" w:lastRow="0" w:firstColumn="0" w:lastColumn="0" w:oddVBand="0" w:evenVBand="0" w:oddHBand="1" w:evenHBand="0" w:firstRowFirstColumn="0" w:firstRowLastColumn="0" w:lastRowFirstColumn="0" w:lastRowLastColumn="0"/>
              <w:rPr>
                <w:iCs/>
              </w:rPr>
            </w:pPr>
            <w:r w:rsidRPr="00ED78CA">
              <w:t>Лекції проводить</w:t>
            </w:r>
            <w:r w:rsidR="00F85EC9">
              <w:rPr>
                <w:iCs/>
              </w:rPr>
              <w:t>: к.е</w:t>
            </w:r>
            <w:r w:rsidRPr="00ED78CA">
              <w:rPr>
                <w:iCs/>
              </w:rPr>
              <w:t>.н., доц., доцент кафедри МЕ, Черненко Наталя Олександр</w:t>
            </w:r>
            <w:r w:rsidRPr="00ED78CA">
              <w:rPr>
                <w:iCs/>
                <w:lang w:val="uk-UA"/>
              </w:rPr>
              <w:t>і</w:t>
            </w:r>
            <w:r w:rsidRPr="00ED78CA">
              <w:rPr>
                <w:iCs/>
              </w:rPr>
              <w:t xml:space="preserve">вна, </w:t>
            </w:r>
            <w:hyperlink r:id="rId13" w:history="1">
              <w:r w:rsidRPr="00ED78CA">
                <w:rPr>
                  <w:rStyle w:val="a5"/>
                  <w:iCs/>
                  <w:color w:val="auto"/>
                  <w:lang w:val="en-US"/>
                </w:rPr>
                <w:t>chernenkonatasha</w:t>
              </w:r>
              <w:r w:rsidRPr="00ED78CA">
                <w:rPr>
                  <w:rStyle w:val="a5"/>
                  <w:iCs/>
                  <w:color w:val="auto"/>
                </w:rPr>
                <w:t>0@</w:t>
              </w:r>
              <w:r w:rsidRPr="00ED78CA">
                <w:rPr>
                  <w:rStyle w:val="a5"/>
                  <w:iCs/>
                  <w:color w:val="auto"/>
                  <w:lang w:val="en-US"/>
                </w:rPr>
                <w:t>gmail</w:t>
              </w:r>
              <w:r w:rsidRPr="00ED78CA">
                <w:rPr>
                  <w:rStyle w:val="a5"/>
                  <w:iCs/>
                  <w:color w:val="auto"/>
                </w:rPr>
                <w:t>.</w:t>
              </w:r>
              <w:r w:rsidRPr="00ED78CA">
                <w:rPr>
                  <w:rStyle w:val="a5"/>
                  <w:iCs/>
                  <w:color w:val="auto"/>
                  <w:lang w:val="en-US"/>
                </w:rPr>
                <w:t>com</w:t>
              </w:r>
            </w:hyperlink>
          </w:p>
          <w:p w14:paraId="5EB79238" w14:textId="008B1A30" w:rsidR="008F17F6" w:rsidRPr="00B9083E" w:rsidRDefault="008F17F6" w:rsidP="008F17F6">
            <w:pPr>
              <w:spacing w:before="20" w:after="20"/>
              <w:cnfStyle w:val="000000100000" w:firstRow="0" w:lastRow="0" w:firstColumn="0" w:lastColumn="0" w:oddVBand="0" w:evenVBand="0" w:oddHBand="1" w:evenHBand="0" w:firstRowFirstColumn="0" w:firstRowLastColumn="0" w:lastRowFirstColumn="0" w:lastRowLastColumn="0"/>
              <w:rPr>
                <w:iCs/>
              </w:rPr>
            </w:pPr>
            <w:r w:rsidRPr="00B9083E">
              <w:rPr>
                <w:iCs/>
              </w:rPr>
              <w:t>0677651109</w:t>
            </w:r>
          </w:p>
          <w:p w14:paraId="5087E867" w14:textId="03549A31" w:rsidR="004A6336" w:rsidRPr="00ED78CA" w:rsidRDefault="008F17F6" w:rsidP="008F17F6">
            <w:pPr>
              <w:spacing w:before="20" w:after="20"/>
              <w:cnfStyle w:val="000000100000" w:firstRow="0" w:lastRow="0" w:firstColumn="0" w:lastColumn="0" w:oddVBand="0" w:evenVBand="0" w:oddHBand="1" w:evenHBand="0" w:firstRowFirstColumn="0" w:firstRowLastColumn="0" w:lastRowFirstColumn="0" w:lastRowLastColumn="0"/>
              <w:rPr>
                <w:rFonts w:eastAsiaTheme="minorHAnsi"/>
                <w:iCs/>
                <w:lang w:val="uk-UA" w:eastAsia="en-US"/>
              </w:rPr>
            </w:pPr>
            <w:r w:rsidRPr="00ED78CA">
              <w:t>Практичні заняття проводить</w:t>
            </w:r>
            <w:r w:rsidR="00F85EC9">
              <w:rPr>
                <w:iCs/>
              </w:rPr>
              <w:t xml:space="preserve"> к.е</w:t>
            </w:r>
            <w:r w:rsidRPr="00ED78CA">
              <w:rPr>
                <w:iCs/>
              </w:rPr>
              <w:t>.н., доц., доцент кафедри МЕ, Черненко Наталя Олександр</w:t>
            </w:r>
            <w:r w:rsidRPr="00ED78CA">
              <w:rPr>
                <w:iCs/>
                <w:lang w:val="uk-UA"/>
              </w:rPr>
              <w:t>і</w:t>
            </w:r>
            <w:r w:rsidRPr="00ED78CA">
              <w:rPr>
                <w:iCs/>
              </w:rPr>
              <w:t xml:space="preserve">вна, </w:t>
            </w:r>
            <w:r w:rsidRPr="00ED78CA">
              <w:rPr>
                <w:iCs/>
                <w:lang w:val="en-US"/>
              </w:rPr>
              <w:t>chernenkonatasha</w:t>
            </w:r>
            <w:r w:rsidRPr="00ED78CA">
              <w:rPr>
                <w:iCs/>
              </w:rPr>
              <w:t>0@</w:t>
            </w:r>
            <w:r w:rsidRPr="00ED78CA">
              <w:rPr>
                <w:iCs/>
                <w:lang w:val="en-US"/>
              </w:rPr>
              <w:t>gmail</w:t>
            </w:r>
            <w:r w:rsidRPr="00ED78CA">
              <w:rPr>
                <w:iCs/>
              </w:rPr>
              <w:t>.</w:t>
            </w:r>
            <w:r w:rsidRPr="00ED78CA">
              <w:rPr>
                <w:iCs/>
                <w:lang w:val="en-US"/>
              </w:rPr>
              <w:t>com</w:t>
            </w:r>
            <w:r w:rsidRPr="00ED78CA">
              <w:t xml:space="preserve"> </w:t>
            </w:r>
          </w:p>
        </w:tc>
      </w:tr>
      <w:tr w:rsidR="00ED78CA" w:rsidRPr="00ED78CA"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2E295DA7" w:rsidR="007E3190" w:rsidRPr="00ED78CA" w:rsidRDefault="006F5C29" w:rsidP="006F5C29">
            <w:pPr>
              <w:spacing w:before="20" w:after="20"/>
              <w:rPr>
                <w:lang w:val="uk-UA"/>
              </w:rPr>
            </w:pPr>
            <w:r w:rsidRPr="00ED78CA">
              <w:rPr>
                <w:lang w:val="uk-UA"/>
              </w:rPr>
              <w:t>Розміщення курсу</w:t>
            </w:r>
          </w:p>
        </w:tc>
        <w:tc>
          <w:tcPr>
            <w:tcW w:w="7512" w:type="dxa"/>
          </w:tcPr>
          <w:p w14:paraId="5CDD1149" w14:textId="222FCDFD" w:rsidR="007E3190" w:rsidRPr="00ED78CA" w:rsidRDefault="007E3190" w:rsidP="006F5C29">
            <w:pPr>
              <w:spacing w:before="20" w:after="20"/>
              <w:cnfStyle w:val="000000000000" w:firstRow="0" w:lastRow="0" w:firstColumn="0" w:lastColumn="0" w:oddVBand="0" w:evenVBand="0" w:oddHBand="0" w:evenHBand="0" w:firstRowFirstColumn="0" w:firstRowLastColumn="0" w:lastRowFirstColumn="0" w:lastRowLastColumn="0"/>
              <w:rPr>
                <w:iCs/>
                <w:lang w:val="uk-UA"/>
              </w:rPr>
            </w:pPr>
          </w:p>
        </w:tc>
      </w:tr>
    </w:tbl>
    <w:p w14:paraId="488F9975" w14:textId="78917BE2" w:rsidR="004A6336" w:rsidRPr="00ED78CA" w:rsidRDefault="00AA6B23" w:rsidP="00AA6B23">
      <w:pPr>
        <w:pStyle w:val="1"/>
        <w:numPr>
          <w:ilvl w:val="0"/>
          <w:numId w:val="0"/>
        </w:numPr>
        <w:shd w:val="clear" w:color="auto" w:fill="BFBFBF" w:themeFill="background1" w:themeFillShade="BF"/>
        <w:spacing w:line="240" w:lineRule="auto"/>
        <w:jc w:val="center"/>
        <w:rPr>
          <w:rFonts w:ascii="Times New Roman" w:hAnsi="Times New Roman"/>
          <w:color w:val="auto"/>
          <w:lang w:val="uk-UA"/>
        </w:rPr>
      </w:pPr>
      <w:r w:rsidRPr="00ED78CA">
        <w:rPr>
          <w:rFonts w:ascii="Times New Roman" w:hAnsi="Times New Roman"/>
          <w:color w:val="auto"/>
          <w:lang w:val="uk-UA"/>
        </w:rPr>
        <w:t>Програма навчальної дисципліни</w:t>
      </w:r>
    </w:p>
    <w:p w14:paraId="47FEEEF3" w14:textId="32362801" w:rsidR="004A6336" w:rsidRPr="00ED78CA" w:rsidRDefault="004D1575" w:rsidP="006F5C29">
      <w:pPr>
        <w:pStyle w:val="1"/>
        <w:rPr>
          <w:rFonts w:ascii="Times New Roman" w:hAnsi="Times New Roman"/>
          <w:color w:val="auto"/>
          <w:lang w:val="uk-UA"/>
        </w:rPr>
      </w:pPr>
      <w:r w:rsidRPr="00ED78CA">
        <w:rPr>
          <w:rFonts w:ascii="Times New Roman" w:hAnsi="Times New Roman"/>
          <w:color w:val="auto"/>
          <w:lang w:val="uk-UA"/>
        </w:rPr>
        <w:t>Опис</w:t>
      </w:r>
      <w:r w:rsidR="004A6336" w:rsidRPr="00ED78CA">
        <w:rPr>
          <w:rFonts w:ascii="Times New Roman" w:hAnsi="Times New Roman"/>
          <w:color w:val="auto"/>
          <w:lang w:val="uk-UA"/>
        </w:rPr>
        <w:t xml:space="preserve"> </w:t>
      </w:r>
      <w:r w:rsidR="00AA6B23" w:rsidRPr="00ED78CA">
        <w:rPr>
          <w:rFonts w:ascii="Times New Roman" w:hAnsi="Times New Roman"/>
          <w:color w:val="auto"/>
          <w:lang w:val="uk-UA"/>
        </w:rPr>
        <w:t xml:space="preserve">навчальної </w:t>
      </w:r>
      <w:r w:rsidR="004A6336" w:rsidRPr="00ED78CA">
        <w:rPr>
          <w:rFonts w:ascii="Times New Roman" w:hAnsi="Times New Roman"/>
          <w:color w:val="auto"/>
          <w:lang w:val="uk-UA"/>
        </w:rPr>
        <w:t>дисципліни</w:t>
      </w:r>
      <w:r w:rsidR="006F5C29" w:rsidRPr="00ED78CA">
        <w:rPr>
          <w:rFonts w:ascii="Times New Roman" w:hAnsi="Times New Roman"/>
          <w:color w:val="auto"/>
          <w:lang w:val="uk-UA"/>
        </w:rPr>
        <w:t>, її мета, предмет вивчання та результати навчання</w:t>
      </w:r>
    </w:p>
    <w:p w14:paraId="4B28B317" w14:textId="3D21AA00" w:rsidR="00F27852" w:rsidRPr="00F878A7" w:rsidRDefault="00F27852" w:rsidP="00F878A7">
      <w:pPr>
        <w:pStyle w:val="a0"/>
        <w:numPr>
          <w:ilvl w:val="1"/>
          <w:numId w:val="1"/>
        </w:numPr>
        <w:jc w:val="both"/>
        <w:rPr>
          <w:lang w:val="uk-UA"/>
        </w:rPr>
      </w:pPr>
      <w:r w:rsidRPr="00F878A7">
        <w:rPr>
          <w:lang w:val="uk-UA"/>
        </w:rPr>
        <w:t>Метою навчальної дисципліни є формування у студентів здатностей:</w:t>
      </w:r>
    </w:p>
    <w:p w14:paraId="19B7D98D" w14:textId="0DB67ED1" w:rsidR="00F878A7" w:rsidRDefault="00F878A7" w:rsidP="00F27852">
      <w:pPr>
        <w:ind w:firstLine="567"/>
        <w:jc w:val="both"/>
        <w:rPr>
          <w:color w:val="000000"/>
          <w:lang w:val="uk-UA"/>
        </w:rPr>
      </w:pPr>
      <w:r>
        <w:rPr>
          <w:lang w:val="uk-UA"/>
        </w:rPr>
        <w:t xml:space="preserve">ФК 2 - </w:t>
      </w:r>
      <w:r w:rsidRPr="00D05451">
        <w:rPr>
          <w:color w:val="000000"/>
          <w:lang w:val="uk-UA"/>
        </w:rPr>
        <w:t>Здатність здійснювати професійну діяльність у відповідності з чинними нормативними та правовими актами.</w:t>
      </w:r>
    </w:p>
    <w:p w14:paraId="2D2BD272" w14:textId="29A35654" w:rsidR="00F878A7" w:rsidRDefault="00F878A7" w:rsidP="00F27852">
      <w:pPr>
        <w:ind w:firstLine="567"/>
        <w:jc w:val="both"/>
        <w:rPr>
          <w:color w:val="000000"/>
          <w:lang w:val="uk-UA"/>
        </w:rPr>
      </w:pPr>
      <w:r>
        <w:rPr>
          <w:color w:val="000000"/>
          <w:lang w:val="uk-UA"/>
        </w:rPr>
        <w:t xml:space="preserve">ФК 8- </w:t>
      </w:r>
      <w:r w:rsidRPr="00D05451">
        <w:rPr>
          <w:color w:val="000000"/>
          <w:lang w:val="uk-UA"/>
        </w:rPr>
        <w:t>Здатність аналізувати та розв’язувати завдання у сфері економічних та соціально-трудових відносин.</w:t>
      </w:r>
    </w:p>
    <w:p w14:paraId="7A339267" w14:textId="252EF447" w:rsidR="004A0D19" w:rsidRPr="00ED78CA" w:rsidRDefault="004A0D19" w:rsidP="00F27852">
      <w:pPr>
        <w:ind w:firstLine="567"/>
        <w:jc w:val="both"/>
        <w:rPr>
          <w:lang w:val="uk-UA"/>
        </w:rPr>
      </w:pPr>
      <w:r>
        <w:rPr>
          <w:color w:val="000000"/>
          <w:lang w:val="uk-UA"/>
        </w:rPr>
        <w:t>А також:</w:t>
      </w:r>
    </w:p>
    <w:p w14:paraId="736B5644" w14:textId="77777777" w:rsidR="00F27852" w:rsidRPr="00ED78CA" w:rsidRDefault="00F27852" w:rsidP="00F27852">
      <w:pPr>
        <w:jc w:val="both"/>
        <w:rPr>
          <w:lang w:val="uk-UA"/>
        </w:rPr>
      </w:pPr>
      <w:r w:rsidRPr="00ED78CA">
        <w:rPr>
          <w:lang w:val="uk-UA"/>
        </w:rPr>
        <w:t>- опанувати що таке трудові відносини, умови формування і використання трудового потенціалу;</w:t>
      </w:r>
    </w:p>
    <w:p w14:paraId="77D95188" w14:textId="77777777" w:rsidR="00F27852" w:rsidRPr="00ED78CA" w:rsidRDefault="00F27852" w:rsidP="00F27852">
      <w:pPr>
        <w:jc w:val="both"/>
        <w:rPr>
          <w:lang w:val="uk-UA"/>
        </w:rPr>
      </w:pPr>
      <w:r w:rsidRPr="00ED78CA">
        <w:rPr>
          <w:lang w:val="uk-UA"/>
        </w:rPr>
        <w:t>- розуміти категорії, поняття, механізми забезпечення розвитку і ефективного використання трудового потенціалу та формування соціально-трудових відносин в Україні;</w:t>
      </w:r>
    </w:p>
    <w:p w14:paraId="6719BEB9" w14:textId="77777777" w:rsidR="00F27852" w:rsidRPr="00ED78CA" w:rsidRDefault="00F27852" w:rsidP="00F27852">
      <w:pPr>
        <w:jc w:val="both"/>
        <w:rPr>
          <w:lang w:val="uk-UA"/>
        </w:rPr>
      </w:pPr>
      <w:r w:rsidRPr="00ED78CA">
        <w:rPr>
          <w:lang w:val="uk-UA"/>
        </w:rPr>
        <w:t>- аналізувати процеси, що проходять у: змінах в зайнятості, формуванні і розвитку системи нових соціально-трудових відносин, становленні і функціонуванні ринку праці, про сучасні підходи до управління людськими ресурсами, про зміст і елементи організації праці, оцінку його ефективності і оплати, місці та ролі МОП в регулюванні соціально-трудових відносин;</w:t>
      </w:r>
    </w:p>
    <w:p w14:paraId="61B6A3D6" w14:textId="77777777" w:rsidR="00F27852" w:rsidRPr="00ED78CA" w:rsidRDefault="00F27852" w:rsidP="00F27852">
      <w:pPr>
        <w:jc w:val="both"/>
        <w:rPr>
          <w:lang w:val="uk-UA"/>
        </w:rPr>
      </w:pPr>
      <w:r w:rsidRPr="00ED78CA">
        <w:rPr>
          <w:lang w:val="uk-UA"/>
        </w:rPr>
        <w:t>- виявляти засади та уміння адаптуватися (пристосовуватися) до сучасного, мінливого ринку праці та системи нових соціально-трудових відносин, з метою зменшенню рівня соціальної напруги в суспільстві;</w:t>
      </w:r>
    </w:p>
    <w:p w14:paraId="36B82069" w14:textId="77777777" w:rsidR="00F27852" w:rsidRPr="00ED78CA" w:rsidRDefault="00F27852" w:rsidP="00F27852">
      <w:pPr>
        <w:jc w:val="both"/>
        <w:rPr>
          <w:lang w:val="uk-UA"/>
        </w:rPr>
      </w:pPr>
      <w:r w:rsidRPr="00ED78CA">
        <w:rPr>
          <w:lang w:val="uk-UA"/>
        </w:rPr>
        <w:t>-  управляти трудовим процесом та вміти регулювати відносини у соціально-трудовій сфері.</w:t>
      </w:r>
    </w:p>
    <w:p w14:paraId="50C0238D" w14:textId="1BD199B1" w:rsidR="00F27852" w:rsidRPr="00ED78CA" w:rsidRDefault="00F27852" w:rsidP="00F27852">
      <w:pPr>
        <w:ind w:firstLine="567"/>
        <w:jc w:val="both"/>
        <w:rPr>
          <w:lang w:val="uk-UA"/>
        </w:rPr>
      </w:pPr>
      <w:r w:rsidRPr="00ED78CA">
        <w:rPr>
          <w:lang w:val="uk-UA"/>
        </w:rPr>
        <w:lastRenderedPageBreak/>
        <w:t>Знання, які отримали студенти під час вивчення цього кредитного модуля</w:t>
      </w:r>
      <w:r w:rsidR="00B9083E" w:rsidRPr="00B9083E">
        <w:rPr>
          <w:lang w:val="uk-UA"/>
        </w:rPr>
        <w:t xml:space="preserve"> (</w:t>
      </w:r>
      <w:r w:rsidR="00B9083E">
        <w:rPr>
          <w:lang w:val="uk-UA"/>
        </w:rPr>
        <w:t>дисципліни</w:t>
      </w:r>
      <w:r w:rsidR="00B9083E" w:rsidRPr="00B9083E">
        <w:rPr>
          <w:lang w:val="uk-UA"/>
        </w:rPr>
        <w:t>)</w:t>
      </w:r>
      <w:r w:rsidRPr="00ED78CA">
        <w:rPr>
          <w:lang w:val="uk-UA"/>
        </w:rPr>
        <w:t>, дають змогу глибше освоїти такі важливі курси, як</w:t>
      </w:r>
      <w:r w:rsidR="00B9083E">
        <w:rPr>
          <w:lang w:val="uk-UA"/>
        </w:rPr>
        <w:t>: «Менеджмент</w:t>
      </w:r>
      <w:r w:rsidRPr="00ED78CA">
        <w:rPr>
          <w:lang w:val="uk-UA"/>
        </w:rPr>
        <w:t>», «Організація виробництва», «Трудове законо</w:t>
      </w:r>
      <w:r w:rsidR="00B9083E">
        <w:rPr>
          <w:lang w:val="uk-UA"/>
        </w:rPr>
        <w:t>давство»</w:t>
      </w:r>
      <w:r w:rsidRPr="00ED78CA">
        <w:rPr>
          <w:lang w:val="uk-UA"/>
        </w:rPr>
        <w:t>, «Логістика» та ін.</w:t>
      </w:r>
    </w:p>
    <w:p w14:paraId="7620B608" w14:textId="1A1664DF" w:rsidR="00F27852" w:rsidRPr="00ED78CA" w:rsidRDefault="00F27852" w:rsidP="00F27852">
      <w:pPr>
        <w:ind w:firstLine="567"/>
        <w:jc w:val="both"/>
        <w:rPr>
          <w:lang w:val="uk-UA"/>
        </w:rPr>
      </w:pPr>
      <w:r w:rsidRPr="00ED78CA">
        <w:rPr>
          <w:lang w:val="uk-UA"/>
        </w:rPr>
        <w:t>1.2.Основні завдання навчальної дисципліни.</w:t>
      </w:r>
    </w:p>
    <w:p w14:paraId="770CC56B" w14:textId="77777777" w:rsidR="00F27852" w:rsidRPr="00ED78CA" w:rsidRDefault="00F27852" w:rsidP="00F27852">
      <w:pPr>
        <w:shd w:val="clear" w:color="auto" w:fill="FFFFFF"/>
        <w:ind w:firstLine="567"/>
        <w:jc w:val="both"/>
        <w:rPr>
          <w:lang w:val="uk-UA"/>
        </w:rPr>
      </w:pPr>
      <w:r w:rsidRPr="00ED78CA">
        <w:rPr>
          <w:bCs/>
          <w:iCs/>
          <w:lang w:val="uk-UA"/>
        </w:rPr>
        <w:t xml:space="preserve">Предмет навчальної дисципліни: </w:t>
      </w:r>
      <w:r w:rsidRPr="00ED78CA">
        <w:rPr>
          <w:lang w:val="uk-UA"/>
        </w:rPr>
        <w:t>соціально-трудові відносини на макро- і мікрорівні та закономірності їх розвитку, тобто праця як доцільна діяльність людей, що завжди й одночасно є взаємодією між людиною і природою, відношенням між людьми в процесі і з приводу виробництва.</w:t>
      </w:r>
    </w:p>
    <w:p w14:paraId="5FF43AA1" w14:textId="5301D6DE" w:rsidR="00F27852" w:rsidRDefault="00F27852" w:rsidP="00F27852">
      <w:pPr>
        <w:ind w:firstLine="567"/>
        <w:jc w:val="both"/>
        <w:rPr>
          <w:lang w:val="uk-UA"/>
        </w:rPr>
      </w:pPr>
      <w:r w:rsidRPr="00ED78CA">
        <w:rPr>
          <w:lang w:val="uk-UA"/>
        </w:rPr>
        <w:t>Згідно з вимогами освітньо-професійної програми студенти після засвоєння навчальної дисципліни мають продемонструвати такі результати навчання:</w:t>
      </w:r>
    </w:p>
    <w:p w14:paraId="0FE7788A" w14:textId="77777777" w:rsidR="00B9083E" w:rsidRPr="00B9083E" w:rsidRDefault="00B9083E" w:rsidP="00B9083E">
      <w:pPr>
        <w:ind w:firstLine="567"/>
        <w:jc w:val="both"/>
        <w:rPr>
          <w:lang w:val="uk-UA"/>
        </w:rPr>
      </w:pPr>
      <w:r w:rsidRPr="00B9083E">
        <w:rPr>
          <w:lang w:val="uk-UA"/>
        </w:rPr>
        <w:t>ПРН 5 - Застосовувати аналітичний та методичний інструментарій для обґрунтування пропозицій та прийняття управлінських рішень різними економічними агентами (індивідуумами, домогосподарствами, підприємствами та органами державної влади).</w:t>
      </w:r>
    </w:p>
    <w:p w14:paraId="3E07EE5F" w14:textId="77777777" w:rsidR="00B9083E" w:rsidRPr="00B9083E" w:rsidRDefault="00B9083E" w:rsidP="00B9083E">
      <w:pPr>
        <w:ind w:firstLine="567"/>
        <w:jc w:val="both"/>
        <w:rPr>
          <w:lang w:val="uk-UA"/>
        </w:rPr>
      </w:pPr>
      <w:r w:rsidRPr="00B9083E">
        <w:rPr>
          <w:lang w:val="uk-UA"/>
        </w:rPr>
        <w:t xml:space="preserve">ПРН 6 - Використовувати професійну аргументацію для донесення інформації, ідей, проблем та способів їх вирішення до фахівців і нефахівців у сфері економічної діяльності. </w:t>
      </w:r>
    </w:p>
    <w:p w14:paraId="51507ABE" w14:textId="77777777" w:rsidR="00B9083E" w:rsidRPr="00B9083E" w:rsidRDefault="00B9083E" w:rsidP="00B9083E">
      <w:pPr>
        <w:ind w:firstLine="567"/>
        <w:jc w:val="both"/>
        <w:rPr>
          <w:lang w:val="uk-UA"/>
        </w:rPr>
      </w:pPr>
      <w:r w:rsidRPr="00B9083E">
        <w:rPr>
          <w:lang w:val="uk-UA"/>
        </w:rPr>
        <w:t>ПРН 10 - Проводити аналіз функціонування та розвитку суб’єктів господарювання, визначати функціональні сфери, розраховувати відповідні показники які характеризують результативність їх діяльності.</w:t>
      </w:r>
    </w:p>
    <w:p w14:paraId="1781A8C3" w14:textId="77777777" w:rsidR="00B9083E" w:rsidRPr="00B9083E" w:rsidRDefault="00B9083E" w:rsidP="00B9083E">
      <w:pPr>
        <w:ind w:firstLine="567"/>
        <w:jc w:val="both"/>
        <w:rPr>
          <w:lang w:val="uk-UA"/>
        </w:rPr>
      </w:pPr>
      <w:r w:rsidRPr="00B9083E">
        <w:rPr>
          <w:lang w:val="uk-UA"/>
        </w:rPr>
        <w:t>ПРН 11 - Вміти аналізувати процеси державного та ринкового регулювання соціально-економічних і трудових відносин.</w:t>
      </w:r>
    </w:p>
    <w:p w14:paraId="6433FD3B" w14:textId="77777777" w:rsidR="00B9083E" w:rsidRPr="00B9083E" w:rsidRDefault="00B9083E" w:rsidP="00B9083E">
      <w:pPr>
        <w:ind w:firstLine="567"/>
        <w:jc w:val="both"/>
        <w:rPr>
          <w:lang w:val="uk-UA"/>
        </w:rPr>
      </w:pPr>
      <w:r w:rsidRPr="00B9083E">
        <w:rPr>
          <w:lang w:val="uk-UA"/>
        </w:rPr>
        <w:t>ПРН 12 - Застосовувати набуті теоретичні знання для розв’язання практичних завдань та змістовно інтерпретувати отримані результати.</w:t>
      </w:r>
    </w:p>
    <w:p w14:paraId="3986A9B5" w14:textId="77777777" w:rsidR="00B9083E" w:rsidRPr="00B9083E" w:rsidRDefault="00B9083E" w:rsidP="00B9083E">
      <w:pPr>
        <w:ind w:firstLine="567"/>
        <w:jc w:val="both"/>
        <w:rPr>
          <w:lang w:val="uk-UA"/>
        </w:rPr>
      </w:pPr>
      <w:r w:rsidRPr="00B9083E">
        <w:rPr>
          <w:lang w:val="uk-UA"/>
        </w:rPr>
        <w:t>ПРН 18 - Використовувати нормативні та правові акти, що регламентують професійну діяльність.</w:t>
      </w:r>
    </w:p>
    <w:p w14:paraId="7E296675" w14:textId="67E24F0B" w:rsidR="00B9083E" w:rsidRPr="00B9083E" w:rsidRDefault="00B9083E" w:rsidP="00B9083E">
      <w:pPr>
        <w:ind w:firstLine="567"/>
        <w:jc w:val="both"/>
        <w:rPr>
          <w:lang w:val="uk-UA"/>
        </w:rPr>
      </w:pPr>
      <w:r>
        <w:rPr>
          <w:lang w:val="uk-UA"/>
        </w:rPr>
        <w:t xml:space="preserve">   А також:</w:t>
      </w:r>
    </w:p>
    <w:p w14:paraId="377A17B8" w14:textId="77777777" w:rsidR="00F27852" w:rsidRPr="00ED78CA" w:rsidRDefault="00F27852" w:rsidP="00F27852">
      <w:pPr>
        <w:widowControl w:val="0"/>
        <w:ind w:firstLine="720"/>
        <w:jc w:val="both"/>
        <w:rPr>
          <w:lang w:val="uk-UA"/>
        </w:rPr>
      </w:pPr>
      <w:r w:rsidRPr="00ED78CA">
        <w:rPr>
          <w:b/>
          <w:bCs/>
          <w:lang w:val="uk-UA"/>
        </w:rPr>
        <w:t>Знання</w:t>
      </w:r>
      <w:r w:rsidRPr="00ED78CA">
        <w:rPr>
          <w:b/>
          <w:lang w:val="uk-UA"/>
        </w:rPr>
        <w:t>:</w:t>
      </w:r>
      <w:r w:rsidRPr="00ED78CA">
        <w:rPr>
          <w:lang w:val="uk-UA"/>
        </w:rPr>
        <w:t xml:space="preserve"> загальні положення про роль праці в розвитку людини і суспільства; основні форми прояву праці; основні принципи соціального захисту населення; сутність, критерії і показники ефективності праці; продуктивність праці і методи її виміру; фактори і резерви росту продуктивності праці; сутність і значення організації праці, її місце в системі організації діяльності; елементи організації праці і її форми; задачі, принципи, методи нормування праці на підприємстві; показники рівня життя населення; основи організації заробітної плати в сучасних умовах; тарифну систему оплати праці; систему доплат і надбавок до тарифу; форми і системи оплати праці, у тому числі працівників бюджетної сфери; механізм активізації відносини до праці.</w:t>
      </w:r>
    </w:p>
    <w:p w14:paraId="61ECB087" w14:textId="7BBF33B6" w:rsidR="00F27852" w:rsidRDefault="00F27852" w:rsidP="00F27852">
      <w:pPr>
        <w:widowControl w:val="0"/>
        <w:ind w:firstLine="720"/>
        <w:jc w:val="both"/>
        <w:rPr>
          <w:lang w:val="uk-UA"/>
        </w:rPr>
      </w:pPr>
      <w:r w:rsidRPr="00ED78CA">
        <w:rPr>
          <w:b/>
          <w:bCs/>
          <w:lang w:val="uk-UA"/>
        </w:rPr>
        <w:t>Уміння</w:t>
      </w:r>
      <w:r w:rsidRPr="00ED78CA">
        <w:rPr>
          <w:b/>
          <w:lang w:val="uk-UA"/>
        </w:rPr>
        <w:t>:</w:t>
      </w:r>
      <w:r w:rsidRPr="00ED78CA">
        <w:rPr>
          <w:lang w:val="uk-UA"/>
        </w:rPr>
        <w:t xml:space="preserve"> розрізняти основні форми прояву праці в розвитку людини і суспільства; визначати соціально-економічну роль праці в розвитку людини і суспільства; визначати потреби в трудових ресурсах; визначати забезпеченість робочою силою; визначати показники ефективності праці; обґрунтовувати основні напрямки підвищення ефективності праці; розраховувати показники продуктивності праці; проводити аналіз змісту і складності праці; досліджувати трудовий процес працівників різних категорій; розрізняти форми і системи оплати праці; визначати заробітну плату при відрядній і погодинній системах оплати праці; використовувати закордонний досвід при розробці системи керування трудовою діяльністю. </w:t>
      </w:r>
    </w:p>
    <w:p w14:paraId="6DA26C36" w14:textId="27CAD567" w:rsidR="004A6336" w:rsidRPr="00ED78CA" w:rsidRDefault="004A6336" w:rsidP="004A6336">
      <w:pPr>
        <w:pStyle w:val="1"/>
        <w:spacing w:line="240" w:lineRule="auto"/>
        <w:rPr>
          <w:rFonts w:ascii="Times New Roman" w:hAnsi="Times New Roman"/>
          <w:color w:val="auto"/>
          <w:lang w:val="uk-UA"/>
        </w:rPr>
      </w:pPr>
      <w:r w:rsidRPr="00ED78CA">
        <w:rPr>
          <w:rFonts w:ascii="Times New Roman" w:hAnsi="Times New Roman"/>
          <w:color w:val="auto"/>
          <w:lang w:val="uk-UA"/>
        </w:rPr>
        <w:t>Пререквізити та постреквізити дисципліни (місце в структурно-логічній схемі навчання за відповідною освітньою програмою)</w:t>
      </w:r>
    </w:p>
    <w:p w14:paraId="7E377285" w14:textId="77777777" w:rsidR="00F27852" w:rsidRPr="00ED78CA" w:rsidRDefault="00F27852" w:rsidP="00F27852">
      <w:pPr>
        <w:widowControl w:val="0"/>
        <w:spacing w:after="120"/>
        <w:jc w:val="both"/>
        <w:rPr>
          <w:lang w:val="uk-UA"/>
        </w:rPr>
      </w:pPr>
      <w:r w:rsidRPr="00ED78CA">
        <w:rPr>
          <w:lang w:val="uk-UA"/>
        </w:rPr>
        <w:t xml:space="preserve">Необхідні навички для вивчення дисципліни: володіння текстовими редакторами, вміння розраховувати та пояснювати основні економічні показники, необхідні навички самостійної пошукової роботи в мережі Інтернет. </w:t>
      </w:r>
    </w:p>
    <w:p w14:paraId="6D66175C" w14:textId="54C841D2" w:rsidR="00F27852" w:rsidRPr="00ED78CA" w:rsidRDefault="00F27852" w:rsidP="00F27852">
      <w:pPr>
        <w:widowControl w:val="0"/>
        <w:spacing w:after="120"/>
        <w:jc w:val="both"/>
        <w:rPr>
          <w:lang w:val="uk-UA"/>
        </w:rPr>
      </w:pPr>
      <w:r w:rsidRPr="00F27852">
        <w:rPr>
          <w:lang w:val="uk-UA"/>
        </w:rPr>
        <w:t>Міждисциплінарні зв’язки: дисципліна «Економіка праці і соціально-трудові відносини» викладається після вивчення курсів «Політична економія», «Мікроекономіка», «Економіка підприємства», «Статистика». Програма дисципліни «Економіка праці і соціально-трудові відносини» складена відповідно до місця і значення дисципліни за структурно-логічною схемою, передбаченою освітньо-професійною програмою бакалавра за спеціалізацією: «Міжнародна економіка», «Економічна кібернетика», «Економіка підприємства» і охоплює всі змістов</w:t>
      </w:r>
      <w:r w:rsidR="00583B38">
        <w:rPr>
          <w:lang w:val="uk-UA"/>
        </w:rPr>
        <w:t>і модулі</w:t>
      </w:r>
      <w:r w:rsidRPr="00F27852">
        <w:rPr>
          <w:lang w:val="uk-UA"/>
        </w:rPr>
        <w:t>:</w:t>
      </w:r>
    </w:p>
    <w:p w14:paraId="148284B2" w14:textId="30314663" w:rsidR="00F27852" w:rsidRPr="00F27852" w:rsidRDefault="00F27852" w:rsidP="00F27852">
      <w:pPr>
        <w:widowControl w:val="0"/>
        <w:spacing w:after="120"/>
        <w:jc w:val="both"/>
        <w:rPr>
          <w:lang w:val="uk-UA"/>
        </w:rPr>
      </w:pPr>
      <w:r w:rsidRPr="00F27852">
        <w:rPr>
          <w:lang w:val="uk-UA"/>
        </w:rPr>
        <w:t xml:space="preserve"> 1. Об'єкт, предмет і завдання дисципліни. 2. Трудові ресурси і трудовий потенціал суспільства.3. Соціально-трудові відносини як система. 4. Соціальне партнерство. 5.Ринок праці та його регулювання. 6. Соціально-трудові відносини зайнятості. 7. Організація і нормування праці. 8. </w:t>
      </w:r>
      <w:r w:rsidRPr="00F27852">
        <w:rPr>
          <w:lang w:val="uk-UA"/>
        </w:rPr>
        <w:lastRenderedPageBreak/>
        <w:t>Продуктивність і ефективність праці. 9. Політика доходів і оплата праці. 10.  Планування праці. 11.  Аналіз, звітність, аудит у сфері праці. 12.  Моніторинг соціально-трудової сфери як інструмент регулювання й удосконалення соціально-трудових відносин. 13. Міжнародна організація праці та її вплив на розвиток соціально-трудових відносин.</w:t>
      </w:r>
    </w:p>
    <w:p w14:paraId="4802C8C8" w14:textId="46230941" w:rsidR="003C77E1" w:rsidRPr="003C77E1" w:rsidRDefault="003C77E1" w:rsidP="003C77E1">
      <w:pPr>
        <w:widowControl w:val="0"/>
        <w:spacing w:after="120"/>
        <w:jc w:val="both"/>
        <w:rPr>
          <w:rFonts w:eastAsiaTheme="minorHAnsi"/>
          <w:lang w:val="uk-UA" w:eastAsia="en-US"/>
        </w:rPr>
      </w:pPr>
      <w:r w:rsidRPr="003C77E1">
        <w:rPr>
          <w:rFonts w:eastAsiaTheme="minorHAnsi"/>
          <w:lang w:val="uk-UA" w:eastAsia="en-US"/>
        </w:rPr>
        <w:t>Дисципліна «</w:t>
      </w:r>
      <w:r w:rsidRPr="00F27852">
        <w:rPr>
          <w:lang w:val="uk-UA"/>
        </w:rPr>
        <w:t>Економіка праці і соціально-трудові відносини</w:t>
      </w:r>
      <w:r w:rsidRPr="003C77E1">
        <w:rPr>
          <w:rFonts w:eastAsiaTheme="minorHAnsi"/>
          <w:lang w:val="uk-UA" w:eastAsia="en-US"/>
        </w:rPr>
        <w:t>» забезпечує фундамент для подальшого вивчення таких модулів, як</w:t>
      </w:r>
      <w:r w:rsidR="00D72C71">
        <w:rPr>
          <w:rFonts w:eastAsiaTheme="minorHAnsi"/>
          <w:lang w:val="uk-UA" w:eastAsia="en-US"/>
        </w:rPr>
        <w:t>:</w:t>
      </w:r>
      <w:r w:rsidRPr="003C77E1">
        <w:rPr>
          <w:rFonts w:eastAsiaTheme="minorHAnsi"/>
          <w:lang w:val="uk-UA" w:eastAsia="en-US"/>
        </w:rPr>
        <w:t xml:space="preserve"> «Основи підприємництва», «Податкова система»,</w:t>
      </w:r>
      <w:r w:rsidRPr="00ED78CA">
        <w:rPr>
          <w:rFonts w:eastAsiaTheme="minorHAnsi"/>
          <w:lang w:val="uk-UA" w:eastAsia="en-US"/>
        </w:rPr>
        <w:t xml:space="preserve"> «Конкуренція та конкурентоспроможність міжнародного бізнесу», «Міжнародні економічні відносини», «Світогосподарські зв'язки», «Фінанси підприємств», «Організація виробництва», «Міжнародна логістика в Індустрії 4.0»,</w:t>
      </w:r>
      <w:r w:rsidR="00D72C71">
        <w:rPr>
          <w:rFonts w:eastAsiaTheme="minorHAnsi"/>
          <w:lang w:val="uk-UA" w:eastAsia="en-US"/>
        </w:rPr>
        <w:t xml:space="preserve"> а також, </w:t>
      </w:r>
      <w:r w:rsidRPr="003C77E1">
        <w:rPr>
          <w:rFonts w:eastAsiaTheme="minorHAnsi"/>
          <w:lang w:val="uk-UA" w:eastAsia="en-US"/>
        </w:rPr>
        <w:t>слугує засобом формування у студентів системного осмислення облікового аспекту функціонування підприємства, що сприятиме більш зваженому та обґрунтованому виконанню аналітичної частини дипломної роботи.</w:t>
      </w:r>
    </w:p>
    <w:p w14:paraId="162A7A7A" w14:textId="75929446" w:rsidR="00AA6B23" w:rsidRPr="00ED78CA" w:rsidRDefault="00AA6B23" w:rsidP="00AA6B23">
      <w:pPr>
        <w:pStyle w:val="1"/>
        <w:spacing w:line="240" w:lineRule="auto"/>
        <w:rPr>
          <w:rFonts w:ascii="Times New Roman" w:hAnsi="Times New Roman"/>
          <w:color w:val="auto"/>
          <w:lang w:val="uk-UA"/>
        </w:rPr>
      </w:pPr>
      <w:r w:rsidRPr="00ED78CA">
        <w:rPr>
          <w:rFonts w:ascii="Times New Roman" w:hAnsi="Times New Roman"/>
          <w:color w:val="auto"/>
          <w:lang w:val="uk-UA"/>
        </w:rPr>
        <w:t xml:space="preserve">Зміст навчальної дисципліни </w:t>
      </w:r>
    </w:p>
    <w:tbl>
      <w:tblPr>
        <w:tblW w:w="5018" w:type="pct"/>
        <w:tblLayout w:type="fixed"/>
        <w:tblLook w:val="01E0" w:firstRow="1" w:lastRow="1" w:firstColumn="1" w:lastColumn="1" w:noHBand="0" w:noVBand="0"/>
      </w:tblPr>
      <w:tblGrid>
        <w:gridCol w:w="10241"/>
      </w:tblGrid>
      <w:tr w:rsidR="00ED78CA" w:rsidRPr="00ED78CA" w14:paraId="66E3E74A" w14:textId="77777777" w:rsidTr="00C9708F">
        <w:trPr>
          <w:trHeight w:val="402"/>
        </w:trPr>
        <w:tc>
          <w:tcPr>
            <w:tcW w:w="4419" w:type="pct"/>
          </w:tcPr>
          <w:p w14:paraId="0070150B" w14:textId="77777777" w:rsidR="00F27852" w:rsidRPr="00F27852" w:rsidRDefault="00F27852" w:rsidP="00F27852">
            <w:pPr>
              <w:widowControl w:val="0"/>
              <w:tabs>
                <w:tab w:val="left" w:pos="0"/>
                <w:tab w:val="left" w:pos="1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0"/>
              </w:tabs>
              <w:overflowPunct w:val="0"/>
              <w:autoSpaceDE w:val="0"/>
              <w:autoSpaceDN w:val="0"/>
              <w:adjustRightInd w:val="0"/>
              <w:jc w:val="both"/>
              <w:textAlignment w:val="baseline"/>
              <w:rPr>
                <w:b/>
                <w:bCs/>
                <w:iCs/>
                <w:noProof/>
                <w:lang w:val="uk-UA"/>
              </w:rPr>
            </w:pPr>
            <w:r w:rsidRPr="00F27852">
              <w:rPr>
                <w:b/>
                <w:bCs/>
                <w:iCs/>
                <w:noProof/>
                <w:lang w:val="uk-UA"/>
              </w:rPr>
              <w:t>Змістовий модуль 1. «Трудовий потенціал та його використання в сучасних умовах».</w:t>
            </w:r>
          </w:p>
        </w:tc>
      </w:tr>
      <w:tr w:rsidR="00ED78CA" w:rsidRPr="00ED78CA" w14:paraId="47724045" w14:textId="77777777" w:rsidTr="00C9708F">
        <w:trPr>
          <w:trHeight w:val="147"/>
        </w:trPr>
        <w:tc>
          <w:tcPr>
            <w:tcW w:w="4419" w:type="pct"/>
          </w:tcPr>
          <w:p w14:paraId="502CE6BD" w14:textId="54984CA1" w:rsidR="00F27852" w:rsidRPr="00F27852" w:rsidRDefault="00F27852" w:rsidP="00F27852">
            <w:pPr>
              <w:tabs>
                <w:tab w:val="left" w:pos="0"/>
                <w:tab w:val="left" w:pos="19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0"/>
              </w:tabs>
              <w:overflowPunct w:val="0"/>
              <w:autoSpaceDE w:val="0"/>
              <w:autoSpaceDN w:val="0"/>
              <w:adjustRightInd w:val="0"/>
              <w:textAlignment w:val="baseline"/>
              <w:rPr>
                <w:iCs/>
                <w:noProof/>
                <w:lang w:val="uk-UA" w:eastAsia="en-US"/>
              </w:rPr>
            </w:pPr>
            <w:r w:rsidRPr="00F27852">
              <w:rPr>
                <w:b/>
                <w:bCs/>
                <w:lang w:val="uk-UA" w:eastAsia="en-US"/>
              </w:rPr>
              <w:t xml:space="preserve">Розділ 1. </w:t>
            </w:r>
            <w:r w:rsidRPr="00F27852">
              <w:rPr>
                <w:b/>
                <w:lang w:val="uk-UA" w:eastAsia="en-US"/>
              </w:rPr>
              <w:t>Соціально-трудові відносини на ринку праці</w:t>
            </w:r>
            <w:r w:rsidR="00D72C71">
              <w:rPr>
                <w:iCs/>
                <w:noProof/>
                <w:lang w:val="uk-UA" w:eastAsia="en-US"/>
              </w:rPr>
              <w:t>.</w:t>
            </w:r>
          </w:p>
          <w:p w14:paraId="659CB254" w14:textId="25EC1F88" w:rsidR="00F27852" w:rsidRPr="00F27852" w:rsidRDefault="00F27852" w:rsidP="00F27852">
            <w:pPr>
              <w:tabs>
                <w:tab w:val="left" w:pos="0"/>
                <w:tab w:val="left" w:pos="19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0"/>
              </w:tabs>
              <w:overflowPunct w:val="0"/>
              <w:autoSpaceDE w:val="0"/>
              <w:autoSpaceDN w:val="0"/>
              <w:adjustRightInd w:val="0"/>
              <w:textAlignment w:val="baseline"/>
              <w:rPr>
                <w:iCs/>
                <w:noProof/>
                <w:lang w:val="uk-UA" w:eastAsia="en-US"/>
              </w:rPr>
            </w:pPr>
            <w:r w:rsidRPr="00F27852">
              <w:rPr>
                <w:iCs/>
                <w:noProof/>
                <w:lang w:val="uk-UA" w:eastAsia="en-US"/>
              </w:rPr>
              <w:t>Тема 1. Об’єкт, предмет і завдання дисципліни</w:t>
            </w:r>
            <w:r w:rsidR="00D72C71">
              <w:rPr>
                <w:iCs/>
                <w:noProof/>
                <w:lang w:val="uk-UA" w:eastAsia="en-US"/>
              </w:rPr>
              <w:t>.</w:t>
            </w:r>
          </w:p>
        </w:tc>
      </w:tr>
      <w:tr w:rsidR="00ED78CA" w:rsidRPr="00ED78CA" w14:paraId="13F2BA00" w14:textId="77777777" w:rsidTr="00C9708F">
        <w:trPr>
          <w:trHeight w:val="147"/>
        </w:trPr>
        <w:tc>
          <w:tcPr>
            <w:tcW w:w="4419" w:type="pct"/>
          </w:tcPr>
          <w:p w14:paraId="0518654C" w14:textId="71C0944D" w:rsidR="00F27852" w:rsidRPr="00F27852" w:rsidRDefault="00F27852" w:rsidP="00F27852">
            <w:pPr>
              <w:tabs>
                <w:tab w:val="left" w:pos="0"/>
                <w:tab w:val="left" w:pos="19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0"/>
              </w:tabs>
              <w:overflowPunct w:val="0"/>
              <w:autoSpaceDE w:val="0"/>
              <w:autoSpaceDN w:val="0"/>
              <w:adjustRightInd w:val="0"/>
              <w:jc w:val="both"/>
              <w:textAlignment w:val="baseline"/>
              <w:rPr>
                <w:iCs/>
                <w:noProof/>
                <w:lang w:val="uk-UA" w:eastAsia="en-US"/>
              </w:rPr>
            </w:pPr>
            <w:r w:rsidRPr="00F27852">
              <w:rPr>
                <w:iCs/>
                <w:noProof/>
                <w:lang w:val="uk-UA" w:eastAsia="en-US"/>
              </w:rPr>
              <w:t>Тема 2.Срудові ресурси і трудовий потенціал суспільства</w:t>
            </w:r>
            <w:r w:rsidR="00D72C71">
              <w:rPr>
                <w:iCs/>
                <w:noProof/>
                <w:lang w:val="uk-UA" w:eastAsia="en-US"/>
              </w:rPr>
              <w:t>.</w:t>
            </w:r>
          </w:p>
        </w:tc>
      </w:tr>
      <w:tr w:rsidR="00ED78CA" w:rsidRPr="00ED78CA" w14:paraId="77E020B3" w14:textId="77777777" w:rsidTr="00C9708F">
        <w:trPr>
          <w:trHeight w:val="147"/>
        </w:trPr>
        <w:tc>
          <w:tcPr>
            <w:tcW w:w="4419" w:type="pct"/>
          </w:tcPr>
          <w:p w14:paraId="61D65DFA" w14:textId="040649AF" w:rsidR="00F27852" w:rsidRPr="00F27852" w:rsidRDefault="00F27852" w:rsidP="00F27852">
            <w:pPr>
              <w:tabs>
                <w:tab w:val="left" w:pos="0"/>
                <w:tab w:val="left" w:pos="198"/>
                <w:tab w:val="left" w:pos="36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0"/>
              </w:tabs>
              <w:overflowPunct w:val="0"/>
              <w:autoSpaceDE w:val="0"/>
              <w:autoSpaceDN w:val="0"/>
              <w:adjustRightInd w:val="0"/>
              <w:jc w:val="both"/>
              <w:textAlignment w:val="baseline"/>
              <w:rPr>
                <w:iCs/>
                <w:noProof/>
                <w:lang w:val="uk-UA" w:eastAsia="en-US"/>
              </w:rPr>
            </w:pPr>
            <w:r w:rsidRPr="00F27852">
              <w:rPr>
                <w:iCs/>
                <w:noProof/>
                <w:lang w:val="uk-UA" w:eastAsia="en-US"/>
              </w:rPr>
              <w:t>Тема 3.Соціально-трудові відносини як система</w:t>
            </w:r>
            <w:r w:rsidR="00D72C71">
              <w:rPr>
                <w:iCs/>
                <w:noProof/>
                <w:lang w:val="uk-UA" w:eastAsia="en-US"/>
              </w:rPr>
              <w:t>.</w:t>
            </w:r>
          </w:p>
        </w:tc>
      </w:tr>
      <w:tr w:rsidR="00ED78CA" w:rsidRPr="00ED78CA" w14:paraId="57AC5949" w14:textId="77777777" w:rsidTr="00C9708F">
        <w:trPr>
          <w:trHeight w:val="147"/>
        </w:trPr>
        <w:tc>
          <w:tcPr>
            <w:tcW w:w="4419" w:type="pct"/>
          </w:tcPr>
          <w:p w14:paraId="6C536DE8" w14:textId="00456DDC" w:rsidR="00F27852" w:rsidRPr="00F27852" w:rsidRDefault="00F27852" w:rsidP="00F27852">
            <w:pPr>
              <w:tabs>
                <w:tab w:val="left" w:pos="0"/>
                <w:tab w:val="left" w:pos="19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0"/>
              </w:tabs>
              <w:overflowPunct w:val="0"/>
              <w:autoSpaceDE w:val="0"/>
              <w:autoSpaceDN w:val="0"/>
              <w:adjustRightInd w:val="0"/>
              <w:jc w:val="both"/>
              <w:textAlignment w:val="baseline"/>
              <w:rPr>
                <w:iCs/>
                <w:noProof/>
                <w:lang w:val="uk-UA" w:eastAsia="en-US"/>
              </w:rPr>
            </w:pPr>
            <w:r w:rsidRPr="00F27852">
              <w:rPr>
                <w:iCs/>
                <w:noProof/>
                <w:lang w:val="uk-UA" w:eastAsia="en-US"/>
              </w:rPr>
              <w:t>Тема 4. Соціальне партнерство</w:t>
            </w:r>
            <w:r w:rsidR="00D72C71">
              <w:rPr>
                <w:iCs/>
                <w:noProof/>
                <w:lang w:val="uk-UA" w:eastAsia="en-US"/>
              </w:rPr>
              <w:t>.</w:t>
            </w:r>
          </w:p>
        </w:tc>
      </w:tr>
      <w:tr w:rsidR="00ED78CA" w:rsidRPr="00ED78CA" w14:paraId="485CCD8F" w14:textId="77777777" w:rsidTr="00C9708F">
        <w:trPr>
          <w:trHeight w:val="147"/>
        </w:trPr>
        <w:tc>
          <w:tcPr>
            <w:tcW w:w="4419" w:type="pct"/>
          </w:tcPr>
          <w:p w14:paraId="09EA370A" w14:textId="77777777" w:rsidR="00F27852" w:rsidRPr="00F27852" w:rsidRDefault="00F27852" w:rsidP="00F27852">
            <w:pPr>
              <w:tabs>
                <w:tab w:val="left" w:pos="0"/>
                <w:tab w:val="left" w:pos="19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0"/>
              </w:tabs>
              <w:overflowPunct w:val="0"/>
              <w:autoSpaceDE w:val="0"/>
              <w:autoSpaceDN w:val="0"/>
              <w:adjustRightInd w:val="0"/>
              <w:jc w:val="both"/>
              <w:textAlignment w:val="baseline"/>
              <w:rPr>
                <w:iCs/>
                <w:noProof/>
                <w:lang w:val="uk-UA" w:eastAsia="en-US"/>
              </w:rPr>
            </w:pPr>
            <w:r w:rsidRPr="00F27852">
              <w:rPr>
                <w:b/>
                <w:bCs/>
                <w:lang w:val="uk-UA" w:eastAsia="en-US"/>
              </w:rPr>
              <w:t xml:space="preserve">Розділ 2. </w:t>
            </w:r>
            <w:r w:rsidRPr="00F27852">
              <w:rPr>
                <w:b/>
                <w:lang w:val="uk-UA" w:eastAsia="en-US"/>
              </w:rPr>
              <w:t>Ринок праці та механізм його функціонування</w:t>
            </w:r>
          </w:p>
          <w:p w14:paraId="794E3539" w14:textId="77777777" w:rsidR="00F27852" w:rsidRPr="00F27852" w:rsidRDefault="00F27852" w:rsidP="00F27852">
            <w:pPr>
              <w:tabs>
                <w:tab w:val="left" w:pos="0"/>
                <w:tab w:val="left" w:pos="19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0"/>
              </w:tabs>
              <w:overflowPunct w:val="0"/>
              <w:autoSpaceDE w:val="0"/>
              <w:autoSpaceDN w:val="0"/>
              <w:adjustRightInd w:val="0"/>
              <w:jc w:val="both"/>
              <w:textAlignment w:val="baseline"/>
              <w:rPr>
                <w:iCs/>
                <w:noProof/>
                <w:lang w:val="uk-UA" w:eastAsia="en-US"/>
              </w:rPr>
            </w:pPr>
            <w:r w:rsidRPr="00F27852">
              <w:rPr>
                <w:iCs/>
                <w:noProof/>
                <w:lang w:val="uk-UA" w:eastAsia="en-US"/>
              </w:rPr>
              <w:t>Тема 5. Ринок праці та його регулювання.</w:t>
            </w:r>
          </w:p>
        </w:tc>
      </w:tr>
      <w:tr w:rsidR="00ED78CA" w:rsidRPr="00ED78CA" w14:paraId="5322A548" w14:textId="77777777" w:rsidTr="00C9708F">
        <w:trPr>
          <w:trHeight w:val="147"/>
        </w:trPr>
        <w:tc>
          <w:tcPr>
            <w:tcW w:w="4419" w:type="pct"/>
          </w:tcPr>
          <w:p w14:paraId="6587CDB9" w14:textId="77777777" w:rsidR="00F27852" w:rsidRDefault="00F27852" w:rsidP="00F27852">
            <w:pPr>
              <w:tabs>
                <w:tab w:val="left" w:pos="0"/>
                <w:tab w:val="left" w:pos="19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0"/>
              </w:tabs>
              <w:overflowPunct w:val="0"/>
              <w:autoSpaceDE w:val="0"/>
              <w:autoSpaceDN w:val="0"/>
              <w:adjustRightInd w:val="0"/>
              <w:jc w:val="both"/>
              <w:textAlignment w:val="baseline"/>
              <w:rPr>
                <w:iCs/>
                <w:noProof/>
                <w:lang w:val="uk-UA" w:eastAsia="en-US"/>
              </w:rPr>
            </w:pPr>
            <w:r w:rsidRPr="00F27852">
              <w:rPr>
                <w:iCs/>
                <w:noProof/>
                <w:lang w:val="uk-UA" w:eastAsia="en-US"/>
              </w:rPr>
              <w:t>Тема 6.Соціально-трудові відносини зайнятості</w:t>
            </w:r>
            <w:r w:rsidR="00D72C71">
              <w:rPr>
                <w:iCs/>
                <w:noProof/>
                <w:lang w:val="uk-UA" w:eastAsia="en-US"/>
              </w:rPr>
              <w:t>.</w:t>
            </w:r>
          </w:p>
          <w:p w14:paraId="2B46B88C" w14:textId="74F7E7E2" w:rsidR="00D72C71" w:rsidRPr="00F27852" w:rsidRDefault="00D72C71" w:rsidP="00F27852">
            <w:pPr>
              <w:tabs>
                <w:tab w:val="left" w:pos="0"/>
                <w:tab w:val="left" w:pos="19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0"/>
              </w:tabs>
              <w:overflowPunct w:val="0"/>
              <w:autoSpaceDE w:val="0"/>
              <w:autoSpaceDN w:val="0"/>
              <w:adjustRightInd w:val="0"/>
              <w:jc w:val="both"/>
              <w:textAlignment w:val="baseline"/>
              <w:rPr>
                <w:iCs/>
                <w:noProof/>
                <w:lang w:val="uk-UA" w:eastAsia="en-US"/>
              </w:rPr>
            </w:pPr>
          </w:p>
        </w:tc>
      </w:tr>
      <w:tr w:rsidR="00ED78CA" w:rsidRPr="00ED78CA" w14:paraId="68E0593D" w14:textId="77777777" w:rsidTr="00C9708F">
        <w:trPr>
          <w:trHeight w:val="147"/>
        </w:trPr>
        <w:tc>
          <w:tcPr>
            <w:tcW w:w="4419" w:type="pct"/>
          </w:tcPr>
          <w:p w14:paraId="732B8D80" w14:textId="77777777" w:rsidR="00F27852" w:rsidRPr="00F27852" w:rsidRDefault="00F27852" w:rsidP="00F27852">
            <w:pPr>
              <w:tabs>
                <w:tab w:val="left" w:pos="0"/>
                <w:tab w:val="left" w:pos="1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0"/>
              </w:tabs>
              <w:overflowPunct w:val="0"/>
              <w:autoSpaceDE w:val="0"/>
              <w:autoSpaceDN w:val="0"/>
              <w:adjustRightInd w:val="0"/>
              <w:jc w:val="both"/>
              <w:textAlignment w:val="baseline"/>
              <w:rPr>
                <w:b/>
                <w:bCs/>
                <w:iCs/>
                <w:noProof/>
                <w:lang w:val="uk-UA" w:eastAsia="en-US"/>
              </w:rPr>
            </w:pPr>
            <w:r w:rsidRPr="00F27852">
              <w:rPr>
                <w:b/>
                <w:bCs/>
                <w:iCs/>
                <w:noProof/>
                <w:lang w:val="uk-UA" w:eastAsia="en-US"/>
              </w:rPr>
              <w:t>Змістовий модуль 2. «Економічний механізм оцінювання результатів трудової діяльності».</w:t>
            </w:r>
          </w:p>
        </w:tc>
      </w:tr>
      <w:tr w:rsidR="00ED78CA" w:rsidRPr="00ED78CA" w14:paraId="7CF43EC3" w14:textId="77777777" w:rsidTr="00C9708F">
        <w:trPr>
          <w:trHeight w:val="147"/>
        </w:trPr>
        <w:tc>
          <w:tcPr>
            <w:tcW w:w="4419" w:type="pct"/>
          </w:tcPr>
          <w:p w14:paraId="01CC6F2D" w14:textId="77777777" w:rsidR="00F27852" w:rsidRPr="00F27852" w:rsidRDefault="00F27852" w:rsidP="00F27852">
            <w:pPr>
              <w:tabs>
                <w:tab w:val="left" w:pos="0"/>
                <w:tab w:val="left" w:pos="19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0"/>
              </w:tabs>
              <w:overflowPunct w:val="0"/>
              <w:autoSpaceDE w:val="0"/>
              <w:autoSpaceDN w:val="0"/>
              <w:adjustRightInd w:val="0"/>
              <w:jc w:val="both"/>
              <w:textAlignment w:val="baseline"/>
              <w:rPr>
                <w:iCs/>
                <w:noProof/>
                <w:lang w:val="uk-UA" w:eastAsia="en-US"/>
              </w:rPr>
            </w:pPr>
            <w:r w:rsidRPr="00F27852">
              <w:rPr>
                <w:b/>
                <w:lang w:val="uk-UA" w:eastAsia="en-US"/>
              </w:rPr>
              <w:t>Розділ 3. Нормування праці як основа організації виробництва.</w:t>
            </w:r>
          </w:p>
          <w:p w14:paraId="1AD1C80C" w14:textId="029435A4" w:rsidR="00F27852" w:rsidRPr="00F27852" w:rsidRDefault="00F27852" w:rsidP="00F27852">
            <w:pPr>
              <w:tabs>
                <w:tab w:val="left" w:pos="0"/>
                <w:tab w:val="left" w:pos="19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0"/>
              </w:tabs>
              <w:overflowPunct w:val="0"/>
              <w:autoSpaceDE w:val="0"/>
              <w:autoSpaceDN w:val="0"/>
              <w:adjustRightInd w:val="0"/>
              <w:jc w:val="both"/>
              <w:textAlignment w:val="baseline"/>
              <w:rPr>
                <w:iCs/>
                <w:noProof/>
                <w:lang w:val="uk-UA" w:eastAsia="en-US"/>
              </w:rPr>
            </w:pPr>
            <w:r w:rsidRPr="00F27852">
              <w:rPr>
                <w:iCs/>
                <w:noProof/>
                <w:lang w:val="uk-UA" w:eastAsia="en-US"/>
              </w:rPr>
              <w:t>Тема 7.Організація  і нормування праці</w:t>
            </w:r>
            <w:r w:rsidR="00D72C71">
              <w:rPr>
                <w:iCs/>
                <w:noProof/>
                <w:lang w:val="uk-UA" w:eastAsia="en-US"/>
              </w:rPr>
              <w:t>.</w:t>
            </w:r>
          </w:p>
        </w:tc>
      </w:tr>
      <w:tr w:rsidR="00ED78CA" w:rsidRPr="00ED78CA" w14:paraId="131EED22" w14:textId="77777777" w:rsidTr="00C9708F">
        <w:trPr>
          <w:trHeight w:val="147"/>
        </w:trPr>
        <w:tc>
          <w:tcPr>
            <w:tcW w:w="4419" w:type="pct"/>
          </w:tcPr>
          <w:p w14:paraId="4118BDD8" w14:textId="0ADA8835" w:rsidR="00F27852" w:rsidRPr="00F27852" w:rsidRDefault="00F27852" w:rsidP="00F27852">
            <w:pPr>
              <w:tabs>
                <w:tab w:val="left" w:pos="0"/>
                <w:tab w:val="left" w:pos="19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0"/>
              </w:tabs>
              <w:overflowPunct w:val="0"/>
              <w:autoSpaceDE w:val="0"/>
              <w:autoSpaceDN w:val="0"/>
              <w:adjustRightInd w:val="0"/>
              <w:jc w:val="both"/>
              <w:textAlignment w:val="baseline"/>
              <w:rPr>
                <w:iCs/>
                <w:noProof/>
                <w:lang w:val="uk-UA" w:eastAsia="en-US"/>
              </w:rPr>
            </w:pPr>
            <w:r w:rsidRPr="00F27852">
              <w:rPr>
                <w:b/>
                <w:bCs/>
                <w:lang w:val="uk-UA" w:eastAsia="en-US"/>
              </w:rPr>
              <w:t xml:space="preserve">Розділ 4. </w:t>
            </w:r>
            <w:r w:rsidRPr="00F27852">
              <w:rPr>
                <w:b/>
                <w:lang w:val="uk-UA" w:eastAsia="en-US"/>
              </w:rPr>
              <w:t>Персонал підприємства та продуктивність праці</w:t>
            </w:r>
            <w:r w:rsidR="00D72C71">
              <w:rPr>
                <w:b/>
                <w:lang w:val="uk-UA" w:eastAsia="en-US"/>
              </w:rPr>
              <w:t>.</w:t>
            </w:r>
          </w:p>
          <w:p w14:paraId="6D37DCCF" w14:textId="7CA820DF" w:rsidR="00F27852" w:rsidRPr="00F27852" w:rsidRDefault="00F27852" w:rsidP="00F27852">
            <w:pPr>
              <w:tabs>
                <w:tab w:val="left" w:pos="0"/>
                <w:tab w:val="left" w:pos="19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0"/>
              </w:tabs>
              <w:overflowPunct w:val="0"/>
              <w:autoSpaceDE w:val="0"/>
              <w:autoSpaceDN w:val="0"/>
              <w:adjustRightInd w:val="0"/>
              <w:jc w:val="both"/>
              <w:textAlignment w:val="baseline"/>
              <w:rPr>
                <w:iCs/>
                <w:noProof/>
                <w:lang w:val="uk-UA" w:eastAsia="en-US"/>
              </w:rPr>
            </w:pPr>
            <w:r w:rsidRPr="00F27852">
              <w:rPr>
                <w:iCs/>
                <w:noProof/>
                <w:lang w:val="uk-UA" w:eastAsia="en-US"/>
              </w:rPr>
              <w:t>Тема 8.Продуктивність і ефективність праці</w:t>
            </w:r>
            <w:r w:rsidR="00D72C71">
              <w:rPr>
                <w:iCs/>
                <w:noProof/>
                <w:lang w:val="uk-UA" w:eastAsia="en-US"/>
              </w:rPr>
              <w:t>.</w:t>
            </w:r>
          </w:p>
        </w:tc>
      </w:tr>
      <w:tr w:rsidR="00ED78CA" w:rsidRPr="00ED78CA" w14:paraId="4ED462D6" w14:textId="77777777" w:rsidTr="00C9708F">
        <w:trPr>
          <w:trHeight w:val="147"/>
        </w:trPr>
        <w:tc>
          <w:tcPr>
            <w:tcW w:w="4419" w:type="pct"/>
          </w:tcPr>
          <w:p w14:paraId="247BF59D" w14:textId="5901FDD7" w:rsidR="00F27852" w:rsidRPr="00F27852" w:rsidRDefault="00F27852" w:rsidP="00F27852">
            <w:pPr>
              <w:tabs>
                <w:tab w:val="left" w:pos="0"/>
                <w:tab w:val="left" w:pos="19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0"/>
              </w:tabs>
              <w:overflowPunct w:val="0"/>
              <w:autoSpaceDE w:val="0"/>
              <w:autoSpaceDN w:val="0"/>
              <w:adjustRightInd w:val="0"/>
              <w:jc w:val="both"/>
              <w:textAlignment w:val="baseline"/>
              <w:rPr>
                <w:iCs/>
                <w:noProof/>
                <w:lang w:val="uk-UA" w:eastAsia="en-US"/>
              </w:rPr>
            </w:pPr>
            <w:r w:rsidRPr="00F27852">
              <w:rPr>
                <w:b/>
                <w:lang w:val="uk-UA" w:eastAsia="en-US"/>
              </w:rPr>
              <w:t>Розділ 5. Організація оплати праці</w:t>
            </w:r>
            <w:r w:rsidR="00D72C71">
              <w:rPr>
                <w:b/>
                <w:lang w:val="uk-UA" w:eastAsia="en-US"/>
              </w:rPr>
              <w:t>.</w:t>
            </w:r>
          </w:p>
          <w:p w14:paraId="428A4DB8" w14:textId="3C73F5DA" w:rsidR="00F27852" w:rsidRPr="00F27852" w:rsidRDefault="00F27852" w:rsidP="00F27852">
            <w:pPr>
              <w:tabs>
                <w:tab w:val="left" w:pos="0"/>
                <w:tab w:val="left" w:pos="19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0"/>
              </w:tabs>
              <w:overflowPunct w:val="0"/>
              <w:autoSpaceDE w:val="0"/>
              <w:autoSpaceDN w:val="0"/>
              <w:adjustRightInd w:val="0"/>
              <w:jc w:val="both"/>
              <w:textAlignment w:val="baseline"/>
              <w:rPr>
                <w:iCs/>
                <w:noProof/>
                <w:lang w:val="uk-UA" w:eastAsia="en-US"/>
              </w:rPr>
            </w:pPr>
            <w:r w:rsidRPr="00F27852">
              <w:rPr>
                <w:iCs/>
                <w:noProof/>
                <w:lang w:val="uk-UA" w:eastAsia="en-US"/>
              </w:rPr>
              <w:t>Тема 9.Політика доходів і оплата праці</w:t>
            </w:r>
            <w:r w:rsidR="00D72C71">
              <w:rPr>
                <w:iCs/>
                <w:noProof/>
                <w:lang w:val="uk-UA" w:eastAsia="en-US"/>
              </w:rPr>
              <w:t>.</w:t>
            </w:r>
          </w:p>
        </w:tc>
      </w:tr>
      <w:tr w:rsidR="00ED78CA" w:rsidRPr="00ED78CA" w14:paraId="73C7DE6E" w14:textId="77777777" w:rsidTr="00C9708F">
        <w:trPr>
          <w:trHeight w:val="147"/>
        </w:trPr>
        <w:tc>
          <w:tcPr>
            <w:tcW w:w="4419" w:type="pct"/>
          </w:tcPr>
          <w:p w14:paraId="44E08129" w14:textId="77777777" w:rsidR="00F27852" w:rsidRPr="00F27852" w:rsidRDefault="00F27852" w:rsidP="00F27852">
            <w:pPr>
              <w:tabs>
                <w:tab w:val="left" w:pos="0"/>
                <w:tab w:val="left" w:pos="19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0"/>
              </w:tabs>
              <w:overflowPunct w:val="0"/>
              <w:autoSpaceDE w:val="0"/>
              <w:autoSpaceDN w:val="0"/>
              <w:adjustRightInd w:val="0"/>
              <w:jc w:val="both"/>
              <w:textAlignment w:val="baseline"/>
              <w:rPr>
                <w:iCs/>
                <w:noProof/>
                <w:lang w:val="uk-UA" w:eastAsia="en-US"/>
              </w:rPr>
            </w:pPr>
            <w:r w:rsidRPr="00F27852">
              <w:rPr>
                <w:iCs/>
                <w:noProof/>
                <w:lang w:val="uk-UA" w:eastAsia="en-US"/>
              </w:rPr>
              <w:t xml:space="preserve">Тема 10. Планування праці. </w:t>
            </w:r>
          </w:p>
        </w:tc>
      </w:tr>
      <w:tr w:rsidR="00ED78CA" w:rsidRPr="00ED78CA" w14:paraId="6A24C3B2" w14:textId="77777777" w:rsidTr="00C9708F">
        <w:trPr>
          <w:trHeight w:val="147"/>
        </w:trPr>
        <w:tc>
          <w:tcPr>
            <w:tcW w:w="4419" w:type="pct"/>
          </w:tcPr>
          <w:p w14:paraId="55AD0850" w14:textId="47AB7061" w:rsidR="00F27852" w:rsidRPr="00F27852" w:rsidRDefault="00F27852" w:rsidP="00F27852">
            <w:pPr>
              <w:tabs>
                <w:tab w:val="left" w:pos="0"/>
                <w:tab w:val="left" w:pos="19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0"/>
              </w:tabs>
              <w:overflowPunct w:val="0"/>
              <w:autoSpaceDE w:val="0"/>
              <w:autoSpaceDN w:val="0"/>
              <w:adjustRightInd w:val="0"/>
              <w:jc w:val="both"/>
              <w:textAlignment w:val="baseline"/>
              <w:rPr>
                <w:iCs/>
                <w:noProof/>
                <w:lang w:val="uk-UA" w:eastAsia="en-US"/>
              </w:rPr>
            </w:pPr>
            <w:r w:rsidRPr="00F27852">
              <w:rPr>
                <w:iCs/>
                <w:noProof/>
                <w:lang w:val="uk-UA" w:eastAsia="en-US"/>
              </w:rPr>
              <w:t>Тема 11.Аналіз, звітність, аудит у сфері праці</w:t>
            </w:r>
            <w:r w:rsidR="00D72C71">
              <w:rPr>
                <w:iCs/>
                <w:noProof/>
                <w:lang w:val="uk-UA" w:eastAsia="en-US"/>
              </w:rPr>
              <w:t>.</w:t>
            </w:r>
          </w:p>
        </w:tc>
      </w:tr>
      <w:tr w:rsidR="00ED78CA" w:rsidRPr="00ED78CA" w14:paraId="5092743F" w14:textId="77777777" w:rsidTr="00C9708F">
        <w:trPr>
          <w:trHeight w:val="147"/>
        </w:trPr>
        <w:tc>
          <w:tcPr>
            <w:tcW w:w="4419" w:type="pct"/>
          </w:tcPr>
          <w:p w14:paraId="1F746D51" w14:textId="739A543C" w:rsidR="00F27852" w:rsidRPr="00F27852" w:rsidRDefault="00F27852" w:rsidP="00F27852">
            <w:pPr>
              <w:tabs>
                <w:tab w:val="left" w:pos="0"/>
                <w:tab w:val="left" w:pos="198"/>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0"/>
              </w:tabs>
              <w:overflowPunct w:val="0"/>
              <w:autoSpaceDE w:val="0"/>
              <w:autoSpaceDN w:val="0"/>
              <w:adjustRightInd w:val="0"/>
              <w:jc w:val="both"/>
              <w:textAlignment w:val="baseline"/>
              <w:rPr>
                <w:iCs/>
                <w:noProof/>
                <w:lang w:eastAsia="en-US"/>
              </w:rPr>
            </w:pPr>
            <w:r w:rsidRPr="00F27852">
              <w:rPr>
                <w:iCs/>
                <w:noProof/>
                <w:lang w:val="uk-UA" w:eastAsia="en-US"/>
              </w:rPr>
              <w:t>Тема 12. Моніторинг соціально-трудової сфери як інструмент регулювання й удосконалення соціально-трудових відносин</w:t>
            </w:r>
            <w:r w:rsidRPr="00ED78CA">
              <w:rPr>
                <w:iCs/>
                <w:noProof/>
                <w:lang w:eastAsia="en-US"/>
              </w:rPr>
              <w:t>.</w:t>
            </w:r>
          </w:p>
        </w:tc>
      </w:tr>
      <w:tr w:rsidR="00ED78CA" w:rsidRPr="00ED78CA" w14:paraId="31B8F1E8" w14:textId="77777777" w:rsidTr="00C9708F">
        <w:trPr>
          <w:trHeight w:val="147"/>
        </w:trPr>
        <w:tc>
          <w:tcPr>
            <w:tcW w:w="4419" w:type="pct"/>
          </w:tcPr>
          <w:p w14:paraId="1D827B17" w14:textId="029E6B3A" w:rsidR="00F27852" w:rsidRPr="00F27852" w:rsidRDefault="00F27852" w:rsidP="00F27852">
            <w:pPr>
              <w:widowControl w:val="0"/>
              <w:tabs>
                <w:tab w:val="left" w:pos="0"/>
                <w:tab w:val="left" w:pos="1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0"/>
              </w:tabs>
              <w:overflowPunct w:val="0"/>
              <w:autoSpaceDE w:val="0"/>
              <w:autoSpaceDN w:val="0"/>
              <w:adjustRightInd w:val="0"/>
              <w:jc w:val="both"/>
              <w:textAlignment w:val="baseline"/>
              <w:rPr>
                <w:bCs/>
                <w:iCs/>
                <w:noProof/>
                <w:lang w:eastAsia="en-US"/>
              </w:rPr>
            </w:pPr>
            <w:r w:rsidRPr="00F27852">
              <w:rPr>
                <w:iCs/>
                <w:noProof/>
                <w:lang w:val="uk-UA" w:eastAsia="en-US"/>
              </w:rPr>
              <w:t>Тема 13. Міжнародна організація праці та її вплив на розвиток соціально-трудових відносин</w:t>
            </w:r>
            <w:r w:rsidRPr="00ED78CA">
              <w:rPr>
                <w:iCs/>
                <w:noProof/>
                <w:lang w:eastAsia="en-US"/>
              </w:rPr>
              <w:t>.</w:t>
            </w:r>
          </w:p>
        </w:tc>
      </w:tr>
    </w:tbl>
    <w:p w14:paraId="5A231FB3" w14:textId="095B31B8" w:rsidR="00BE6AA5" w:rsidRPr="00ED78CA" w:rsidRDefault="00BE6AA5" w:rsidP="00BE6AA5">
      <w:pPr>
        <w:pStyle w:val="FR2"/>
        <w:spacing w:before="0" w:line="240" w:lineRule="auto"/>
        <w:ind w:left="0"/>
        <w:jc w:val="left"/>
        <w:rPr>
          <w:rFonts w:ascii="Times New Roman" w:hAnsi="Times New Roman"/>
          <w:sz w:val="24"/>
          <w:szCs w:val="24"/>
        </w:rPr>
      </w:pPr>
    </w:p>
    <w:p w14:paraId="3A076904" w14:textId="6FC8CF6B" w:rsidR="008B16FE" w:rsidRPr="00ED78CA" w:rsidRDefault="008B16FE" w:rsidP="008B16FE">
      <w:pPr>
        <w:pStyle w:val="1"/>
        <w:rPr>
          <w:rFonts w:ascii="Times New Roman" w:hAnsi="Times New Roman"/>
          <w:color w:val="auto"/>
          <w:lang w:val="uk-UA"/>
        </w:rPr>
      </w:pPr>
      <w:r w:rsidRPr="00ED78CA">
        <w:rPr>
          <w:rFonts w:ascii="Times New Roman" w:hAnsi="Times New Roman"/>
          <w:color w:val="auto"/>
          <w:lang w:val="uk-UA"/>
        </w:rPr>
        <w:t>Навчальні матеріали та ресурси</w:t>
      </w:r>
    </w:p>
    <w:p w14:paraId="1860F726" w14:textId="77777777" w:rsidR="007F2FA7" w:rsidRPr="00ED78CA" w:rsidRDefault="007F2FA7" w:rsidP="007F2FA7">
      <w:pPr>
        <w:tabs>
          <w:tab w:val="left" w:pos="7371"/>
        </w:tabs>
        <w:ind w:firstLine="567"/>
        <w:jc w:val="center"/>
        <w:rPr>
          <w:lang w:val="uk-UA"/>
        </w:rPr>
      </w:pPr>
      <w:r w:rsidRPr="00ED78CA">
        <w:rPr>
          <w:lang w:val="uk-UA"/>
        </w:rPr>
        <w:t xml:space="preserve">Основна література. </w:t>
      </w:r>
    </w:p>
    <w:p w14:paraId="5AF619D6" w14:textId="77777777" w:rsidR="007F2FA7" w:rsidRPr="00ED78CA" w:rsidRDefault="007F2FA7" w:rsidP="007F2FA7">
      <w:pPr>
        <w:tabs>
          <w:tab w:val="num" w:pos="540"/>
          <w:tab w:val="left" w:pos="900"/>
          <w:tab w:val="left" w:pos="1080"/>
        </w:tabs>
        <w:ind w:firstLine="567"/>
        <w:jc w:val="both"/>
      </w:pPr>
      <w:r w:rsidRPr="00ED78CA">
        <w:rPr>
          <w:lang w:val="uk-UA"/>
        </w:rPr>
        <w:t xml:space="preserve">1.    </w:t>
      </w:r>
      <w:r w:rsidRPr="00ED78CA">
        <w:rPr>
          <w:rStyle w:val="afa"/>
          <w:b w:val="0"/>
          <w:shd w:val="clear" w:color="auto" w:fill="FFFFFF"/>
        </w:rPr>
        <w:t>Акіліна О.В.</w:t>
      </w:r>
      <w:r w:rsidRPr="00ED78CA">
        <w:rPr>
          <w:rStyle w:val="afa"/>
          <w:shd w:val="clear" w:color="auto" w:fill="FFFFFF"/>
        </w:rPr>
        <w:t xml:space="preserve"> </w:t>
      </w:r>
      <w:r w:rsidRPr="00ED78CA">
        <w:rPr>
          <w:rStyle w:val="spelle"/>
          <w:iCs/>
          <w:shd w:val="clear" w:color="auto" w:fill="FFFFFF"/>
        </w:rPr>
        <w:t>Економіка</w:t>
      </w:r>
      <w:r w:rsidRPr="00ED78CA">
        <w:rPr>
          <w:rStyle w:val="afa"/>
          <w:shd w:val="clear" w:color="auto" w:fill="FFFFFF"/>
        </w:rPr>
        <w:t xml:space="preserve"> </w:t>
      </w:r>
      <w:r w:rsidRPr="00ED78CA">
        <w:rPr>
          <w:rStyle w:val="spelle"/>
          <w:iCs/>
          <w:shd w:val="clear" w:color="auto" w:fill="FFFFFF"/>
        </w:rPr>
        <w:t>праці</w:t>
      </w:r>
      <w:r w:rsidRPr="00ED78CA">
        <w:rPr>
          <w:rStyle w:val="afa"/>
          <w:shd w:val="clear" w:color="auto" w:fill="FFFFFF"/>
        </w:rPr>
        <w:t xml:space="preserve"> </w:t>
      </w:r>
      <w:r w:rsidRPr="00ED78CA">
        <w:rPr>
          <w:rStyle w:val="afa"/>
          <w:b w:val="0"/>
          <w:shd w:val="clear" w:color="auto" w:fill="FFFFFF"/>
        </w:rPr>
        <w:t>та</w:t>
      </w:r>
      <w:r w:rsidRPr="00ED78CA">
        <w:rPr>
          <w:rStyle w:val="afa"/>
          <w:shd w:val="clear" w:color="auto" w:fill="FFFFFF"/>
        </w:rPr>
        <w:t xml:space="preserve"> </w:t>
      </w:r>
      <w:r w:rsidRPr="00ED78CA">
        <w:rPr>
          <w:rStyle w:val="grame"/>
          <w:iCs/>
          <w:shd w:val="clear" w:color="auto" w:fill="FFFFFF"/>
        </w:rPr>
        <w:t>соц</w:t>
      </w:r>
      <w:r w:rsidRPr="00ED78CA">
        <w:rPr>
          <w:rStyle w:val="spelle"/>
          <w:iCs/>
          <w:shd w:val="clear" w:color="auto" w:fill="FFFFFF"/>
        </w:rPr>
        <w:t>іально-трудові</w:t>
      </w:r>
      <w:r w:rsidRPr="00ED78CA">
        <w:rPr>
          <w:rStyle w:val="afa"/>
          <w:shd w:val="clear" w:color="auto" w:fill="FFFFFF"/>
        </w:rPr>
        <w:t xml:space="preserve"> </w:t>
      </w:r>
      <w:r w:rsidRPr="00ED78CA">
        <w:rPr>
          <w:rStyle w:val="spelle"/>
          <w:iCs/>
          <w:shd w:val="clear" w:color="auto" w:fill="FFFFFF"/>
        </w:rPr>
        <w:t>відносини</w:t>
      </w:r>
      <w:r w:rsidRPr="00ED78CA">
        <w:rPr>
          <w:rStyle w:val="afa"/>
          <w:shd w:val="clear" w:color="auto" w:fill="FFFFFF"/>
        </w:rPr>
        <w:t xml:space="preserve">: </w:t>
      </w:r>
      <w:r w:rsidRPr="00ED78CA">
        <w:rPr>
          <w:rStyle w:val="spelle"/>
          <w:iCs/>
          <w:shd w:val="clear" w:color="auto" w:fill="FFFFFF"/>
        </w:rPr>
        <w:t>Навчальний</w:t>
      </w:r>
      <w:r w:rsidRPr="00ED78CA">
        <w:rPr>
          <w:rStyle w:val="afa"/>
          <w:shd w:val="clear" w:color="auto" w:fill="FFFFFF"/>
        </w:rPr>
        <w:t xml:space="preserve"> </w:t>
      </w:r>
      <w:r w:rsidRPr="00ED78CA">
        <w:rPr>
          <w:rStyle w:val="grame"/>
          <w:iCs/>
          <w:shd w:val="clear" w:color="auto" w:fill="FFFFFF"/>
        </w:rPr>
        <w:t>пос</w:t>
      </w:r>
      <w:r w:rsidRPr="00ED78CA">
        <w:rPr>
          <w:rStyle w:val="spelle"/>
          <w:iCs/>
          <w:shd w:val="clear" w:color="auto" w:fill="FFFFFF"/>
        </w:rPr>
        <w:t>ібник</w:t>
      </w:r>
      <w:r w:rsidRPr="00ED78CA">
        <w:rPr>
          <w:rStyle w:val="afa"/>
          <w:shd w:val="clear" w:color="auto" w:fill="FFFFFF"/>
        </w:rPr>
        <w:t xml:space="preserve">. </w:t>
      </w:r>
      <w:r w:rsidRPr="00ED78CA">
        <w:rPr>
          <w:rStyle w:val="afa"/>
          <w:b w:val="0"/>
          <w:shd w:val="clear" w:color="auto" w:fill="FFFFFF"/>
        </w:rPr>
        <w:t>2-ге вид.,</w:t>
      </w:r>
      <w:r w:rsidRPr="00ED78CA">
        <w:rPr>
          <w:rStyle w:val="afa"/>
          <w:shd w:val="clear" w:color="auto" w:fill="FFFFFF"/>
        </w:rPr>
        <w:t xml:space="preserve"> </w:t>
      </w:r>
      <w:r w:rsidRPr="00ED78CA">
        <w:rPr>
          <w:rStyle w:val="spelle"/>
          <w:iCs/>
          <w:shd w:val="clear" w:color="auto" w:fill="FFFFFF"/>
        </w:rPr>
        <w:t>допов</w:t>
      </w:r>
      <w:r w:rsidRPr="00ED78CA">
        <w:rPr>
          <w:rStyle w:val="afa"/>
          <w:shd w:val="clear" w:color="auto" w:fill="FFFFFF"/>
        </w:rPr>
        <w:t xml:space="preserve">. </w:t>
      </w:r>
      <w:r w:rsidRPr="00ED78CA">
        <w:rPr>
          <w:rStyle w:val="spelle"/>
          <w:iCs/>
          <w:shd w:val="clear" w:color="auto" w:fill="FFFFFF"/>
        </w:rPr>
        <w:t>і</w:t>
      </w:r>
      <w:r w:rsidRPr="00ED78CA">
        <w:rPr>
          <w:rStyle w:val="afa"/>
          <w:shd w:val="clear" w:color="auto" w:fill="FFFFFF"/>
        </w:rPr>
        <w:t xml:space="preserve"> </w:t>
      </w:r>
      <w:r w:rsidRPr="00ED78CA">
        <w:rPr>
          <w:rStyle w:val="spelle"/>
          <w:iCs/>
          <w:shd w:val="clear" w:color="auto" w:fill="FFFFFF"/>
        </w:rPr>
        <w:t>перероб</w:t>
      </w:r>
      <w:r w:rsidRPr="00ED78CA">
        <w:rPr>
          <w:rStyle w:val="afa"/>
          <w:shd w:val="clear" w:color="auto" w:fill="FFFFFF"/>
        </w:rPr>
        <w:t xml:space="preserve">. / </w:t>
      </w:r>
      <w:r w:rsidRPr="00ED78CA">
        <w:rPr>
          <w:rStyle w:val="afa"/>
          <w:b w:val="0"/>
          <w:shd w:val="clear" w:color="auto" w:fill="FFFFFF"/>
        </w:rPr>
        <w:t>О.В.</w:t>
      </w:r>
      <w:r w:rsidRPr="00ED78CA">
        <w:rPr>
          <w:rStyle w:val="afa"/>
          <w:shd w:val="clear" w:color="auto" w:fill="FFFFFF"/>
        </w:rPr>
        <w:t xml:space="preserve"> </w:t>
      </w:r>
      <w:r w:rsidRPr="00ED78CA">
        <w:rPr>
          <w:rStyle w:val="spelle"/>
          <w:iCs/>
          <w:shd w:val="clear" w:color="auto" w:fill="FFFFFF"/>
        </w:rPr>
        <w:t>Акіліна</w:t>
      </w:r>
      <w:r w:rsidRPr="00ED78CA">
        <w:rPr>
          <w:rStyle w:val="afa"/>
          <w:b w:val="0"/>
          <w:shd w:val="clear" w:color="auto" w:fill="FFFFFF"/>
        </w:rPr>
        <w:t>, Л.М.</w:t>
      </w:r>
      <w:r w:rsidRPr="00ED78CA">
        <w:rPr>
          <w:rStyle w:val="afa"/>
          <w:shd w:val="clear" w:color="auto" w:fill="FFFFFF"/>
        </w:rPr>
        <w:t xml:space="preserve"> </w:t>
      </w:r>
      <w:r w:rsidRPr="00ED78CA">
        <w:rPr>
          <w:rStyle w:val="spelle"/>
          <w:iCs/>
          <w:shd w:val="clear" w:color="auto" w:fill="FFFFFF"/>
        </w:rPr>
        <w:t>Ільїч</w:t>
      </w:r>
      <w:r w:rsidRPr="00ED78CA">
        <w:rPr>
          <w:rStyle w:val="afa"/>
          <w:shd w:val="clear" w:color="auto" w:fill="FFFFFF"/>
        </w:rPr>
        <w:t xml:space="preserve">. – </w:t>
      </w:r>
      <w:r w:rsidRPr="00ED78CA">
        <w:rPr>
          <w:rStyle w:val="afa"/>
          <w:b w:val="0"/>
          <w:shd w:val="clear" w:color="auto" w:fill="FFFFFF"/>
        </w:rPr>
        <w:t>К.:</w:t>
      </w:r>
      <w:r w:rsidRPr="00ED78CA">
        <w:rPr>
          <w:rStyle w:val="afa"/>
          <w:shd w:val="clear" w:color="auto" w:fill="FFFFFF"/>
        </w:rPr>
        <w:t xml:space="preserve"> </w:t>
      </w:r>
      <w:r w:rsidRPr="00ED78CA">
        <w:rPr>
          <w:rStyle w:val="spelle"/>
          <w:iCs/>
          <w:shd w:val="clear" w:color="auto" w:fill="FFFFFF"/>
        </w:rPr>
        <w:t>Алерта</w:t>
      </w:r>
      <w:r w:rsidRPr="00ED78CA">
        <w:rPr>
          <w:rStyle w:val="afa"/>
          <w:b w:val="0"/>
          <w:shd w:val="clear" w:color="auto" w:fill="FFFFFF"/>
        </w:rPr>
        <w:t>, 2012. – 820 с.</w:t>
      </w:r>
    </w:p>
    <w:p w14:paraId="2E4A06F4" w14:textId="77777777" w:rsidR="007F2FA7" w:rsidRPr="00ED78CA" w:rsidRDefault="007F2FA7" w:rsidP="007F2FA7">
      <w:pPr>
        <w:tabs>
          <w:tab w:val="num" w:pos="540"/>
          <w:tab w:val="left" w:pos="900"/>
          <w:tab w:val="left" w:pos="1080"/>
        </w:tabs>
        <w:ind w:firstLine="567"/>
        <w:jc w:val="both"/>
        <w:rPr>
          <w:lang w:val="uk-UA"/>
        </w:rPr>
      </w:pPr>
      <w:r w:rsidRPr="00ED78CA">
        <w:rPr>
          <w:lang w:val="uk-UA"/>
        </w:rPr>
        <w:t xml:space="preserve">2.    </w:t>
      </w:r>
      <w:r w:rsidRPr="00ED78CA">
        <w:t>Акулов М. Г. </w:t>
      </w:r>
      <w:r w:rsidRPr="00ED78CA">
        <w:rPr>
          <w:rStyle w:val="spelle"/>
        </w:rPr>
        <w:t>Економіка</w:t>
      </w:r>
      <w:r w:rsidRPr="00ED78CA">
        <w:t xml:space="preserve"> </w:t>
      </w:r>
      <w:r w:rsidRPr="00ED78CA">
        <w:rPr>
          <w:rStyle w:val="spelle"/>
        </w:rPr>
        <w:t>праціі</w:t>
      </w:r>
      <w:r w:rsidRPr="00ED78CA">
        <w:t> </w:t>
      </w:r>
      <w:r w:rsidRPr="00ED78CA">
        <w:rPr>
          <w:rStyle w:val="grame"/>
        </w:rPr>
        <w:t>соц</w:t>
      </w:r>
      <w:r w:rsidRPr="00ED78CA">
        <w:rPr>
          <w:rStyle w:val="spelle"/>
        </w:rPr>
        <w:t>іально</w:t>
      </w:r>
      <w:r w:rsidRPr="00ED78CA">
        <w:t xml:space="preserve"> </w:t>
      </w:r>
      <w:r w:rsidRPr="00ED78CA">
        <w:rPr>
          <w:rStyle w:val="spelle"/>
        </w:rPr>
        <w:t>трудові</w:t>
      </w:r>
      <w:r w:rsidRPr="00ED78CA">
        <w:t xml:space="preserve"> </w:t>
      </w:r>
      <w:r w:rsidRPr="00ED78CA">
        <w:rPr>
          <w:rStyle w:val="spelle"/>
        </w:rPr>
        <w:t>відносини</w:t>
      </w:r>
      <w:r w:rsidRPr="00ED78CA">
        <w:t xml:space="preserve">. </w:t>
      </w:r>
      <w:r w:rsidRPr="00ED78CA">
        <w:rPr>
          <w:rStyle w:val="spelle"/>
        </w:rPr>
        <w:t>Навч</w:t>
      </w:r>
      <w:r w:rsidRPr="00ED78CA">
        <w:t xml:space="preserve">. </w:t>
      </w:r>
      <w:r w:rsidRPr="00ED78CA">
        <w:rPr>
          <w:rStyle w:val="spelle"/>
        </w:rPr>
        <w:t>пос</w:t>
      </w:r>
      <w:r w:rsidRPr="00ED78CA">
        <w:rPr>
          <w:lang w:val="uk-UA"/>
        </w:rPr>
        <w:t xml:space="preserve">. / М.Г. </w:t>
      </w:r>
      <w:r w:rsidRPr="00ED78CA">
        <w:t xml:space="preserve">Акулов, </w:t>
      </w:r>
      <w:r w:rsidRPr="00ED78CA">
        <w:rPr>
          <w:lang w:val="uk-UA"/>
        </w:rPr>
        <w:t xml:space="preserve">А.В. </w:t>
      </w:r>
      <w:r w:rsidRPr="00ED78CA">
        <w:rPr>
          <w:rStyle w:val="spelle"/>
        </w:rPr>
        <w:t>Драбаніч</w:t>
      </w:r>
      <w:r w:rsidRPr="00ED78CA">
        <w:t xml:space="preserve">, </w:t>
      </w:r>
      <w:r w:rsidRPr="00ED78CA">
        <w:rPr>
          <w:lang w:val="uk-UA"/>
        </w:rPr>
        <w:t>Т.В. </w:t>
      </w:r>
      <w:r w:rsidRPr="00ED78CA">
        <w:rPr>
          <w:rStyle w:val="spelle"/>
        </w:rPr>
        <w:t>Євась</w:t>
      </w:r>
      <w:r w:rsidRPr="00ED78CA">
        <w:t xml:space="preserve"> та </w:t>
      </w:r>
      <w:r w:rsidRPr="00ED78CA">
        <w:rPr>
          <w:rStyle w:val="spelle"/>
        </w:rPr>
        <w:t>ін</w:t>
      </w:r>
      <w:r w:rsidRPr="00ED78CA">
        <w:t xml:space="preserve">. – К.: Центр </w:t>
      </w:r>
      <w:r w:rsidRPr="00ED78CA">
        <w:rPr>
          <w:rStyle w:val="spelle"/>
        </w:rPr>
        <w:t>учбової</w:t>
      </w:r>
      <w:r w:rsidRPr="00ED78CA">
        <w:t xml:space="preserve"> </w:t>
      </w:r>
      <w:r w:rsidRPr="00ED78CA">
        <w:rPr>
          <w:rStyle w:val="spelle"/>
        </w:rPr>
        <w:t>літератури</w:t>
      </w:r>
      <w:r w:rsidRPr="00ED78CA">
        <w:t xml:space="preserve">, 2012. – 328 </w:t>
      </w:r>
      <w:r w:rsidRPr="00ED78CA">
        <w:rPr>
          <w:rStyle w:val="grame"/>
        </w:rPr>
        <w:t>с</w:t>
      </w:r>
      <w:r w:rsidRPr="00ED78CA">
        <w:t>.</w:t>
      </w:r>
    </w:p>
    <w:p w14:paraId="68F97ACE" w14:textId="77777777" w:rsidR="007F2FA7" w:rsidRPr="00ED78CA" w:rsidRDefault="007F2FA7" w:rsidP="007F2FA7">
      <w:pPr>
        <w:tabs>
          <w:tab w:val="num" w:pos="540"/>
          <w:tab w:val="left" w:pos="900"/>
          <w:tab w:val="left" w:pos="1080"/>
        </w:tabs>
        <w:ind w:firstLine="567"/>
        <w:jc w:val="both"/>
        <w:rPr>
          <w:rFonts w:eastAsia="Batang"/>
          <w:lang w:val="uk-UA" w:eastAsia="ko-KR"/>
        </w:rPr>
      </w:pPr>
      <w:r w:rsidRPr="00ED78CA">
        <w:rPr>
          <w:lang w:val="uk-UA"/>
        </w:rPr>
        <w:t xml:space="preserve">3. </w:t>
      </w:r>
      <w:r w:rsidRPr="00ED78CA">
        <w:rPr>
          <w:rFonts w:eastAsia="Batang"/>
          <w:lang w:val="uk-UA" w:eastAsia="ko-KR"/>
        </w:rPr>
        <w:t xml:space="preserve">Андрейцева І. А. </w:t>
      </w:r>
      <w:r w:rsidRPr="00ED78CA">
        <w:rPr>
          <w:rFonts w:eastAsia="Batang"/>
          <w:b/>
          <w:bCs/>
          <w:lang w:val="uk-UA" w:eastAsia="ko-KR"/>
        </w:rPr>
        <w:t>Економіка праці та соціально-трудові відносини</w:t>
      </w:r>
      <w:r w:rsidRPr="00ED78CA">
        <w:rPr>
          <w:rFonts w:eastAsia="Batang"/>
          <w:lang w:val="uk-UA" w:eastAsia="ko-KR"/>
        </w:rPr>
        <w:t xml:space="preserve">: навч.-метод. посіб. для студентів екон. ф-ту / І. А. Андрейцева – Кам’янець-Поділ.: Сисин Я. І., 2015. – 232 с. </w:t>
      </w:r>
    </w:p>
    <w:p w14:paraId="45E92B92" w14:textId="77777777" w:rsidR="007F2FA7" w:rsidRPr="00ED78CA" w:rsidRDefault="007F2FA7" w:rsidP="007F2FA7">
      <w:pPr>
        <w:tabs>
          <w:tab w:val="num" w:pos="540"/>
          <w:tab w:val="left" w:pos="900"/>
          <w:tab w:val="left" w:pos="1080"/>
        </w:tabs>
        <w:ind w:firstLine="567"/>
        <w:jc w:val="both"/>
        <w:rPr>
          <w:lang w:val="uk-UA"/>
        </w:rPr>
      </w:pPr>
      <w:r w:rsidRPr="00ED78CA">
        <w:rPr>
          <w:lang w:val="uk-UA"/>
        </w:rPr>
        <w:t>4.    Беззубко Л.В. Економіка праці і соціально-трудові відносини: навчальний посібник / Л.В. Беззубко, Л.І. Давиденко. – Донецьк: СПД</w:t>
      </w:r>
      <w:r w:rsidRPr="00ED78CA">
        <w:rPr>
          <w:lang w:val="en-US"/>
        </w:rPr>
        <w:t> </w:t>
      </w:r>
      <w:r w:rsidRPr="00ED78CA">
        <w:rPr>
          <w:lang w:val="uk-UA"/>
        </w:rPr>
        <w:t xml:space="preserve"> </w:t>
      </w:r>
      <w:r w:rsidRPr="00ED78CA">
        <w:rPr>
          <w:rStyle w:val="spelle"/>
          <w:lang w:val="uk-UA"/>
        </w:rPr>
        <w:t>Купріянов</w:t>
      </w:r>
      <w:r w:rsidRPr="00ED78CA">
        <w:rPr>
          <w:lang w:val="uk-UA"/>
        </w:rPr>
        <w:t>, 2010. – 272 с.</w:t>
      </w:r>
    </w:p>
    <w:p w14:paraId="1D3947BF" w14:textId="77777777" w:rsidR="007F2FA7" w:rsidRPr="00ED78CA" w:rsidRDefault="007F2FA7" w:rsidP="007F2FA7">
      <w:pPr>
        <w:pStyle w:val="af5"/>
        <w:shd w:val="clear" w:color="auto" w:fill="FFFFFF"/>
        <w:tabs>
          <w:tab w:val="num" w:pos="540"/>
          <w:tab w:val="left" w:pos="900"/>
          <w:tab w:val="left" w:pos="1080"/>
        </w:tabs>
        <w:spacing w:before="0" w:beforeAutospacing="0" w:after="0" w:afterAutospacing="0"/>
        <w:ind w:firstLine="567"/>
        <w:jc w:val="both"/>
      </w:pPr>
      <w:r w:rsidRPr="00ED78CA">
        <w:rPr>
          <w:lang w:val="uk-UA"/>
        </w:rPr>
        <w:t>5</w:t>
      </w:r>
      <w:r w:rsidRPr="00ED78CA">
        <w:t xml:space="preserve">.    Богиня Д. П. </w:t>
      </w:r>
      <w:r w:rsidRPr="00ED78CA">
        <w:rPr>
          <w:rStyle w:val="spelle"/>
        </w:rPr>
        <w:t>Основи</w:t>
      </w:r>
      <w:r w:rsidRPr="00ED78CA">
        <w:t xml:space="preserve"> </w:t>
      </w:r>
      <w:r w:rsidRPr="00ED78CA">
        <w:rPr>
          <w:rStyle w:val="spelle"/>
        </w:rPr>
        <w:t>економіки</w:t>
      </w:r>
      <w:r w:rsidRPr="00ED78CA">
        <w:t xml:space="preserve"> </w:t>
      </w:r>
      <w:proofErr w:type="gramStart"/>
      <w:r w:rsidRPr="00ED78CA">
        <w:rPr>
          <w:rStyle w:val="spelle"/>
        </w:rPr>
        <w:t>праці</w:t>
      </w:r>
      <w:r w:rsidRPr="00ED78CA">
        <w:t xml:space="preserve"> :</w:t>
      </w:r>
      <w:proofErr w:type="gramEnd"/>
      <w:r w:rsidRPr="00ED78CA">
        <w:t xml:space="preserve"> </w:t>
      </w:r>
      <w:r w:rsidRPr="00ED78CA">
        <w:rPr>
          <w:rStyle w:val="spelle"/>
        </w:rPr>
        <w:t>навч</w:t>
      </w:r>
      <w:r w:rsidRPr="00ED78CA">
        <w:t xml:space="preserve">. </w:t>
      </w:r>
      <w:r w:rsidRPr="00ED78CA">
        <w:rPr>
          <w:rStyle w:val="grame"/>
        </w:rPr>
        <w:t>пос</w:t>
      </w:r>
      <w:r w:rsidRPr="00ED78CA">
        <w:rPr>
          <w:rStyle w:val="spelle"/>
        </w:rPr>
        <w:t>іб</w:t>
      </w:r>
      <w:r w:rsidRPr="00ED78CA">
        <w:t xml:space="preserve">. / Д. П. Богиня, О. А. </w:t>
      </w:r>
      <w:r w:rsidRPr="00ED78CA">
        <w:rPr>
          <w:rStyle w:val="spelle"/>
        </w:rPr>
        <w:t>Грішнова</w:t>
      </w:r>
      <w:r w:rsidRPr="00ED78CA">
        <w:t>. –</w:t>
      </w:r>
      <w:r w:rsidRPr="00ED78CA">
        <w:rPr>
          <w:lang w:val="uk-UA"/>
        </w:rPr>
        <w:t xml:space="preserve"> </w:t>
      </w:r>
      <w:r w:rsidRPr="00ED78CA">
        <w:t xml:space="preserve">3-те вид. –К.: </w:t>
      </w:r>
      <w:r w:rsidRPr="00ED78CA">
        <w:rPr>
          <w:rStyle w:val="spelle"/>
        </w:rPr>
        <w:t>Знання-Прес</w:t>
      </w:r>
      <w:r w:rsidRPr="00ED78CA">
        <w:t>, 2002. –</w:t>
      </w:r>
      <w:r w:rsidRPr="00ED78CA">
        <w:rPr>
          <w:lang w:val="uk-UA"/>
        </w:rPr>
        <w:t xml:space="preserve"> </w:t>
      </w:r>
      <w:r w:rsidRPr="00ED78CA">
        <w:t>387 с.</w:t>
      </w:r>
    </w:p>
    <w:p w14:paraId="39823DB5" w14:textId="77777777" w:rsidR="007F2FA7" w:rsidRPr="00ED78CA" w:rsidRDefault="007F2FA7" w:rsidP="007F2FA7">
      <w:pPr>
        <w:pStyle w:val="af5"/>
        <w:shd w:val="clear" w:color="auto" w:fill="FFFFFF"/>
        <w:tabs>
          <w:tab w:val="num" w:pos="540"/>
          <w:tab w:val="left" w:pos="900"/>
          <w:tab w:val="left" w:pos="1080"/>
        </w:tabs>
        <w:spacing w:before="0" w:beforeAutospacing="0" w:after="0" w:afterAutospacing="0"/>
        <w:ind w:firstLine="567"/>
        <w:jc w:val="both"/>
      </w:pPr>
      <w:r w:rsidRPr="00ED78CA">
        <w:rPr>
          <w:lang w:val="uk-UA"/>
        </w:rPr>
        <w:t>6</w:t>
      </w:r>
      <w:r w:rsidRPr="00ED78CA">
        <w:t xml:space="preserve">.    Буряк П. Ю. </w:t>
      </w:r>
      <w:r w:rsidRPr="00ED78CA">
        <w:rPr>
          <w:rStyle w:val="spelle"/>
        </w:rPr>
        <w:t>Економіка</w:t>
      </w:r>
      <w:r w:rsidRPr="00ED78CA">
        <w:t xml:space="preserve"> </w:t>
      </w:r>
      <w:r w:rsidRPr="00ED78CA">
        <w:rPr>
          <w:rStyle w:val="spelle"/>
        </w:rPr>
        <w:t>праці</w:t>
      </w:r>
      <w:r w:rsidRPr="00ED78CA">
        <w:t xml:space="preserve"> </w:t>
      </w:r>
      <w:r w:rsidRPr="00ED78CA">
        <w:rPr>
          <w:rStyle w:val="spelle"/>
        </w:rPr>
        <w:t>й</w:t>
      </w:r>
      <w:r w:rsidRPr="00ED78CA">
        <w:t xml:space="preserve"> </w:t>
      </w:r>
      <w:r w:rsidRPr="00ED78CA">
        <w:rPr>
          <w:rStyle w:val="grame"/>
        </w:rPr>
        <w:t>соц</w:t>
      </w:r>
      <w:r w:rsidRPr="00ED78CA">
        <w:rPr>
          <w:rStyle w:val="spelle"/>
        </w:rPr>
        <w:t>іально-трудові</w:t>
      </w:r>
      <w:r w:rsidRPr="00ED78CA">
        <w:t xml:space="preserve"> </w:t>
      </w:r>
      <w:r w:rsidRPr="00ED78CA">
        <w:rPr>
          <w:rStyle w:val="spelle"/>
        </w:rPr>
        <w:t>відносини</w:t>
      </w:r>
      <w:r w:rsidRPr="00ED78CA">
        <w:t xml:space="preserve">: </w:t>
      </w:r>
      <w:r w:rsidRPr="00ED78CA">
        <w:rPr>
          <w:rStyle w:val="spelle"/>
        </w:rPr>
        <w:t>навч</w:t>
      </w:r>
      <w:r w:rsidRPr="00ED78CA">
        <w:t>. пос. / П.</w:t>
      </w:r>
      <w:r w:rsidRPr="00ED78CA">
        <w:rPr>
          <w:lang w:val="uk-UA"/>
        </w:rPr>
        <w:t>Ю</w:t>
      </w:r>
      <w:r w:rsidRPr="00ED78CA">
        <w:t xml:space="preserve">. Буряк, Б.А. </w:t>
      </w:r>
      <w:r w:rsidRPr="00ED78CA">
        <w:rPr>
          <w:rStyle w:val="spelle"/>
        </w:rPr>
        <w:t>Карпінський</w:t>
      </w:r>
      <w:r w:rsidRPr="00ED78CA">
        <w:t xml:space="preserve">, М. I. Григорьева. </w:t>
      </w:r>
      <w:r w:rsidRPr="00ED78CA">
        <w:rPr>
          <w:lang w:val="uk-UA"/>
        </w:rPr>
        <w:t>–</w:t>
      </w:r>
      <w:r w:rsidRPr="00ED78CA">
        <w:t xml:space="preserve"> К.: ЦУЛ, 2004. –</w:t>
      </w:r>
      <w:r w:rsidRPr="00ED78CA">
        <w:rPr>
          <w:lang w:val="uk-UA"/>
        </w:rPr>
        <w:t xml:space="preserve"> </w:t>
      </w:r>
      <w:r w:rsidRPr="00ED78CA">
        <w:t>438</w:t>
      </w:r>
      <w:r w:rsidRPr="00ED78CA">
        <w:rPr>
          <w:lang w:val="uk-UA"/>
        </w:rPr>
        <w:t> </w:t>
      </w:r>
      <w:r w:rsidRPr="00ED78CA">
        <w:t>с.</w:t>
      </w:r>
    </w:p>
    <w:p w14:paraId="548621FE" w14:textId="77777777" w:rsidR="007F2FA7" w:rsidRPr="00ED78CA" w:rsidRDefault="007F2FA7" w:rsidP="007F2FA7">
      <w:pPr>
        <w:tabs>
          <w:tab w:val="num" w:pos="540"/>
          <w:tab w:val="left" w:pos="900"/>
          <w:tab w:val="left" w:pos="1080"/>
        </w:tabs>
        <w:ind w:firstLine="567"/>
        <w:jc w:val="both"/>
      </w:pPr>
      <w:r w:rsidRPr="00ED78CA">
        <w:rPr>
          <w:lang w:val="uk-UA"/>
        </w:rPr>
        <w:t>7.    Волкова О.В. Ринок праці: Навчальний посібник / О.В. Волкова. – К.: Центр навчальної літератури, 2007. – 624 с.</w:t>
      </w:r>
    </w:p>
    <w:p w14:paraId="38D2F3ED" w14:textId="77777777" w:rsidR="007F2FA7" w:rsidRPr="00ED78CA" w:rsidRDefault="007F2FA7" w:rsidP="007F2FA7">
      <w:pPr>
        <w:tabs>
          <w:tab w:val="num" w:pos="540"/>
          <w:tab w:val="left" w:pos="900"/>
          <w:tab w:val="left" w:pos="1080"/>
        </w:tabs>
        <w:ind w:firstLine="567"/>
        <w:jc w:val="both"/>
      </w:pPr>
      <w:r w:rsidRPr="00ED78CA">
        <w:rPr>
          <w:lang w:val="uk-UA"/>
        </w:rPr>
        <w:t>8.    Гаркавенко Н. О. Проблеми зайнятості та безробіття на національному ринку праці // Формування ринкових відносин в Україні. – №5, – 2008. – С.168-172.</w:t>
      </w:r>
    </w:p>
    <w:p w14:paraId="0FE49F18" w14:textId="77777777" w:rsidR="007F2FA7" w:rsidRPr="00ED78CA" w:rsidRDefault="007F2FA7" w:rsidP="007F2FA7">
      <w:pPr>
        <w:tabs>
          <w:tab w:val="num" w:pos="540"/>
          <w:tab w:val="left" w:pos="900"/>
          <w:tab w:val="left" w:pos="1080"/>
        </w:tabs>
        <w:ind w:firstLine="567"/>
        <w:jc w:val="both"/>
      </w:pPr>
      <w:r w:rsidRPr="00ED78CA">
        <w:rPr>
          <w:lang w:val="uk-UA"/>
        </w:rPr>
        <w:lastRenderedPageBreak/>
        <w:t>9.    </w:t>
      </w:r>
      <w:r w:rsidRPr="00ED78CA">
        <w:rPr>
          <w:rStyle w:val="spelle"/>
          <w:lang w:val="uk-UA"/>
        </w:rPr>
        <w:t>Гриньова</w:t>
      </w:r>
      <w:r w:rsidRPr="00ED78CA">
        <w:rPr>
          <w:lang w:val="uk-UA"/>
        </w:rPr>
        <w:t xml:space="preserve"> В.М.</w:t>
      </w:r>
      <w:hyperlink r:id="rId14" w:anchor="YANDEX_4" w:history="1"/>
      <w:hyperlink r:id="rId15" w:anchor="YANDEX_6" w:history="1"/>
      <w:hyperlink r:id="rId16" w:anchor="YANDEX_5" w:history="1"/>
      <w:r w:rsidRPr="00ED78CA">
        <w:t> </w:t>
      </w:r>
      <w:r w:rsidRPr="00ED78CA">
        <w:rPr>
          <w:lang w:val="uk-UA"/>
        </w:rPr>
        <w:t xml:space="preserve">Економіка праці і соціально-трудові </w:t>
      </w:r>
      <w:r w:rsidRPr="00ED78CA">
        <w:rPr>
          <w:rStyle w:val="spelle"/>
          <w:lang w:val="uk-UA"/>
        </w:rPr>
        <w:t>відносинми</w:t>
      </w:r>
      <w:r w:rsidRPr="00ED78CA">
        <w:rPr>
          <w:lang w:val="uk-UA"/>
        </w:rPr>
        <w:t>.</w:t>
      </w:r>
      <w:r w:rsidRPr="00ED78CA">
        <w:t> </w:t>
      </w:r>
      <w:r w:rsidR="00794111">
        <w:fldChar w:fldCharType="begin"/>
      </w:r>
      <w:r w:rsidR="00794111">
        <w:instrText xml:space="preserve"> HYPERLINK "http://hghltd.yandex.net/yandbtm?text=%D0%93%D1%80%D0%B8%D0%BD%D1%8C%D0%BE%D0%B2%D0%B0%20%D0%92.%D0%9C.%20%D0%95%D0%BA%D0%BE%D0%BD%D0%BE%D0%BC%D1%96%D0%BA%D0%B0%20%D0%BF%D1%80%D0%B0%D1%86%D1%96%20%D1%82%D0%B0%20%</w:instrText>
      </w:r>
      <w:r w:rsidR="00794111">
        <w:instrText>D1%81%D0%BE%D1%86%D1%96%D0%B0%D0%BB%D1%8C%D0%BD%D0%BE-%D1%82%D1%80%D1%83%D0%B4%D0%BE%D0%B2%D1%96%20%D0%B2%D1%96%D0%B4%D0%BD%D0%BE%D1%81%D0%B8%D0%BD%D0%B8&amp;url=http%3A%2F%2Flib.sumdu.edu.ua%2Flibrary%2FTopicDescription%3Ftopic_id%3D66092&amp;fmode=inject&amp;mime=ht</w:instrText>
      </w:r>
      <w:r w:rsidR="00794111">
        <w:instrText xml:space="preserve">ml&amp;l10n=ru&amp;sign=26797cc4dc57bb7a06c921b419bf6877&amp;keyno=0" \l "YANDEX_11" </w:instrText>
      </w:r>
      <w:r w:rsidR="00794111">
        <w:fldChar w:fldCharType="separate"/>
      </w:r>
      <w:r w:rsidR="00794111">
        <w:fldChar w:fldCharType="end"/>
      </w:r>
      <w:r w:rsidRPr="00ED78CA">
        <w:rPr>
          <w:rStyle w:val="spelle"/>
        </w:rPr>
        <w:t>Навч</w:t>
      </w:r>
      <w:r w:rsidRPr="00ED78CA">
        <w:t xml:space="preserve">. </w:t>
      </w:r>
      <w:r w:rsidRPr="00ED78CA">
        <w:rPr>
          <w:rStyle w:val="grame"/>
        </w:rPr>
        <w:t>пос</w:t>
      </w:r>
      <w:r w:rsidRPr="00ED78CA">
        <w:rPr>
          <w:rStyle w:val="spelle"/>
        </w:rPr>
        <w:t>іб</w:t>
      </w:r>
      <w:r w:rsidRPr="00ED78CA">
        <w:t xml:space="preserve">. / </w:t>
      </w:r>
      <w:r w:rsidRPr="00ED78CA">
        <w:rPr>
          <w:rStyle w:val="spelle"/>
        </w:rPr>
        <w:t>Гриньова</w:t>
      </w:r>
      <w:r w:rsidRPr="00ED78CA">
        <w:t xml:space="preserve"> В.М., Г.Ю. Шульга – К.: </w:t>
      </w:r>
      <w:r w:rsidRPr="00ED78CA">
        <w:rPr>
          <w:rStyle w:val="spelle"/>
        </w:rPr>
        <w:t>Знання</w:t>
      </w:r>
      <w:r w:rsidRPr="00ED78CA">
        <w:t>, 2010.</w:t>
      </w:r>
      <w:r w:rsidRPr="00ED78CA">
        <w:rPr>
          <w:lang w:val="uk-UA"/>
        </w:rPr>
        <w:t xml:space="preserve"> –</w:t>
      </w:r>
      <w:r w:rsidRPr="00ED78CA">
        <w:t xml:space="preserve"> 310 с.</w:t>
      </w:r>
    </w:p>
    <w:p w14:paraId="50B826F2" w14:textId="77777777" w:rsidR="007F2FA7" w:rsidRPr="00ED78CA" w:rsidRDefault="007F2FA7" w:rsidP="007F2FA7">
      <w:pPr>
        <w:pStyle w:val="af5"/>
        <w:shd w:val="clear" w:color="auto" w:fill="FFFFFF"/>
        <w:tabs>
          <w:tab w:val="num" w:pos="540"/>
          <w:tab w:val="left" w:pos="900"/>
          <w:tab w:val="left" w:pos="1080"/>
        </w:tabs>
        <w:spacing w:before="0" w:beforeAutospacing="0" w:after="0" w:afterAutospacing="0"/>
        <w:ind w:firstLine="567"/>
        <w:jc w:val="both"/>
        <w:rPr>
          <w:lang w:val="uk-UA"/>
        </w:rPr>
      </w:pPr>
      <w:r w:rsidRPr="00ED78CA">
        <w:rPr>
          <w:lang w:val="uk-UA"/>
        </w:rPr>
        <w:t>10</w:t>
      </w:r>
      <w:r w:rsidRPr="00ED78CA">
        <w:t xml:space="preserve">.      </w:t>
      </w:r>
      <w:r w:rsidRPr="00ED78CA">
        <w:rPr>
          <w:lang w:val="uk-UA"/>
        </w:rPr>
        <w:t xml:space="preserve">Грішнова О. А. </w:t>
      </w:r>
      <w:r w:rsidRPr="00ED78CA">
        <w:rPr>
          <w:b/>
          <w:bCs/>
          <w:lang w:val="uk-UA"/>
        </w:rPr>
        <w:t>Економіка праці та соціально-трудові відносини</w:t>
      </w:r>
      <w:r w:rsidRPr="00ED78CA">
        <w:rPr>
          <w:lang w:val="uk-UA"/>
        </w:rPr>
        <w:t xml:space="preserve">: практикум: навч. посіб. / О. А. Грішнова, О. М. Білик. – К.: Знання, 2012. – 286 с. </w:t>
      </w:r>
    </w:p>
    <w:p w14:paraId="43BAF9D7" w14:textId="77777777" w:rsidR="007F2FA7" w:rsidRPr="00ED78CA" w:rsidRDefault="007F2FA7" w:rsidP="007F2FA7">
      <w:pPr>
        <w:tabs>
          <w:tab w:val="num" w:pos="540"/>
          <w:tab w:val="left" w:pos="900"/>
          <w:tab w:val="left" w:pos="1080"/>
        </w:tabs>
        <w:ind w:firstLine="567"/>
        <w:jc w:val="both"/>
      </w:pPr>
      <w:r w:rsidRPr="00ED78CA">
        <w:rPr>
          <w:lang w:val="uk-UA"/>
        </w:rPr>
        <w:t xml:space="preserve">11.      </w:t>
      </w:r>
      <w:r w:rsidRPr="00ED78CA">
        <w:rPr>
          <w:rStyle w:val="spelle"/>
          <w:lang w:val="uk-UA"/>
        </w:rPr>
        <w:t>Дарченко</w:t>
      </w:r>
      <w:r w:rsidRPr="00ED78CA">
        <w:rPr>
          <w:lang w:val="uk-UA"/>
        </w:rPr>
        <w:t xml:space="preserve"> Н.Д., </w:t>
      </w:r>
      <w:r w:rsidRPr="00ED78CA">
        <w:rPr>
          <w:rStyle w:val="spelle"/>
          <w:lang w:val="uk-UA"/>
        </w:rPr>
        <w:t>Рижиков</w:t>
      </w:r>
      <w:r w:rsidRPr="00ED78CA">
        <w:rPr>
          <w:lang w:val="uk-UA"/>
        </w:rPr>
        <w:t xml:space="preserve"> В.С., Єськов О.Л., </w:t>
      </w:r>
      <w:r w:rsidRPr="00ED78CA">
        <w:rPr>
          <w:rStyle w:val="spelle"/>
          <w:lang w:val="uk-UA"/>
        </w:rPr>
        <w:t>Мікрюков</w:t>
      </w:r>
      <w:r w:rsidRPr="00ED78CA">
        <w:rPr>
          <w:lang w:val="uk-UA"/>
        </w:rPr>
        <w:t xml:space="preserve"> О.М. Економіка праці та соціально-трудові відносини. </w:t>
      </w:r>
      <w:r w:rsidRPr="00ED78CA">
        <w:rPr>
          <w:rStyle w:val="spelle"/>
        </w:rPr>
        <w:t>Збірник</w:t>
      </w:r>
      <w:r w:rsidRPr="00ED78CA">
        <w:t xml:space="preserve"> </w:t>
      </w:r>
      <w:r w:rsidRPr="00ED78CA">
        <w:rPr>
          <w:rStyle w:val="spelle"/>
        </w:rPr>
        <w:t>завдань</w:t>
      </w:r>
      <w:r w:rsidRPr="00ED78CA">
        <w:t xml:space="preserve"> </w:t>
      </w:r>
      <w:r w:rsidRPr="00ED78CA">
        <w:rPr>
          <w:rStyle w:val="spelle"/>
        </w:rPr>
        <w:t>і</w:t>
      </w:r>
      <w:r w:rsidRPr="00ED78CA">
        <w:t xml:space="preserve"> </w:t>
      </w:r>
      <w:r w:rsidRPr="00ED78CA">
        <w:rPr>
          <w:rStyle w:val="spelle"/>
        </w:rPr>
        <w:t>вправ</w:t>
      </w:r>
      <w:r w:rsidRPr="00ED78CA">
        <w:t xml:space="preserve">: </w:t>
      </w:r>
      <w:r w:rsidRPr="00ED78CA">
        <w:rPr>
          <w:rStyle w:val="spelle"/>
        </w:rPr>
        <w:t>Навч</w:t>
      </w:r>
      <w:r w:rsidRPr="00ED78CA">
        <w:t xml:space="preserve">. </w:t>
      </w:r>
      <w:r w:rsidRPr="00ED78CA">
        <w:rPr>
          <w:rStyle w:val="grame"/>
        </w:rPr>
        <w:t>пос</w:t>
      </w:r>
      <w:r w:rsidRPr="00ED78CA">
        <w:rPr>
          <w:rStyle w:val="spelle"/>
        </w:rPr>
        <w:t>ібник</w:t>
      </w:r>
      <w:r w:rsidRPr="00ED78CA">
        <w:t xml:space="preserve">. – К.: Центр </w:t>
      </w:r>
      <w:r w:rsidRPr="00ED78CA">
        <w:rPr>
          <w:rStyle w:val="spelle"/>
        </w:rPr>
        <w:t>учбової</w:t>
      </w:r>
      <w:r w:rsidRPr="00ED78CA">
        <w:t xml:space="preserve"> </w:t>
      </w:r>
      <w:r w:rsidRPr="00ED78CA">
        <w:rPr>
          <w:rStyle w:val="spelle"/>
        </w:rPr>
        <w:t>літератури</w:t>
      </w:r>
      <w:r w:rsidRPr="00ED78CA">
        <w:t xml:space="preserve">, 2007 – 252 </w:t>
      </w:r>
      <w:r w:rsidRPr="00ED78CA">
        <w:rPr>
          <w:rStyle w:val="grame"/>
        </w:rPr>
        <w:t>с</w:t>
      </w:r>
      <w:r w:rsidRPr="00ED78CA">
        <w:t>.</w:t>
      </w:r>
    </w:p>
    <w:p w14:paraId="770F8478" w14:textId="77777777" w:rsidR="007F2FA7" w:rsidRPr="00ED78CA" w:rsidRDefault="007F2FA7" w:rsidP="007F2FA7">
      <w:pPr>
        <w:pStyle w:val="af5"/>
        <w:shd w:val="clear" w:color="auto" w:fill="FFFFFF"/>
        <w:tabs>
          <w:tab w:val="num" w:pos="540"/>
          <w:tab w:val="left" w:pos="900"/>
          <w:tab w:val="left" w:pos="1080"/>
        </w:tabs>
        <w:spacing w:before="0" w:beforeAutospacing="0" w:after="0" w:afterAutospacing="0"/>
        <w:ind w:firstLine="567"/>
        <w:jc w:val="both"/>
      </w:pPr>
      <w:r w:rsidRPr="00ED78CA">
        <w:t>1</w:t>
      </w:r>
      <w:r w:rsidRPr="00ED78CA">
        <w:rPr>
          <w:lang w:val="uk-UA"/>
        </w:rPr>
        <w:t>2</w:t>
      </w:r>
      <w:r w:rsidRPr="00ED78CA">
        <w:t xml:space="preserve">.      </w:t>
      </w:r>
      <w:r w:rsidRPr="00ED78CA">
        <w:rPr>
          <w:rStyle w:val="spelle"/>
        </w:rPr>
        <w:t>Економіка</w:t>
      </w:r>
      <w:r w:rsidRPr="00ED78CA">
        <w:t xml:space="preserve"> </w:t>
      </w:r>
      <w:r w:rsidRPr="00ED78CA">
        <w:rPr>
          <w:rStyle w:val="spelle"/>
        </w:rPr>
        <w:t>праці</w:t>
      </w:r>
      <w:r w:rsidRPr="00ED78CA">
        <w:t xml:space="preserve"> </w:t>
      </w:r>
      <w:r w:rsidRPr="00ED78CA">
        <w:rPr>
          <w:rStyle w:val="spelle"/>
        </w:rPr>
        <w:t>і</w:t>
      </w:r>
      <w:r w:rsidRPr="00ED78CA">
        <w:t xml:space="preserve"> </w:t>
      </w:r>
      <w:r w:rsidRPr="00ED78CA">
        <w:rPr>
          <w:rStyle w:val="grame"/>
        </w:rPr>
        <w:t>соц</w:t>
      </w:r>
      <w:r w:rsidRPr="00ED78CA">
        <w:rPr>
          <w:rStyle w:val="spelle"/>
        </w:rPr>
        <w:t>іально-трудові</w:t>
      </w:r>
      <w:r w:rsidRPr="00ED78CA">
        <w:t xml:space="preserve"> </w:t>
      </w:r>
      <w:r w:rsidRPr="00ED78CA">
        <w:rPr>
          <w:rStyle w:val="spelle"/>
        </w:rPr>
        <w:t>відносини</w:t>
      </w:r>
      <w:r w:rsidRPr="00ED78CA">
        <w:t xml:space="preserve">: </w:t>
      </w:r>
      <w:r w:rsidRPr="00ED78CA">
        <w:rPr>
          <w:rStyle w:val="spelle"/>
        </w:rPr>
        <w:t>навч</w:t>
      </w:r>
      <w:r w:rsidRPr="00ED78CA">
        <w:t xml:space="preserve">. </w:t>
      </w:r>
      <w:r w:rsidRPr="00ED78CA">
        <w:rPr>
          <w:rStyle w:val="spelle"/>
        </w:rPr>
        <w:t>посіб</w:t>
      </w:r>
      <w:r w:rsidRPr="00ED78CA">
        <w:t>. / за ред. В.</w:t>
      </w:r>
      <w:r w:rsidRPr="00ED78CA">
        <w:rPr>
          <w:lang w:val="uk-UA"/>
        </w:rPr>
        <w:t> </w:t>
      </w:r>
      <w:r w:rsidRPr="00ED78CA">
        <w:t xml:space="preserve">М. </w:t>
      </w:r>
      <w:r w:rsidRPr="00ED78CA">
        <w:rPr>
          <w:rStyle w:val="spelle"/>
        </w:rPr>
        <w:t>Ковальова</w:t>
      </w:r>
      <w:r w:rsidRPr="00ED78CA">
        <w:t>. –К.: ЦШІ, 2006. –256 с.</w:t>
      </w:r>
    </w:p>
    <w:p w14:paraId="2959E7DB" w14:textId="77777777" w:rsidR="007F2FA7" w:rsidRPr="00ED78CA" w:rsidRDefault="007F2FA7" w:rsidP="007F2FA7">
      <w:pPr>
        <w:tabs>
          <w:tab w:val="num" w:pos="540"/>
          <w:tab w:val="left" w:pos="900"/>
          <w:tab w:val="left" w:pos="1080"/>
        </w:tabs>
        <w:ind w:firstLine="567"/>
        <w:jc w:val="both"/>
        <w:rPr>
          <w:lang w:val="uk-UA"/>
        </w:rPr>
      </w:pPr>
      <w:r w:rsidRPr="00ED78CA">
        <w:rPr>
          <w:lang w:val="uk-UA" w:eastAsia="en-US"/>
        </w:rPr>
        <w:t xml:space="preserve">13.      </w:t>
      </w:r>
      <w:r w:rsidRPr="00ED78CA">
        <w:rPr>
          <w:shd w:val="clear" w:color="auto" w:fill="FFFFFF"/>
          <w:lang w:val="uk-UA"/>
        </w:rPr>
        <w:t xml:space="preserve">Економіка праці та соціально-трудові відносини: </w:t>
      </w:r>
      <w:r w:rsidRPr="00ED78CA">
        <w:rPr>
          <w:rStyle w:val="spelle"/>
          <w:shd w:val="clear" w:color="auto" w:fill="FFFFFF"/>
          <w:lang w:val="uk-UA"/>
        </w:rPr>
        <w:t>навч.-метод</w:t>
      </w:r>
      <w:r w:rsidRPr="00ED78CA">
        <w:rPr>
          <w:shd w:val="clear" w:color="auto" w:fill="FFFFFF"/>
          <w:lang w:val="uk-UA"/>
        </w:rPr>
        <w:t xml:space="preserve">. </w:t>
      </w:r>
      <w:r w:rsidRPr="00ED78CA">
        <w:rPr>
          <w:rStyle w:val="spelle"/>
          <w:shd w:val="clear" w:color="auto" w:fill="FFFFFF"/>
          <w:lang w:val="uk-UA"/>
        </w:rPr>
        <w:t>посіб</w:t>
      </w:r>
      <w:r w:rsidRPr="00ED78CA">
        <w:rPr>
          <w:shd w:val="clear" w:color="auto" w:fill="FFFFFF"/>
          <w:lang w:val="uk-UA"/>
        </w:rPr>
        <w:t xml:space="preserve">. / О.П. Дяків, В. М. </w:t>
      </w:r>
      <w:r w:rsidRPr="00ED78CA">
        <w:rPr>
          <w:rStyle w:val="spelle"/>
          <w:shd w:val="clear" w:color="auto" w:fill="FFFFFF"/>
          <w:lang w:val="uk-UA"/>
        </w:rPr>
        <w:t>Островерхов</w:t>
      </w:r>
      <w:r w:rsidRPr="00ED78CA">
        <w:rPr>
          <w:shd w:val="clear" w:color="auto" w:fill="FFFFFF"/>
          <w:lang w:val="uk-UA"/>
        </w:rPr>
        <w:t xml:space="preserve">, С. А. </w:t>
      </w:r>
      <w:r w:rsidRPr="00ED78CA">
        <w:rPr>
          <w:rStyle w:val="spelle"/>
          <w:shd w:val="clear" w:color="auto" w:fill="FFFFFF"/>
          <w:lang w:val="uk-UA"/>
        </w:rPr>
        <w:t>Прохоровська</w:t>
      </w:r>
      <w:r w:rsidRPr="00ED78CA">
        <w:rPr>
          <w:shd w:val="clear" w:color="auto" w:fill="FFFFFF"/>
          <w:lang w:val="uk-UA"/>
        </w:rPr>
        <w:t xml:space="preserve">, Н. М. </w:t>
      </w:r>
      <w:r w:rsidRPr="00ED78CA">
        <w:rPr>
          <w:rStyle w:val="spelle"/>
          <w:shd w:val="clear" w:color="auto" w:fill="FFFFFF"/>
          <w:lang w:val="uk-UA"/>
        </w:rPr>
        <w:t>Слівінська</w:t>
      </w:r>
      <w:r w:rsidRPr="00ED78CA">
        <w:rPr>
          <w:shd w:val="clear" w:color="auto" w:fill="FFFFFF"/>
          <w:lang w:val="uk-UA"/>
        </w:rPr>
        <w:t xml:space="preserve"> ; за </w:t>
      </w:r>
      <w:r w:rsidRPr="00ED78CA">
        <w:rPr>
          <w:rStyle w:val="spelle"/>
          <w:shd w:val="clear" w:color="auto" w:fill="FFFFFF"/>
          <w:lang w:val="uk-UA"/>
        </w:rPr>
        <w:t>заг</w:t>
      </w:r>
      <w:r w:rsidRPr="00ED78CA">
        <w:rPr>
          <w:shd w:val="clear" w:color="auto" w:fill="FFFFFF"/>
          <w:lang w:val="uk-UA"/>
        </w:rPr>
        <w:t>. ред. Є. П. Качана. – Тернопіль : ТНЕУ, 2010. – 316 с.</w:t>
      </w:r>
    </w:p>
    <w:p w14:paraId="79208490" w14:textId="77777777" w:rsidR="007F2FA7" w:rsidRPr="00ED78CA" w:rsidRDefault="007F2FA7" w:rsidP="007F2FA7">
      <w:pPr>
        <w:tabs>
          <w:tab w:val="num" w:pos="540"/>
          <w:tab w:val="left" w:pos="900"/>
          <w:tab w:val="left" w:pos="1080"/>
        </w:tabs>
        <w:ind w:firstLine="567"/>
        <w:jc w:val="both"/>
      </w:pPr>
      <w:r w:rsidRPr="00ED78CA">
        <w:rPr>
          <w:lang w:val="uk-UA"/>
        </w:rPr>
        <w:t>14.      Економіка праці та соціально-трудові відносини: Навчальний посібник / Т.П.</w:t>
      </w:r>
      <w:r w:rsidRPr="00ED78CA">
        <w:rPr>
          <w:rStyle w:val="spelle"/>
          <w:lang w:val="uk-UA"/>
        </w:rPr>
        <w:t>Збрицька</w:t>
      </w:r>
      <w:r w:rsidRPr="00ED78CA">
        <w:rPr>
          <w:lang w:val="uk-UA"/>
        </w:rPr>
        <w:t>, М.С.</w:t>
      </w:r>
      <w:r w:rsidRPr="00ED78CA">
        <w:rPr>
          <w:rStyle w:val="spelle"/>
          <w:lang w:val="uk-UA"/>
        </w:rPr>
        <w:t>Татаревська</w:t>
      </w:r>
      <w:r w:rsidRPr="00ED78CA">
        <w:rPr>
          <w:lang w:val="uk-UA"/>
        </w:rPr>
        <w:t xml:space="preserve">, О.В. Сорока.  </w:t>
      </w:r>
      <w:r w:rsidRPr="00ED78CA">
        <w:t xml:space="preserve">За </w:t>
      </w:r>
      <w:r w:rsidRPr="00ED78CA">
        <w:rPr>
          <w:rStyle w:val="spelle"/>
        </w:rPr>
        <w:t>заг</w:t>
      </w:r>
      <w:r w:rsidRPr="00ED78CA">
        <w:t xml:space="preserve">. ред.  М.С. </w:t>
      </w:r>
      <w:r w:rsidRPr="00ED78CA">
        <w:rPr>
          <w:rStyle w:val="spelle"/>
        </w:rPr>
        <w:t>Татаревської</w:t>
      </w:r>
      <w:r w:rsidRPr="00ED78CA">
        <w:t>.  − Одеса: ОДЕУ, 2010 р. – 478 с</w:t>
      </w:r>
      <w:r w:rsidRPr="00ED78CA">
        <w:rPr>
          <w:lang w:val="uk-UA"/>
        </w:rPr>
        <w:t>.</w:t>
      </w:r>
    </w:p>
    <w:p w14:paraId="6F8A7781" w14:textId="77777777" w:rsidR="007F2FA7" w:rsidRPr="00ED78CA" w:rsidRDefault="007F2FA7" w:rsidP="007F2FA7">
      <w:pPr>
        <w:tabs>
          <w:tab w:val="num" w:pos="540"/>
          <w:tab w:val="left" w:pos="900"/>
          <w:tab w:val="left" w:pos="1080"/>
        </w:tabs>
        <w:ind w:firstLine="567"/>
        <w:jc w:val="both"/>
      </w:pPr>
      <w:r w:rsidRPr="00ED78CA">
        <w:rPr>
          <w:lang w:val="uk-UA"/>
        </w:rPr>
        <w:t>15.      Економіка праці та соціально-трудові відносини: підручник / [А.М. </w:t>
      </w:r>
      <w:r w:rsidRPr="00ED78CA">
        <w:rPr>
          <w:rStyle w:val="spelle"/>
          <w:lang w:val="uk-UA"/>
        </w:rPr>
        <w:t>Колот</w:t>
      </w:r>
      <w:r w:rsidRPr="00ED78CA">
        <w:rPr>
          <w:lang w:val="uk-UA"/>
        </w:rPr>
        <w:t xml:space="preserve">, О.А. </w:t>
      </w:r>
      <w:r w:rsidRPr="00ED78CA">
        <w:rPr>
          <w:rStyle w:val="spelle"/>
          <w:lang w:val="uk-UA"/>
        </w:rPr>
        <w:t>Грішнова</w:t>
      </w:r>
      <w:r w:rsidRPr="00ED78CA">
        <w:rPr>
          <w:lang w:val="uk-UA"/>
        </w:rPr>
        <w:t xml:space="preserve">, О.О. </w:t>
      </w:r>
      <w:r w:rsidRPr="00ED78CA">
        <w:rPr>
          <w:rStyle w:val="spelle"/>
          <w:lang w:val="uk-UA"/>
        </w:rPr>
        <w:t>Герасименко</w:t>
      </w:r>
      <w:r w:rsidRPr="00ED78CA">
        <w:rPr>
          <w:lang w:val="uk-UA"/>
        </w:rPr>
        <w:t xml:space="preserve"> та ін.]; за наук. ред. д-ра </w:t>
      </w:r>
      <w:r w:rsidRPr="00ED78CA">
        <w:rPr>
          <w:rStyle w:val="spelle"/>
          <w:lang w:val="uk-UA"/>
        </w:rPr>
        <w:t>екон</w:t>
      </w:r>
      <w:r w:rsidRPr="00ED78CA">
        <w:rPr>
          <w:lang w:val="uk-UA"/>
        </w:rPr>
        <w:t xml:space="preserve">. </w:t>
      </w:r>
      <w:r w:rsidRPr="00ED78CA">
        <w:t xml:space="preserve">Наук, проф. А.М. </w:t>
      </w:r>
      <w:r w:rsidRPr="00ED78CA">
        <w:rPr>
          <w:rStyle w:val="grame"/>
        </w:rPr>
        <w:t>Колота</w:t>
      </w:r>
      <w:r w:rsidRPr="00ED78CA">
        <w:t xml:space="preserve">. – </w:t>
      </w:r>
      <w:proofErr w:type="gramStart"/>
      <w:r w:rsidRPr="00ED78CA">
        <w:t>К.:КНЕУ</w:t>
      </w:r>
      <w:proofErr w:type="gramEnd"/>
      <w:r w:rsidRPr="00ED78CA">
        <w:t>, 2009. – 711 с</w:t>
      </w:r>
      <w:r w:rsidRPr="00ED78CA">
        <w:rPr>
          <w:lang w:val="uk-UA"/>
        </w:rPr>
        <w:t>.</w:t>
      </w:r>
    </w:p>
    <w:p w14:paraId="2E177EFC" w14:textId="77777777" w:rsidR="007F2FA7" w:rsidRPr="00ED78CA" w:rsidRDefault="007F2FA7" w:rsidP="007F2FA7">
      <w:pPr>
        <w:tabs>
          <w:tab w:val="num" w:pos="540"/>
          <w:tab w:val="left" w:pos="900"/>
          <w:tab w:val="left" w:pos="1080"/>
        </w:tabs>
        <w:ind w:firstLine="567"/>
        <w:jc w:val="both"/>
        <w:rPr>
          <w:shd w:val="clear" w:color="auto" w:fill="FFFFFF"/>
          <w:lang w:val="uk-UA"/>
        </w:rPr>
      </w:pPr>
      <w:r w:rsidRPr="00ED78CA">
        <w:rPr>
          <w:lang w:val="uk-UA"/>
        </w:rPr>
        <w:t>16.      Економіка праці </w:t>
      </w:r>
      <w:r w:rsidRPr="00ED78CA">
        <w:rPr>
          <w:shd w:val="clear" w:color="auto" w:fill="FFFFFF"/>
          <w:lang w:val="uk-UA"/>
        </w:rPr>
        <w:t>та</w:t>
      </w:r>
      <w:r w:rsidRPr="00ED78CA">
        <w:rPr>
          <w:lang w:val="uk-UA"/>
        </w:rPr>
        <w:t> соціально</w:t>
      </w:r>
      <w:r w:rsidRPr="00ED78CA">
        <w:rPr>
          <w:shd w:val="clear" w:color="auto" w:fill="FFFFFF"/>
          <w:lang w:val="uk-UA"/>
        </w:rPr>
        <w:t>-</w:t>
      </w:r>
      <w:r w:rsidRPr="00ED78CA">
        <w:rPr>
          <w:lang w:val="uk-UA"/>
        </w:rPr>
        <w:t>трудові відносини</w:t>
      </w:r>
      <w:r w:rsidRPr="00ED78CA">
        <w:rPr>
          <w:shd w:val="clear" w:color="auto" w:fill="FFFFFF"/>
          <w:lang w:val="uk-UA"/>
        </w:rPr>
        <w:t>: Підручник. – 5-те вид., оновлене. Затверджено МОН /</w:t>
      </w:r>
      <w:r w:rsidRPr="00ED78CA">
        <w:rPr>
          <w:lang w:val="uk-UA"/>
        </w:rPr>
        <w:t> </w:t>
      </w:r>
      <w:r w:rsidRPr="00ED78CA">
        <w:rPr>
          <w:rStyle w:val="spelle"/>
          <w:lang w:val="uk-UA"/>
        </w:rPr>
        <w:t>Грішнова</w:t>
      </w:r>
      <w:r w:rsidRPr="00ED78CA">
        <w:rPr>
          <w:lang w:val="uk-UA"/>
        </w:rPr>
        <w:t> </w:t>
      </w:r>
      <w:r w:rsidRPr="00ED78CA">
        <w:rPr>
          <w:shd w:val="clear" w:color="auto" w:fill="FFFFFF"/>
          <w:lang w:val="uk-UA"/>
        </w:rPr>
        <w:t>О.А. — К., 2011. – 390 с.</w:t>
      </w:r>
    </w:p>
    <w:p w14:paraId="566F4B68" w14:textId="77777777" w:rsidR="007F2FA7" w:rsidRPr="00ED78CA" w:rsidRDefault="007F2FA7" w:rsidP="007F2FA7">
      <w:pPr>
        <w:tabs>
          <w:tab w:val="num" w:pos="540"/>
          <w:tab w:val="left" w:pos="900"/>
          <w:tab w:val="left" w:pos="1080"/>
        </w:tabs>
        <w:ind w:firstLine="567"/>
        <w:jc w:val="both"/>
        <w:rPr>
          <w:lang w:val="uk-UA"/>
        </w:rPr>
      </w:pPr>
      <w:r w:rsidRPr="00ED78CA">
        <w:rPr>
          <w:shd w:val="clear" w:color="auto" w:fill="FFFFFF"/>
          <w:lang w:val="uk-UA"/>
        </w:rPr>
        <w:t xml:space="preserve">17. </w:t>
      </w:r>
      <w:r w:rsidRPr="00ED78CA">
        <w:rPr>
          <w:rFonts w:eastAsia="Batang"/>
          <w:b/>
          <w:bCs/>
          <w:lang w:val="uk-UA" w:eastAsia="ko-KR"/>
        </w:rPr>
        <w:t>Економіка праці і соціально-трудові відносини</w:t>
      </w:r>
      <w:r w:rsidRPr="00ED78CA">
        <w:rPr>
          <w:rFonts w:eastAsia="Batang"/>
          <w:lang w:val="uk-UA" w:eastAsia="ko-KR"/>
        </w:rPr>
        <w:t>: курс лекцій / В. С. Поліщук, П.А. Стрельбіцький, Л. П. Дидко. – Кам’янець-Поділ.: Кам’янець-Поділ. нац. ун-т ім. Івана Огієнка, 2014. – 220 с.</w:t>
      </w:r>
    </w:p>
    <w:p w14:paraId="06ACC806" w14:textId="77777777" w:rsidR="007F2FA7" w:rsidRPr="00ED78CA" w:rsidRDefault="007F2FA7" w:rsidP="007F2FA7">
      <w:pPr>
        <w:pStyle w:val="af5"/>
        <w:shd w:val="clear" w:color="auto" w:fill="FFFFFF"/>
        <w:tabs>
          <w:tab w:val="num" w:pos="540"/>
          <w:tab w:val="left" w:pos="900"/>
          <w:tab w:val="left" w:pos="1080"/>
        </w:tabs>
        <w:spacing w:before="0" w:beforeAutospacing="0" w:after="0" w:afterAutospacing="0"/>
        <w:ind w:firstLine="567"/>
        <w:jc w:val="both"/>
        <w:rPr>
          <w:lang w:val="uk-UA"/>
        </w:rPr>
      </w:pPr>
      <w:r w:rsidRPr="00ED78CA">
        <w:rPr>
          <w:lang w:val="uk-UA"/>
        </w:rPr>
        <w:t>18.</w:t>
      </w:r>
      <w:r w:rsidRPr="00ED78CA">
        <w:t>     </w:t>
      </w:r>
      <w:r w:rsidRPr="00ED78CA">
        <w:rPr>
          <w:lang w:val="uk-UA"/>
        </w:rPr>
        <w:t xml:space="preserve"> </w:t>
      </w:r>
      <w:r w:rsidRPr="00ED78CA">
        <w:rPr>
          <w:rStyle w:val="spelle"/>
          <w:lang w:val="uk-UA"/>
        </w:rPr>
        <w:t>Єсінова</w:t>
      </w:r>
      <w:r w:rsidRPr="00ED78CA">
        <w:rPr>
          <w:lang w:val="uk-UA"/>
        </w:rPr>
        <w:t xml:space="preserve"> Н. І. </w:t>
      </w:r>
      <w:r w:rsidRPr="00ED78CA">
        <w:rPr>
          <w:rStyle w:val="spelle"/>
          <w:lang w:val="uk-UA"/>
        </w:rPr>
        <w:t>Економіка</w:t>
      </w:r>
      <w:r w:rsidRPr="00ED78CA">
        <w:rPr>
          <w:lang w:val="uk-UA"/>
        </w:rPr>
        <w:t xml:space="preserve"> </w:t>
      </w:r>
      <w:r w:rsidRPr="00ED78CA">
        <w:rPr>
          <w:rStyle w:val="spelle"/>
          <w:lang w:val="uk-UA"/>
        </w:rPr>
        <w:t>праці</w:t>
      </w:r>
      <w:r w:rsidRPr="00ED78CA">
        <w:rPr>
          <w:lang w:val="uk-UA"/>
        </w:rPr>
        <w:t xml:space="preserve"> та </w:t>
      </w:r>
      <w:r w:rsidRPr="00ED78CA">
        <w:rPr>
          <w:rStyle w:val="grame"/>
          <w:lang w:val="uk-UA"/>
        </w:rPr>
        <w:t>соц</w:t>
      </w:r>
      <w:r w:rsidRPr="00ED78CA">
        <w:rPr>
          <w:rStyle w:val="spelle"/>
          <w:lang w:val="uk-UA"/>
        </w:rPr>
        <w:t>іально-трудові</w:t>
      </w:r>
      <w:r w:rsidRPr="00ED78CA">
        <w:rPr>
          <w:lang w:val="uk-UA"/>
        </w:rPr>
        <w:t xml:space="preserve"> </w:t>
      </w:r>
      <w:r w:rsidRPr="00ED78CA">
        <w:rPr>
          <w:rStyle w:val="spelle"/>
          <w:lang w:val="uk-UA"/>
        </w:rPr>
        <w:t>відносини</w:t>
      </w:r>
      <w:r w:rsidRPr="00ED78CA">
        <w:rPr>
          <w:lang w:val="uk-UA"/>
        </w:rPr>
        <w:t xml:space="preserve"> : </w:t>
      </w:r>
      <w:r w:rsidRPr="00ED78CA">
        <w:rPr>
          <w:rStyle w:val="spelle"/>
          <w:lang w:val="uk-UA"/>
        </w:rPr>
        <w:t>навч</w:t>
      </w:r>
      <w:r w:rsidRPr="00ED78CA">
        <w:rPr>
          <w:lang w:val="uk-UA"/>
        </w:rPr>
        <w:t xml:space="preserve">. </w:t>
      </w:r>
      <w:r w:rsidRPr="00ED78CA">
        <w:rPr>
          <w:rStyle w:val="spelle"/>
          <w:lang w:val="uk-UA"/>
        </w:rPr>
        <w:t>посіб</w:t>
      </w:r>
      <w:r w:rsidRPr="00ED78CA">
        <w:rPr>
          <w:lang w:val="uk-UA"/>
        </w:rPr>
        <w:t xml:space="preserve">. / Н. </w:t>
      </w:r>
      <w:r w:rsidRPr="00ED78CA">
        <w:rPr>
          <w:rStyle w:val="spelle"/>
          <w:lang w:val="uk-UA"/>
        </w:rPr>
        <w:t>І.Єсінова</w:t>
      </w:r>
      <w:r w:rsidRPr="00ED78CA">
        <w:rPr>
          <w:lang w:val="uk-UA"/>
        </w:rPr>
        <w:t>. –К.; Кондор, 2004. – 432 с.</w:t>
      </w:r>
    </w:p>
    <w:p w14:paraId="2D824F98" w14:textId="77777777" w:rsidR="007F2FA7" w:rsidRPr="00ED78CA" w:rsidRDefault="007F2FA7" w:rsidP="007F2FA7">
      <w:pPr>
        <w:tabs>
          <w:tab w:val="num" w:pos="540"/>
          <w:tab w:val="left" w:pos="900"/>
          <w:tab w:val="left" w:pos="1080"/>
        </w:tabs>
        <w:ind w:firstLine="567"/>
        <w:jc w:val="both"/>
        <w:rPr>
          <w:lang w:val="uk-UA"/>
        </w:rPr>
      </w:pPr>
      <w:r w:rsidRPr="00ED78CA">
        <w:rPr>
          <w:lang w:val="uk-UA"/>
        </w:rPr>
        <w:t xml:space="preserve">19.      </w:t>
      </w:r>
      <w:r w:rsidRPr="00ED78CA">
        <w:rPr>
          <w:rStyle w:val="spelle"/>
          <w:lang w:val="uk-UA"/>
        </w:rPr>
        <w:t>Іляш</w:t>
      </w:r>
      <w:r w:rsidRPr="00ED78CA">
        <w:rPr>
          <w:lang w:val="uk-UA"/>
        </w:rPr>
        <w:t xml:space="preserve"> О.І. Економіка праці та соціально-трудові відносини : </w:t>
      </w:r>
      <w:r w:rsidRPr="00ED78CA">
        <w:rPr>
          <w:rStyle w:val="spelle"/>
          <w:lang w:val="uk-UA"/>
        </w:rPr>
        <w:t>навч</w:t>
      </w:r>
      <w:r w:rsidRPr="00ED78CA">
        <w:rPr>
          <w:lang w:val="uk-UA"/>
        </w:rPr>
        <w:t xml:space="preserve">. </w:t>
      </w:r>
      <w:r w:rsidRPr="00ED78CA">
        <w:rPr>
          <w:rStyle w:val="spelle"/>
          <w:lang w:val="uk-UA"/>
        </w:rPr>
        <w:t>посіб</w:t>
      </w:r>
      <w:r w:rsidRPr="00ED78CA">
        <w:rPr>
          <w:lang w:val="uk-UA"/>
        </w:rPr>
        <w:t>. / О.І. </w:t>
      </w:r>
      <w:r w:rsidRPr="00ED78CA">
        <w:rPr>
          <w:rStyle w:val="spelle"/>
          <w:lang w:val="uk-UA"/>
        </w:rPr>
        <w:t>Іляш</w:t>
      </w:r>
      <w:r w:rsidRPr="00ED78CA">
        <w:rPr>
          <w:lang w:val="uk-UA"/>
        </w:rPr>
        <w:t>, С.С. </w:t>
      </w:r>
      <w:r w:rsidRPr="00ED78CA">
        <w:rPr>
          <w:rStyle w:val="spelle"/>
          <w:lang w:val="uk-UA"/>
        </w:rPr>
        <w:t>Гринкевич</w:t>
      </w:r>
      <w:r w:rsidRPr="00ED78CA">
        <w:rPr>
          <w:lang w:val="uk-UA"/>
        </w:rPr>
        <w:t>. – К.: Знання, 2010. – 476</w:t>
      </w:r>
      <w:r w:rsidRPr="00ED78CA">
        <w:rPr>
          <w:lang w:val="en-US"/>
        </w:rPr>
        <w:t> </w:t>
      </w:r>
      <w:r w:rsidRPr="00ED78CA">
        <w:rPr>
          <w:lang w:val="uk-UA"/>
        </w:rPr>
        <w:t>с.</w:t>
      </w:r>
    </w:p>
    <w:p w14:paraId="7B3443A5" w14:textId="77777777" w:rsidR="007F2FA7" w:rsidRPr="00ED78CA" w:rsidRDefault="007F2FA7" w:rsidP="007F2FA7">
      <w:pPr>
        <w:tabs>
          <w:tab w:val="num" w:pos="540"/>
          <w:tab w:val="left" w:pos="900"/>
          <w:tab w:val="left" w:pos="1080"/>
        </w:tabs>
        <w:ind w:firstLine="567"/>
        <w:jc w:val="both"/>
        <w:rPr>
          <w:lang w:val="uk-UA"/>
        </w:rPr>
      </w:pPr>
      <w:r w:rsidRPr="00ED78CA">
        <w:rPr>
          <w:lang w:val="uk-UA"/>
        </w:rPr>
        <w:t xml:space="preserve">20. </w:t>
      </w:r>
      <w:r w:rsidRPr="00ED78CA">
        <w:rPr>
          <w:rFonts w:eastAsia="Batang"/>
          <w:lang w:val="uk-UA" w:eastAsia="ko-KR"/>
        </w:rPr>
        <w:t xml:space="preserve">Завіновська Г. Т. </w:t>
      </w:r>
      <w:r w:rsidRPr="00ED78CA">
        <w:rPr>
          <w:rFonts w:eastAsia="Batang"/>
          <w:b/>
          <w:bCs/>
          <w:lang w:val="uk-UA" w:eastAsia="ko-KR"/>
        </w:rPr>
        <w:t>Економіка праці</w:t>
      </w:r>
      <w:r w:rsidRPr="00ED78CA">
        <w:rPr>
          <w:rFonts w:eastAsia="Batang"/>
          <w:lang w:val="uk-UA" w:eastAsia="ko-KR"/>
        </w:rPr>
        <w:t>: навч. посіб. / Г. Т. Завіновська. – 3-є вид., без змін. – К.: КНЕУ, 2007. – 304 с.</w:t>
      </w:r>
    </w:p>
    <w:p w14:paraId="1F141172" w14:textId="77777777" w:rsidR="007F2FA7" w:rsidRPr="00ED78CA" w:rsidRDefault="007F2FA7" w:rsidP="007F2FA7">
      <w:pPr>
        <w:pStyle w:val="af5"/>
        <w:shd w:val="clear" w:color="auto" w:fill="FFFFFF"/>
        <w:tabs>
          <w:tab w:val="num" w:pos="540"/>
          <w:tab w:val="left" w:pos="900"/>
          <w:tab w:val="left" w:pos="1080"/>
        </w:tabs>
        <w:spacing w:before="0" w:beforeAutospacing="0" w:after="0" w:afterAutospacing="0"/>
        <w:ind w:firstLine="567"/>
        <w:jc w:val="both"/>
      </w:pPr>
      <w:r w:rsidRPr="00ED78CA">
        <w:rPr>
          <w:lang w:val="uk-UA"/>
        </w:rPr>
        <w:t>21.</w:t>
      </w:r>
      <w:r w:rsidRPr="00ED78CA">
        <w:t>     </w:t>
      </w:r>
      <w:r w:rsidRPr="00ED78CA">
        <w:rPr>
          <w:lang w:val="uk-UA"/>
        </w:rPr>
        <w:t xml:space="preserve"> </w:t>
      </w:r>
      <w:r w:rsidRPr="00ED78CA">
        <w:rPr>
          <w:rStyle w:val="spelle"/>
        </w:rPr>
        <w:t>Карпіщенко</w:t>
      </w:r>
      <w:r w:rsidRPr="00ED78CA">
        <w:t xml:space="preserve"> О. /. </w:t>
      </w:r>
      <w:r w:rsidRPr="00ED78CA">
        <w:rPr>
          <w:rStyle w:val="spelle"/>
        </w:rPr>
        <w:t>Економіка</w:t>
      </w:r>
      <w:r w:rsidRPr="00ED78CA">
        <w:t xml:space="preserve"> </w:t>
      </w:r>
      <w:r w:rsidRPr="00ED78CA">
        <w:rPr>
          <w:rStyle w:val="spelle"/>
        </w:rPr>
        <w:t>праці</w:t>
      </w:r>
      <w:r w:rsidRPr="00ED78CA">
        <w:t xml:space="preserve"> та </w:t>
      </w:r>
      <w:r w:rsidRPr="00ED78CA">
        <w:rPr>
          <w:rStyle w:val="grame"/>
        </w:rPr>
        <w:t>соц</w:t>
      </w:r>
      <w:r w:rsidRPr="00ED78CA">
        <w:rPr>
          <w:rStyle w:val="spelle"/>
        </w:rPr>
        <w:t>іально-трудові</w:t>
      </w:r>
      <w:r w:rsidRPr="00ED78CA">
        <w:t xml:space="preserve"> </w:t>
      </w:r>
      <w:r w:rsidRPr="00ED78CA">
        <w:rPr>
          <w:rStyle w:val="spelle"/>
        </w:rPr>
        <w:t>відносини</w:t>
      </w:r>
      <w:r w:rsidRPr="00ED78CA">
        <w:t xml:space="preserve">: </w:t>
      </w:r>
      <w:r w:rsidRPr="00ED78CA">
        <w:rPr>
          <w:rStyle w:val="spelle"/>
        </w:rPr>
        <w:t>навч</w:t>
      </w:r>
      <w:r w:rsidRPr="00ED78CA">
        <w:t xml:space="preserve">. </w:t>
      </w:r>
      <w:r w:rsidRPr="00ED78CA">
        <w:rPr>
          <w:rStyle w:val="spelle"/>
        </w:rPr>
        <w:t>посіб</w:t>
      </w:r>
      <w:r w:rsidRPr="00ED78CA">
        <w:t xml:space="preserve">. / О. І. </w:t>
      </w:r>
      <w:r w:rsidRPr="00ED78CA">
        <w:rPr>
          <w:rStyle w:val="spelle"/>
        </w:rPr>
        <w:t>Карпіщенко</w:t>
      </w:r>
      <w:r w:rsidRPr="00ED78CA">
        <w:t>. –</w:t>
      </w:r>
      <w:r w:rsidRPr="00ED78CA">
        <w:rPr>
          <w:lang w:val="uk-UA"/>
        </w:rPr>
        <w:t xml:space="preserve"> </w:t>
      </w:r>
      <w:proofErr w:type="gramStart"/>
      <w:r w:rsidRPr="00ED78CA">
        <w:t>К.</w:t>
      </w:r>
      <w:r w:rsidRPr="00ED78CA">
        <w:rPr>
          <w:rStyle w:val="grame"/>
        </w:rPr>
        <w:t xml:space="preserve"> :</w:t>
      </w:r>
      <w:proofErr w:type="gramEnd"/>
      <w:r w:rsidRPr="00ED78CA">
        <w:t xml:space="preserve"> </w:t>
      </w:r>
      <w:r w:rsidRPr="00ED78CA">
        <w:rPr>
          <w:rStyle w:val="spelle"/>
        </w:rPr>
        <w:t>Університет</w:t>
      </w:r>
      <w:r w:rsidRPr="00ED78CA">
        <w:t>, кн., 2006. –</w:t>
      </w:r>
      <w:r w:rsidRPr="00ED78CA">
        <w:rPr>
          <w:lang w:val="uk-UA"/>
        </w:rPr>
        <w:t xml:space="preserve"> </w:t>
      </w:r>
      <w:r w:rsidRPr="00ED78CA">
        <w:t>264 с.</w:t>
      </w:r>
    </w:p>
    <w:p w14:paraId="5FEE09AB" w14:textId="77777777" w:rsidR="007F2FA7" w:rsidRPr="00ED78CA" w:rsidRDefault="007F2FA7" w:rsidP="007F2FA7">
      <w:pPr>
        <w:tabs>
          <w:tab w:val="num" w:pos="540"/>
          <w:tab w:val="left" w:pos="900"/>
          <w:tab w:val="left" w:pos="1080"/>
        </w:tabs>
        <w:ind w:firstLine="567"/>
        <w:jc w:val="both"/>
      </w:pPr>
      <w:r w:rsidRPr="00ED78CA">
        <w:rPr>
          <w:lang w:val="uk-UA"/>
        </w:rPr>
        <w:t xml:space="preserve">22.      Ковальов В.М. Економіка праці та соціально-трудові відносини. </w:t>
      </w:r>
      <w:r w:rsidRPr="00ED78CA">
        <w:rPr>
          <w:rStyle w:val="spelle"/>
        </w:rPr>
        <w:t>Навчальний</w:t>
      </w:r>
      <w:r w:rsidRPr="00ED78CA">
        <w:t xml:space="preserve"> </w:t>
      </w:r>
      <w:r w:rsidRPr="00ED78CA">
        <w:rPr>
          <w:rStyle w:val="grame"/>
        </w:rPr>
        <w:t>пос</w:t>
      </w:r>
      <w:r w:rsidRPr="00ED78CA">
        <w:rPr>
          <w:rStyle w:val="spelle"/>
        </w:rPr>
        <w:t>ібник</w:t>
      </w:r>
      <w:r w:rsidRPr="00ED78CA">
        <w:t xml:space="preserve"> / За ред. В.М. </w:t>
      </w:r>
      <w:r w:rsidRPr="00ED78CA">
        <w:rPr>
          <w:rStyle w:val="spelle"/>
        </w:rPr>
        <w:t>Ковальова</w:t>
      </w:r>
      <w:r w:rsidRPr="00ED78CA">
        <w:rPr>
          <w:lang w:val="uk-UA"/>
        </w:rPr>
        <w:t xml:space="preserve"> / В.М. Ковальов, В.С. </w:t>
      </w:r>
      <w:r w:rsidRPr="00ED78CA">
        <w:rPr>
          <w:rStyle w:val="spelle"/>
          <w:lang w:val="uk-UA"/>
        </w:rPr>
        <w:t>Рижиков</w:t>
      </w:r>
      <w:r w:rsidRPr="00ED78CA">
        <w:rPr>
          <w:lang w:val="uk-UA"/>
        </w:rPr>
        <w:t>, О.Л. Єськов, І.М. Черненко, О.А. </w:t>
      </w:r>
      <w:r w:rsidRPr="00ED78CA">
        <w:rPr>
          <w:rStyle w:val="spelle"/>
          <w:lang w:val="uk-UA"/>
        </w:rPr>
        <w:t>Атаєва</w:t>
      </w:r>
      <w:r w:rsidRPr="00ED78CA">
        <w:t xml:space="preserve">. – К.: Центр </w:t>
      </w:r>
      <w:r w:rsidRPr="00ED78CA">
        <w:rPr>
          <w:rStyle w:val="spelle"/>
        </w:rPr>
        <w:t>навч</w:t>
      </w:r>
      <w:r w:rsidRPr="00ED78CA">
        <w:t xml:space="preserve"> </w:t>
      </w:r>
      <w:r w:rsidRPr="00ED78CA">
        <w:rPr>
          <w:rStyle w:val="spelle"/>
        </w:rPr>
        <w:t>літератури</w:t>
      </w:r>
      <w:r w:rsidRPr="00ED78CA">
        <w:t>, 2006. – 256</w:t>
      </w:r>
      <w:r w:rsidRPr="00ED78CA">
        <w:rPr>
          <w:lang w:val="uk-UA"/>
        </w:rPr>
        <w:t> </w:t>
      </w:r>
      <w:r w:rsidRPr="00ED78CA">
        <w:rPr>
          <w:rStyle w:val="grame"/>
        </w:rPr>
        <w:t>с</w:t>
      </w:r>
      <w:r w:rsidRPr="00ED78CA">
        <w:t>.</w:t>
      </w:r>
    </w:p>
    <w:p w14:paraId="49F5DB5C" w14:textId="77777777" w:rsidR="007F2FA7" w:rsidRPr="00ED78CA" w:rsidRDefault="007F2FA7" w:rsidP="007F2FA7">
      <w:pPr>
        <w:pStyle w:val="af5"/>
        <w:shd w:val="clear" w:color="auto" w:fill="FFFFFF"/>
        <w:tabs>
          <w:tab w:val="num" w:pos="540"/>
          <w:tab w:val="left" w:pos="900"/>
          <w:tab w:val="left" w:pos="1080"/>
        </w:tabs>
        <w:spacing w:before="0" w:beforeAutospacing="0" w:after="0" w:afterAutospacing="0"/>
        <w:ind w:firstLine="567"/>
        <w:jc w:val="both"/>
      </w:pPr>
      <w:r w:rsidRPr="00ED78CA">
        <w:rPr>
          <w:lang w:val="uk-UA"/>
        </w:rPr>
        <w:t>23</w:t>
      </w:r>
      <w:r w:rsidRPr="00ED78CA">
        <w:t xml:space="preserve">.      Кодекс </w:t>
      </w:r>
      <w:r w:rsidRPr="00ED78CA">
        <w:rPr>
          <w:rStyle w:val="spelle"/>
        </w:rPr>
        <w:t>законі</w:t>
      </w:r>
      <w:r w:rsidRPr="00ED78CA">
        <w:rPr>
          <w:rStyle w:val="grame"/>
        </w:rPr>
        <w:t>в</w:t>
      </w:r>
      <w:r w:rsidRPr="00ED78CA">
        <w:t xml:space="preserve"> про </w:t>
      </w:r>
      <w:r w:rsidRPr="00ED78CA">
        <w:rPr>
          <w:rStyle w:val="spelle"/>
        </w:rPr>
        <w:t>працю</w:t>
      </w:r>
      <w:r w:rsidRPr="00ED78CA">
        <w:t xml:space="preserve"> </w:t>
      </w:r>
      <w:r w:rsidRPr="00ED78CA">
        <w:rPr>
          <w:rStyle w:val="spelle"/>
        </w:rPr>
        <w:t>України</w:t>
      </w:r>
      <w:r w:rsidRPr="00ED78CA">
        <w:t>. –</w:t>
      </w:r>
      <w:r w:rsidRPr="00ED78CA">
        <w:rPr>
          <w:lang w:val="uk-UA"/>
        </w:rPr>
        <w:t xml:space="preserve"> </w:t>
      </w:r>
      <w:r w:rsidRPr="00ED78CA">
        <w:t xml:space="preserve">К.: </w:t>
      </w:r>
      <w:r w:rsidRPr="00ED78CA">
        <w:rPr>
          <w:rStyle w:val="spelle"/>
        </w:rPr>
        <w:t>Праця</w:t>
      </w:r>
      <w:r w:rsidRPr="00ED78CA">
        <w:t>, 2004. –</w:t>
      </w:r>
      <w:r w:rsidRPr="00ED78CA">
        <w:rPr>
          <w:lang w:val="uk-UA"/>
        </w:rPr>
        <w:t xml:space="preserve"> </w:t>
      </w:r>
      <w:r w:rsidRPr="00ED78CA">
        <w:t>368 с.</w:t>
      </w:r>
    </w:p>
    <w:p w14:paraId="77ED2405" w14:textId="77777777" w:rsidR="007F2FA7" w:rsidRPr="00ED78CA" w:rsidRDefault="007F2FA7" w:rsidP="007F2FA7">
      <w:pPr>
        <w:pStyle w:val="af5"/>
        <w:shd w:val="clear" w:color="auto" w:fill="FFFFFF"/>
        <w:tabs>
          <w:tab w:val="num" w:pos="540"/>
          <w:tab w:val="left" w:pos="900"/>
          <w:tab w:val="left" w:pos="1080"/>
        </w:tabs>
        <w:spacing w:before="0" w:beforeAutospacing="0" w:after="0" w:afterAutospacing="0"/>
        <w:ind w:firstLine="567"/>
        <w:jc w:val="both"/>
      </w:pPr>
      <w:r w:rsidRPr="00ED78CA">
        <w:rPr>
          <w:lang w:val="uk-UA"/>
        </w:rPr>
        <w:t>24</w:t>
      </w:r>
      <w:r w:rsidRPr="00ED78CA">
        <w:t xml:space="preserve">.      Колот А. М. </w:t>
      </w:r>
      <w:r w:rsidRPr="00ED78CA">
        <w:rPr>
          <w:rStyle w:val="grame"/>
        </w:rPr>
        <w:t>Соц</w:t>
      </w:r>
      <w:r w:rsidRPr="00ED78CA">
        <w:rPr>
          <w:rStyle w:val="spelle"/>
        </w:rPr>
        <w:t>іально-трудові</w:t>
      </w:r>
      <w:r w:rsidRPr="00ED78CA">
        <w:t xml:space="preserve"> </w:t>
      </w:r>
      <w:r w:rsidRPr="00ED78CA">
        <w:rPr>
          <w:rStyle w:val="spelle"/>
        </w:rPr>
        <w:t>відносини</w:t>
      </w:r>
      <w:r w:rsidRPr="00ED78CA">
        <w:t xml:space="preserve">: </w:t>
      </w:r>
      <w:r w:rsidRPr="00ED78CA">
        <w:rPr>
          <w:rStyle w:val="spelle"/>
        </w:rPr>
        <w:t>теорія</w:t>
      </w:r>
      <w:r w:rsidRPr="00ED78CA">
        <w:t xml:space="preserve"> </w:t>
      </w:r>
      <w:r w:rsidRPr="00ED78CA">
        <w:rPr>
          <w:rStyle w:val="spelle"/>
        </w:rPr>
        <w:t>і</w:t>
      </w:r>
      <w:r w:rsidRPr="00ED78CA">
        <w:t xml:space="preserve"> практика </w:t>
      </w:r>
      <w:r w:rsidRPr="00ED78CA">
        <w:rPr>
          <w:rStyle w:val="spelle"/>
        </w:rPr>
        <w:t>регулювання</w:t>
      </w:r>
      <w:r w:rsidRPr="00ED78CA">
        <w:t xml:space="preserve">: </w:t>
      </w:r>
      <w:r w:rsidRPr="00ED78CA">
        <w:rPr>
          <w:rStyle w:val="spelle"/>
        </w:rPr>
        <w:t>монографія</w:t>
      </w:r>
      <w:r w:rsidRPr="00ED78CA">
        <w:t xml:space="preserve"> / А. М. Колот. –К.: КНЕУ, 2003. –</w:t>
      </w:r>
      <w:r w:rsidRPr="00ED78CA">
        <w:rPr>
          <w:lang w:val="uk-UA"/>
        </w:rPr>
        <w:t xml:space="preserve"> </w:t>
      </w:r>
      <w:r w:rsidRPr="00ED78CA">
        <w:t>230 с.</w:t>
      </w:r>
    </w:p>
    <w:p w14:paraId="5F8BDE95" w14:textId="77777777" w:rsidR="007F2FA7" w:rsidRPr="00ED78CA" w:rsidRDefault="007F2FA7" w:rsidP="007F2FA7">
      <w:pPr>
        <w:pStyle w:val="af5"/>
        <w:shd w:val="clear" w:color="auto" w:fill="FFFFFF"/>
        <w:tabs>
          <w:tab w:val="num" w:pos="540"/>
          <w:tab w:val="left" w:pos="900"/>
          <w:tab w:val="left" w:pos="1080"/>
        </w:tabs>
        <w:spacing w:before="0" w:beforeAutospacing="0" w:after="0" w:afterAutospacing="0"/>
        <w:ind w:firstLine="567"/>
        <w:jc w:val="both"/>
      </w:pPr>
      <w:r w:rsidRPr="00ED78CA">
        <w:rPr>
          <w:lang w:val="uk-UA"/>
        </w:rPr>
        <w:t>25</w:t>
      </w:r>
      <w:r w:rsidRPr="00ED78CA">
        <w:t xml:space="preserve">.      Колот А. М. </w:t>
      </w:r>
      <w:r w:rsidRPr="00ED78CA">
        <w:rPr>
          <w:rStyle w:val="spelle"/>
        </w:rPr>
        <w:t>Теорстичпі</w:t>
      </w:r>
      <w:r w:rsidRPr="00ED78CA">
        <w:t xml:space="preserve"> </w:t>
      </w:r>
      <w:r w:rsidRPr="00ED78CA">
        <w:rPr>
          <w:rStyle w:val="spelle"/>
        </w:rPr>
        <w:t>й</w:t>
      </w:r>
      <w:r w:rsidRPr="00ED78CA">
        <w:t xml:space="preserve"> </w:t>
      </w:r>
      <w:r w:rsidRPr="00ED78CA">
        <w:rPr>
          <w:rStyle w:val="spelle"/>
        </w:rPr>
        <w:t>прикладні</w:t>
      </w:r>
      <w:r w:rsidRPr="00ED78CA">
        <w:t xml:space="preserve"> </w:t>
      </w:r>
      <w:r w:rsidRPr="00ED78CA">
        <w:rPr>
          <w:rStyle w:val="spelle"/>
        </w:rPr>
        <w:t>аспекти</w:t>
      </w:r>
      <w:r w:rsidRPr="00ED78CA">
        <w:t xml:space="preserve"> </w:t>
      </w:r>
      <w:r w:rsidRPr="00ED78CA">
        <w:rPr>
          <w:rStyle w:val="spelle"/>
        </w:rPr>
        <w:t>становлення</w:t>
      </w:r>
      <w:r w:rsidRPr="00ED78CA">
        <w:t xml:space="preserve"> </w:t>
      </w:r>
      <w:r w:rsidRPr="00ED78CA">
        <w:rPr>
          <w:rStyle w:val="spelle"/>
        </w:rPr>
        <w:t>і</w:t>
      </w:r>
      <w:r w:rsidRPr="00ED78CA">
        <w:t xml:space="preserve"> </w:t>
      </w:r>
      <w:r w:rsidRPr="00ED78CA">
        <w:rPr>
          <w:rStyle w:val="spelle"/>
        </w:rPr>
        <w:t>розвитку</w:t>
      </w:r>
      <w:r w:rsidRPr="00ED78CA">
        <w:t xml:space="preserve"> </w:t>
      </w:r>
      <w:r w:rsidRPr="00ED78CA">
        <w:rPr>
          <w:rStyle w:val="spelle"/>
        </w:rPr>
        <w:t>сторін</w:t>
      </w:r>
      <w:r w:rsidRPr="00ED78CA">
        <w:t xml:space="preserve"> </w:t>
      </w:r>
      <w:r w:rsidRPr="00ED78CA">
        <w:rPr>
          <w:rStyle w:val="grame"/>
        </w:rPr>
        <w:t>соц</w:t>
      </w:r>
      <w:r w:rsidRPr="00ED78CA">
        <w:rPr>
          <w:rStyle w:val="spelle"/>
        </w:rPr>
        <w:t>іально-трудових</w:t>
      </w:r>
      <w:r w:rsidRPr="00ED78CA">
        <w:t xml:space="preserve"> </w:t>
      </w:r>
      <w:r w:rsidRPr="00ED78CA">
        <w:rPr>
          <w:rStyle w:val="spelle"/>
        </w:rPr>
        <w:t>відносин</w:t>
      </w:r>
      <w:r w:rsidRPr="00ED78CA">
        <w:t xml:space="preserve"> та </w:t>
      </w:r>
      <w:r w:rsidRPr="00ED78CA">
        <w:rPr>
          <w:rStyle w:val="spelle"/>
        </w:rPr>
        <w:t>їх</w:t>
      </w:r>
      <w:r w:rsidRPr="00ED78CA">
        <w:t xml:space="preserve"> </w:t>
      </w:r>
      <w:r w:rsidRPr="00ED78CA">
        <w:rPr>
          <w:rStyle w:val="spelle"/>
        </w:rPr>
        <w:t>представницьких</w:t>
      </w:r>
      <w:r w:rsidRPr="00ED78CA">
        <w:t xml:space="preserve"> </w:t>
      </w:r>
      <w:r w:rsidRPr="00ED78CA">
        <w:rPr>
          <w:rStyle w:val="spelle"/>
        </w:rPr>
        <w:t>органів</w:t>
      </w:r>
      <w:r w:rsidRPr="00ED78CA">
        <w:t xml:space="preserve"> / А.М. Колот // </w:t>
      </w:r>
      <w:r w:rsidRPr="00ED78CA">
        <w:rPr>
          <w:rStyle w:val="spelle"/>
        </w:rPr>
        <w:t>Україна</w:t>
      </w:r>
      <w:r w:rsidRPr="00ED78CA">
        <w:t xml:space="preserve">: </w:t>
      </w:r>
      <w:r w:rsidRPr="00ED78CA">
        <w:rPr>
          <w:rStyle w:val="spelle"/>
        </w:rPr>
        <w:t>аспекти</w:t>
      </w:r>
      <w:r w:rsidRPr="00ED78CA">
        <w:t xml:space="preserve"> </w:t>
      </w:r>
      <w:r w:rsidRPr="00ED78CA">
        <w:rPr>
          <w:rStyle w:val="spelle"/>
        </w:rPr>
        <w:t>праці</w:t>
      </w:r>
      <w:r w:rsidRPr="00ED78CA">
        <w:t>. –</w:t>
      </w:r>
      <w:r w:rsidRPr="00ED78CA">
        <w:rPr>
          <w:lang w:val="uk-UA"/>
        </w:rPr>
        <w:t xml:space="preserve"> </w:t>
      </w:r>
      <w:r w:rsidRPr="00ED78CA">
        <w:t>2002. –</w:t>
      </w:r>
      <w:r w:rsidRPr="00ED78CA">
        <w:rPr>
          <w:lang w:val="uk-UA"/>
        </w:rPr>
        <w:t xml:space="preserve"> </w:t>
      </w:r>
      <w:r w:rsidRPr="00ED78CA">
        <w:t>№ 8. –С. 14</w:t>
      </w:r>
      <w:r w:rsidRPr="00ED78CA">
        <w:rPr>
          <w:lang w:val="uk-UA"/>
        </w:rPr>
        <w:t>-</w:t>
      </w:r>
      <w:r w:rsidRPr="00ED78CA">
        <w:t>25.</w:t>
      </w:r>
    </w:p>
    <w:p w14:paraId="13E6E342" w14:textId="77777777" w:rsidR="007F2FA7" w:rsidRPr="00ED78CA" w:rsidRDefault="007F2FA7" w:rsidP="007F2FA7">
      <w:pPr>
        <w:tabs>
          <w:tab w:val="num" w:pos="540"/>
          <w:tab w:val="left" w:pos="900"/>
          <w:tab w:val="left" w:pos="1080"/>
        </w:tabs>
        <w:ind w:firstLine="567"/>
        <w:jc w:val="both"/>
      </w:pPr>
      <w:r w:rsidRPr="00ED78CA">
        <w:rPr>
          <w:lang w:val="uk-UA"/>
        </w:rPr>
        <w:t xml:space="preserve">26.      </w:t>
      </w:r>
      <w:r w:rsidRPr="00ED78CA">
        <w:t xml:space="preserve">Колот А.М. </w:t>
      </w:r>
      <w:r w:rsidRPr="00ED78CA">
        <w:rPr>
          <w:rStyle w:val="grame"/>
        </w:rPr>
        <w:t>Соц</w:t>
      </w:r>
      <w:r w:rsidRPr="00ED78CA">
        <w:rPr>
          <w:rStyle w:val="spelle"/>
        </w:rPr>
        <w:t>іально-трудові</w:t>
      </w:r>
      <w:r w:rsidRPr="00ED78CA">
        <w:t xml:space="preserve"> </w:t>
      </w:r>
      <w:r w:rsidRPr="00ED78CA">
        <w:rPr>
          <w:rStyle w:val="spelle"/>
        </w:rPr>
        <w:t>відносини</w:t>
      </w:r>
      <w:r w:rsidRPr="00ED78CA">
        <w:t xml:space="preserve">: </w:t>
      </w:r>
      <w:r w:rsidRPr="00ED78CA">
        <w:rPr>
          <w:rStyle w:val="spelle"/>
        </w:rPr>
        <w:t>теорія</w:t>
      </w:r>
      <w:r w:rsidRPr="00ED78CA">
        <w:t xml:space="preserve"> </w:t>
      </w:r>
      <w:r w:rsidRPr="00ED78CA">
        <w:rPr>
          <w:rStyle w:val="spelle"/>
        </w:rPr>
        <w:t>і</w:t>
      </w:r>
      <w:r w:rsidRPr="00ED78CA">
        <w:t xml:space="preserve"> практика </w:t>
      </w:r>
      <w:r w:rsidRPr="00ED78CA">
        <w:rPr>
          <w:rStyle w:val="spelle"/>
        </w:rPr>
        <w:t>регулювання</w:t>
      </w:r>
      <w:r w:rsidRPr="00ED78CA">
        <w:t xml:space="preserve">. – КНЕУ. – К.: 2008. – </w:t>
      </w:r>
      <w:r w:rsidRPr="00ED78CA">
        <w:rPr>
          <w:lang w:val="uk-UA"/>
        </w:rPr>
        <w:t>240 с.</w:t>
      </w:r>
    </w:p>
    <w:p w14:paraId="1BA90863" w14:textId="77777777" w:rsidR="007F2FA7" w:rsidRPr="00ED78CA" w:rsidRDefault="007F2FA7" w:rsidP="007F2FA7">
      <w:pPr>
        <w:tabs>
          <w:tab w:val="num" w:pos="540"/>
          <w:tab w:val="left" w:pos="900"/>
          <w:tab w:val="left" w:pos="1080"/>
          <w:tab w:val="right" w:pos="9923"/>
        </w:tabs>
        <w:ind w:firstLine="567"/>
        <w:jc w:val="both"/>
        <w:rPr>
          <w:lang w:val="uk-UA"/>
        </w:rPr>
      </w:pPr>
      <w:r w:rsidRPr="00ED78CA">
        <w:rPr>
          <w:iCs/>
          <w:lang w:val="uk-UA"/>
        </w:rPr>
        <w:t xml:space="preserve">27.      </w:t>
      </w:r>
      <w:r w:rsidRPr="00ED78CA">
        <w:rPr>
          <w:lang w:val="uk-UA"/>
        </w:rPr>
        <w:t xml:space="preserve">Конституція України </w:t>
      </w:r>
      <w:r w:rsidRPr="00ED78CA">
        <w:rPr>
          <w:bCs/>
          <w:lang w:val="uk-UA"/>
        </w:rPr>
        <w:t>[Електронний ресурс]. – Режим доступу:</w:t>
      </w:r>
      <w:r w:rsidRPr="00ED78CA">
        <w:rPr>
          <w:lang w:val="uk-UA"/>
        </w:rPr>
        <w:t xml:space="preserve"> </w:t>
      </w:r>
      <w:hyperlink r:id="rId17" w:history="1">
        <w:r w:rsidRPr="00ED78CA">
          <w:rPr>
            <w:rStyle w:val="a5"/>
            <w:color w:val="auto"/>
            <w:lang w:val="uk-UA"/>
          </w:rPr>
          <w:t>http://zakon2.rada.gov.ua/laws/show/254к/96-вр</w:t>
        </w:r>
      </w:hyperlink>
      <w:r w:rsidRPr="00ED78CA">
        <w:rPr>
          <w:lang w:val="uk-UA"/>
        </w:rPr>
        <w:t xml:space="preserve">.  </w:t>
      </w:r>
    </w:p>
    <w:p w14:paraId="3EB3744A" w14:textId="77777777" w:rsidR="007F2FA7" w:rsidRPr="00ED78CA" w:rsidRDefault="007F2FA7" w:rsidP="007F2FA7">
      <w:pPr>
        <w:tabs>
          <w:tab w:val="num" w:pos="540"/>
          <w:tab w:val="left" w:pos="900"/>
          <w:tab w:val="left" w:pos="1080"/>
          <w:tab w:val="right" w:pos="9923"/>
        </w:tabs>
        <w:ind w:firstLine="567"/>
        <w:jc w:val="both"/>
        <w:rPr>
          <w:rFonts w:eastAsia="Batang"/>
          <w:lang w:val="uk-UA" w:eastAsia="ko-KR"/>
        </w:rPr>
      </w:pPr>
      <w:r w:rsidRPr="00ED78CA">
        <w:rPr>
          <w:lang w:val="uk-UA"/>
        </w:rPr>
        <w:t xml:space="preserve">28. </w:t>
      </w:r>
      <w:r w:rsidRPr="00ED78CA">
        <w:rPr>
          <w:rFonts w:eastAsia="Batang"/>
          <w:lang w:val="uk-UA" w:eastAsia="ko-KR"/>
        </w:rPr>
        <w:t xml:space="preserve">Комарницький І. М. </w:t>
      </w:r>
      <w:r w:rsidRPr="00ED78CA">
        <w:rPr>
          <w:rFonts w:eastAsia="Batang"/>
          <w:b/>
          <w:bCs/>
          <w:lang w:val="uk-UA" w:eastAsia="ko-KR"/>
        </w:rPr>
        <w:t>Економіка праці та соціально-трудові відносини</w:t>
      </w:r>
      <w:r w:rsidRPr="00ED78CA">
        <w:rPr>
          <w:rFonts w:eastAsia="Batang"/>
          <w:lang w:val="uk-UA" w:eastAsia="ko-KR"/>
        </w:rPr>
        <w:t>: підручник / І.М. Комарницький, Г. О. Комарницька. – Хмельницький: ФОП Цюпак А. А., 2016. – 424 с.</w:t>
      </w:r>
    </w:p>
    <w:p w14:paraId="058108D0" w14:textId="77777777" w:rsidR="007F2FA7" w:rsidRPr="00ED78CA" w:rsidRDefault="007F2FA7" w:rsidP="007F2FA7">
      <w:pPr>
        <w:pStyle w:val="af5"/>
        <w:shd w:val="clear" w:color="auto" w:fill="FFFFFF"/>
        <w:tabs>
          <w:tab w:val="num" w:pos="540"/>
          <w:tab w:val="left" w:pos="900"/>
          <w:tab w:val="left" w:pos="1080"/>
        </w:tabs>
        <w:spacing w:before="0" w:beforeAutospacing="0" w:after="0" w:afterAutospacing="0"/>
        <w:ind w:firstLine="567"/>
        <w:jc w:val="both"/>
      </w:pPr>
      <w:r w:rsidRPr="00ED78CA">
        <w:rPr>
          <w:lang w:val="uk-UA"/>
        </w:rPr>
        <w:t>29</w:t>
      </w:r>
      <w:r w:rsidRPr="00ED78CA">
        <w:t xml:space="preserve">.      </w:t>
      </w:r>
      <w:r w:rsidRPr="00ED78CA">
        <w:rPr>
          <w:rStyle w:val="spelle"/>
        </w:rPr>
        <w:t>Крутогорова</w:t>
      </w:r>
      <w:r w:rsidRPr="00ED78CA">
        <w:t xml:space="preserve"> С. </w:t>
      </w:r>
      <w:r w:rsidRPr="00ED78CA">
        <w:rPr>
          <w:rStyle w:val="spelle"/>
        </w:rPr>
        <w:t>Посадові</w:t>
      </w:r>
      <w:r w:rsidRPr="00ED78CA">
        <w:t xml:space="preserve"> </w:t>
      </w:r>
      <w:r w:rsidRPr="00ED78CA">
        <w:rPr>
          <w:rStyle w:val="spelle"/>
        </w:rPr>
        <w:t>інструкції</w:t>
      </w:r>
      <w:r w:rsidRPr="00ED78CA">
        <w:t xml:space="preserve">: </w:t>
      </w:r>
      <w:r w:rsidRPr="00ED78CA">
        <w:rPr>
          <w:rStyle w:val="spelle"/>
        </w:rPr>
        <w:t>їхнє</w:t>
      </w:r>
      <w:r w:rsidRPr="00ED78CA">
        <w:t xml:space="preserve"> </w:t>
      </w:r>
      <w:r w:rsidRPr="00ED78CA">
        <w:rPr>
          <w:rStyle w:val="spelle"/>
        </w:rPr>
        <w:t>значення</w:t>
      </w:r>
      <w:r w:rsidRPr="00ED78CA">
        <w:t xml:space="preserve"> в </w:t>
      </w:r>
      <w:r w:rsidRPr="00ED78CA">
        <w:rPr>
          <w:rStyle w:val="spelle"/>
        </w:rPr>
        <w:t>регулюванні</w:t>
      </w:r>
      <w:r w:rsidRPr="00ED78CA">
        <w:t xml:space="preserve"> </w:t>
      </w:r>
      <w:r w:rsidRPr="00ED78CA">
        <w:rPr>
          <w:rStyle w:val="spelle"/>
        </w:rPr>
        <w:t>трудових</w:t>
      </w:r>
      <w:r w:rsidRPr="00ED78CA">
        <w:t xml:space="preserve"> </w:t>
      </w:r>
      <w:r w:rsidRPr="00ED78CA">
        <w:rPr>
          <w:rStyle w:val="spelle"/>
        </w:rPr>
        <w:t>відносин</w:t>
      </w:r>
      <w:r w:rsidRPr="00ED78CA">
        <w:t xml:space="preserve"> / С. </w:t>
      </w:r>
      <w:r w:rsidRPr="00ED78CA">
        <w:rPr>
          <w:rStyle w:val="spelle"/>
        </w:rPr>
        <w:t>Крутогорова</w:t>
      </w:r>
      <w:r w:rsidRPr="00ED78CA">
        <w:t xml:space="preserve"> // </w:t>
      </w:r>
      <w:r w:rsidRPr="00ED78CA">
        <w:rPr>
          <w:rStyle w:val="spelle"/>
        </w:rPr>
        <w:t>Праця</w:t>
      </w:r>
      <w:r w:rsidRPr="00ED78CA">
        <w:t xml:space="preserve"> </w:t>
      </w:r>
      <w:r w:rsidRPr="00ED78CA">
        <w:rPr>
          <w:rStyle w:val="spelle"/>
        </w:rPr>
        <w:t>і</w:t>
      </w:r>
      <w:r w:rsidRPr="00ED78CA">
        <w:t xml:space="preserve"> зарплата. –2007. –</w:t>
      </w:r>
      <w:r w:rsidRPr="00ED78CA">
        <w:rPr>
          <w:lang w:val="uk-UA"/>
        </w:rPr>
        <w:t xml:space="preserve"> </w:t>
      </w:r>
      <w:r w:rsidRPr="00ED78CA">
        <w:t>№ 23. –черв.</w:t>
      </w:r>
    </w:p>
    <w:p w14:paraId="423BC371" w14:textId="77777777" w:rsidR="007F2FA7" w:rsidRPr="00ED78CA" w:rsidRDefault="007F2FA7" w:rsidP="007F2FA7">
      <w:pPr>
        <w:tabs>
          <w:tab w:val="num" w:pos="540"/>
          <w:tab w:val="left" w:pos="900"/>
          <w:tab w:val="left" w:pos="1080"/>
        </w:tabs>
        <w:ind w:firstLine="567"/>
        <w:jc w:val="both"/>
      </w:pPr>
      <w:r w:rsidRPr="00ED78CA">
        <w:rPr>
          <w:lang w:val="uk-UA"/>
        </w:rPr>
        <w:t xml:space="preserve">30.      Лукашевич В.М. Економіка праці та соціально-трудові відносини: навчальний посібник / В.М. Лукашевич, 2-ге видання, перероб. та </w:t>
      </w:r>
      <w:r w:rsidRPr="00ED78CA">
        <w:rPr>
          <w:rStyle w:val="spelle"/>
          <w:lang w:val="uk-UA"/>
        </w:rPr>
        <w:t>доповн</w:t>
      </w:r>
      <w:r w:rsidRPr="00ED78CA">
        <w:rPr>
          <w:lang w:val="uk-UA"/>
        </w:rPr>
        <w:t>. – Львів: «Новий Світ-2000», 2010. – 424 с.</w:t>
      </w:r>
    </w:p>
    <w:p w14:paraId="09C5A284" w14:textId="77777777" w:rsidR="007F2FA7" w:rsidRPr="00ED78CA" w:rsidRDefault="007F2FA7" w:rsidP="007F2FA7">
      <w:pPr>
        <w:tabs>
          <w:tab w:val="num" w:pos="540"/>
          <w:tab w:val="left" w:pos="900"/>
          <w:tab w:val="left" w:pos="1080"/>
        </w:tabs>
        <w:ind w:firstLine="567"/>
        <w:jc w:val="both"/>
      </w:pPr>
      <w:r w:rsidRPr="00ED78CA">
        <w:rPr>
          <w:lang w:val="uk-UA"/>
        </w:rPr>
        <w:t xml:space="preserve">31.      </w:t>
      </w:r>
      <w:r w:rsidRPr="00ED78CA">
        <w:rPr>
          <w:rStyle w:val="spelle"/>
          <w:lang w:val="uk-UA"/>
        </w:rPr>
        <w:t>Махсма</w:t>
      </w:r>
      <w:r w:rsidRPr="00ED78CA">
        <w:rPr>
          <w:lang w:val="uk-UA"/>
        </w:rPr>
        <w:t xml:space="preserve"> М. Економіка праці та соціально-трудових відносин: Навчальний посібник / М. </w:t>
      </w:r>
      <w:r w:rsidRPr="00ED78CA">
        <w:rPr>
          <w:rStyle w:val="spelle"/>
          <w:lang w:val="uk-UA"/>
        </w:rPr>
        <w:t>Максма</w:t>
      </w:r>
      <w:r w:rsidRPr="00ED78CA">
        <w:rPr>
          <w:lang w:val="uk-UA"/>
        </w:rPr>
        <w:t xml:space="preserve">. – К.: </w:t>
      </w:r>
      <w:r w:rsidRPr="00ED78CA">
        <w:rPr>
          <w:rStyle w:val="spelle"/>
          <w:lang w:val="uk-UA"/>
        </w:rPr>
        <w:t>Атіка</w:t>
      </w:r>
      <w:r w:rsidRPr="00ED78CA">
        <w:rPr>
          <w:lang w:val="uk-UA"/>
        </w:rPr>
        <w:t>, 2005. – 304 с.</w:t>
      </w:r>
    </w:p>
    <w:p w14:paraId="7DF85AF8" w14:textId="77777777" w:rsidR="007F2FA7" w:rsidRPr="00ED78CA" w:rsidRDefault="007F2FA7" w:rsidP="007F2FA7">
      <w:pPr>
        <w:widowControl w:val="0"/>
        <w:shd w:val="clear" w:color="auto" w:fill="FFFFFF"/>
        <w:tabs>
          <w:tab w:val="num" w:pos="540"/>
          <w:tab w:val="left" w:pos="900"/>
          <w:tab w:val="left" w:pos="1080"/>
          <w:tab w:val="left" w:pos="1680"/>
        </w:tabs>
        <w:autoSpaceDE w:val="0"/>
        <w:autoSpaceDN w:val="0"/>
        <w:adjustRightInd w:val="0"/>
        <w:ind w:firstLine="567"/>
        <w:jc w:val="both"/>
      </w:pPr>
      <w:r w:rsidRPr="00ED78CA">
        <w:rPr>
          <w:lang w:val="uk-UA"/>
        </w:rPr>
        <w:t xml:space="preserve">32.      Офіційний </w:t>
      </w:r>
      <w:r w:rsidRPr="00ED78CA">
        <w:rPr>
          <w:rStyle w:val="spelle"/>
          <w:lang w:val="uk-UA"/>
        </w:rPr>
        <w:t>веб-сайт</w:t>
      </w:r>
      <w:r w:rsidRPr="00ED78CA">
        <w:rPr>
          <w:lang w:val="uk-UA"/>
        </w:rPr>
        <w:t xml:space="preserve"> Державної служби статистики України [Електронний ресурс]. – Режим доступу: http://www.ukrstat.gov.ua.</w:t>
      </w:r>
    </w:p>
    <w:p w14:paraId="3BC6E510" w14:textId="77777777" w:rsidR="007F2FA7" w:rsidRPr="00ED78CA" w:rsidRDefault="007F2FA7" w:rsidP="007F2FA7">
      <w:pPr>
        <w:tabs>
          <w:tab w:val="num" w:pos="540"/>
          <w:tab w:val="left" w:pos="900"/>
          <w:tab w:val="left" w:pos="1080"/>
        </w:tabs>
        <w:ind w:firstLine="567"/>
        <w:jc w:val="both"/>
      </w:pPr>
      <w:r w:rsidRPr="00ED78CA">
        <w:rPr>
          <w:rStyle w:val="afb"/>
          <w:b w:val="0"/>
          <w:lang w:val="uk-UA"/>
        </w:rPr>
        <w:t xml:space="preserve">33.      </w:t>
      </w:r>
      <w:r w:rsidRPr="00ED78CA">
        <w:rPr>
          <w:rStyle w:val="dropcap"/>
          <w:shd w:val="clear" w:color="auto" w:fill="FFFFFF"/>
          <w:lang w:val="uk-UA"/>
        </w:rPr>
        <w:t>П</w:t>
      </w:r>
      <w:r w:rsidRPr="00ED78CA">
        <w:rPr>
          <w:rStyle w:val="afb"/>
          <w:b w:val="0"/>
          <w:shd w:val="clear" w:color="auto" w:fill="FFFFFF"/>
          <w:lang w:val="uk-UA"/>
        </w:rPr>
        <w:t xml:space="preserve">илипенко А.А. Економіка праці та соціально-трудові відносини: навчальний посібник / С.М. Пилипенко, А.А. Пилипенко, І.П. </w:t>
      </w:r>
      <w:r w:rsidRPr="00ED78CA">
        <w:rPr>
          <w:rStyle w:val="spelle"/>
          <w:bCs/>
          <w:shd w:val="clear" w:color="auto" w:fill="FFFFFF"/>
          <w:lang w:val="uk-UA"/>
        </w:rPr>
        <w:t>Отенко</w:t>
      </w:r>
      <w:r w:rsidRPr="00ED78CA">
        <w:rPr>
          <w:rStyle w:val="afb"/>
          <w:b w:val="0"/>
          <w:shd w:val="clear" w:color="auto" w:fill="FFFFFF"/>
          <w:lang w:val="uk-UA"/>
        </w:rPr>
        <w:t xml:space="preserve">. – Харків: ВИД. </w:t>
      </w:r>
      <w:r w:rsidRPr="00ED78CA">
        <w:rPr>
          <w:rStyle w:val="afb"/>
          <w:b w:val="0"/>
          <w:shd w:val="clear" w:color="auto" w:fill="FFFFFF"/>
        </w:rPr>
        <w:t>ХНЕУ, 2004. – 224 с.</w:t>
      </w:r>
    </w:p>
    <w:p w14:paraId="584E7226" w14:textId="77777777" w:rsidR="007F2FA7" w:rsidRPr="00ED78CA" w:rsidRDefault="007F2FA7" w:rsidP="007F2FA7">
      <w:pPr>
        <w:tabs>
          <w:tab w:val="num" w:pos="540"/>
          <w:tab w:val="left" w:pos="900"/>
          <w:tab w:val="left" w:pos="1080"/>
        </w:tabs>
        <w:ind w:firstLine="567"/>
        <w:jc w:val="both"/>
      </w:pPr>
      <w:r w:rsidRPr="00ED78CA">
        <w:rPr>
          <w:lang w:val="uk-UA"/>
        </w:rPr>
        <w:lastRenderedPageBreak/>
        <w:t xml:space="preserve">34.      </w:t>
      </w:r>
      <w:r w:rsidRPr="00ED78CA">
        <w:rPr>
          <w:rStyle w:val="spelle"/>
          <w:lang w:val="uk-UA"/>
        </w:rPr>
        <w:t>Побурко</w:t>
      </w:r>
      <w:r w:rsidRPr="00ED78CA">
        <w:rPr>
          <w:lang w:val="uk-UA"/>
        </w:rPr>
        <w:t xml:space="preserve"> Я.О. Основи організації регіональної статистики / Я.О. </w:t>
      </w:r>
      <w:r w:rsidRPr="00ED78CA">
        <w:rPr>
          <w:rStyle w:val="spelle"/>
          <w:lang w:val="uk-UA"/>
        </w:rPr>
        <w:t>Побурко</w:t>
      </w:r>
      <w:r w:rsidRPr="00ED78CA">
        <w:rPr>
          <w:lang w:val="uk-UA"/>
        </w:rPr>
        <w:t>. – Львів: Інститут регіональних досліджень НАН України, 2004. – 196 с.</w:t>
      </w:r>
    </w:p>
    <w:p w14:paraId="547E05C1" w14:textId="77777777" w:rsidR="007F2FA7" w:rsidRPr="00ED78CA" w:rsidRDefault="007F2FA7" w:rsidP="007F2FA7">
      <w:pPr>
        <w:tabs>
          <w:tab w:val="num" w:pos="540"/>
          <w:tab w:val="left" w:pos="900"/>
          <w:tab w:val="left" w:pos="1080"/>
        </w:tabs>
        <w:ind w:firstLine="567"/>
        <w:jc w:val="both"/>
      </w:pPr>
      <w:r w:rsidRPr="00ED78CA">
        <w:rPr>
          <w:rStyle w:val="fontstyle17"/>
          <w:lang w:val="uk-UA" w:eastAsia="uk-UA"/>
        </w:rPr>
        <w:t xml:space="preserve">35.      Попов С. В. Зайнятість та ринок праці в умовах ринкової економіки: (Монографія) / С. В. Попов. </w:t>
      </w:r>
      <w:r w:rsidRPr="00ED78CA">
        <w:rPr>
          <w:lang w:val="uk-UA"/>
        </w:rPr>
        <w:t>–</w:t>
      </w:r>
      <w:r w:rsidRPr="00ED78CA">
        <w:rPr>
          <w:rStyle w:val="fontstyle17"/>
          <w:lang w:val="uk-UA" w:eastAsia="uk-UA"/>
        </w:rPr>
        <w:t xml:space="preserve"> Сімферополь, 2008. </w:t>
      </w:r>
      <w:r w:rsidRPr="00ED78CA">
        <w:rPr>
          <w:lang w:val="uk-UA"/>
        </w:rPr>
        <w:t>–</w:t>
      </w:r>
      <w:r w:rsidRPr="00ED78CA">
        <w:rPr>
          <w:rStyle w:val="fontstyle17"/>
          <w:lang w:val="uk-UA" w:eastAsia="uk-UA"/>
        </w:rPr>
        <w:t xml:space="preserve"> 328 с.</w:t>
      </w:r>
    </w:p>
    <w:p w14:paraId="01AF90D0" w14:textId="77777777" w:rsidR="007F2FA7" w:rsidRPr="00ED78CA" w:rsidRDefault="007F2FA7" w:rsidP="007F2FA7">
      <w:pPr>
        <w:tabs>
          <w:tab w:val="num" w:pos="540"/>
          <w:tab w:val="left" w:pos="900"/>
          <w:tab w:val="left" w:pos="1080"/>
        </w:tabs>
        <w:ind w:firstLine="567"/>
        <w:jc w:val="both"/>
      </w:pPr>
      <w:r w:rsidRPr="00ED78CA">
        <w:rPr>
          <w:lang w:val="uk-UA" w:eastAsia="uk-UA"/>
        </w:rPr>
        <w:t xml:space="preserve">36.      </w:t>
      </w:r>
      <w:r w:rsidRPr="00ED78CA">
        <w:rPr>
          <w:lang w:val="uk-UA"/>
        </w:rPr>
        <w:t xml:space="preserve">Соціально-економічний механізм регулювання ринку праці та заробітної плати: </w:t>
      </w:r>
      <w:r w:rsidRPr="00ED78CA">
        <w:rPr>
          <w:rStyle w:val="spelle"/>
          <w:lang w:val="uk-UA"/>
        </w:rPr>
        <w:t>колект</w:t>
      </w:r>
      <w:r w:rsidRPr="00ED78CA">
        <w:rPr>
          <w:lang w:val="uk-UA"/>
        </w:rPr>
        <w:t xml:space="preserve">. монографія / Богиня Д. П., Куликов Г. Г., Шамота В. М., Лисого Л. С. та ін.  – К.: Ін-т економіки </w:t>
      </w:r>
      <w:r w:rsidRPr="00ED78CA">
        <w:rPr>
          <w:lang w:val="en-US"/>
        </w:rPr>
        <w:t>HAH</w:t>
      </w:r>
      <w:r w:rsidRPr="00ED78CA">
        <w:rPr>
          <w:lang w:val="uk-UA"/>
        </w:rPr>
        <w:t xml:space="preserve"> України., 2001.  – 300 с.</w:t>
      </w:r>
    </w:p>
    <w:p w14:paraId="47532AEB" w14:textId="77777777" w:rsidR="007F2FA7" w:rsidRPr="00ED78CA" w:rsidRDefault="007F2FA7" w:rsidP="007F2FA7">
      <w:pPr>
        <w:tabs>
          <w:tab w:val="num" w:pos="540"/>
          <w:tab w:val="left" w:pos="900"/>
          <w:tab w:val="left" w:pos="1080"/>
        </w:tabs>
        <w:ind w:firstLine="567"/>
        <w:jc w:val="both"/>
      </w:pPr>
      <w:r w:rsidRPr="00ED78CA">
        <w:rPr>
          <w:rStyle w:val="fontstyle17"/>
          <w:lang w:val="uk-UA" w:eastAsia="uk-UA"/>
        </w:rPr>
        <w:t xml:space="preserve">37.      </w:t>
      </w:r>
      <w:r w:rsidRPr="00ED78CA">
        <w:rPr>
          <w:iCs/>
          <w:lang w:val="uk-UA"/>
        </w:rPr>
        <w:t xml:space="preserve">Титар О. О. </w:t>
      </w:r>
      <w:r w:rsidRPr="00ED78CA">
        <w:rPr>
          <w:lang w:val="uk-UA"/>
        </w:rPr>
        <w:t xml:space="preserve">Ринок праці. Конспект лекцій для студентів економічних спеціальностей усіх форм навчання. – Харків: Вид ХДЕУ, 2004.  – 100 </w:t>
      </w:r>
      <w:r w:rsidRPr="00ED78CA">
        <w:t>с</w:t>
      </w:r>
      <w:r w:rsidRPr="00ED78CA">
        <w:rPr>
          <w:lang w:val="uk-UA"/>
        </w:rPr>
        <w:t>.</w:t>
      </w:r>
    </w:p>
    <w:p w14:paraId="5CA24B6B" w14:textId="77777777" w:rsidR="007F2FA7" w:rsidRPr="00ED78CA" w:rsidRDefault="007F2FA7" w:rsidP="007F2FA7">
      <w:pPr>
        <w:tabs>
          <w:tab w:val="left" w:pos="7371"/>
        </w:tabs>
        <w:ind w:firstLine="567"/>
        <w:jc w:val="center"/>
        <w:rPr>
          <w:lang w:val="uk-UA"/>
        </w:rPr>
      </w:pPr>
    </w:p>
    <w:p w14:paraId="593434BE" w14:textId="77777777" w:rsidR="007F2FA7" w:rsidRPr="00ED78CA" w:rsidRDefault="007F2FA7" w:rsidP="007F2FA7">
      <w:pPr>
        <w:tabs>
          <w:tab w:val="left" w:pos="7371"/>
        </w:tabs>
        <w:ind w:firstLine="567"/>
        <w:jc w:val="center"/>
        <w:rPr>
          <w:b/>
          <w:lang w:val="uk-UA"/>
        </w:rPr>
      </w:pPr>
      <w:r w:rsidRPr="00ED78CA">
        <w:rPr>
          <w:b/>
          <w:lang w:val="uk-UA"/>
        </w:rPr>
        <w:t>Додаткова література</w:t>
      </w:r>
    </w:p>
    <w:p w14:paraId="42D833F1" w14:textId="77777777" w:rsidR="007F2FA7" w:rsidRPr="00ED78CA" w:rsidRDefault="007F2FA7" w:rsidP="007F2FA7">
      <w:pPr>
        <w:tabs>
          <w:tab w:val="left" w:pos="7371"/>
        </w:tabs>
        <w:ind w:firstLine="567"/>
        <w:jc w:val="both"/>
        <w:rPr>
          <w:lang w:val="uk-UA"/>
        </w:rPr>
      </w:pPr>
      <w:r w:rsidRPr="00ED78CA">
        <w:rPr>
          <w:lang w:val="uk-UA"/>
        </w:rPr>
        <w:t>1. Башкатов Б.И., Карпухина Г.Ю. Международная статистика труда: Учебник. — М.: Дело и Сервис, 2001. — 208 с.</w:t>
      </w:r>
    </w:p>
    <w:p w14:paraId="7B4D72FF" w14:textId="77777777" w:rsidR="007F2FA7" w:rsidRPr="00ED78CA" w:rsidRDefault="007F2FA7" w:rsidP="007F2FA7">
      <w:pPr>
        <w:tabs>
          <w:tab w:val="left" w:pos="7371"/>
        </w:tabs>
        <w:ind w:firstLine="567"/>
        <w:jc w:val="both"/>
        <w:rPr>
          <w:lang w:val="uk-UA"/>
        </w:rPr>
      </w:pPr>
      <w:r w:rsidRPr="00ED78CA">
        <w:rPr>
          <w:lang w:val="uk-UA"/>
        </w:rPr>
        <w:t>2. Біляцький С., Хахлюк А., Мірошниченко Т. Соціальне партнерство у розв’язанні проблем зайнятості (приклад ЄС для України) // Україна: аспекти праці. — 2003. — №3. — С. 44-49.</w:t>
      </w:r>
    </w:p>
    <w:p w14:paraId="6541A7A8" w14:textId="77777777" w:rsidR="007F2FA7" w:rsidRPr="00ED78CA" w:rsidRDefault="007F2FA7" w:rsidP="007F2FA7">
      <w:pPr>
        <w:tabs>
          <w:tab w:val="left" w:pos="7371"/>
        </w:tabs>
        <w:ind w:firstLine="567"/>
        <w:jc w:val="both"/>
        <w:rPr>
          <w:lang w:val="uk-UA"/>
        </w:rPr>
      </w:pPr>
      <w:r w:rsidRPr="00ED78CA">
        <w:rPr>
          <w:lang w:val="uk-UA"/>
        </w:rPr>
        <w:t>3. Богиня Д.П., Грішкова О.А. Основи економіки праці: Навч. посіб. — К.: Знання-Прес, 2000. — 313 с.</w:t>
      </w:r>
    </w:p>
    <w:p w14:paraId="22C9BE29" w14:textId="77777777" w:rsidR="007F2FA7" w:rsidRPr="00ED78CA" w:rsidRDefault="007F2FA7" w:rsidP="007F2FA7">
      <w:pPr>
        <w:tabs>
          <w:tab w:val="left" w:pos="7371"/>
        </w:tabs>
        <w:ind w:firstLine="567"/>
        <w:jc w:val="both"/>
        <w:rPr>
          <w:lang w:val="uk-UA"/>
        </w:rPr>
      </w:pPr>
      <w:r w:rsidRPr="00ED78CA">
        <w:rPr>
          <w:lang w:val="uk-UA"/>
        </w:rPr>
        <w:t>4. Богиня Д.П., Семикіна. Трудовий менталітет у системі мотивації праці: Монографія. — Кіровоград: Поліграфія – Терція, 2002. — 226 с.</w:t>
      </w:r>
    </w:p>
    <w:p w14:paraId="3090F47A" w14:textId="77777777" w:rsidR="007F2FA7" w:rsidRPr="00ED78CA" w:rsidRDefault="007F2FA7" w:rsidP="007F2FA7">
      <w:pPr>
        <w:tabs>
          <w:tab w:val="left" w:pos="7371"/>
        </w:tabs>
        <w:ind w:firstLine="567"/>
        <w:jc w:val="both"/>
      </w:pPr>
      <w:r w:rsidRPr="00ED78CA">
        <w:rPr>
          <w:lang w:val="uk-UA"/>
        </w:rPr>
        <w:t xml:space="preserve">5. </w:t>
      </w:r>
      <w:r w:rsidRPr="00ED78CA">
        <w:t>Еременко В.А., Еськов А.Л. Управление производительностью в условиях экономики переходного периода: Монографія / НАН Украины. — Донецк: Ин-т экономики промышленности, 2003. — 292 с.</w:t>
      </w:r>
    </w:p>
    <w:p w14:paraId="43FFAE08" w14:textId="77777777" w:rsidR="007F2FA7" w:rsidRPr="00ED78CA" w:rsidRDefault="007F2FA7" w:rsidP="007F2FA7">
      <w:pPr>
        <w:tabs>
          <w:tab w:val="left" w:pos="7371"/>
        </w:tabs>
        <w:ind w:firstLine="567"/>
        <w:jc w:val="both"/>
      </w:pPr>
      <w:r w:rsidRPr="00ED78CA">
        <w:t>6. Есинова Н. И. Экономика труда и социально-трудовые отношения: Учеб. Пособия. — К.: Кондор, 2003. ― 284с.</w:t>
      </w:r>
    </w:p>
    <w:p w14:paraId="42C44E36" w14:textId="77777777" w:rsidR="007F2FA7" w:rsidRPr="00ED78CA" w:rsidRDefault="007F2FA7" w:rsidP="007F2FA7">
      <w:pPr>
        <w:tabs>
          <w:tab w:val="left" w:pos="7371"/>
        </w:tabs>
        <w:ind w:firstLine="567"/>
        <w:jc w:val="both"/>
      </w:pPr>
      <w:r w:rsidRPr="00ED78CA">
        <w:t>7. Калина А.В. Организация и оплата труда в условиях рынках (аспект эффективности): - К.: МАУП, 2001. ― 312 с.</w:t>
      </w:r>
    </w:p>
    <w:p w14:paraId="7FF93745" w14:textId="77777777" w:rsidR="007F2FA7" w:rsidRPr="00ED78CA" w:rsidRDefault="007F2FA7" w:rsidP="007F2FA7">
      <w:pPr>
        <w:tabs>
          <w:tab w:val="left" w:pos="7371"/>
        </w:tabs>
        <w:ind w:firstLine="567"/>
        <w:jc w:val="both"/>
        <w:rPr>
          <w:lang w:val="uk-UA"/>
        </w:rPr>
      </w:pPr>
      <w:r w:rsidRPr="00ED78CA">
        <w:t>8. Ким Н.Н. Трудовой потенциал: формирование, использование, управление. ― Х.: ХНУ ІМ. В. Н. Каразина,</w:t>
      </w:r>
      <w:r w:rsidRPr="00ED78CA">
        <w:rPr>
          <w:lang w:val="uk-UA"/>
        </w:rPr>
        <w:t xml:space="preserve"> 2003. ― 250 с.</w:t>
      </w:r>
    </w:p>
    <w:p w14:paraId="16CA411D" w14:textId="77777777" w:rsidR="007F2FA7" w:rsidRPr="00ED78CA" w:rsidRDefault="007F2FA7" w:rsidP="007F2FA7">
      <w:pPr>
        <w:tabs>
          <w:tab w:val="left" w:pos="7371"/>
        </w:tabs>
        <w:ind w:firstLine="567"/>
        <w:jc w:val="both"/>
        <w:rPr>
          <w:lang w:val="uk-UA"/>
        </w:rPr>
      </w:pPr>
      <w:r w:rsidRPr="00ED78CA">
        <w:rPr>
          <w:lang w:val="uk-UA"/>
        </w:rPr>
        <w:t>9. Ковальов В.М. та ІН. Стимулююча роль і методи оцінки трудового потенціалу. Науково практичний журнал «Продуктивність», №1, 2003. ―С. 8 – 10.</w:t>
      </w:r>
    </w:p>
    <w:p w14:paraId="6830B080" w14:textId="77777777" w:rsidR="007F2FA7" w:rsidRPr="00ED78CA" w:rsidRDefault="007F2FA7" w:rsidP="007F2FA7">
      <w:pPr>
        <w:tabs>
          <w:tab w:val="left" w:pos="7371"/>
        </w:tabs>
        <w:ind w:firstLine="567"/>
        <w:jc w:val="both"/>
        <w:rPr>
          <w:lang w:val="uk-UA"/>
        </w:rPr>
      </w:pPr>
      <w:r w:rsidRPr="00ED78CA">
        <w:rPr>
          <w:lang w:val="uk-UA"/>
        </w:rPr>
        <w:t>10</w:t>
      </w:r>
      <w:r w:rsidRPr="00ED78CA">
        <w:t>. Ковалев В.Н., Рыжиков В.С., Рыжиков С.В. Экономика труда: Учебн. пособие. ― Краматорск</w:t>
      </w:r>
      <w:r w:rsidRPr="00ED78CA">
        <w:rPr>
          <w:lang w:val="uk-UA"/>
        </w:rPr>
        <w:t>: ДГМА, 2002. ― 111 с.</w:t>
      </w:r>
    </w:p>
    <w:p w14:paraId="2EF01CD5" w14:textId="77777777" w:rsidR="007F2FA7" w:rsidRPr="00ED78CA" w:rsidRDefault="007F2FA7" w:rsidP="007F2FA7">
      <w:pPr>
        <w:tabs>
          <w:tab w:val="left" w:pos="7371"/>
        </w:tabs>
        <w:ind w:firstLine="567"/>
        <w:jc w:val="both"/>
        <w:rPr>
          <w:lang w:val="uk-UA"/>
        </w:rPr>
      </w:pPr>
      <w:r w:rsidRPr="00ED78CA">
        <w:rPr>
          <w:lang w:val="uk-UA"/>
        </w:rPr>
        <w:t>11. Колотов А.М. Мотивація персоналу: Підручник. ― К.: КНЕУ, 2002. ― 337 с.</w:t>
      </w:r>
    </w:p>
    <w:p w14:paraId="4C8ED44C" w14:textId="77777777" w:rsidR="007F2FA7" w:rsidRPr="00ED78CA" w:rsidRDefault="007F2FA7" w:rsidP="007F2FA7">
      <w:pPr>
        <w:tabs>
          <w:tab w:val="left" w:pos="7371"/>
        </w:tabs>
        <w:ind w:firstLine="567"/>
        <w:jc w:val="both"/>
        <w:rPr>
          <w:lang w:val="uk-UA"/>
        </w:rPr>
      </w:pPr>
      <w:r w:rsidRPr="00ED78CA">
        <w:rPr>
          <w:lang w:val="uk-UA"/>
        </w:rPr>
        <w:t xml:space="preserve">12. Колот А. Проблеми розбудови національної моделі соціально-трудових відносин // Україна: аспекти праці. ― 2002. ― №5. ― С. </w:t>
      </w:r>
      <w:smartTag w:uri="urn:schemas-microsoft-com:office:smarttags" w:element="time">
        <w:smartTagPr>
          <w:attr w:name="Hour" w:val="23"/>
          <w:attr w:name="Minute" w:val="28"/>
        </w:smartTagPr>
        <w:r w:rsidRPr="00ED78CA">
          <w:rPr>
            <w:lang w:val="uk-UA"/>
          </w:rPr>
          <w:t>23-28.</w:t>
        </w:r>
      </w:smartTag>
    </w:p>
    <w:p w14:paraId="1E7334F0" w14:textId="77777777" w:rsidR="007F2FA7" w:rsidRPr="00ED78CA" w:rsidRDefault="007F2FA7" w:rsidP="007F2FA7">
      <w:pPr>
        <w:tabs>
          <w:tab w:val="left" w:pos="7371"/>
        </w:tabs>
        <w:ind w:firstLine="567"/>
        <w:jc w:val="both"/>
        <w:rPr>
          <w:lang w:val="uk-UA"/>
        </w:rPr>
      </w:pPr>
      <w:r w:rsidRPr="00ED78CA">
        <w:rPr>
          <w:lang w:val="uk-UA"/>
        </w:rPr>
        <w:t>13. Лібанова Е.М. Ринок праці: Навчальний посібник. ― К.: Центр навчальної літератури, 2003. ― 224 с.</w:t>
      </w:r>
    </w:p>
    <w:p w14:paraId="44C2A00C" w14:textId="77777777" w:rsidR="007F2FA7" w:rsidRPr="00ED78CA" w:rsidRDefault="007F2FA7" w:rsidP="007F2FA7">
      <w:pPr>
        <w:tabs>
          <w:tab w:val="left" w:pos="7371"/>
        </w:tabs>
        <w:ind w:firstLine="567"/>
        <w:jc w:val="both"/>
      </w:pPr>
      <w:r w:rsidRPr="00ED78CA">
        <w:rPr>
          <w:lang w:val="uk-UA"/>
        </w:rPr>
        <w:t>14. Петюх В.М. Ринок праці: Навч.-метод. посібник для самост. вивч. дисц. ― К.: КНЕУ, 2000. ― 128 с.</w:t>
      </w:r>
    </w:p>
    <w:p w14:paraId="7982C36C" w14:textId="77777777" w:rsidR="007F2FA7" w:rsidRPr="00ED78CA" w:rsidRDefault="007F2FA7" w:rsidP="007F2FA7">
      <w:pPr>
        <w:tabs>
          <w:tab w:val="left" w:pos="7371"/>
        </w:tabs>
        <w:ind w:firstLine="567"/>
        <w:jc w:val="both"/>
      </w:pPr>
      <w:r w:rsidRPr="00ED78CA">
        <w:t>15. Рональд Д.Ж., Эренберг. Современная экономика труда: теория и государственная политика. ― М.: Изд-во МГУ, 1996. ― 800 с.</w:t>
      </w:r>
    </w:p>
    <w:p w14:paraId="289008FC" w14:textId="77777777" w:rsidR="007F2FA7" w:rsidRPr="00ED78CA" w:rsidRDefault="007F2FA7" w:rsidP="007F2FA7">
      <w:pPr>
        <w:tabs>
          <w:tab w:val="left" w:pos="7371"/>
        </w:tabs>
        <w:ind w:firstLine="567"/>
        <w:jc w:val="both"/>
      </w:pPr>
      <w:r w:rsidRPr="00ED78CA">
        <w:t>16. Рощин С.Ю., Разумова Т.О. Экономика труда. Экономическая теория: Учебн. пособие. ― М.: ИНФРА, 2001. ― 400 с.</w:t>
      </w:r>
    </w:p>
    <w:p w14:paraId="38B5840A" w14:textId="77777777" w:rsidR="007F2FA7" w:rsidRPr="00ED78CA" w:rsidRDefault="007F2FA7" w:rsidP="007F2FA7">
      <w:pPr>
        <w:shd w:val="clear" w:color="auto" w:fill="FFFFFF"/>
        <w:ind w:firstLine="567"/>
        <w:jc w:val="center"/>
        <w:rPr>
          <w:b/>
          <w:bCs/>
          <w:spacing w:val="-2"/>
          <w:lang w:val="uk-UA"/>
        </w:rPr>
      </w:pPr>
      <w:r w:rsidRPr="00ED78CA">
        <w:rPr>
          <w:b/>
          <w:bCs/>
          <w:spacing w:val="-2"/>
          <w:lang w:val="uk-UA"/>
        </w:rPr>
        <w:t>Закони</w:t>
      </w:r>
    </w:p>
    <w:p w14:paraId="26973AF7" w14:textId="77777777" w:rsidR="007F2FA7" w:rsidRPr="00ED78CA" w:rsidRDefault="007F2FA7" w:rsidP="007F2FA7">
      <w:pPr>
        <w:pStyle w:val="af5"/>
        <w:shd w:val="clear" w:color="auto" w:fill="FFFFFF"/>
        <w:tabs>
          <w:tab w:val="num" w:pos="540"/>
          <w:tab w:val="left" w:pos="900"/>
          <w:tab w:val="left" w:pos="1080"/>
        </w:tabs>
        <w:spacing w:before="0" w:beforeAutospacing="0" w:after="0" w:afterAutospacing="0"/>
        <w:ind w:firstLine="567"/>
        <w:jc w:val="both"/>
      </w:pPr>
      <w:r w:rsidRPr="00ED78CA">
        <w:rPr>
          <w:lang w:val="uk-UA"/>
        </w:rPr>
        <w:t>1</w:t>
      </w:r>
      <w:r w:rsidRPr="00ED78CA">
        <w:t xml:space="preserve">.      Закон </w:t>
      </w:r>
      <w:r w:rsidRPr="00ED78CA">
        <w:rPr>
          <w:rStyle w:val="spelle"/>
        </w:rPr>
        <w:t>України</w:t>
      </w:r>
      <w:r w:rsidRPr="00ED78CA">
        <w:t xml:space="preserve"> “Про </w:t>
      </w:r>
      <w:r w:rsidRPr="00ED78CA">
        <w:rPr>
          <w:rStyle w:val="spelle"/>
        </w:rPr>
        <w:t>колективні</w:t>
      </w:r>
      <w:r w:rsidRPr="00ED78CA">
        <w:t xml:space="preserve"> </w:t>
      </w:r>
      <w:r w:rsidRPr="00ED78CA">
        <w:rPr>
          <w:rStyle w:val="grame"/>
        </w:rPr>
        <w:t>договори</w:t>
      </w:r>
      <w:r w:rsidRPr="00ED78CA">
        <w:t xml:space="preserve"> </w:t>
      </w:r>
      <w:r w:rsidRPr="00ED78CA">
        <w:rPr>
          <w:rStyle w:val="spelle"/>
        </w:rPr>
        <w:t>і</w:t>
      </w:r>
      <w:r w:rsidRPr="00ED78CA">
        <w:t xml:space="preserve"> угоди</w:t>
      </w:r>
      <w:r w:rsidRPr="00ED78CA">
        <w:rPr>
          <w:lang w:val="uk-UA"/>
        </w:rPr>
        <w:t>»</w:t>
      </w:r>
      <w:r w:rsidRPr="00ED78CA">
        <w:t xml:space="preserve"> № 3356 </w:t>
      </w:r>
      <w:r w:rsidRPr="00ED78CA">
        <w:rPr>
          <w:rStyle w:val="spelle"/>
        </w:rPr>
        <w:t>від</w:t>
      </w:r>
      <w:r w:rsidRPr="00ED78CA">
        <w:t xml:space="preserve"> 1 </w:t>
      </w:r>
      <w:r w:rsidRPr="00ED78CA">
        <w:rPr>
          <w:rStyle w:val="spelle"/>
        </w:rPr>
        <w:t>липня</w:t>
      </w:r>
      <w:r w:rsidRPr="00ED78CA">
        <w:t xml:space="preserve"> 1993 р. // </w:t>
      </w:r>
      <w:r w:rsidRPr="00ED78CA">
        <w:rPr>
          <w:rStyle w:val="spelle"/>
        </w:rPr>
        <w:t>Закони</w:t>
      </w:r>
      <w:r w:rsidRPr="00ED78CA">
        <w:t xml:space="preserve"> </w:t>
      </w:r>
      <w:r w:rsidRPr="00ED78CA">
        <w:rPr>
          <w:rStyle w:val="spelle"/>
        </w:rPr>
        <w:t>України</w:t>
      </w:r>
      <w:r w:rsidRPr="00ED78CA">
        <w:t>.–1997. –Т. 6.-С. 5-11.</w:t>
      </w:r>
    </w:p>
    <w:p w14:paraId="12BDEC93" w14:textId="77777777" w:rsidR="007F2FA7" w:rsidRPr="00ED78CA" w:rsidRDefault="007F2FA7" w:rsidP="007F2FA7">
      <w:pPr>
        <w:tabs>
          <w:tab w:val="num" w:pos="540"/>
          <w:tab w:val="left" w:pos="900"/>
          <w:tab w:val="left" w:pos="1080"/>
        </w:tabs>
        <w:ind w:firstLine="567"/>
        <w:jc w:val="both"/>
      </w:pPr>
      <w:r w:rsidRPr="00ED78CA">
        <w:rPr>
          <w:bCs/>
          <w:lang w:val="uk-UA"/>
        </w:rPr>
        <w:t xml:space="preserve">2.      </w:t>
      </w:r>
      <w:r w:rsidRPr="00ED78CA">
        <w:rPr>
          <w:lang w:val="uk-UA"/>
        </w:rPr>
        <w:t xml:space="preserve">Закон України «Про загальнообов’язкове державне соціальне страхування на випадок безробіття» </w:t>
      </w:r>
      <w:r w:rsidRPr="00ED78CA">
        <w:rPr>
          <w:bCs/>
          <w:lang w:val="uk-UA"/>
        </w:rPr>
        <w:t>[Електронний ресурс]. – Режим доступу: http://www.kmu.gov.ua.</w:t>
      </w:r>
    </w:p>
    <w:p w14:paraId="1B298AE3" w14:textId="77777777" w:rsidR="007F2FA7" w:rsidRPr="00ED78CA" w:rsidRDefault="007F2FA7" w:rsidP="007F2FA7">
      <w:pPr>
        <w:tabs>
          <w:tab w:val="num" w:pos="540"/>
          <w:tab w:val="left" w:pos="900"/>
          <w:tab w:val="left" w:pos="1080"/>
        </w:tabs>
        <w:ind w:firstLine="567"/>
        <w:jc w:val="both"/>
      </w:pPr>
      <w:r w:rsidRPr="00ED78CA">
        <w:rPr>
          <w:bCs/>
          <w:lang w:val="uk-UA"/>
        </w:rPr>
        <w:t xml:space="preserve">3.      </w:t>
      </w:r>
      <w:r w:rsidRPr="00ED78CA">
        <w:rPr>
          <w:lang w:val="uk-UA"/>
        </w:rPr>
        <w:t>Закон України «Про зайнятість населення»</w:t>
      </w:r>
      <w:r w:rsidRPr="00ED78CA">
        <w:rPr>
          <w:bCs/>
          <w:lang w:val="uk-UA"/>
        </w:rPr>
        <w:t xml:space="preserve"> [Електронний ресурс]. – Режим доступу: http://zakon2.rada.gov.ua/laws/show/803-12.</w:t>
      </w:r>
    </w:p>
    <w:p w14:paraId="23C1E4E2" w14:textId="77777777" w:rsidR="007F2FA7" w:rsidRPr="00ED78CA" w:rsidRDefault="007F2FA7" w:rsidP="007F2FA7">
      <w:pPr>
        <w:tabs>
          <w:tab w:val="num" w:pos="540"/>
          <w:tab w:val="left" w:pos="900"/>
          <w:tab w:val="left" w:pos="1080"/>
        </w:tabs>
        <w:ind w:firstLine="567"/>
        <w:jc w:val="both"/>
      </w:pPr>
      <w:r w:rsidRPr="00ED78CA">
        <w:rPr>
          <w:lang w:val="uk-UA"/>
        </w:rPr>
        <w:t xml:space="preserve">4.      Закон України «Про інформацію» </w:t>
      </w:r>
      <w:r w:rsidRPr="00ED78CA">
        <w:rPr>
          <w:bCs/>
          <w:lang w:val="uk-UA"/>
        </w:rPr>
        <w:t>[Електронний ресурс]. – Режим доступу: http://zakon2.rada.gov.ua/laws/show/2657-12.</w:t>
      </w:r>
    </w:p>
    <w:p w14:paraId="60767157" w14:textId="77777777" w:rsidR="007F2FA7" w:rsidRPr="00ED78CA" w:rsidRDefault="007F2FA7" w:rsidP="007F2FA7">
      <w:pPr>
        <w:tabs>
          <w:tab w:val="num" w:pos="540"/>
          <w:tab w:val="left" w:pos="900"/>
          <w:tab w:val="left" w:pos="1080"/>
        </w:tabs>
        <w:ind w:firstLine="567"/>
        <w:jc w:val="both"/>
      </w:pPr>
      <w:r w:rsidRPr="00ED78CA">
        <w:rPr>
          <w:lang w:val="uk-UA"/>
        </w:rPr>
        <w:t>5.      Закон України «Про оплату праці»</w:t>
      </w:r>
      <w:r w:rsidRPr="00ED78CA">
        <w:rPr>
          <w:bCs/>
          <w:lang w:val="uk-UA"/>
        </w:rPr>
        <w:t xml:space="preserve"> [Електронний ресурс]. – Режим доступу:</w:t>
      </w:r>
      <w:r w:rsidRPr="00ED78CA">
        <w:rPr>
          <w:lang w:val="uk-UA"/>
        </w:rPr>
        <w:t xml:space="preserve"> http://zakon2.rada.gov.ua/laws/show/108/95-вр.</w:t>
      </w:r>
    </w:p>
    <w:p w14:paraId="3AE6FC22" w14:textId="77777777" w:rsidR="007F2FA7" w:rsidRPr="00ED78CA" w:rsidRDefault="007F2FA7" w:rsidP="007F2FA7">
      <w:pPr>
        <w:pStyle w:val="af5"/>
        <w:shd w:val="clear" w:color="auto" w:fill="FFFFFF"/>
        <w:tabs>
          <w:tab w:val="num" w:pos="540"/>
          <w:tab w:val="left" w:pos="900"/>
          <w:tab w:val="left" w:pos="1080"/>
        </w:tabs>
        <w:spacing w:before="0" w:beforeAutospacing="0" w:after="0" w:afterAutospacing="0"/>
        <w:ind w:firstLine="567"/>
        <w:jc w:val="both"/>
      </w:pPr>
      <w:r w:rsidRPr="00ED78CA">
        <w:rPr>
          <w:lang w:val="uk-UA"/>
        </w:rPr>
        <w:lastRenderedPageBreak/>
        <w:t>6</w:t>
      </w:r>
      <w:r w:rsidRPr="00ED78CA">
        <w:t xml:space="preserve">.      Закон </w:t>
      </w:r>
      <w:r w:rsidRPr="00ED78CA">
        <w:rPr>
          <w:rStyle w:val="spelle"/>
        </w:rPr>
        <w:t>України</w:t>
      </w:r>
      <w:r w:rsidRPr="00ED78CA">
        <w:t xml:space="preserve"> </w:t>
      </w:r>
      <w:r w:rsidRPr="00ED78CA">
        <w:rPr>
          <w:lang w:val="uk-UA"/>
        </w:rPr>
        <w:t>«</w:t>
      </w:r>
      <w:r w:rsidRPr="00ED78CA">
        <w:t xml:space="preserve">Про порядок </w:t>
      </w:r>
      <w:r w:rsidRPr="00ED78CA">
        <w:rPr>
          <w:rStyle w:val="spelle"/>
        </w:rPr>
        <w:t>вирішення</w:t>
      </w:r>
      <w:r w:rsidRPr="00ED78CA">
        <w:t xml:space="preserve"> </w:t>
      </w:r>
      <w:r w:rsidRPr="00ED78CA">
        <w:rPr>
          <w:rStyle w:val="spelle"/>
        </w:rPr>
        <w:t>колективних</w:t>
      </w:r>
      <w:r w:rsidRPr="00ED78CA">
        <w:t xml:space="preserve"> </w:t>
      </w:r>
      <w:r w:rsidRPr="00ED78CA">
        <w:rPr>
          <w:rStyle w:val="spelle"/>
        </w:rPr>
        <w:t>трудових</w:t>
      </w:r>
      <w:r w:rsidRPr="00ED78CA">
        <w:t xml:space="preserve"> </w:t>
      </w:r>
      <w:r w:rsidRPr="00ED78CA">
        <w:rPr>
          <w:rStyle w:val="spelle"/>
        </w:rPr>
        <w:t>спорів</w:t>
      </w:r>
      <w:r w:rsidRPr="00ED78CA">
        <w:t xml:space="preserve"> (</w:t>
      </w:r>
      <w:r w:rsidRPr="00ED78CA">
        <w:rPr>
          <w:rStyle w:val="spelle"/>
        </w:rPr>
        <w:t>конфліктів</w:t>
      </w:r>
      <w:r w:rsidRPr="00ED78CA">
        <w:t>)</w:t>
      </w:r>
      <w:r w:rsidRPr="00ED78CA">
        <w:rPr>
          <w:lang w:val="uk-UA"/>
        </w:rPr>
        <w:t>»</w:t>
      </w:r>
      <w:r w:rsidRPr="00ED78CA">
        <w:t xml:space="preserve"> // </w:t>
      </w:r>
      <w:r w:rsidRPr="00ED78CA">
        <w:rPr>
          <w:rStyle w:val="spelle"/>
        </w:rPr>
        <w:t>Закони</w:t>
      </w:r>
      <w:r w:rsidRPr="00ED78CA">
        <w:t xml:space="preserve"> </w:t>
      </w:r>
      <w:r w:rsidRPr="00ED78CA">
        <w:rPr>
          <w:rStyle w:val="spelle"/>
        </w:rPr>
        <w:t>України</w:t>
      </w:r>
      <w:r w:rsidRPr="00ED78CA">
        <w:t>, 1999. –</w:t>
      </w:r>
      <w:r w:rsidRPr="00ED78CA">
        <w:rPr>
          <w:lang w:val="uk-UA"/>
        </w:rPr>
        <w:t xml:space="preserve"> </w:t>
      </w:r>
      <w:r w:rsidRPr="00ED78CA">
        <w:t>Т.15.</w:t>
      </w:r>
      <w:r w:rsidRPr="00ED78CA">
        <w:rPr>
          <w:lang w:val="uk-UA"/>
        </w:rPr>
        <w:t xml:space="preserve"> </w:t>
      </w:r>
      <w:r w:rsidRPr="00ED78CA">
        <w:t>–</w:t>
      </w:r>
      <w:r w:rsidRPr="00ED78CA">
        <w:rPr>
          <w:lang w:val="uk-UA"/>
        </w:rPr>
        <w:t xml:space="preserve"> </w:t>
      </w:r>
      <w:r w:rsidRPr="00ED78CA">
        <w:t>С. 108</w:t>
      </w:r>
      <w:r w:rsidRPr="00ED78CA">
        <w:rPr>
          <w:lang w:val="uk-UA"/>
        </w:rPr>
        <w:t>-</w:t>
      </w:r>
      <w:r w:rsidRPr="00ED78CA">
        <w:t>112.</w:t>
      </w:r>
    </w:p>
    <w:p w14:paraId="4A6382E9" w14:textId="77777777" w:rsidR="007F2FA7" w:rsidRPr="00ED78CA" w:rsidRDefault="007F2FA7" w:rsidP="007F2FA7">
      <w:pPr>
        <w:pStyle w:val="af5"/>
        <w:shd w:val="clear" w:color="auto" w:fill="FFFFFF"/>
        <w:tabs>
          <w:tab w:val="num" w:pos="540"/>
          <w:tab w:val="left" w:pos="900"/>
          <w:tab w:val="left" w:pos="1080"/>
        </w:tabs>
        <w:spacing w:before="0" w:beforeAutospacing="0" w:after="0" w:afterAutospacing="0"/>
        <w:ind w:firstLine="567"/>
        <w:jc w:val="both"/>
      </w:pPr>
      <w:r w:rsidRPr="00ED78CA">
        <w:rPr>
          <w:lang w:val="uk-UA"/>
        </w:rPr>
        <w:t>7</w:t>
      </w:r>
      <w:r w:rsidRPr="00ED78CA">
        <w:t xml:space="preserve">.      Закон </w:t>
      </w:r>
      <w:r w:rsidRPr="00ED78CA">
        <w:rPr>
          <w:rStyle w:val="spelle"/>
        </w:rPr>
        <w:t>України</w:t>
      </w:r>
      <w:r w:rsidRPr="00ED78CA">
        <w:t xml:space="preserve"> </w:t>
      </w:r>
      <w:r w:rsidRPr="00ED78CA">
        <w:rPr>
          <w:lang w:val="uk-UA"/>
        </w:rPr>
        <w:t>«</w:t>
      </w:r>
      <w:r w:rsidRPr="00ED78CA">
        <w:t xml:space="preserve">Про </w:t>
      </w:r>
      <w:r w:rsidRPr="00ED78CA">
        <w:rPr>
          <w:rStyle w:val="spelle"/>
        </w:rPr>
        <w:t>професійні</w:t>
      </w:r>
      <w:r w:rsidRPr="00ED78CA">
        <w:t xml:space="preserve"> </w:t>
      </w:r>
      <w:r w:rsidRPr="00ED78CA">
        <w:rPr>
          <w:rStyle w:val="spelle"/>
        </w:rPr>
        <w:t>спілки</w:t>
      </w:r>
      <w:r w:rsidRPr="00ED78CA">
        <w:t xml:space="preserve">, </w:t>
      </w:r>
      <w:r w:rsidRPr="00ED78CA">
        <w:rPr>
          <w:rStyle w:val="spelle"/>
        </w:rPr>
        <w:t>їх</w:t>
      </w:r>
      <w:r w:rsidRPr="00ED78CA">
        <w:t xml:space="preserve"> права та </w:t>
      </w:r>
      <w:r w:rsidRPr="00ED78CA">
        <w:rPr>
          <w:rStyle w:val="spelle"/>
        </w:rPr>
        <w:t>гарантії</w:t>
      </w:r>
      <w:r w:rsidRPr="00ED78CA">
        <w:t xml:space="preserve"> </w:t>
      </w:r>
      <w:r w:rsidRPr="00ED78CA">
        <w:rPr>
          <w:rStyle w:val="spelle"/>
        </w:rPr>
        <w:t>діяльності</w:t>
      </w:r>
      <w:r w:rsidRPr="00ED78CA">
        <w:rPr>
          <w:lang w:val="uk-UA"/>
        </w:rPr>
        <w:t>»</w:t>
      </w:r>
      <w:r w:rsidRPr="00ED78CA">
        <w:t xml:space="preserve"> № 1045 </w:t>
      </w:r>
      <w:r w:rsidRPr="00ED78CA">
        <w:rPr>
          <w:rStyle w:val="spelle"/>
        </w:rPr>
        <w:t>від</w:t>
      </w:r>
      <w:r w:rsidRPr="00ED78CA">
        <w:t xml:space="preserve"> 15 </w:t>
      </w:r>
      <w:r w:rsidRPr="00ED78CA">
        <w:rPr>
          <w:rStyle w:val="spelle"/>
        </w:rPr>
        <w:t>липня</w:t>
      </w:r>
      <w:r w:rsidRPr="00ED78CA">
        <w:t xml:space="preserve"> 1999 р. // </w:t>
      </w:r>
      <w:r w:rsidRPr="00ED78CA">
        <w:rPr>
          <w:rStyle w:val="spelle"/>
        </w:rPr>
        <w:t>Інвест</w:t>
      </w:r>
      <w:r w:rsidRPr="00ED78CA">
        <w:t>. газ. Нормативна база. –2008. –</w:t>
      </w:r>
      <w:r w:rsidRPr="00ED78CA">
        <w:rPr>
          <w:lang w:val="uk-UA"/>
        </w:rPr>
        <w:t xml:space="preserve"> </w:t>
      </w:r>
      <w:r w:rsidRPr="00ED78CA">
        <w:t>№ ЗО. –</w:t>
      </w:r>
      <w:r w:rsidRPr="00ED78CA">
        <w:rPr>
          <w:lang w:val="uk-UA"/>
        </w:rPr>
        <w:t xml:space="preserve"> </w:t>
      </w:r>
      <w:r w:rsidRPr="00ED78CA">
        <w:t>4 серп.</w:t>
      </w:r>
    </w:p>
    <w:p w14:paraId="66A20753" w14:textId="483FD2D8" w:rsidR="007F2FA7" w:rsidRPr="00ED78CA" w:rsidRDefault="007F2FA7" w:rsidP="007F2FA7">
      <w:pPr>
        <w:shd w:val="clear" w:color="auto" w:fill="FFFFFF"/>
        <w:ind w:firstLine="567"/>
        <w:rPr>
          <w:lang w:val="uk-UA"/>
        </w:rPr>
      </w:pPr>
      <w:r w:rsidRPr="00ED78CA">
        <w:rPr>
          <w:lang w:val="uk-UA"/>
        </w:rPr>
        <w:t>8</w:t>
      </w:r>
      <w:r w:rsidRPr="00ED78CA">
        <w:t xml:space="preserve">.      </w:t>
      </w:r>
      <w:r w:rsidRPr="00ED78CA">
        <w:rPr>
          <w:rStyle w:val="spelle"/>
        </w:rPr>
        <w:t>Законодавство</w:t>
      </w:r>
      <w:r w:rsidRPr="00ED78CA">
        <w:t xml:space="preserve"> </w:t>
      </w:r>
      <w:r w:rsidRPr="00ED78CA">
        <w:rPr>
          <w:rStyle w:val="spelle"/>
        </w:rPr>
        <w:t>України</w:t>
      </w:r>
      <w:r w:rsidRPr="00ED78CA">
        <w:t xml:space="preserve"> про </w:t>
      </w:r>
      <w:r w:rsidRPr="00ED78CA">
        <w:rPr>
          <w:rStyle w:val="grame"/>
        </w:rPr>
        <w:t>соц</w:t>
      </w:r>
      <w:r w:rsidRPr="00ED78CA">
        <w:rPr>
          <w:rStyle w:val="spelle"/>
        </w:rPr>
        <w:t>іальний</w:t>
      </w:r>
      <w:r w:rsidRPr="00ED78CA">
        <w:t xml:space="preserve"> </w:t>
      </w:r>
      <w:r w:rsidRPr="00ED78CA">
        <w:rPr>
          <w:rStyle w:val="spelle"/>
        </w:rPr>
        <w:t>захист</w:t>
      </w:r>
      <w:r w:rsidRPr="00ED78CA">
        <w:t xml:space="preserve"> </w:t>
      </w:r>
      <w:r w:rsidRPr="00ED78CA">
        <w:rPr>
          <w:rStyle w:val="spelle"/>
        </w:rPr>
        <w:t>населення</w:t>
      </w:r>
      <w:r w:rsidRPr="00ED78CA">
        <w:t>. –</w:t>
      </w:r>
      <w:r w:rsidRPr="00ED78CA">
        <w:rPr>
          <w:lang w:val="uk-UA"/>
        </w:rPr>
        <w:t xml:space="preserve"> </w:t>
      </w:r>
      <w:r w:rsidRPr="00ED78CA">
        <w:t xml:space="preserve">К.: </w:t>
      </w:r>
      <w:r w:rsidRPr="00ED78CA">
        <w:rPr>
          <w:rStyle w:val="spelle"/>
        </w:rPr>
        <w:t>Основи</w:t>
      </w:r>
      <w:r w:rsidRPr="00ED78CA">
        <w:t>, 2003. –</w:t>
      </w:r>
      <w:r w:rsidRPr="00ED78CA">
        <w:rPr>
          <w:lang w:val="uk-UA"/>
        </w:rPr>
        <w:t xml:space="preserve"> </w:t>
      </w:r>
      <w:r w:rsidRPr="00ED78CA">
        <w:t>306</w:t>
      </w:r>
      <w:r w:rsidRPr="00ED78CA">
        <w:rPr>
          <w:lang w:val="uk-UA"/>
        </w:rPr>
        <w:t>с.</w:t>
      </w:r>
    </w:p>
    <w:p w14:paraId="53888D52" w14:textId="77777777" w:rsidR="00D5198F" w:rsidRPr="00ED78CA" w:rsidRDefault="00D5198F" w:rsidP="007F2FA7">
      <w:pPr>
        <w:shd w:val="clear" w:color="auto" w:fill="FFFFFF"/>
        <w:ind w:firstLine="567"/>
        <w:rPr>
          <w:lang w:val="uk-UA"/>
        </w:rPr>
      </w:pPr>
    </w:p>
    <w:p w14:paraId="39401923" w14:textId="0A523C89" w:rsidR="00AA6B23" w:rsidRPr="00ED78CA" w:rsidRDefault="00AA6B23" w:rsidP="00AA6B23">
      <w:pPr>
        <w:pStyle w:val="1"/>
        <w:numPr>
          <w:ilvl w:val="0"/>
          <w:numId w:val="0"/>
        </w:numPr>
        <w:shd w:val="clear" w:color="auto" w:fill="BFBFBF" w:themeFill="background1" w:themeFillShade="BF"/>
        <w:spacing w:line="240" w:lineRule="auto"/>
        <w:jc w:val="center"/>
        <w:rPr>
          <w:rFonts w:ascii="Times New Roman" w:hAnsi="Times New Roman"/>
          <w:color w:val="auto"/>
          <w:lang w:val="uk-UA"/>
        </w:rPr>
      </w:pPr>
      <w:r w:rsidRPr="00ED78CA">
        <w:rPr>
          <w:rFonts w:ascii="Times New Roman" w:hAnsi="Times New Roman"/>
          <w:color w:val="auto"/>
          <w:lang w:val="uk-UA"/>
        </w:rPr>
        <w:t>Навчальний контент</w:t>
      </w:r>
    </w:p>
    <w:p w14:paraId="4B9C41FF" w14:textId="25D90764" w:rsidR="004A6336" w:rsidRPr="00ED78CA" w:rsidRDefault="00791855" w:rsidP="004A6336">
      <w:pPr>
        <w:pStyle w:val="1"/>
        <w:spacing w:line="240" w:lineRule="auto"/>
        <w:rPr>
          <w:rFonts w:ascii="Times New Roman" w:hAnsi="Times New Roman"/>
          <w:color w:val="auto"/>
          <w:lang w:val="uk-UA"/>
        </w:rPr>
      </w:pPr>
      <w:r w:rsidRPr="00ED78CA">
        <w:rPr>
          <w:rFonts w:ascii="Times New Roman" w:hAnsi="Times New Roman"/>
          <w:color w:val="auto"/>
          <w:lang w:val="uk-UA"/>
        </w:rPr>
        <w:t>Методика</w:t>
      </w:r>
      <w:r w:rsidR="00F51B26" w:rsidRPr="00ED78CA">
        <w:rPr>
          <w:rFonts w:ascii="Times New Roman" w:hAnsi="Times New Roman"/>
          <w:color w:val="auto"/>
          <w:lang w:val="uk-UA"/>
        </w:rPr>
        <w:t xml:space="preserve"> опанування </w:t>
      </w:r>
      <w:r w:rsidR="00AA6B23" w:rsidRPr="00ED78CA">
        <w:rPr>
          <w:rFonts w:ascii="Times New Roman" w:hAnsi="Times New Roman"/>
          <w:color w:val="auto"/>
          <w:lang w:val="uk-UA"/>
        </w:rPr>
        <w:t xml:space="preserve">навчальної </w:t>
      </w:r>
      <w:r w:rsidR="004A6336" w:rsidRPr="00ED78CA">
        <w:rPr>
          <w:rFonts w:ascii="Times New Roman" w:hAnsi="Times New Roman"/>
          <w:color w:val="auto"/>
          <w:lang w:val="uk-UA"/>
        </w:rPr>
        <w:t>дисципліни</w:t>
      </w:r>
      <w:r w:rsidR="004D1575" w:rsidRPr="00ED78CA">
        <w:rPr>
          <w:rFonts w:ascii="Times New Roman" w:hAnsi="Times New Roman"/>
          <w:color w:val="auto"/>
          <w:lang w:val="uk-UA"/>
        </w:rPr>
        <w:t xml:space="preserve"> </w:t>
      </w:r>
      <w:r w:rsidR="00087AFC" w:rsidRPr="00ED78CA">
        <w:rPr>
          <w:rFonts w:ascii="Times New Roman" w:hAnsi="Times New Roman"/>
          <w:color w:val="auto"/>
          <w:lang w:val="uk-UA"/>
        </w:rPr>
        <w:t>(освітнього компонента)</w:t>
      </w:r>
    </w:p>
    <w:p w14:paraId="100E9E4D" w14:textId="1D0D414C" w:rsidR="00D5198F" w:rsidRPr="00D5198F" w:rsidRDefault="00D5198F" w:rsidP="00D5198F">
      <w:pPr>
        <w:spacing w:after="120"/>
        <w:jc w:val="both"/>
        <w:rPr>
          <w:rFonts w:eastAsiaTheme="minorHAnsi"/>
          <w:lang w:val="uk-UA" w:eastAsia="en-US"/>
        </w:rPr>
      </w:pPr>
      <w:r w:rsidRPr="00D5198F">
        <w:rPr>
          <w:rFonts w:eastAsiaTheme="minorHAnsi"/>
          <w:lang w:val="uk-UA" w:eastAsia="en-US"/>
        </w:rPr>
        <w:t>Навчальна дисципліна охоплює 36 годин лекцій та 36</w:t>
      </w:r>
      <w:r w:rsidRPr="00ED78CA">
        <w:rPr>
          <w:rFonts w:eastAsiaTheme="minorHAnsi"/>
          <w:lang w:val="uk-UA" w:eastAsia="en-US"/>
        </w:rPr>
        <w:t xml:space="preserve"> годин практичних</w:t>
      </w:r>
      <w:r w:rsidRPr="00D5198F">
        <w:rPr>
          <w:rFonts w:eastAsiaTheme="minorHAnsi"/>
          <w:lang w:val="uk-UA" w:eastAsia="en-US"/>
        </w:rPr>
        <w:t xml:space="preserve"> занять, а також виконання модульної контрольної роботи</w:t>
      </w:r>
      <w:r w:rsidRPr="00ED78CA">
        <w:rPr>
          <w:rFonts w:eastAsiaTheme="minorHAnsi"/>
          <w:lang w:val="uk-UA" w:eastAsia="en-US"/>
        </w:rPr>
        <w:t xml:space="preserve"> та розрахункової роботи</w:t>
      </w:r>
      <w:r w:rsidRPr="00D5198F">
        <w:rPr>
          <w:rFonts w:eastAsiaTheme="minorHAnsi"/>
          <w:lang w:val="uk-UA" w:eastAsia="en-US"/>
        </w:rPr>
        <w:t xml:space="preserve">. Практичні заняття з дисципліни проводяться з метою закріплення теоретичних положень навчальної дисципліни і набуття студентами умінь і досвіду використання методики </w:t>
      </w:r>
      <w:r w:rsidRPr="00ED78CA">
        <w:rPr>
          <w:noProof/>
          <w:lang w:val="uk-UA" w:eastAsia="en-US"/>
        </w:rPr>
        <w:t xml:space="preserve"> формування та використання трудового потенціалу, а також прикладним аспектам організації та нормування праці, оцінці чинних нормативів праці та можливості їх застосування в сучасних умовах господарювання. </w:t>
      </w:r>
      <w:r w:rsidRPr="00D5198F">
        <w:rPr>
          <w:rFonts w:eastAsiaTheme="minorHAnsi"/>
          <w:lang w:val="uk-UA" w:eastAsia="en-US"/>
        </w:rPr>
        <w:t>Виходячи з розподілу часу на вивчення дисципл</w:t>
      </w:r>
      <w:r w:rsidRPr="00ED78CA">
        <w:rPr>
          <w:rFonts w:eastAsiaTheme="minorHAnsi"/>
          <w:lang w:val="uk-UA" w:eastAsia="en-US"/>
        </w:rPr>
        <w:t>іни, рекомендується 36</w:t>
      </w:r>
      <w:r w:rsidRPr="00D5198F">
        <w:rPr>
          <w:rFonts w:eastAsiaTheme="minorHAnsi"/>
          <w:lang w:val="uk-UA" w:eastAsia="en-US"/>
        </w:rPr>
        <w:t xml:space="preserve"> практичних занять (з врахуванням часу на мод</w:t>
      </w:r>
      <w:r w:rsidRPr="00ED78CA">
        <w:rPr>
          <w:rFonts w:eastAsiaTheme="minorHAnsi"/>
          <w:lang w:val="uk-UA" w:eastAsia="en-US"/>
        </w:rPr>
        <w:t>ульну контрольну роботу та розрахункову роботу</w:t>
      </w:r>
      <w:r w:rsidRPr="00D5198F">
        <w:rPr>
          <w:rFonts w:eastAsiaTheme="minorHAnsi"/>
          <w:lang w:val="uk-UA" w:eastAsia="en-US"/>
        </w:rPr>
        <w:t>).</w:t>
      </w:r>
      <w:r w:rsidRPr="00ED78CA">
        <w:rPr>
          <w:rFonts w:eastAsiaTheme="minorHAnsi"/>
          <w:lang w:val="uk-UA" w:eastAsia="en-US"/>
        </w:rPr>
        <w:t xml:space="preserve"> </w:t>
      </w:r>
      <w:r w:rsidRPr="00D5198F">
        <w:rPr>
          <w:rFonts w:eastAsiaTheme="minorHAnsi"/>
          <w:lang w:val="uk-UA" w:eastAsia="en-US"/>
        </w:rPr>
        <w:t>Результати навчання, контрольні заходи та терміни виконання оголошуються студентам на першому занятті.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3301"/>
        <w:gridCol w:w="2699"/>
        <w:gridCol w:w="2100"/>
        <w:gridCol w:w="1499"/>
      </w:tblGrid>
      <w:tr w:rsidR="00ED78CA" w:rsidRPr="00ED78CA" w14:paraId="7053D1A0" w14:textId="77777777" w:rsidTr="00ED78CA">
        <w:trPr>
          <w:trHeight w:val="932"/>
          <w:jc w:val="center"/>
        </w:trPr>
        <w:tc>
          <w:tcPr>
            <w:tcW w:w="292" w:type="pct"/>
            <w:shd w:val="clear" w:color="auto" w:fill="D9D9D9"/>
            <w:vAlign w:val="center"/>
          </w:tcPr>
          <w:p w14:paraId="273EF565" w14:textId="77777777" w:rsidR="00D5198F" w:rsidRPr="00ED78CA" w:rsidRDefault="00D5198F" w:rsidP="00D5198F">
            <w:pPr>
              <w:rPr>
                <w:sz w:val="20"/>
                <w:szCs w:val="20"/>
                <w:lang w:val="uk-UA"/>
              </w:rPr>
            </w:pPr>
            <w:r w:rsidRPr="00ED78CA">
              <w:rPr>
                <w:sz w:val="20"/>
                <w:szCs w:val="20"/>
                <w:lang w:val="uk-UA"/>
              </w:rPr>
              <w:t>№ з/п</w:t>
            </w:r>
          </w:p>
        </w:tc>
        <w:tc>
          <w:tcPr>
            <w:tcW w:w="1619" w:type="pct"/>
            <w:shd w:val="clear" w:color="auto" w:fill="D9D9D9"/>
            <w:vAlign w:val="center"/>
          </w:tcPr>
          <w:p w14:paraId="3558F703" w14:textId="77777777" w:rsidR="00D5198F" w:rsidRPr="00ED78CA" w:rsidRDefault="00D5198F" w:rsidP="00D5198F">
            <w:pPr>
              <w:rPr>
                <w:sz w:val="20"/>
                <w:szCs w:val="20"/>
                <w:lang w:val="uk-UA"/>
              </w:rPr>
            </w:pPr>
            <w:r w:rsidRPr="00ED78CA">
              <w:rPr>
                <w:sz w:val="20"/>
                <w:szCs w:val="20"/>
                <w:lang w:val="uk-UA"/>
              </w:rPr>
              <w:t>Результати навчання</w:t>
            </w:r>
          </w:p>
        </w:tc>
        <w:tc>
          <w:tcPr>
            <w:tcW w:w="1324" w:type="pct"/>
            <w:shd w:val="clear" w:color="auto" w:fill="D9D9D9"/>
            <w:vAlign w:val="center"/>
          </w:tcPr>
          <w:p w14:paraId="31090755" w14:textId="77777777" w:rsidR="00D5198F" w:rsidRPr="00ED78CA" w:rsidRDefault="00D5198F" w:rsidP="00D5198F">
            <w:pPr>
              <w:rPr>
                <w:sz w:val="20"/>
                <w:szCs w:val="20"/>
                <w:lang w:val="uk-UA"/>
              </w:rPr>
            </w:pPr>
            <w:r w:rsidRPr="00ED78CA">
              <w:rPr>
                <w:sz w:val="20"/>
                <w:szCs w:val="20"/>
                <w:lang w:val="uk-UA"/>
              </w:rPr>
              <w:t>Методи навчання</w:t>
            </w:r>
          </w:p>
        </w:tc>
        <w:tc>
          <w:tcPr>
            <w:tcW w:w="1030" w:type="pct"/>
            <w:shd w:val="clear" w:color="auto" w:fill="D9D9D9"/>
            <w:vAlign w:val="center"/>
          </w:tcPr>
          <w:p w14:paraId="426B082B" w14:textId="77777777" w:rsidR="00D5198F" w:rsidRPr="00ED78CA" w:rsidRDefault="00D5198F" w:rsidP="00D5198F">
            <w:pPr>
              <w:rPr>
                <w:sz w:val="20"/>
                <w:szCs w:val="20"/>
                <w:lang w:val="uk-UA"/>
              </w:rPr>
            </w:pPr>
            <w:r w:rsidRPr="00ED78CA">
              <w:rPr>
                <w:sz w:val="20"/>
                <w:szCs w:val="20"/>
                <w:lang w:val="uk-UA"/>
              </w:rPr>
              <w:t>Форми оцінювання (контрольні заходи)</w:t>
            </w:r>
          </w:p>
        </w:tc>
        <w:tc>
          <w:tcPr>
            <w:tcW w:w="735" w:type="pct"/>
            <w:shd w:val="clear" w:color="auto" w:fill="D9D9D9"/>
            <w:vAlign w:val="center"/>
          </w:tcPr>
          <w:p w14:paraId="1F252D9E" w14:textId="77777777" w:rsidR="00D5198F" w:rsidRPr="00ED78CA" w:rsidRDefault="00D5198F" w:rsidP="00D5198F">
            <w:pPr>
              <w:rPr>
                <w:sz w:val="20"/>
                <w:szCs w:val="20"/>
                <w:lang w:val="uk-UA"/>
              </w:rPr>
            </w:pPr>
            <w:r w:rsidRPr="00ED78CA">
              <w:rPr>
                <w:sz w:val="20"/>
                <w:szCs w:val="20"/>
                <w:lang w:val="uk-UA"/>
              </w:rPr>
              <w:t>Термін виконання</w:t>
            </w:r>
          </w:p>
        </w:tc>
      </w:tr>
      <w:tr w:rsidR="00ED78CA" w:rsidRPr="00ED78CA" w14:paraId="29C6A71B" w14:textId="77777777" w:rsidTr="00ED78CA">
        <w:trPr>
          <w:trHeight w:val="361"/>
          <w:jc w:val="center"/>
        </w:trPr>
        <w:tc>
          <w:tcPr>
            <w:tcW w:w="292" w:type="pct"/>
            <w:vAlign w:val="center"/>
          </w:tcPr>
          <w:p w14:paraId="5A9DCF0D" w14:textId="77777777" w:rsidR="00D5198F" w:rsidRPr="00ED78CA" w:rsidRDefault="00D5198F" w:rsidP="00B22CF0">
            <w:pPr>
              <w:numPr>
                <w:ilvl w:val="0"/>
                <w:numId w:val="2"/>
              </w:numPr>
              <w:tabs>
                <w:tab w:val="center" w:pos="348"/>
              </w:tabs>
              <w:jc w:val="both"/>
              <w:rPr>
                <w:sz w:val="20"/>
                <w:szCs w:val="20"/>
                <w:lang w:val="uk-UA"/>
              </w:rPr>
            </w:pPr>
          </w:p>
        </w:tc>
        <w:tc>
          <w:tcPr>
            <w:tcW w:w="1619" w:type="pct"/>
          </w:tcPr>
          <w:p w14:paraId="3A290D20" w14:textId="077E4E16" w:rsidR="00D5198F" w:rsidRPr="00ED78CA" w:rsidRDefault="00D5198F" w:rsidP="00D5198F">
            <w:pPr>
              <w:rPr>
                <w:sz w:val="20"/>
                <w:szCs w:val="20"/>
                <w:lang w:val="uk-UA"/>
              </w:rPr>
            </w:pPr>
            <w:r w:rsidRPr="00ED78CA">
              <w:rPr>
                <w:sz w:val="20"/>
                <w:szCs w:val="20"/>
                <w:lang w:val="uk-UA"/>
              </w:rPr>
              <w:t>Побудова формалізованих моделей типової поведінки суб'єктів ринку праці на основі аналізу прийняття рішень “агрегованими” економічними суб'єктами</w:t>
            </w:r>
            <w:r w:rsidR="00ED78CA">
              <w:rPr>
                <w:sz w:val="20"/>
                <w:szCs w:val="20"/>
                <w:lang w:val="uk-UA"/>
              </w:rPr>
              <w:t>.</w:t>
            </w:r>
          </w:p>
        </w:tc>
        <w:tc>
          <w:tcPr>
            <w:tcW w:w="1324" w:type="pct"/>
          </w:tcPr>
          <w:p w14:paraId="53E94896" w14:textId="77777777" w:rsidR="00D5198F" w:rsidRPr="00ED78CA" w:rsidRDefault="00D5198F" w:rsidP="00B22CF0">
            <w:pPr>
              <w:numPr>
                <w:ilvl w:val="0"/>
                <w:numId w:val="3"/>
              </w:numPr>
              <w:ind w:left="36" w:firstLine="0"/>
              <w:rPr>
                <w:sz w:val="20"/>
                <w:szCs w:val="20"/>
                <w:lang w:val="uk-UA"/>
              </w:rPr>
            </w:pPr>
            <w:r w:rsidRPr="00ED78CA">
              <w:rPr>
                <w:sz w:val="20"/>
                <w:szCs w:val="20"/>
                <w:lang w:val="uk-UA"/>
              </w:rPr>
              <w:t>вирішення практичних задач та кейсів;</w:t>
            </w:r>
          </w:p>
          <w:p w14:paraId="379272AB" w14:textId="77777777" w:rsidR="00D5198F" w:rsidRPr="00ED78CA" w:rsidRDefault="00D5198F" w:rsidP="00B22CF0">
            <w:pPr>
              <w:numPr>
                <w:ilvl w:val="0"/>
                <w:numId w:val="3"/>
              </w:numPr>
              <w:ind w:left="36" w:firstLine="0"/>
              <w:rPr>
                <w:sz w:val="20"/>
                <w:szCs w:val="20"/>
                <w:lang w:val="uk-UA"/>
              </w:rPr>
            </w:pPr>
            <w:r w:rsidRPr="00ED78CA">
              <w:rPr>
                <w:sz w:val="20"/>
                <w:szCs w:val="20"/>
                <w:lang w:val="uk-UA"/>
              </w:rPr>
              <w:t>показ слайдів, презентацій.</w:t>
            </w:r>
          </w:p>
        </w:tc>
        <w:tc>
          <w:tcPr>
            <w:tcW w:w="1030" w:type="pct"/>
            <w:vAlign w:val="center"/>
          </w:tcPr>
          <w:p w14:paraId="0845CB3D" w14:textId="681D5B84" w:rsidR="00D5198F" w:rsidRPr="00ED78CA" w:rsidRDefault="00D5198F" w:rsidP="00D5198F">
            <w:pPr>
              <w:rPr>
                <w:sz w:val="20"/>
                <w:szCs w:val="20"/>
                <w:lang w:val="uk-UA"/>
              </w:rPr>
            </w:pPr>
            <w:r w:rsidRPr="00ED78CA">
              <w:rPr>
                <w:sz w:val="20"/>
                <w:szCs w:val="20"/>
                <w:lang w:val="uk-UA"/>
              </w:rPr>
              <w:t>Задачі, тести</w:t>
            </w:r>
          </w:p>
        </w:tc>
        <w:tc>
          <w:tcPr>
            <w:tcW w:w="735" w:type="pct"/>
            <w:vAlign w:val="center"/>
          </w:tcPr>
          <w:p w14:paraId="789290B7" w14:textId="77777777" w:rsidR="00D5198F" w:rsidRPr="00ED78CA" w:rsidRDefault="00D5198F" w:rsidP="00D5198F">
            <w:pPr>
              <w:rPr>
                <w:sz w:val="20"/>
                <w:szCs w:val="20"/>
                <w:lang w:val="uk-UA"/>
              </w:rPr>
            </w:pPr>
            <w:r w:rsidRPr="00ED78CA">
              <w:rPr>
                <w:sz w:val="20"/>
                <w:szCs w:val="20"/>
                <w:lang w:val="uk-UA"/>
              </w:rPr>
              <w:t>1-16-ий тиждень</w:t>
            </w:r>
          </w:p>
        </w:tc>
      </w:tr>
      <w:tr w:rsidR="00ED78CA" w:rsidRPr="00ED78CA" w14:paraId="06B62F45" w14:textId="77777777" w:rsidTr="00ED78CA">
        <w:trPr>
          <w:trHeight w:val="361"/>
          <w:jc w:val="center"/>
        </w:trPr>
        <w:tc>
          <w:tcPr>
            <w:tcW w:w="292" w:type="pct"/>
            <w:vAlign w:val="center"/>
          </w:tcPr>
          <w:p w14:paraId="45057C91" w14:textId="77777777" w:rsidR="00D5198F" w:rsidRPr="00ED78CA" w:rsidRDefault="00D5198F" w:rsidP="00B22CF0">
            <w:pPr>
              <w:numPr>
                <w:ilvl w:val="0"/>
                <w:numId w:val="2"/>
              </w:numPr>
              <w:tabs>
                <w:tab w:val="left" w:pos="57"/>
                <w:tab w:val="left" w:pos="348"/>
              </w:tabs>
              <w:jc w:val="both"/>
              <w:rPr>
                <w:sz w:val="20"/>
                <w:szCs w:val="20"/>
                <w:lang w:val="uk-UA"/>
              </w:rPr>
            </w:pPr>
          </w:p>
        </w:tc>
        <w:tc>
          <w:tcPr>
            <w:tcW w:w="1619" w:type="pct"/>
          </w:tcPr>
          <w:p w14:paraId="62B4FFC7" w14:textId="2D7692B3" w:rsidR="00D5198F" w:rsidRPr="00ED78CA" w:rsidRDefault="00D5198F" w:rsidP="00D5198F">
            <w:pPr>
              <w:rPr>
                <w:sz w:val="20"/>
                <w:szCs w:val="20"/>
                <w:lang w:val="uk-UA"/>
              </w:rPr>
            </w:pPr>
            <w:r w:rsidRPr="00ED78CA">
              <w:rPr>
                <w:sz w:val="20"/>
                <w:szCs w:val="20"/>
                <w:lang w:val="uk-UA"/>
              </w:rPr>
              <w:t>Виявлення загальних закономірностей економічного розвитку трудового потенціалу, людського капіталу політики доходів та оплати праці  на основі аналізу існуючих змін і тенденцій;</w:t>
            </w:r>
          </w:p>
          <w:p w14:paraId="7E88A4A2" w14:textId="4376E9AA" w:rsidR="00D5198F" w:rsidRPr="00ED78CA" w:rsidRDefault="00D5198F" w:rsidP="00D5198F">
            <w:pPr>
              <w:rPr>
                <w:sz w:val="20"/>
                <w:szCs w:val="20"/>
                <w:lang w:val="uk-UA"/>
              </w:rPr>
            </w:pPr>
            <w:r w:rsidRPr="00ED78CA">
              <w:rPr>
                <w:sz w:val="20"/>
                <w:szCs w:val="20"/>
                <w:lang w:val="uk-UA"/>
              </w:rPr>
              <w:t>Аналіз механізму взаємодії суб'єктів ринку праці і виявлення характеру наслідків прийнятих ними рішень для економічної кон'юнктури.</w:t>
            </w:r>
          </w:p>
        </w:tc>
        <w:tc>
          <w:tcPr>
            <w:tcW w:w="1324" w:type="pct"/>
          </w:tcPr>
          <w:p w14:paraId="5B20D283" w14:textId="77777777" w:rsidR="00D5198F" w:rsidRPr="00ED78CA" w:rsidRDefault="00D5198F" w:rsidP="00B22CF0">
            <w:pPr>
              <w:numPr>
                <w:ilvl w:val="0"/>
                <w:numId w:val="3"/>
              </w:numPr>
              <w:ind w:left="36" w:firstLine="24"/>
              <w:rPr>
                <w:sz w:val="20"/>
                <w:szCs w:val="20"/>
                <w:lang w:val="uk-UA"/>
              </w:rPr>
            </w:pPr>
            <w:r w:rsidRPr="00ED78CA">
              <w:rPr>
                <w:sz w:val="20"/>
                <w:szCs w:val="20"/>
                <w:lang w:val="uk-UA"/>
              </w:rPr>
              <w:t>метод проблемних ситуацій;</w:t>
            </w:r>
          </w:p>
          <w:p w14:paraId="1538C894" w14:textId="77777777" w:rsidR="00D5198F" w:rsidRPr="00ED78CA" w:rsidRDefault="00D5198F" w:rsidP="00B22CF0">
            <w:pPr>
              <w:numPr>
                <w:ilvl w:val="0"/>
                <w:numId w:val="3"/>
              </w:numPr>
              <w:ind w:left="36" w:firstLine="24"/>
              <w:rPr>
                <w:sz w:val="20"/>
                <w:szCs w:val="20"/>
                <w:lang w:val="uk-UA"/>
              </w:rPr>
            </w:pPr>
            <w:r w:rsidRPr="00ED78CA">
              <w:rPr>
                <w:sz w:val="20"/>
                <w:szCs w:val="20"/>
                <w:lang w:val="uk-UA"/>
              </w:rPr>
              <w:t>робота з навчальною літературою, текстом.</w:t>
            </w:r>
          </w:p>
        </w:tc>
        <w:tc>
          <w:tcPr>
            <w:tcW w:w="1030" w:type="pct"/>
            <w:vAlign w:val="center"/>
          </w:tcPr>
          <w:p w14:paraId="3E739934" w14:textId="77777777" w:rsidR="00D5198F" w:rsidRPr="00ED78CA" w:rsidRDefault="00D5198F" w:rsidP="00D5198F">
            <w:pPr>
              <w:rPr>
                <w:sz w:val="20"/>
                <w:szCs w:val="20"/>
                <w:lang w:val="uk-UA"/>
              </w:rPr>
            </w:pPr>
            <w:r w:rsidRPr="00ED78CA">
              <w:rPr>
                <w:sz w:val="20"/>
                <w:szCs w:val="20"/>
                <w:lang w:val="uk-UA"/>
              </w:rPr>
              <w:t>Тест</w:t>
            </w:r>
          </w:p>
        </w:tc>
        <w:tc>
          <w:tcPr>
            <w:tcW w:w="735" w:type="pct"/>
            <w:vAlign w:val="center"/>
          </w:tcPr>
          <w:p w14:paraId="73C925A5" w14:textId="77777777" w:rsidR="00D5198F" w:rsidRPr="00ED78CA" w:rsidRDefault="00D5198F" w:rsidP="00D5198F">
            <w:pPr>
              <w:rPr>
                <w:sz w:val="20"/>
                <w:szCs w:val="20"/>
                <w:lang w:val="uk-UA"/>
              </w:rPr>
            </w:pPr>
            <w:r w:rsidRPr="00ED78CA">
              <w:rPr>
                <w:sz w:val="20"/>
                <w:szCs w:val="20"/>
                <w:lang w:val="uk-UA"/>
              </w:rPr>
              <w:t>3-17-ий тиждень</w:t>
            </w:r>
          </w:p>
        </w:tc>
      </w:tr>
      <w:tr w:rsidR="00ED78CA" w:rsidRPr="00ED78CA" w14:paraId="27F4D76C" w14:textId="77777777" w:rsidTr="00ED78CA">
        <w:trPr>
          <w:trHeight w:val="361"/>
          <w:jc w:val="center"/>
        </w:trPr>
        <w:tc>
          <w:tcPr>
            <w:tcW w:w="292" w:type="pct"/>
            <w:vAlign w:val="center"/>
          </w:tcPr>
          <w:p w14:paraId="16401527" w14:textId="77777777" w:rsidR="00D5198F" w:rsidRPr="00ED78CA" w:rsidRDefault="00D5198F" w:rsidP="00B22CF0">
            <w:pPr>
              <w:numPr>
                <w:ilvl w:val="0"/>
                <w:numId w:val="2"/>
              </w:numPr>
              <w:tabs>
                <w:tab w:val="center" w:pos="348"/>
              </w:tabs>
              <w:jc w:val="both"/>
              <w:rPr>
                <w:sz w:val="20"/>
                <w:szCs w:val="20"/>
                <w:lang w:val="uk-UA"/>
              </w:rPr>
            </w:pPr>
          </w:p>
        </w:tc>
        <w:tc>
          <w:tcPr>
            <w:tcW w:w="1619" w:type="pct"/>
          </w:tcPr>
          <w:p w14:paraId="33783DA7" w14:textId="5FD9C937" w:rsidR="00D5198F" w:rsidRPr="00ED78CA" w:rsidRDefault="00D5198F" w:rsidP="00D5198F">
            <w:pPr>
              <w:rPr>
                <w:sz w:val="20"/>
                <w:szCs w:val="20"/>
                <w:lang w:val="uk-UA"/>
              </w:rPr>
            </w:pPr>
            <w:r w:rsidRPr="00ED78CA">
              <w:rPr>
                <w:sz w:val="20"/>
                <w:szCs w:val="20"/>
                <w:lang w:val="uk-UA"/>
              </w:rPr>
              <w:t>Проведення власне макроекономічного аналізу політики доходів та оплати праці, тобто статистичне наповнення (підтвердження) теоретичних концепцій.</w:t>
            </w:r>
          </w:p>
        </w:tc>
        <w:tc>
          <w:tcPr>
            <w:tcW w:w="1324" w:type="pct"/>
          </w:tcPr>
          <w:p w14:paraId="26E20A42" w14:textId="77777777" w:rsidR="00D5198F" w:rsidRPr="00ED78CA" w:rsidRDefault="00D5198F" w:rsidP="00B22CF0">
            <w:pPr>
              <w:numPr>
                <w:ilvl w:val="0"/>
                <w:numId w:val="3"/>
              </w:numPr>
              <w:ind w:left="36" w:firstLine="24"/>
              <w:rPr>
                <w:sz w:val="20"/>
                <w:szCs w:val="20"/>
                <w:lang w:val="uk-UA"/>
              </w:rPr>
            </w:pPr>
            <w:r w:rsidRPr="00ED78CA">
              <w:rPr>
                <w:sz w:val="20"/>
                <w:szCs w:val="20"/>
                <w:lang w:val="uk-UA"/>
              </w:rPr>
              <w:t>метод ретроспекції (пригадування);</w:t>
            </w:r>
          </w:p>
          <w:p w14:paraId="48B0509B" w14:textId="77777777" w:rsidR="00D5198F" w:rsidRPr="00ED78CA" w:rsidRDefault="00D5198F" w:rsidP="00B22CF0">
            <w:pPr>
              <w:numPr>
                <w:ilvl w:val="0"/>
                <w:numId w:val="3"/>
              </w:numPr>
              <w:ind w:left="36" w:firstLine="24"/>
              <w:rPr>
                <w:sz w:val="20"/>
                <w:szCs w:val="20"/>
                <w:lang w:val="uk-UA"/>
              </w:rPr>
            </w:pPr>
            <w:r w:rsidRPr="00ED78CA">
              <w:rPr>
                <w:sz w:val="20"/>
                <w:szCs w:val="20"/>
                <w:lang w:val="uk-UA"/>
              </w:rPr>
              <w:t>навчальний диспут;</w:t>
            </w:r>
          </w:p>
          <w:p w14:paraId="2F1120DA" w14:textId="77777777" w:rsidR="00D5198F" w:rsidRPr="00ED78CA" w:rsidRDefault="00D5198F" w:rsidP="00B22CF0">
            <w:pPr>
              <w:numPr>
                <w:ilvl w:val="0"/>
                <w:numId w:val="3"/>
              </w:numPr>
              <w:ind w:left="36" w:firstLine="24"/>
              <w:rPr>
                <w:sz w:val="20"/>
                <w:szCs w:val="20"/>
                <w:lang w:val="uk-UA"/>
              </w:rPr>
            </w:pPr>
            <w:r w:rsidRPr="00ED78CA">
              <w:rPr>
                <w:sz w:val="20"/>
                <w:szCs w:val="20"/>
                <w:lang w:val="uk-UA"/>
              </w:rPr>
              <w:t>вирішення практичних задач, кейсів.</w:t>
            </w:r>
          </w:p>
        </w:tc>
        <w:tc>
          <w:tcPr>
            <w:tcW w:w="1030" w:type="pct"/>
            <w:vAlign w:val="center"/>
          </w:tcPr>
          <w:p w14:paraId="3F261D2B" w14:textId="77777777" w:rsidR="00D5198F" w:rsidRPr="00ED78CA" w:rsidRDefault="00D5198F" w:rsidP="00D5198F">
            <w:pPr>
              <w:rPr>
                <w:sz w:val="20"/>
                <w:szCs w:val="20"/>
                <w:lang w:val="uk-UA"/>
              </w:rPr>
            </w:pPr>
            <w:r w:rsidRPr="00ED78CA">
              <w:rPr>
                <w:sz w:val="20"/>
                <w:szCs w:val="20"/>
                <w:lang w:val="uk-UA"/>
              </w:rPr>
              <w:t>Задачі, тести</w:t>
            </w:r>
          </w:p>
        </w:tc>
        <w:tc>
          <w:tcPr>
            <w:tcW w:w="735" w:type="pct"/>
            <w:vAlign w:val="center"/>
          </w:tcPr>
          <w:p w14:paraId="3439C986" w14:textId="77777777" w:rsidR="00D5198F" w:rsidRPr="00ED78CA" w:rsidRDefault="00D5198F" w:rsidP="00D5198F">
            <w:pPr>
              <w:rPr>
                <w:sz w:val="20"/>
                <w:szCs w:val="20"/>
                <w:lang w:val="uk-UA"/>
              </w:rPr>
            </w:pPr>
            <w:r w:rsidRPr="00ED78CA">
              <w:rPr>
                <w:sz w:val="20"/>
                <w:szCs w:val="20"/>
                <w:lang w:val="uk-UA"/>
              </w:rPr>
              <w:t>16-18-ий тиждень</w:t>
            </w:r>
          </w:p>
        </w:tc>
      </w:tr>
    </w:tbl>
    <w:p w14:paraId="00A65465" w14:textId="77777777" w:rsidR="00D5198F" w:rsidRPr="00ED78CA" w:rsidRDefault="00D5198F" w:rsidP="00D5198F">
      <w:pPr>
        <w:rPr>
          <w:lang w:val="uk-UA"/>
        </w:rPr>
      </w:pPr>
    </w:p>
    <w:p w14:paraId="0325D7A1" w14:textId="4D97C0E2" w:rsidR="00A86D11" w:rsidRPr="00ED78CA" w:rsidRDefault="00A86D11" w:rsidP="00BE6AA5">
      <w:pPr>
        <w:rPr>
          <w:b/>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9482"/>
      </w:tblGrid>
      <w:tr w:rsidR="00ED78CA" w:rsidRPr="00ED78CA" w14:paraId="5B805D74" w14:textId="77777777" w:rsidTr="00C9708F">
        <w:trPr>
          <w:trHeight w:val="20"/>
        </w:trPr>
        <w:tc>
          <w:tcPr>
            <w:tcW w:w="349" w:type="pct"/>
            <w:vAlign w:val="center"/>
          </w:tcPr>
          <w:p w14:paraId="26213DB4" w14:textId="77777777" w:rsidR="00F73029" w:rsidRPr="00ED78CA" w:rsidRDefault="00F73029" w:rsidP="00C9708F">
            <w:pPr>
              <w:jc w:val="center"/>
              <w:rPr>
                <w:b/>
              </w:rPr>
            </w:pPr>
            <w:r w:rsidRPr="00ED78CA">
              <w:rPr>
                <w:b/>
              </w:rPr>
              <w:t>№ з/п</w:t>
            </w:r>
          </w:p>
        </w:tc>
        <w:tc>
          <w:tcPr>
            <w:tcW w:w="4651" w:type="pct"/>
            <w:vAlign w:val="center"/>
          </w:tcPr>
          <w:p w14:paraId="6448E4DA" w14:textId="77777777" w:rsidR="00F73029" w:rsidRPr="00ED78CA" w:rsidRDefault="00F73029" w:rsidP="00C9708F">
            <w:pPr>
              <w:jc w:val="center"/>
              <w:rPr>
                <w:b/>
              </w:rPr>
            </w:pPr>
            <w:r w:rsidRPr="00ED78CA">
              <w:t xml:space="preserve">Назва теми лекції та перелік основних питань </w:t>
            </w:r>
            <w:r w:rsidRPr="00ED78CA">
              <w:br/>
              <w:t>(перелік дидактичних засобів, завдання на СРС з посиланням на літературу)</w:t>
            </w:r>
          </w:p>
        </w:tc>
      </w:tr>
      <w:tr w:rsidR="00ED78CA" w:rsidRPr="00ED78CA" w14:paraId="763F7CBC" w14:textId="77777777" w:rsidTr="00C9708F">
        <w:trPr>
          <w:trHeight w:val="20"/>
        </w:trPr>
        <w:tc>
          <w:tcPr>
            <w:tcW w:w="349" w:type="pct"/>
            <w:vAlign w:val="center"/>
          </w:tcPr>
          <w:p w14:paraId="668E184F" w14:textId="77777777" w:rsidR="00F73029" w:rsidRPr="00ED78CA" w:rsidRDefault="00F73029" w:rsidP="00C9708F">
            <w:pPr>
              <w:jc w:val="center"/>
            </w:pPr>
            <w:r w:rsidRPr="00ED78CA">
              <w:t>1</w:t>
            </w:r>
          </w:p>
        </w:tc>
        <w:tc>
          <w:tcPr>
            <w:tcW w:w="4651" w:type="pct"/>
            <w:vAlign w:val="center"/>
          </w:tcPr>
          <w:p w14:paraId="7447817D" w14:textId="77777777" w:rsidR="00F73029" w:rsidRPr="00ED78CA" w:rsidRDefault="00F73029" w:rsidP="00C9708F">
            <w:pPr>
              <w:jc w:val="center"/>
            </w:pPr>
            <w:r w:rsidRPr="00ED78CA">
              <w:t>2</w:t>
            </w:r>
          </w:p>
        </w:tc>
      </w:tr>
      <w:tr w:rsidR="00ED78CA" w:rsidRPr="00ED78CA" w14:paraId="1D719D13" w14:textId="77777777" w:rsidTr="00C9708F">
        <w:trPr>
          <w:trHeight w:val="20"/>
        </w:trPr>
        <w:tc>
          <w:tcPr>
            <w:tcW w:w="349" w:type="pct"/>
            <w:vAlign w:val="center"/>
          </w:tcPr>
          <w:p w14:paraId="7CA140E3" w14:textId="77777777" w:rsidR="00F73029" w:rsidRPr="00ED78CA" w:rsidRDefault="00F73029" w:rsidP="00C9708F">
            <w:pPr>
              <w:jc w:val="center"/>
            </w:pPr>
          </w:p>
        </w:tc>
        <w:tc>
          <w:tcPr>
            <w:tcW w:w="4651" w:type="pct"/>
            <w:vAlign w:val="center"/>
          </w:tcPr>
          <w:p w14:paraId="514349C3" w14:textId="77777777" w:rsidR="00F73029" w:rsidRPr="00ED78CA" w:rsidRDefault="00F73029" w:rsidP="00C9708F">
            <w:r w:rsidRPr="00ED78CA">
              <w:rPr>
                <w:b/>
                <w:bCs/>
                <w:iCs/>
                <w:noProof/>
              </w:rPr>
              <w:t>Змістовий модуль 1. «Трудовий потенціал та його використання в сучасних умовах».</w:t>
            </w:r>
          </w:p>
        </w:tc>
      </w:tr>
      <w:tr w:rsidR="00ED78CA" w:rsidRPr="00ED78CA" w14:paraId="2748D8B4" w14:textId="77777777" w:rsidTr="00C9708F">
        <w:trPr>
          <w:trHeight w:val="20"/>
        </w:trPr>
        <w:tc>
          <w:tcPr>
            <w:tcW w:w="349" w:type="pct"/>
          </w:tcPr>
          <w:p w14:paraId="2AA3B693" w14:textId="77777777" w:rsidR="00F73029" w:rsidRPr="00ED78CA" w:rsidRDefault="00F73029" w:rsidP="00C9708F">
            <w:pPr>
              <w:tabs>
                <w:tab w:val="left" w:pos="284"/>
                <w:tab w:val="left" w:pos="567"/>
              </w:tabs>
            </w:pPr>
            <w:r w:rsidRPr="00ED78CA">
              <w:t>1</w:t>
            </w:r>
          </w:p>
        </w:tc>
        <w:tc>
          <w:tcPr>
            <w:tcW w:w="4651" w:type="pct"/>
          </w:tcPr>
          <w:p w14:paraId="659FE29E" w14:textId="77777777" w:rsidR="00F73029" w:rsidRPr="00ED78CA" w:rsidRDefault="00F73029" w:rsidP="00C9708F">
            <w:pPr>
              <w:widowControl w:val="0"/>
              <w:autoSpaceDE w:val="0"/>
              <w:autoSpaceDN w:val="0"/>
              <w:adjustRightInd w:val="0"/>
              <w:rPr>
                <w:b/>
              </w:rPr>
            </w:pPr>
            <w:r w:rsidRPr="00ED78CA">
              <w:rPr>
                <w:b/>
              </w:rPr>
              <w:t>РОЗДІЛ 1. СОЦІАЛЬНО - ТРУДОВІ ВІДНОСИНИ НА РИНКУ ПРАЦІ.</w:t>
            </w:r>
          </w:p>
          <w:p w14:paraId="41C5B099" w14:textId="77777777" w:rsidR="00F73029" w:rsidRPr="00ED78CA" w:rsidRDefault="00F73029" w:rsidP="00C9708F">
            <w:pPr>
              <w:tabs>
                <w:tab w:val="left" w:pos="1485"/>
              </w:tabs>
            </w:pPr>
            <w:r w:rsidRPr="00ED78CA">
              <w:t>Лекція 1. Характеристика соціально-трудових відносин.</w:t>
            </w:r>
          </w:p>
          <w:p w14:paraId="5814B852" w14:textId="77777777" w:rsidR="00F73029" w:rsidRPr="00ED78CA" w:rsidRDefault="00F73029" w:rsidP="00B22CF0">
            <w:pPr>
              <w:numPr>
                <w:ilvl w:val="0"/>
                <w:numId w:val="16"/>
              </w:numPr>
              <w:tabs>
                <w:tab w:val="left" w:pos="1485"/>
                <w:tab w:val="left" w:pos="7110"/>
              </w:tabs>
              <w:jc w:val="both"/>
            </w:pPr>
            <w:r w:rsidRPr="00ED78CA">
              <w:t>Еволюція  та сучасне розуміння поняття «соціально–трудові відносини».</w:t>
            </w:r>
          </w:p>
          <w:p w14:paraId="2DEFFA5B" w14:textId="77777777" w:rsidR="00F73029" w:rsidRPr="00ED78CA" w:rsidRDefault="00F73029" w:rsidP="00B22CF0">
            <w:pPr>
              <w:numPr>
                <w:ilvl w:val="0"/>
                <w:numId w:val="16"/>
              </w:numPr>
              <w:tabs>
                <w:tab w:val="left" w:pos="1485"/>
                <w:tab w:val="left" w:pos="7110"/>
              </w:tabs>
              <w:jc w:val="both"/>
            </w:pPr>
            <w:r w:rsidRPr="00ED78CA">
              <w:t>Загальна характеристика системи соціально – трудових відносин.</w:t>
            </w:r>
          </w:p>
          <w:p w14:paraId="6A64435B" w14:textId="77777777" w:rsidR="00F73029" w:rsidRPr="00ED78CA" w:rsidRDefault="00F73029" w:rsidP="00B22CF0">
            <w:pPr>
              <w:numPr>
                <w:ilvl w:val="0"/>
                <w:numId w:val="16"/>
              </w:numPr>
              <w:tabs>
                <w:tab w:val="left" w:pos="1485"/>
                <w:tab w:val="left" w:pos="7110"/>
              </w:tabs>
              <w:jc w:val="both"/>
            </w:pPr>
            <w:r w:rsidRPr="00ED78CA">
              <w:t>Сторони, суб’єкти, види, типи і рівні соціально – трудових відносин.</w:t>
            </w:r>
          </w:p>
          <w:p w14:paraId="2378F325" w14:textId="77777777" w:rsidR="00F73029" w:rsidRPr="00ED78CA" w:rsidRDefault="00F73029" w:rsidP="00B22CF0">
            <w:pPr>
              <w:numPr>
                <w:ilvl w:val="0"/>
                <w:numId w:val="16"/>
              </w:numPr>
              <w:tabs>
                <w:tab w:val="left" w:pos="1485"/>
                <w:tab w:val="left" w:pos="7110"/>
              </w:tabs>
              <w:jc w:val="both"/>
            </w:pPr>
            <w:r w:rsidRPr="00ED78CA">
              <w:t>Роботодавці і наймані  працівники в системі соціально – трудових відносин.</w:t>
            </w:r>
          </w:p>
          <w:p w14:paraId="72149A4B" w14:textId="77777777" w:rsidR="00F73029" w:rsidRPr="00ED78CA" w:rsidRDefault="00F73029" w:rsidP="00B22CF0">
            <w:pPr>
              <w:numPr>
                <w:ilvl w:val="0"/>
                <w:numId w:val="16"/>
              </w:numPr>
              <w:tabs>
                <w:tab w:val="left" w:pos="1485"/>
                <w:tab w:val="left" w:pos="7110"/>
              </w:tabs>
              <w:jc w:val="both"/>
            </w:pPr>
            <w:r w:rsidRPr="00ED78CA">
              <w:t>Якість  трудового життя як критерій оцінки стану соціально – трудових відносин.</w:t>
            </w:r>
          </w:p>
          <w:p w14:paraId="1B7036DE" w14:textId="77777777" w:rsidR="00F73029" w:rsidRPr="00ED78CA" w:rsidRDefault="00F73029" w:rsidP="00C9708F">
            <w:pPr>
              <w:jc w:val="both"/>
            </w:pPr>
            <w:r w:rsidRPr="00ED78CA">
              <w:t xml:space="preserve">Література основна: [1-9; 14, с. 43–78; 16, с. 13–58; 18, с. 12–108]. </w:t>
            </w:r>
          </w:p>
          <w:p w14:paraId="3AF5B3CC" w14:textId="77777777" w:rsidR="00F73029" w:rsidRPr="00ED78CA" w:rsidRDefault="00F73029" w:rsidP="00C9708F">
            <w:pPr>
              <w:jc w:val="both"/>
            </w:pPr>
            <w:r w:rsidRPr="00ED78CA">
              <w:lastRenderedPageBreak/>
              <w:t>Додаткова: [1, 3].</w:t>
            </w:r>
          </w:p>
          <w:p w14:paraId="7EFF6815" w14:textId="77777777" w:rsidR="00F73029" w:rsidRPr="00ED78CA" w:rsidRDefault="00F73029" w:rsidP="00C9708F">
            <w:pPr>
              <w:pStyle w:val="2"/>
              <w:widowControl w:val="0"/>
              <w:spacing w:after="0"/>
              <w:jc w:val="both"/>
              <w:rPr>
                <w:b w:val="0"/>
                <w:bCs/>
                <w:sz w:val="24"/>
                <w:szCs w:val="24"/>
              </w:rPr>
            </w:pPr>
            <w:r w:rsidRPr="00ED78CA">
              <w:rPr>
                <w:b w:val="0"/>
                <w:sz w:val="24"/>
                <w:szCs w:val="24"/>
                <w:lang w:val="uk-UA"/>
              </w:rPr>
              <w:t>Завдання на СРС.</w:t>
            </w:r>
            <w:r w:rsidRPr="00ED78CA">
              <w:rPr>
                <w:sz w:val="24"/>
                <w:szCs w:val="24"/>
                <w:lang w:val="uk-UA"/>
              </w:rPr>
              <w:t xml:space="preserve"> </w:t>
            </w:r>
            <w:r w:rsidRPr="00ED78CA">
              <w:rPr>
                <w:b w:val="0"/>
                <w:sz w:val="24"/>
                <w:szCs w:val="24"/>
                <w:lang w:val="uk-UA"/>
              </w:rPr>
              <w:t>Опрацювати з першоджерел тему «Держава як суб’єкт                соціально – трудових відносин».</w:t>
            </w:r>
          </w:p>
        </w:tc>
      </w:tr>
      <w:tr w:rsidR="00ED78CA" w:rsidRPr="00ED78CA" w14:paraId="1F09F7AD" w14:textId="77777777" w:rsidTr="00C9708F">
        <w:trPr>
          <w:trHeight w:val="20"/>
        </w:trPr>
        <w:tc>
          <w:tcPr>
            <w:tcW w:w="349" w:type="pct"/>
          </w:tcPr>
          <w:p w14:paraId="30AE3A99" w14:textId="77777777" w:rsidR="00F73029" w:rsidRPr="00ED78CA" w:rsidRDefault="00F73029" w:rsidP="00C9708F">
            <w:pPr>
              <w:tabs>
                <w:tab w:val="left" w:pos="284"/>
                <w:tab w:val="left" w:pos="567"/>
              </w:tabs>
              <w:jc w:val="center"/>
            </w:pPr>
            <w:r w:rsidRPr="00ED78CA">
              <w:lastRenderedPageBreak/>
              <w:t>2</w:t>
            </w:r>
          </w:p>
        </w:tc>
        <w:tc>
          <w:tcPr>
            <w:tcW w:w="4651" w:type="pct"/>
          </w:tcPr>
          <w:p w14:paraId="270AC4D1" w14:textId="77777777" w:rsidR="00F73029" w:rsidRPr="00ED78CA" w:rsidRDefault="00F73029" w:rsidP="00C9708F">
            <w:pPr>
              <w:tabs>
                <w:tab w:val="left" w:pos="1485"/>
              </w:tabs>
            </w:pPr>
            <w:r w:rsidRPr="00ED78CA">
              <w:t>Лекція 2. Форми соціально-трудових відносин</w:t>
            </w:r>
          </w:p>
          <w:p w14:paraId="632D5978" w14:textId="77777777" w:rsidR="00F73029" w:rsidRPr="00ED78CA" w:rsidRDefault="00F73029" w:rsidP="00C9708F">
            <w:r w:rsidRPr="00ED78CA">
              <w:t>Тема 1. Праця як сфера життєдіяльності і основний  фактор виробництва</w:t>
            </w:r>
          </w:p>
          <w:p w14:paraId="5DCE3EBD" w14:textId="77777777" w:rsidR="00F73029" w:rsidRPr="00ED78CA" w:rsidRDefault="00F73029" w:rsidP="00B22CF0">
            <w:pPr>
              <w:numPr>
                <w:ilvl w:val="0"/>
                <w:numId w:val="4"/>
              </w:numPr>
              <w:jc w:val="both"/>
            </w:pPr>
            <w:r w:rsidRPr="00ED78CA">
              <w:t>Праця як активний процес діяльності людини, спрямованої на створення матеріальних і духовних цінностей.</w:t>
            </w:r>
          </w:p>
          <w:p w14:paraId="4C49B2F3" w14:textId="77777777" w:rsidR="00F73029" w:rsidRPr="00ED78CA" w:rsidRDefault="00F73029" w:rsidP="00B22CF0">
            <w:pPr>
              <w:numPr>
                <w:ilvl w:val="0"/>
                <w:numId w:val="4"/>
              </w:numPr>
              <w:jc w:val="both"/>
            </w:pPr>
            <w:r w:rsidRPr="00ED78CA">
              <w:t>Основні елементи праці та їх змістовна характеристика.</w:t>
            </w:r>
          </w:p>
          <w:p w14:paraId="4262E965" w14:textId="77777777" w:rsidR="00F73029" w:rsidRPr="00ED78CA" w:rsidRDefault="00F73029" w:rsidP="00B22CF0">
            <w:pPr>
              <w:numPr>
                <w:ilvl w:val="0"/>
                <w:numId w:val="4"/>
              </w:numPr>
              <w:jc w:val="both"/>
            </w:pPr>
            <w:r w:rsidRPr="00ED78CA">
              <w:t>Вплив  науково-технічного прогресу на зміни змісту праці.</w:t>
            </w:r>
          </w:p>
          <w:p w14:paraId="67A0AEB7" w14:textId="77777777" w:rsidR="00F73029" w:rsidRPr="00ED78CA" w:rsidRDefault="00F73029" w:rsidP="00B22CF0">
            <w:pPr>
              <w:numPr>
                <w:ilvl w:val="0"/>
                <w:numId w:val="4"/>
              </w:numPr>
              <w:jc w:val="both"/>
            </w:pPr>
            <w:r w:rsidRPr="00ED78CA">
              <w:t>Об’єкт, предмет, мета, задачі і структура дисципліни.</w:t>
            </w:r>
          </w:p>
          <w:p w14:paraId="1A5B9952" w14:textId="77777777" w:rsidR="00F73029" w:rsidRPr="00ED78CA" w:rsidRDefault="00F73029" w:rsidP="00C9708F">
            <w:pPr>
              <w:jc w:val="both"/>
            </w:pPr>
            <w:r w:rsidRPr="00ED78CA">
              <w:t xml:space="preserve">Література основна: [1, 2-9, 10 с. 3–18, 30–36; 12, с. 13–58; 19, с. 12–68]. </w:t>
            </w:r>
          </w:p>
          <w:p w14:paraId="47159569" w14:textId="77777777" w:rsidR="00F73029" w:rsidRPr="00ED78CA" w:rsidRDefault="00F73029" w:rsidP="00C9708F">
            <w:pPr>
              <w:jc w:val="both"/>
            </w:pPr>
            <w:r w:rsidRPr="00ED78CA">
              <w:t>Додаткова: [1, 3, 10, 13].</w:t>
            </w:r>
          </w:p>
          <w:p w14:paraId="2211C6F2" w14:textId="77777777" w:rsidR="00F73029" w:rsidRPr="00ED78CA" w:rsidRDefault="00F73029" w:rsidP="00C9708F">
            <w:pPr>
              <w:widowControl w:val="0"/>
              <w:jc w:val="both"/>
            </w:pPr>
            <w:r w:rsidRPr="00ED78CA">
              <w:t>Завдання на СРС. З’ясувати механізм впливу науково-технічного прогресу на зміни змісту живої праці. Ознайомитися із визначеннями об’єкту і предмету дисципліни різними авторами підручників і посібників.</w:t>
            </w:r>
          </w:p>
        </w:tc>
      </w:tr>
      <w:tr w:rsidR="00ED78CA" w:rsidRPr="00ED78CA" w14:paraId="6B8BBA7D" w14:textId="77777777" w:rsidTr="00C9708F">
        <w:trPr>
          <w:trHeight w:val="20"/>
        </w:trPr>
        <w:tc>
          <w:tcPr>
            <w:tcW w:w="349" w:type="pct"/>
          </w:tcPr>
          <w:p w14:paraId="5C6F5F71" w14:textId="77777777" w:rsidR="00F73029" w:rsidRPr="00ED78CA" w:rsidRDefault="00F73029" w:rsidP="00C9708F">
            <w:pPr>
              <w:tabs>
                <w:tab w:val="left" w:pos="284"/>
                <w:tab w:val="left" w:pos="567"/>
              </w:tabs>
            </w:pPr>
            <w:r w:rsidRPr="00ED78CA">
              <w:t>3</w:t>
            </w:r>
          </w:p>
        </w:tc>
        <w:tc>
          <w:tcPr>
            <w:tcW w:w="4651" w:type="pct"/>
          </w:tcPr>
          <w:p w14:paraId="37AD69B6" w14:textId="77777777" w:rsidR="00F73029" w:rsidRPr="00ED78CA" w:rsidRDefault="00F73029" w:rsidP="00C9708F">
            <w:pPr>
              <w:tabs>
                <w:tab w:val="left" w:pos="1485"/>
                <w:tab w:val="left" w:pos="7110"/>
              </w:tabs>
            </w:pPr>
            <w:r w:rsidRPr="00ED78CA">
              <w:t>Лекція 3. Розвиток соціально-трудових відносин</w:t>
            </w:r>
          </w:p>
          <w:p w14:paraId="12BD4808" w14:textId="77777777" w:rsidR="00F73029" w:rsidRPr="00ED78CA" w:rsidRDefault="00F73029" w:rsidP="00B22CF0">
            <w:pPr>
              <w:numPr>
                <w:ilvl w:val="0"/>
                <w:numId w:val="17"/>
              </w:numPr>
              <w:tabs>
                <w:tab w:val="left" w:pos="1485"/>
                <w:tab w:val="left" w:pos="7110"/>
              </w:tabs>
            </w:pPr>
            <w:r w:rsidRPr="00ED78CA">
              <w:t>Вплив організаційно – технічних факторів на трансформацію відносин у сфері праці.</w:t>
            </w:r>
          </w:p>
          <w:p w14:paraId="02811761" w14:textId="77777777" w:rsidR="00F73029" w:rsidRPr="00ED78CA" w:rsidRDefault="00F73029" w:rsidP="00B22CF0">
            <w:pPr>
              <w:numPr>
                <w:ilvl w:val="0"/>
                <w:numId w:val="17"/>
              </w:numPr>
              <w:tabs>
                <w:tab w:val="left" w:pos="1485"/>
                <w:tab w:val="left" w:pos="7110"/>
              </w:tabs>
            </w:pPr>
            <w:r w:rsidRPr="00ED78CA">
              <w:t>Вплив змін у відносинах власності на соціально-трудові відносини.</w:t>
            </w:r>
          </w:p>
          <w:p w14:paraId="2D6A87C1" w14:textId="77777777" w:rsidR="00F73029" w:rsidRPr="00ED78CA" w:rsidRDefault="00F73029" w:rsidP="00B22CF0">
            <w:pPr>
              <w:numPr>
                <w:ilvl w:val="0"/>
                <w:numId w:val="17"/>
              </w:numPr>
              <w:tabs>
                <w:tab w:val="left" w:pos="1485"/>
                <w:tab w:val="left" w:pos="7110"/>
              </w:tabs>
            </w:pPr>
            <w:r w:rsidRPr="00ED78CA">
              <w:t>Глобалізація економіки та відповідні зміни в соціально – трудовій сфері.</w:t>
            </w:r>
          </w:p>
          <w:p w14:paraId="6AE6D4B3" w14:textId="77777777" w:rsidR="00F73029" w:rsidRPr="00ED78CA" w:rsidRDefault="00F73029" w:rsidP="00B22CF0">
            <w:pPr>
              <w:numPr>
                <w:ilvl w:val="0"/>
                <w:numId w:val="17"/>
              </w:numPr>
              <w:tabs>
                <w:tab w:val="left" w:pos="1485"/>
                <w:tab w:val="left" w:pos="7110"/>
              </w:tabs>
            </w:pPr>
            <w:r w:rsidRPr="00ED78CA">
              <w:t>Соціальне партнерство: сутність, роль, форми та чинники розвитку.</w:t>
            </w:r>
          </w:p>
          <w:p w14:paraId="347AC2DA" w14:textId="77777777" w:rsidR="00F73029" w:rsidRPr="00ED78CA" w:rsidRDefault="00F73029" w:rsidP="00C9708F">
            <w:pPr>
              <w:jc w:val="both"/>
            </w:pPr>
            <w:r w:rsidRPr="00ED78CA">
              <w:t xml:space="preserve">Література основна: [17, с. 9–61]. </w:t>
            </w:r>
          </w:p>
          <w:p w14:paraId="6491E75B" w14:textId="77777777" w:rsidR="00F73029" w:rsidRPr="00ED78CA" w:rsidRDefault="00F73029" w:rsidP="00C9708F">
            <w:pPr>
              <w:jc w:val="both"/>
            </w:pPr>
            <w:r w:rsidRPr="00ED78CA">
              <w:t xml:space="preserve">Додаткова: [5-8]. </w:t>
            </w:r>
          </w:p>
          <w:p w14:paraId="4C6576CF" w14:textId="77777777" w:rsidR="00F73029" w:rsidRPr="00ED78CA" w:rsidRDefault="00F73029" w:rsidP="00C9708F">
            <w:pPr>
              <w:pStyle w:val="2"/>
              <w:widowControl w:val="0"/>
              <w:spacing w:after="0"/>
              <w:jc w:val="both"/>
              <w:rPr>
                <w:b w:val="0"/>
                <w:bCs/>
                <w:sz w:val="24"/>
                <w:szCs w:val="24"/>
              </w:rPr>
            </w:pPr>
            <w:r w:rsidRPr="00ED78CA">
              <w:rPr>
                <w:b w:val="0"/>
                <w:sz w:val="24"/>
                <w:szCs w:val="24"/>
                <w:lang w:val="uk-UA"/>
              </w:rPr>
              <w:t>Завдання на СРС. Розібратись за допомогою першоджерел з механізмом впливу організаційно – технічних факторів на соціально – трудову сферу.</w:t>
            </w:r>
          </w:p>
        </w:tc>
      </w:tr>
      <w:tr w:rsidR="00ED78CA" w:rsidRPr="00ED78CA" w14:paraId="14E8C2A4" w14:textId="77777777" w:rsidTr="00C9708F">
        <w:trPr>
          <w:trHeight w:val="20"/>
        </w:trPr>
        <w:tc>
          <w:tcPr>
            <w:tcW w:w="349" w:type="pct"/>
          </w:tcPr>
          <w:p w14:paraId="6A7E3EB3" w14:textId="77777777" w:rsidR="00F73029" w:rsidRPr="00ED78CA" w:rsidRDefault="00F73029" w:rsidP="00C9708F">
            <w:pPr>
              <w:tabs>
                <w:tab w:val="left" w:pos="284"/>
                <w:tab w:val="left" w:pos="567"/>
              </w:tabs>
            </w:pPr>
            <w:r w:rsidRPr="00ED78CA">
              <w:t>4</w:t>
            </w:r>
          </w:p>
        </w:tc>
        <w:tc>
          <w:tcPr>
            <w:tcW w:w="4651" w:type="pct"/>
          </w:tcPr>
          <w:p w14:paraId="08384B72" w14:textId="77777777" w:rsidR="00F73029" w:rsidRPr="00ED78CA" w:rsidRDefault="00F73029" w:rsidP="00C9708F">
            <w:pPr>
              <w:tabs>
                <w:tab w:val="left" w:pos="1485"/>
                <w:tab w:val="left" w:pos="7110"/>
              </w:tabs>
            </w:pPr>
            <w:r w:rsidRPr="00ED78CA">
              <w:t>Лекція 4. Соціальне партнерство. Сутність, показники, типи і соціальних структур трудового конфлікту</w:t>
            </w:r>
          </w:p>
          <w:p w14:paraId="72B315E6" w14:textId="77777777" w:rsidR="00F73029" w:rsidRPr="00ED78CA" w:rsidRDefault="00F73029" w:rsidP="00B22CF0">
            <w:pPr>
              <w:numPr>
                <w:ilvl w:val="0"/>
                <w:numId w:val="18"/>
              </w:numPr>
              <w:tabs>
                <w:tab w:val="left" w:pos="1485"/>
                <w:tab w:val="left" w:pos="7110"/>
              </w:tabs>
              <w:jc w:val="both"/>
            </w:pPr>
            <w:r w:rsidRPr="00ED78CA">
              <w:t xml:space="preserve">Організаційно – правові засади регулювання соціально – трудових </w:t>
            </w:r>
          </w:p>
          <w:p w14:paraId="5B5C0F51" w14:textId="77777777" w:rsidR="00F73029" w:rsidRPr="00ED78CA" w:rsidRDefault="00F73029" w:rsidP="00C9708F">
            <w:pPr>
              <w:tabs>
                <w:tab w:val="left" w:pos="1485"/>
                <w:tab w:val="left" w:pos="7110"/>
              </w:tabs>
              <w:ind w:left="720"/>
              <w:jc w:val="both"/>
            </w:pPr>
            <w:r w:rsidRPr="00ED78CA">
              <w:t>відносин у розвинутих країнах ЄС: Німеччині, Франції, Великобританії та Швеції.</w:t>
            </w:r>
          </w:p>
          <w:p w14:paraId="75C46C84" w14:textId="77777777" w:rsidR="00F73029" w:rsidRPr="00ED78CA" w:rsidRDefault="00F73029" w:rsidP="00B22CF0">
            <w:pPr>
              <w:numPr>
                <w:ilvl w:val="0"/>
                <w:numId w:val="18"/>
              </w:numPr>
            </w:pPr>
            <w:r w:rsidRPr="00ED78CA">
              <w:t>Регулювання соціально – трудових відносин в США.</w:t>
            </w:r>
          </w:p>
          <w:p w14:paraId="0B83F8D8" w14:textId="77777777" w:rsidR="00F73029" w:rsidRPr="00ED78CA" w:rsidRDefault="00F73029" w:rsidP="00B22CF0">
            <w:pPr>
              <w:numPr>
                <w:ilvl w:val="0"/>
                <w:numId w:val="18"/>
              </w:numPr>
            </w:pPr>
            <w:r w:rsidRPr="00ED78CA">
              <w:t>Оптимізація соціально – трудових відносин в Японії.</w:t>
            </w:r>
          </w:p>
          <w:p w14:paraId="60EE37BB" w14:textId="77777777" w:rsidR="00F73029" w:rsidRPr="00ED78CA" w:rsidRDefault="00F73029" w:rsidP="00C9708F">
            <w:pPr>
              <w:jc w:val="both"/>
            </w:pPr>
            <w:r w:rsidRPr="00ED78CA">
              <w:t xml:space="preserve">Література основна: [13, с. 13–58; 18, с. 33–89]. </w:t>
            </w:r>
          </w:p>
          <w:p w14:paraId="2DDCE2CB" w14:textId="77777777" w:rsidR="00F73029" w:rsidRPr="00ED78CA" w:rsidRDefault="00F73029" w:rsidP="00C9708F">
            <w:pPr>
              <w:jc w:val="both"/>
            </w:pPr>
            <w:r w:rsidRPr="00ED78CA">
              <w:t>Додаткова: [10].</w:t>
            </w:r>
          </w:p>
          <w:p w14:paraId="0DF541C4" w14:textId="77777777" w:rsidR="00F73029" w:rsidRPr="00ED78CA" w:rsidRDefault="00F73029" w:rsidP="00C9708F">
            <w:pPr>
              <w:widowControl w:val="0"/>
              <w:jc w:val="both"/>
              <w:rPr>
                <w:b/>
                <w:bCs/>
              </w:rPr>
            </w:pPr>
            <w:r w:rsidRPr="00ED78CA">
              <w:t>Завдання на СРС. Здійснити аналіз соціально – трудових відносин в розвинутих країнах у вигляді домашнього письмового завдання.</w:t>
            </w:r>
          </w:p>
        </w:tc>
      </w:tr>
      <w:tr w:rsidR="00ED78CA" w:rsidRPr="00ED78CA" w14:paraId="7025FEA9" w14:textId="77777777" w:rsidTr="00C9708F">
        <w:trPr>
          <w:trHeight w:val="20"/>
        </w:trPr>
        <w:tc>
          <w:tcPr>
            <w:tcW w:w="349" w:type="pct"/>
          </w:tcPr>
          <w:p w14:paraId="407FB72A" w14:textId="77777777" w:rsidR="00F73029" w:rsidRPr="00ED78CA" w:rsidRDefault="00F73029" w:rsidP="00C9708F">
            <w:pPr>
              <w:tabs>
                <w:tab w:val="left" w:pos="284"/>
                <w:tab w:val="left" w:pos="567"/>
              </w:tabs>
            </w:pPr>
            <w:r w:rsidRPr="00ED78CA">
              <w:t>5</w:t>
            </w:r>
          </w:p>
        </w:tc>
        <w:tc>
          <w:tcPr>
            <w:tcW w:w="4651" w:type="pct"/>
          </w:tcPr>
          <w:p w14:paraId="7EA298D3" w14:textId="77777777" w:rsidR="00F73029" w:rsidRPr="00ED78CA" w:rsidRDefault="00F73029" w:rsidP="00C9708F">
            <w:pPr>
              <w:jc w:val="both"/>
              <w:rPr>
                <w:b/>
              </w:rPr>
            </w:pPr>
            <w:r w:rsidRPr="00ED78CA">
              <w:rPr>
                <w:b/>
              </w:rPr>
              <w:t>РОЗДІЛ 2. РИНОК ПРАЦІ ТА МЕХАНІЗМ ЙОГО ФУНКЦІОНУВАННЯ</w:t>
            </w:r>
          </w:p>
          <w:p w14:paraId="3ECDDD4D" w14:textId="77777777" w:rsidR="00F73029" w:rsidRPr="00ED78CA" w:rsidRDefault="00F73029" w:rsidP="00C9708F">
            <w:pPr>
              <w:tabs>
                <w:tab w:val="left" w:pos="1485"/>
              </w:tabs>
              <w:jc w:val="both"/>
            </w:pPr>
            <w:r w:rsidRPr="00ED78CA">
              <w:t xml:space="preserve">Лекція 5. </w:t>
            </w:r>
            <w:r w:rsidRPr="00ED78CA">
              <w:rPr>
                <w:bCs/>
              </w:rPr>
              <w:t>Ринок праці як підсистема ринкової економіки</w:t>
            </w:r>
            <w:r w:rsidRPr="00ED78CA">
              <w:t>. Механізм функціонування сучасного ринку праці. Сегментація ринку праці за різними ознаками.</w:t>
            </w:r>
          </w:p>
          <w:p w14:paraId="7AAF962E" w14:textId="77777777" w:rsidR="00F73029" w:rsidRPr="00ED78CA" w:rsidRDefault="00F73029" w:rsidP="00C9708F">
            <w:pPr>
              <w:tabs>
                <w:tab w:val="left" w:pos="1485"/>
              </w:tabs>
              <w:jc w:val="both"/>
            </w:pPr>
          </w:p>
          <w:p w14:paraId="3D21604B" w14:textId="77777777" w:rsidR="00F73029" w:rsidRPr="00ED78CA" w:rsidRDefault="00F73029" w:rsidP="00B22CF0">
            <w:pPr>
              <w:numPr>
                <w:ilvl w:val="0"/>
                <w:numId w:val="14"/>
              </w:numPr>
              <w:tabs>
                <w:tab w:val="left" w:pos="1485"/>
              </w:tabs>
            </w:pPr>
            <w:r w:rsidRPr="00ED78CA">
              <w:t>Сутність понять «ринок праці», «ринок робочої сили», та «ринок робочих місць».</w:t>
            </w:r>
          </w:p>
          <w:p w14:paraId="4477E135" w14:textId="77777777" w:rsidR="00F73029" w:rsidRPr="00ED78CA" w:rsidRDefault="00F73029" w:rsidP="00B22CF0">
            <w:pPr>
              <w:numPr>
                <w:ilvl w:val="0"/>
                <w:numId w:val="14"/>
              </w:numPr>
              <w:tabs>
                <w:tab w:val="left" w:pos="1485"/>
              </w:tabs>
            </w:pPr>
            <w:r w:rsidRPr="00ED78CA">
              <w:t>Умови виникнення та ефективного функціонування сучасного ринку праці.</w:t>
            </w:r>
          </w:p>
          <w:p w14:paraId="46077E6D" w14:textId="77777777" w:rsidR="00F73029" w:rsidRPr="00ED78CA" w:rsidRDefault="00F73029" w:rsidP="00B22CF0">
            <w:pPr>
              <w:numPr>
                <w:ilvl w:val="0"/>
                <w:numId w:val="14"/>
              </w:numPr>
              <w:tabs>
                <w:tab w:val="left" w:pos="1485"/>
              </w:tabs>
            </w:pPr>
            <w:r w:rsidRPr="00ED78CA">
              <w:t>Механізм функціонування сучасного ринку праці.</w:t>
            </w:r>
          </w:p>
          <w:p w14:paraId="288A0313" w14:textId="77777777" w:rsidR="00F73029" w:rsidRPr="00ED78CA" w:rsidRDefault="00F73029" w:rsidP="00B22CF0">
            <w:pPr>
              <w:numPr>
                <w:ilvl w:val="0"/>
                <w:numId w:val="14"/>
              </w:numPr>
              <w:tabs>
                <w:tab w:val="left" w:pos="1485"/>
              </w:tabs>
            </w:pPr>
            <w:r w:rsidRPr="00ED78CA">
              <w:t>Індивідуальна та сукупна пропозиції на ринку праці.</w:t>
            </w:r>
          </w:p>
          <w:p w14:paraId="51A4C3D2" w14:textId="77777777" w:rsidR="00F73029" w:rsidRPr="00ED78CA" w:rsidRDefault="00F73029" w:rsidP="00B22CF0">
            <w:pPr>
              <w:numPr>
                <w:ilvl w:val="0"/>
                <w:numId w:val="14"/>
              </w:numPr>
              <w:tabs>
                <w:tab w:val="left" w:pos="1485"/>
              </w:tabs>
            </w:pPr>
            <w:r w:rsidRPr="00ED78CA">
              <w:t>Індивідуальний та сукупний попит на робочу силу.</w:t>
            </w:r>
          </w:p>
          <w:p w14:paraId="38F939EA" w14:textId="77777777" w:rsidR="00F73029" w:rsidRPr="00ED78CA" w:rsidRDefault="00F73029" w:rsidP="00C9708F">
            <w:pPr>
              <w:jc w:val="both"/>
            </w:pPr>
            <w:r w:rsidRPr="00ED78CA">
              <w:t xml:space="preserve">Література основна: [1-9, 16, с. 13–98, 130–136; 17, с. 43-88]. </w:t>
            </w:r>
          </w:p>
          <w:p w14:paraId="4C2F8BB1" w14:textId="77777777" w:rsidR="00F73029" w:rsidRPr="00ED78CA" w:rsidRDefault="00F73029" w:rsidP="00C9708F">
            <w:pPr>
              <w:jc w:val="both"/>
            </w:pPr>
            <w:r w:rsidRPr="00ED78CA">
              <w:t>Додаткова: [14, 15-17].</w:t>
            </w:r>
          </w:p>
          <w:p w14:paraId="570EDC4B" w14:textId="77777777" w:rsidR="00F73029" w:rsidRPr="00ED78CA" w:rsidRDefault="00F73029" w:rsidP="00C9708F">
            <w:pPr>
              <w:widowControl w:val="0"/>
              <w:jc w:val="both"/>
              <w:rPr>
                <w:b/>
                <w:bCs/>
              </w:rPr>
            </w:pPr>
            <w:r w:rsidRPr="00ED78CA">
              <w:t>Завдання на СРС. Опрацювати по першоджерелам теми: «Забезпечення зайнятості населення» та «Безробіття, форми і причини».</w:t>
            </w:r>
          </w:p>
        </w:tc>
      </w:tr>
      <w:tr w:rsidR="00ED78CA" w:rsidRPr="00ED78CA" w14:paraId="5ACF804B" w14:textId="77777777" w:rsidTr="00C9708F">
        <w:trPr>
          <w:trHeight w:val="20"/>
        </w:trPr>
        <w:tc>
          <w:tcPr>
            <w:tcW w:w="349" w:type="pct"/>
          </w:tcPr>
          <w:p w14:paraId="7CA79C4A" w14:textId="77777777" w:rsidR="00F73029" w:rsidRPr="00ED78CA" w:rsidRDefault="00F73029" w:rsidP="00C9708F">
            <w:pPr>
              <w:tabs>
                <w:tab w:val="left" w:pos="284"/>
                <w:tab w:val="left" w:pos="567"/>
              </w:tabs>
            </w:pPr>
            <w:r w:rsidRPr="00ED78CA">
              <w:t>6</w:t>
            </w:r>
          </w:p>
        </w:tc>
        <w:tc>
          <w:tcPr>
            <w:tcW w:w="4651" w:type="pct"/>
          </w:tcPr>
          <w:p w14:paraId="4523CFAC" w14:textId="77777777" w:rsidR="00F73029" w:rsidRPr="00ED78CA" w:rsidRDefault="00F73029" w:rsidP="00C9708F">
            <w:pPr>
              <w:tabs>
                <w:tab w:val="left" w:pos="1485"/>
              </w:tabs>
            </w:pPr>
            <w:r w:rsidRPr="00ED78CA">
              <w:t>Лекція 6. Теоретичні підходи до аналізу ринку праці. Інфраструктура ринку праці. Особливості й етапи формування ринку праці в Україні. Характеристика міжнародного та вітчизняного ринків праці</w:t>
            </w:r>
          </w:p>
          <w:p w14:paraId="09E2DF04" w14:textId="77777777" w:rsidR="00F73029" w:rsidRPr="00ED78CA" w:rsidRDefault="00F73029" w:rsidP="00B22CF0">
            <w:pPr>
              <w:numPr>
                <w:ilvl w:val="0"/>
                <w:numId w:val="15"/>
              </w:numPr>
              <w:tabs>
                <w:tab w:val="left" w:pos="1485"/>
              </w:tabs>
              <w:jc w:val="both"/>
            </w:pPr>
            <w:r w:rsidRPr="00ED78CA">
              <w:t>Тенденції розвитку та міжнародного ринку праці: глобалізація, динамізм міграційних процесів, використання міжнародних норм по праці.</w:t>
            </w:r>
          </w:p>
          <w:p w14:paraId="5F9254A6" w14:textId="77777777" w:rsidR="00F73029" w:rsidRPr="00ED78CA" w:rsidRDefault="00F73029" w:rsidP="00B22CF0">
            <w:pPr>
              <w:numPr>
                <w:ilvl w:val="0"/>
                <w:numId w:val="15"/>
              </w:numPr>
              <w:tabs>
                <w:tab w:val="left" w:pos="1485"/>
              </w:tabs>
              <w:jc w:val="both"/>
            </w:pPr>
            <w:r w:rsidRPr="00ED78CA">
              <w:t>Пожвавлення міжнародної трудової міграції, причини і наслідки.</w:t>
            </w:r>
          </w:p>
          <w:p w14:paraId="0BC646FD" w14:textId="77777777" w:rsidR="00F73029" w:rsidRPr="00ED78CA" w:rsidRDefault="00F73029" w:rsidP="00B22CF0">
            <w:pPr>
              <w:numPr>
                <w:ilvl w:val="0"/>
                <w:numId w:val="15"/>
              </w:numPr>
              <w:tabs>
                <w:tab w:val="left" w:pos="1485"/>
              </w:tabs>
              <w:jc w:val="both"/>
            </w:pPr>
            <w:r w:rsidRPr="00ED78CA">
              <w:t>Роль «Міжнародної організації праці».</w:t>
            </w:r>
          </w:p>
          <w:p w14:paraId="509E13DA" w14:textId="77777777" w:rsidR="00F73029" w:rsidRPr="00ED78CA" w:rsidRDefault="00F73029" w:rsidP="00B22CF0">
            <w:pPr>
              <w:numPr>
                <w:ilvl w:val="0"/>
                <w:numId w:val="15"/>
              </w:numPr>
              <w:tabs>
                <w:tab w:val="left" w:pos="1485"/>
              </w:tabs>
              <w:jc w:val="both"/>
            </w:pPr>
            <w:r w:rsidRPr="00ED78CA">
              <w:lastRenderedPageBreak/>
              <w:t>Особливості і етапи  формування ринку праці в Україні.</w:t>
            </w:r>
          </w:p>
          <w:p w14:paraId="5B6C7806" w14:textId="77777777" w:rsidR="00F73029" w:rsidRPr="00ED78CA" w:rsidRDefault="00F73029" w:rsidP="00C9708F">
            <w:pPr>
              <w:jc w:val="both"/>
            </w:pPr>
            <w:r w:rsidRPr="00ED78CA">
              <w:t xml:space="preserve">Література основна: [13, с. 3–18, 30–36; 14, с. 13–58; 15, с. 12–68; 19, с. 9–61]. </w:t>
            </w:r>
          </w:p>
          <w:p w14:paraId="6B45523F" w14:textId="77777777" w:rsidR="00F73029" w:rsidRPr="00ED78CA" w:rsidRDefault="00F73029" w:rsidP="00C9708F">
            <w:pPr>
              <w:jc w:val="both"/>
            </w:pPr>
            <w:r w:rsidRPr="00ED78CA">
              <w:t>Додаткова: [1, 3, 10, 17].</w:t>
            </w:r>
          </w:p>
          <w:p w14:paraId="5D713372" w14:textId="77777777" w:rsidR="00F73029" w:rsidRPr="00ED78CA" w:rsidRDefault="00F73029" w:rsidP="00C9708F">
            <w:pPr>
              <w:widowControl w:val="0"/>
              <w:jc w:val="both"/>
              <w:rPr>
                <w:b/>
                <w:bCs/>
              </w:rPr>
            </w:pPr>
            <w:r w:rsidRPr="00ED78CA">
              <w:t>Завдання на СРС.  Ознайомитись з причинами нелегальної трудової міграції.  Підготуватись до тестового експрес-контролю на лекції.</w:t>
            </w:r>
          </w:p>
        </w:tc>
      </w:tr>
      <w:tr w:rsidR="00ED78CA" w:rsidRPr="00ED78CA" w14:paraId="6E224E0A" w14:textId="77777777" w:rsidTr="00C9708F">
        <w:trPr>
          <w:trHeight w:val="20"/>
        </w:trPr>
        <w:tc>
          <w:tcPr>
            <w:tcW w:w="349" w:type="pct"/>
          </w:tcPr>
          <w:p w14:paraId="65799BF4" w14:textId="77777777" w:rsidR="00F73029" w:rsidRPr="00ED78CA" w:rsidRDefault="00F73029" w:rsidP="00C9708F">
            <w:pPr>
              <w:tabs>
                <w:tab w:val="left" w:pos="284"/>
                <w:tab w:val="left" w:pos="567"/>
              </w:tabs>
              <w:jc w:val="center"/>
            </w:pPr>
          </w:p>
        </w:tc>
        <w:tc>
          <w:tcPr>
            <w:tcW w:w="4651" w:type="pct"/>
          </w:tcPr>
          <w:p w14:paraId="0560D043" w14:textId="77777777" w:rsidR="00F73029" w:rsidRPr="00ED78CA" w:rsidRDefault="00F73029" w:rsidP="00C9708F">
            <w:pPr>
              <w:rPr>
                <w:rStyle w:val="afb"/>
              </w:rPr>
            </w:pPr>
            <w:r w:rsidRPr="00ED78CA">
              <w:rPr>
                <w:b/>
                <w:bCs/>
                <w:iCs/>
                <w:noProof/>
              </w:rPr>
              <w:t>Змістовий модуль 2. «Економічний механізм оцінювання результатів трудової діяльності».</w:t>
            </w:r>
          </w:p>
        </w:tc>
      </w:tr>
      <w:tr w:rsidR="00ED78CA" w:rsidRPr="00ED78CA" w14:paraId="41A18960" w14:textId="77777777" w:rsidTr="00C9708F">
        <w:trPr>
          <w:trHeight w:val="20"/>
        </w:trPr>
        <w:tc>
          <w:tcPr>
            <w:tcW w:w="349" w:type="pct"/>
          </w:tcPr>
          <w:p w14:paraId="3518BC36" w14:textId="77777777" w:rsidR="00F73029" w:rsidRPr="00ED78CA" w:rsidRDefault="00F73029" w:rsidP="00C9708F">
            <w:pPr>
              <w:tabs>
                <w:tab w:val="left" w:pos="284"/>
                <w:tab w:val="left" w:pos="567"/>
              </w:tabs>
              <w:jc w:val="center"/>
            </w:pPr>
            <w:r w:rsidRPr="00ED78CA">
              <w:t>7</w:t>
            </w:r>
          </w:p>
        </w:tc>
        <w:tc>
          <w:tcPr>
            <w:tcW w:w="4651" w:type="pct"/>
          </w:tcPr>
          <w:p w14:paraId="10F930B9" w14:textId="77777777" w:rsidR="00F73029" w:rsidRPr="00ED78CA" w:rsidRDefault="00F73029" w:rsidP="00C9708F">
            <w:r w:rsidRPr="00ED78CA">
              <w:rPr>
                <w:rStyle w:val="afb"/>
              </w:rPr>
              <w:t xml:space="preserve">РОЗДІЛ 3.  </w:t>
            </w:r>
            <w:r w:rsidRPr="00ED78CA">
              <w:rPr>
                <w:b/>
              </w:rPr>
              <w:t>НОРМУВАННЯ ПРАЦІ ЯК ОСНОВА ОРГАНІЗАЦІЇ ВИРОБНИЦТВА</w:t>
            </w:r>
          </w:p>
          <w:p w14:paraId="42CED929" w14:textId="77777777" w:rsidR="00F73029" w:rsidRPr="00ED78CA" w:rsidRDefault="00F73029" w:rsidP="00C9708F">
            <w:r w:rsidRPr="00ED78CA">
              <w:t>Лекція 7 . Сутність і задачі нормування праці</w:t>
            </w:r>
          </w:p>
          <w:p w14:paraId="146DDD54" w14:textId="77777777" w:rsidR="00F73029" w:rsidRPr="00ED78CA" w:rsidRDefault="00F73029" w:rsidP="00B22CF0">
            <w:pPr>
              <w:numPr>
                <w:ilvl w:val="0"/>
                <w:numId w:val="5"/>
              </w:numPr>
              <w:jc w:val="both"/>
            </w:pPr>
            <w:r w:rsidRPr="00ED78CA">
              <w:t>Роль нормування праці в ефективній організації  виробничої діяльності підприємства.</w:t>
            </w:r>
          </w:p>
          <w:p w14:paraId="55D0946A" w14:textId="77777777" w:rsidR="00F73029" w:rsidRPr="00ED78CA" w:rsidRDefault="00F73029" w:rsidP="00B22CF0">
            <w:pPr>
              <w:numPr>
                <w:ilvl w:val="0"/>
                <w:numId w:val="5"/>
              </w:numPr>
              <w:jc w:val="both"/>
            </w:pPr>
            <w:r w:rsidRPr="00ED78CA">
              <w:t>Структура  виробничого процесу в машинобудуванні. Операція як планово-облікова одиниця виробничої діяльності. Структура виробничої операції.</w:t>
            </w:r>
          </w:p>
          <w:p w14:paraId="3DDA897D" w14:textId="77777777" w:rsidR="00F73029" w:rsidRPr="00ED78CA" w:rsidRDefault="00F73029" w:rsidP="00B22CF0">
            <w:pPr>
              <w:numPr>
                <w:ilvl w:val="0"/>
                <w:numId w:val="5"/>
              </w:numPr>
              <w:jc w:val="both"/>
            </w:pPr>
            <w:r w:rsidRPr="00ED78CA">
              <w:t>Об’єкти нормування праці на підприємстві.</w:t>
            </w:r>
          </w:p>
          <w:p w14:paraId="03D9583B" w14:textId="77777777" w:rsidR="00F73029" w:rsidRPr="00ED78CA" w:rsidRDefault="00F73029" w:rsidP="00C9708F">
            <w:pPr>
              <w:jc w:val="both"/>
            </w:pPr>
            <w:r w:rsidRPr="00ED78CA">
              <w:t xml:space="preserve">Література основна: [1, 2-9, 15 с. 33–48; 16, с. 23–50; 18, с. 22–38]. </w:t>
            </w:r>
          </w:p>
          <w:p w14:paraId="441A7E6A" w14:textId="77777777" w:rsidR="00F73029" w:rsidRPr="00ED78CA" w:rsidRDefault="00F73029" w:rsidP="00C9708F">
            <w:pPr>
              <w:jc w:val="both"/>
            </w:pPr>
            <w:r w:rsidRPr="00ED78CA">
              <w:t>Додаткова: [2, 5, 11, 13-15].</w:t>
            </w:r>
          </w:p>
          <w:p w14:paraId="47707E13" w14:textId="77777777" w:rsidR="00F73029" w:rsidRPr="00ED78CA" w:rsidRDefault="00F73029" w:rsidP="00C9708F">
            <w:pPr>
              <w:widowControl w:val="0"/>
              <w:jc w:val="both"/>
              <w:rPr>
                <w:b/>
              </w:rPr>
            </w:pPr>
            <w:r w:rsidRPr="00ED78CA">
              <w:t xml:space="preserve">Завдання на СРС. З’ясувати сутність і мету технологічного та трудового розділення виробничої операції. Здійснити якісний порівняльний аналіз трудового процесу робітників і управлінського персоналу. </w:t>
            </w:r>
          </w:p>
        </w:tc>
      </w:tr>
      <w:tr w:rsidR="00ED78CA" w:rsidRPr="00ED78CA" w14:paraId="018BFD18" w14:textId="77777777" w:rsidTr="00C9708F">
        <w:trPr>
          <w:trHeight w:val="20"/>
        </w:trPr>
        <w:tc>
          <w:tcPr>
            <w:tcW w:w="349" w:type="pct"/>
          </w:tcPr>
          <w:p w14:paraId="6D2005FC" w14:textId="77777777" w:rsidR="00F73029" w:rsidRPr="00ED78CA" w:rsidRDefault="00F73029" w:rsidP="00C9708F">
            <w:pPr>
              <w:tabs>
                <w:tab w:val="left" w:pos="284"/>
                <w:tab w:val="left" w:pos="567"/>
              </w:tabs>
            </w:pPr>
            <w:r w:rsidRPr="00ED78CA">
              <w:t>8</w:t>
            </w:r>
          </w:p>
        </w:tc>
        <w:tc>
          <w:tcPr>
            <w:tcW w:w="4651" w:type="pct"/>
          </w:tcPr>
          <w:p w14:paraId="009273C9" w14:textId="77777777" w:rsidR="00F73029" w:rsidRPr="00ED78CA" w:rsidRDefault="00F73029" w:rsidP="00C9708F">
            <w:r w:rsidRPr="00ED78CA">
              <w:t>Лекція 8. Класифікація витрат робочого часу та склад норми часу</w:t>
            </w:r>
          </w:p>
          <w:p w14:paraId="0D709467" w14:textId="77777777" w:rsidR="00F73029" w:rsidRPr="00ED78CA" w:rsidRDefault="00F73029" w:rsidP="00B22CF0">
            <w:pPr>
              <w:numPr>
                <w:ilvl w:val="0"/>
                <w:numId w:val="6"/>
              </w:numPr>
              <w:jc w:val="both"/>
            </w:pPr>
            <w:r w:rsidRPr="00ED78CA">
              <w:t>Розділення затрат робочого часу виконавців робіт на стандартні елементи , їх індексація, класифікація та аналіз.</w:t>
            </w:r>
          </w:p>
          <w:p w14:paraId="32F9F79B" w14:textId="77777777" w:rsidR="00F73029" w:rsidRPr="00ED78CA" w:rsidRDefault="00F73029" w:rsidP="00B22CF0">
            <w:pPr>
              <w:numPr>
                <w:ilvl w:val="0"/>
                <w:numId w:val="6"/>
              </w:numPr>
              <w:jc w:val="both"/>
            </w:pPr>
            <w:r w:rsidRPr="00ED78CA">
              <w:t>Змістовна характеристика стандартних елементів затрат робочого часу.</w:t>
            </w:r>
          </w:p>
          <w:p w14:paraId="3A9CBF87" w14:textId="77777777" w:rsidR="00F73029" w:rsidRPr="00ED78CA" w:rsidRDefault="00F73029" w:rsidP="00B22CF0">
            <w:pPr>
              <w:numPr>
                <w:ilvl w:val="0"/>
                <w:numId w:val="6"/>
              </w:numPr>
              <w:jc w:val="both"/>
            </w:pPr>
            <w:r w:rsidRPr="00ED78CA">
              <w:t>Повна норма затрат часу як калькуляція необхідних для виконання роботи чи операції затрат часу  виконавців.</w:t>
            </w:r>
          </w:p>
          <w:p w14:paraId="2A6C6171" w14:textId="77777777" w:rsidR="00F73029" w:rsidRPr="00ED78CA" w:rsidRDefault="00F73029" w:rsidP="00B22CF0">
            <w:pPr>
              <w:numPr>
                <w:ilvl w:val="0"/>
                <w:numId w:val="6"/>
              </w:numPr>
              <w:jc w:val="both"/>
            </w:pPr>
            <w:r w:rsidRPr="00ED78CA">
              <w:t>Склад повної норми часу в залежності від організаційного типу виробництва.</w:t>
            </w:r>
          </w:p>
          <w:p w14:paraId="1AE30179" w14:textId="77777777" w:rsidR="00F73029" w:rsidRPr="00ED78CA" w:rsidRDefault="00F73029" w:rsidP="00C9708F">
            <w:pPr>
              <w:jc w:val="both"/>
            </w:pPr>
            <w:r w:rsidRPr="00ED78CA">
              <w:t xml:space="preserve">Література основна: [1, 2-9, 14 с. 3–18; 15 с. 30–36; 16, с. 13–58]. </w:t>
            </w:r>
          </w:p>
          <w:p w14:paraId="11BC3522" w14:textId="77777777" w:rsidR="00F73029" w:rsidRPr="00ED78CA" w:rsidRDefault="00F73029" w:rsidP="00C9708F">
            <w:pPr>
              <w:jc w:val="both"/>
            </w:pPr>
            <w:r w:rsidRPr="00ED78CA">
              <w:t>Додаткова: [8, 9].</w:t>
            </w:r>
          </w:p>
          <w:p w14:paraId="7C4F1956" w14:textId="77777777" w:rsidR="00F73029" w:rsidRPr="00ED78CA" w:rsidRDefault="00F73029" w:rsidP="00C9708F">
            <w:pPr>
              <w:tabs>
                <w:tab w:val="left" w:pos="284"/>
                <w:tab w:val="left" w:pos="567"/>
              </w:tabs>
              <w:jc w:val="both"/>
            </w:pPr>
            <w:r w:rsidRPr="00ED78CA">
              <w:t>Завдання на СРС . З’ясувати з літературних першоджерел принципи визначення організаційного типу виробництва. Ознайомитись із схемами класифікації затрат робочого часу, запропонованими  різними фахівцями.</w:t>
            </w:r>
          </w:p>
        </w:tc>
      </w:tr>
      <w:tr w:rsidR="00ED78CA" w:rsidRPr="00ED78CA" w14:paraId="41745766" w14:textId="77777777" w:rsidTr="00C9708F">
        <w:trPr>
          <w:trHeight w:val="20"/>
        </w:trPr>
        <w:tc>
          <w:tcPr>
            <w:tcW w:w="349" w:type="pct"/>
          </w:tcPr>
          <w:p w14:paraId="72793724" w14:textId="77777777" w:rsidR="00F73029" w:rsidRPr="00ED78CA" w:rsidRDefault="00F73029" w:rsidP="00C9708F">
            <w:pPr>
              <w:tabs>
                <w:tab w:val="left" w:pos="284"/>
                <w:tab w:val="left" w:pos="567"/>
              </w:tabs>
            </w:pPr>
            <w:r w:rsidRPr="00ED78CA">
              <w:t>9</w:t>
            </w:r>
          </w:p>
        </w:tc>
        <w:tc>
          <w:tcPr>
            <w:tcW w:w="4651" w:type="pct"/>
          </w:tcPr>
          <w:p w14:paraId="2F454D7A" w14:textId="77777777" w:rsidR="00F73029" w:rsidRPr="00ED78CA" w:rsidRDefault="00F73029" w:rsidP="00C9708F">
            <w:pPr>
              <w:tabs>
                <w:tab w:val="left" w:pos="1485"/>
              </w:tabs>
            </w:pPr>
            <w:r w:rsidRPr="00ED78CA">
              <w:t>Лекція 9. Система норм і нормативів праці</w:t>
            </w:r>
          </w:p>
          <w:p w14:paraId="10BA07D5" w14:textId="77777777" w:rsidR="00F73029" w:rsidRPr="00ED78CA" w:rsidRDefault="00F73029" w:rsidP="00B22CF0">
            <w:pPr>
              <w:numPr>
                <w:ilvl w:val="0"/>
                <w:numId w:val="7"/>
              </w:numPr>
              <w:tabs>
                <w:tab w:val="left" w:pos="1485"/>
              </w:tabs>
              <w:jc w:val="both"/>
            </w:pPr>
            <w:r w:rsidRPr="00ED78CA">
              <w:t>Різновиди норм по праці та їх призначення.</w:t>
            </w:r>
          </w:p>
          <w:p w14:paraId="4BCB26EF" w14:textId="77777777" w:rsidR="00F73029" w:rsidRPr="00ED78CA" w:rsidRDefault="00F73029" w:rsidP="00B22CF0">
            <w:pPr>
              <w:numPr>
                <w:ilvl w:val="0"/>
                <w:numId w:val="7"/>
              </w:numPr>
              <w:tabs>
                <w:tab w:val="left" w:pos="1485"/>
              </w:tabs>
              <w:jc w:val="both"/>
            </w:pPr>
            <w:r w:rsidRPr="00ED78CA">
              <w:t>Сутнісна характеристика норм часу, виробітку, чисельності, обслуговування, підлеглості. Особливості нормованого завдання.</w:t>
            </w:r>
          </w:p>
          <w:p w14:paraId="4BA16D46" w14:textId="77777777" w:rsidR="00F73029" w:rsidRPr="00ED78CA" w:rsidRDefault="00F73029" w:rsidP="00B22CF0">
            <w:pPr>
              <w:numPr>
                <w:ilvl w:val="0"/>
                <w:numId w:val="7"/>
              </w:numPr>
              <w:tabs>
                <w:tab w:val="left" w:pos="1485"/>
              </w:tabs>
              <w:jc w:val="both"/>
            </w:pPr>
            <w:r w:rsidRPr="00ED78CA">
              <w:t>Математична модель залежності між нормою часу та нормою виробітку.</w:t>
            </w:r>
          </w:p>
          <w:p w14:paraId="0AE9F717" w14:textId="77777777" w:rsidR="00F73029" w:rsidRPr="00ED78CA" w:rsidRDefault="00F73029" w:rsidP="00C9708F">
            <w:pPr>
              <w:jc w:val="both"/>
            </w:pPr>
            <w:r w:rsidRPr="00ED78CA">
              <w:t xml:space="preserve">Література основна: [1,2-9, 12, с. 46–87; 15, с. 60–76]. </w:t>
            </w:r>
          </w:p>
          <w:p w14:paraId="4CB8ECF8" w14:textId="77777777" w:rsidR="00F73029" w:rsidRPr="00ED78CA" w:rsidRDefault="00F73029" w:rsidP="00C9708F">
            <w:pPr>
              <w:jc w:val="both"/>
            </w:pPr>
            <w:r w:rsidRPr="00ED78CA">
              <w:t>Додаткова: [1, 3, 10].</w:t>
            </w:r>
          </w:p>
          <w:p w14:paraId="6D67C819" w14:textId="77777777" w:rsidR="00F73029" w:rsidRPr="00ED78CA" w:rsidRDefault="00F73029" w:rsidP="00C9708F">
            <w:pPr>
              <w:widowControl w:val="0"/>
              <w:jc w:val="both"/>
              <w:rPr>
                <w:b/>
                <w:bCs/>
              </w:rPr>
            </w:pPr>
            <w:r w:rsidRPr="00ED78CA">
              <w:t>Завдання на СРС. З’ясувати, для яких категорій персоналу підприємства використовується нормоване завдання. Розв’язати індивідуальне завдання з теми.</w:t>
            </w:r>
          </w:p>
        </w:tc>
      </w:tr>
      <w:tr w:rsidR="00ED78CA" w:rsidRPr="00ED78CA" w14:paraId="78FC9DA5" w14:textId="77777777" w:rsidTr="00C9708F">
        <w:trPr>
          <w:trHeight w:val="20"/>
        </w:trPr>
        <w:tc>
          <w:tcPr>
            <w:tcW w:w="349" w:type="pct"/>
          </w:tcPr>
          <w:p w14:paraId="2749C8AF" w14:textId="77777777" w:rsidR="00F73029" w:rsidRPr="00ED78CA" w:rsidRDefault="00F73029" w:rsidP="00C9708F">
            <w:pPr>
              <w:tabs>
                <w:tab w:val="left" w:pos="284"/>
                <w:tab w:val="left" w:pos="567"/>
              </w:tabs>
            </w:pPr>
            <w:r w:rsidRPr="00ED78CA">
              <w:t>10</w:t>
            </w:r>
          </w:p>
        </w:tc>
        <w:tc>
          <w:tcPr>
            <w:tcW w:w="4651" w:type="pct"/>
          </w:tcPr>
          <w:p w14:paraId="54A4B93D" w14:textId="77777777" w:rsidR="00F73029" w:rsidRPr="00ED78CA" w:rsidRDefault="00F73029" w:rsidP="00C9708F">
            <w:pPr>
              <w:tabs>
                <w:tab w:val="left" w:pos="1485"/>
              </w:tabs>
            </w:pPr>
            <w:r w:rsidRPr="00ED78CA">
              <w:t>Лекція 10. Методи  нормування праці</w:t>
            </w:r>
          </w:p>
          <w:p w14:paraId="4E6346EE" w14:textId="77777777" w:rsidR="00F73029" w:rsidRPr="00ED78CA" w:rsidRDefault="00F73029" w:rsidP="00B22CF0">
            <w:pPr>
              <w:numPr>
                <w:ilvl w:val="0"/>
                <w:numId w:val="8"/>
              </w:numPr>
              <w:tabs>
                <w:tab w:val="left" w:pos="1485"/>
              </w:tabs>
            </w:pPr>
            <w:r w:rsidRPr="00ED78CA">
              <w:t>Методи і способи встановлення норм по праці.</w:t>
            </w:r>
          </w:p>
          <w:p w14:paraId="51A4F645" w14:textId="77777777" w:rsidR="00F73029" w:rsidRPr="00ED78CA" w:rsidRDefault="00F73029" w:rsidP="00B22CF0">
            <w:pPr>
              <w:numPr>
                <w:ilvl w:val="0"/>
                <w:numId w:val="8"/>
              </w:numPr>
              <w:tabs>
                <w:tab w:val="left" w:pos="1485"/>
              </w:tabs>
            </w:pPr>
            <w:r w:rsidRPr="00ED78CA">
              <w:t>Змістовна сутність сумарних і аналітичних методів нормування праці.</w:t>
            </w:r>
          </w:p>
          <w:p w14:paraId="40889ECA" w14:textId="77777777" w:rsidR="00F73029" w:rsidRPr="00ED78CA" w:rsidRDefault="00F73029" w:rsidP="00B22CF0">
            <w:pPr>
              <w:numPr>
                <w:ilvl w:val="0"/>
                <w:numId w:val="8"/>
              </w:numPr>
              <w:tabs>
                <w:tab w:val="left" w:pos="1485"/>
              </w:tabs>
            </w:pPr>
            <w:r w:rsidRPr="00ED78CA">
              <w:t>Найбільш поширені  способи встановлення трудових норм.</w:t>
            </w:r>
          </w:p>
          <w:p w14:paraId="54409089" w14:textId="77777777" w:rsidR="00F73029" w:rsidRPr="00ED78CA" w:rsidRDefault="00F73029" w:rsidP="00B22CF0">
            <w:pPr>
              <w:numPr>
                <w:ilvl w:val="0"/>
                <w:numId w:val="8"/>
              </w:numPr>
              <w:tabs>
                <w:tab w:val="left" w:pos="1485"/>
              </w:tabs>
            </w:pPr>
            <w:r w:rsidRPr="00ED78CA">
              <w:t>Переваги технічно обґрунтованих норм.</w:t>
            </w:r>
          </w:p>
          <w:p w14:paraId="4BF5B9DA" w14:textId="77777777" w:rsidR="00F73029" w:rsidRPr="00ED78CA" w:rsidRDefault="00F73029" w:rsidP="00B22CF0">
            <w:pPr>
              <w:numPr>
                <w:ilvl w:val="0"/>
                <w:numId w:val="8"/>
              </w:numPr>
              <w:tabs>
                <w:tab w:val="left" w:pos="1485"/>
              </w:tabs>
            </w:pPr>
            <w:r w:rsidRPr="00ED78CA">
              <w:t>Особливості нормування праці управлінського персоналу.</w:t>
            </w:r>
          </w:p>
          <w:p w14:paraId="2CE7B11F" w14:textId="77777777" w:rsidR="00F73029" w:rsidRPr="00ED78CA" w:rsidRDefault="00F73029" w:rsidP="00C9708F">
            <w:pPr>
              <w:jc w:val="both"/>
            </w:pPr>
            <w:r w:rsidRPr="00ED78CA">
              <w:t xml:space="preserve">Література основна: [12, с. 3–18; 13, с. 43–58; 15, с.41–69]. </w:t>
            </w:r>
          </w:p>
          <w:p w14:paraId="4F82AC55" w14:textId="77777777" w:rsidR="00F73029" w:rsidRPr="00ED78CA" w:rsidRDefault="00F73029" w:rsidP="00C9708F">
            <w:pPr>
              <w:jc w:val="both"/>
            </w:pPr>
            <w:r w:rsidRPr="00ED78CA">
              <w:t>Додаткова: [12-16].</w:t>
            </w:r>
          </w:p>
          <w:p w14:paraId="631A09F3" w14:textId="77777777" w:rsidR="00F73029" w:rsidRPr="00ED78CA" w:rsidRDefault="00F73029" w:rsidP="00C9708F">
            <w:pPr>
              <w:widowControl w:val="0"/>
              <w:jc w:val="both"/>
              <w:rPr>
                <w:b/>
                <w:bCs/>
              </w:rPr>
            </w:pPr>
            <w:r w:rsidRPr="00ED78CA">
              <w:t>Завдання на СРС.  Здійснити порівняльний аналіз переваг і недоліків сумарних і аналітичних методів нормування праці.  Ознайомитись із схемами класифікації методів і способів нормування праці, які  запропоновані різними авторами.</w:t>
            </w:r>
          </w:p>
        </w:tc>
      </w:tr>
      <w:tr w:rsidR="00ED78CA" w:rsidRPr="00ED78CA" w14:paraId="0690B27F" w14:textId="77777777" w:rsidTr="00C9708F">
        <w:trPr>
          <w:trHeight w:val="20"/>
        </w:trPr>
        <w:tc>
          <w:tcPr>
            <w:tcW w:w="349" w:type="pct"/>
          </w:tcPr>
          <w:p w14:paraId="0E38B223" w14:textId="77777777" w:rsidR="00F73029" w:rsidRPr="00ED78CA" w:rsidRDefault="00F73029" w:rsidP="00C9708F">
            <w:pPr>
              <w:tabs>
                <w:tab w:val="left" w:pos="284"/>
                <w:tab w:val="left" w:pos="567"/>
              </w:tabs>
            </w:pPr>
            <w:r w:rsidRPr="00ED78CA">
              <w:t>11</w:t>
            </w:r>
          </w:p>
        </w:tc>
        <w:tc>
          <w:tcPr>
            <w:tcW w:w="4651" w:type="pct"/>
          </w:tcPr>
          <w:p w14:paraId="3016B179" w14:textId="77777777" w:rsidR="00F73029" w:rsidRPr="00ED78CA" w:rsidRDefault="00F73029" w:rsidP="00C9708F">
            <w:pPr>
              <w:tabs>
                <w:tab w:val="left" w:pos="1485"/>
              </w:tabs>
            </w:pPr>
            <w:r w:rsidRPr="00ED78CA">
              <w:t>Лекція 11. Вивчення витрат робочого часу спостереженням. Вивчення затрат робочого часу. Спостереження за виконавцями робіт</w:t>
            </w:r>
          </w:p>
          <w:p w14:paraId="71A330BE" w14:textId="77777777" w:rsidR="00F73029" w:rsidRPr="00ED78CA" w:rsidRDefault="00F73029" w:rsidP="00C9708F">
            <w:pPr>
              <w:tabs>
                <w:tab w:val="left" w:pos="1485"/>
              </w:tabs>
            </w:pPr>
            <w:r w:rsidRPr="00ED78CA">
              <w:t xml:space="preserve">    1. Змістовна характеристика фотографії робочого часу та хронометражу.</w:t>
            </w:r>
          </w:p>
          <w:p w14:paraId="1C91D54C" w14:textId="77777777" w:rsidR="00F73029" w:rsidRPr="00ED78CA" w:rsidRDefault="00F73029" w:rsidP="00C9708F">
            <w:pPr>
              <w:tabs>
                <w:tab w:val="left" w:pos="1485"/>
              </w:tabs>
            </w:pPr>
            <w:r w:rsidRPr="00ED78CA">
              <w:t xml:space="preserve">    2.  Сутність індивідуальної, групової, масової фотографії робочого часу та   </w:t>
            </w:r>
          </w:p>
          <w:p w14:paraId="21B08A38" w14:textId="77777777" w:rsidR="00F73029" w:rsidRPr="00ED78CA" w:rsidRDefault="00F73029" w:rsidP="00C9708F">
            <w:pPr>
              <w:tabs>
                <w:tab w:val="left" w:pos="1485"/>
              </w:tabs>
            </w:pPr>
            <w:r w:rsidRPr="00ED78CA">
              <w:lastRenderedPageBreak/>
              <w:t xml:space="preserve">         методу миттєвих спостережень.</w:t>
            </w:r>
          </w:p>
          <w:p w14:paraId="0CB3565F" w14:textId="77777777" w:rsidR="00F73029" w:rsidRPr="00ED78CA" w:rsidRDefault="00F73029" w:rsidP="00C9708F">
            <w:pPr>
              <w:tabs>
                <w:tab w:val="left" w:pos="1485"/>
              </w:tabs>
            </w:pPr>
            <w:r w:rsidRPr="00ED78CA">
              <w:t xml:space="preserve">    3.  Методика складання фактичного та нормативного (планового) балансу     </w:t>
            </w:r>
          </w:p>
          <w:p w14:paraId="57052DB0" w14:textId="77777777" w:rsidR="00F73029" w:rsidRPr="00ED78CA" w:rsidRDefault="00F73029" w:rsidP="00C9708F">
            <w:pPr>
              <w:tabs>
                <w:tab w:val="left" w:pos="1485"/>
              </w:tabs>
              <w:ind w:left="360"/>
            </w:pPr>
            <w:r w:rsidRPr="00ED78CA">
              <w:t xml:space="preserve">    затрат робочого часу.</w:t>
            </w:r>
          </w:p>
          <w:p w14:paraId="7CB69519" w14:textId="77777777" w:rsidR="00F73029" w:rsidRPr="00ED78CA" w:rsidRDefault="00F73029" w:rsidP="00C9708F">
            <w:pPr>
              <w:tabs>
                <w:tab w:val="left" w:pos="1485"/>
              </w:tabs>
            </w:pPr>
            <w:r w:rsidRPr="00ED78CA">
              <w:t xml:space="preserve">    4.  Організація  нормування праці на підприємстві.</w:t>
            </w:r>
          </w:p>
          <w:p w14:paraId="0382C9F6" w14:textId="77777777" w:rsidR="00F73029" w:rsidRPr="00ED78CA" w:rsidRDefault="00F73029" w:rsidP="00C9708F">
            <w:pPr>
              <w:jc w:val="both"/>
            </w:pPr>
            <w:r w:rsidRPr="00ED78CA">
              <w:t xml:space="preserve">Література основна: [1-9, 15, с. 3–18; 16, с. 13–58]. </w:t>
            </w:r>
          </w:p>
          <w:p w14:paraId="4B8A88CE" w14:textId="77777777" w:rsidR="00F73029" w:rsidRPr="00ED78CA" w:rsidRDefault="00F73029" w:rsidP="00C9708F">
            <w:pPr>
              <w:jc w:val="both"/>
            </w:pPr>
            <w:r w:rsidRPr="00ED78CA">
              <w:t>Додаткова: [5, 8, 10].</w:t>
            </w:r>
          </w:p>
          <w:p w14:paraId="1CAF27A5" w14:textId="77777777" w:rsidR="00F73029" w:rsidRPr="00ED78CA" w:rsidRDefault="00F73029" w:rsidP="00C9708F">
            <w:pPr>
              <w:widowControl w:val="0"/>
              <w:jc w:val="both"/>
              <w:rPr>
                <w:b/>
                <w:bCs/>
              </w:rPr>
            </w:pPr>
            <w:r w:rsidRPr="00ED78CA">
              <w:t>Завдання на СРС. Виконати перше завдання модульної контрольної роботи. Уточнити зміст етапів проведення хронометражу.</w:t>
            </w:r>
          </w:p>
        </w:tc>
      </w:tr>
      <w:tr w:rsidR="00ED78CA" w:rsidRPr="00ED78CA" w14:paraId="25D335F2" w14:textId="77777777" w:rsidTr="00C9708F">
        <w:trPr>
          <w:trHeight w:val="20"/>
        </w:trPr>
        <w:tc>
          <w:tcPr>
            <w:tcW w:w="349" w:type="pct"/>
          </w:tcPr>
          <w:p w14:paraId="781C6589" w14:textId="77777777" w:rsidR="00F73029" w:rsidRPr="00ED78CA" w:rsidRDefault="00F73029" w:rsidP="00C9708F">
            <w:pPr>
              <w:tabs>
                <w:tab w:val="left" w:pos="284"/>
                <w:tab w:val="left" w:pos="567"/>
              </w:tabs>
            </w:pPr>
            <w:r w:rsidRPr="00ED78CA">
              <w:lastRenderedPageBreak/>
              <w:t>12</w:t>
            </w:r>
          </w:p>
        </w:tc>
        <w:tc>
          <w:tcPr>
            <w:tcW w:w="4651" w:type="pct"/>
          </w:tcPr>
          <w:p w14:paraId="747029D5" w14:textId="77777777" w:rsidR="00F73029" w:rsidRPr="00ED78CA" w:rsidRDefault="00F73029" w:rsidP="00C9708F">
            <w:pPr>
              <w:tabs>
                <w:tab w:val="left" w:pos="1485"/>
              </w:tabs>
            </w:pPr>
            <w:r w:rsidRPr="00ED78CA">
              <w:t>Лекція 12. Нормування праці управлінського персоналу.</w:t>
            </w:r>
          </w:p>
          <w:p w14:paraId="0E01D455" w14:textId="77777777" w:rsidR="00F73029" w:rsidRPr="00ED78CA" w:rsidRDefault="00F73029" w:rsidP="00C9708F">
            <w:pPr>
              <w:tabs>
                <w:tab w:val="left" w:pos="1485"/>
              </w:tabs>
            </w:pPr>
            <w:r w:rsidRPr="00ED78CA">
              <w:t>Нормативні матеріали для встановлення норм по праці. Вивчення витрат робочого часу спостереженням</w:t>
            </w:r>
          </w:p>
          <w:p w14:paraId="773B6F68" w14:textId="77777777" w:rsidR="00F73029" w:rsidRPr="00ED78CA" w:rsidRDefault="00F73029" w:rsidP="00B22CF0">
            <w:pPr>
              <w:numPr>
                <w:ilvl w:val="0"/>
                <w:numId w:val="9"/>
              </w:numPr>
              <w:tabs>
                <w:tab w:val="left" w:pos="1485"/>
              </w:tabs>
              <w:jc w:val="both"/>
            </w:pPr>
            <w:r w:rsidRPr="00ED78CA">
              <w:t>Класифікація нормативних матеріалів по праці.</w:t>
            </w:r>
          </w:p>
          <w:p w14:paraId="3E2DE144" w14:textId="77777777" w:rsidR="00F73029" w:rsidRPr="00ED78CA" w:rsidRDefault="00F73029" w:rsidP="00B22CF0">
            <w:pPr>
              <w:numPr>
                <w:ilvl w:val="0"/>
                <w:numId w:val="9"/>
              </w:numPr>
              <w:tabs>
                <w:tab w:val="left" w:pos="1485"/>
              </w:tabs>
              <w:jc w:val="both"/>
            </w:pPr>
            <w:r w:rsidRPr="00ED78CA">
              <w:t>Система норм і нормативів по праці як складова нормативної бази підприємства.</w:t>
            </w:r>
          </w:p>
          <w:p w14:paraId="0127CA8B" w14:textId="77777777" w:rsidR="00F73029" w:rsidRPr="00ED78CA" w:rsidRDefault="00F73029" w:rsidP="00B22CF0">
            <w:pPr>
              <w:numPr>
                <w:ilvl w:val="0"/>
                <w:numId w:val="9"/>
              </w:numPr>
              <w:tabs>
                <w:tab w:val="left" w:pos="1485"/>
              </w:tabs>
              <w:jc w:val="both"/>
            </w:pPr>
            <w:r w:rsidRPr="00ED78CA">
              <w:t>Методика розробки нормативів праці.</w:t>
            </w:r>
          </w:p>
          <w:p w14:paraId="6E91EBFE" w14:textId="77777777" w:rsidR="00F73029" w:rsidRPr="00ED78CA" w:rsidRDefault="00F73029" w:rsidP="00B22CF0">
            <w:pPr>
              <w:numPr>
                <w:ilvl w:val="0"/>
                <w:numId w:val="9"/>
              </w:numPr>
              <w:tabs>
                <w:tab w:val="left" w:pos="1485"/>
              </w:tabs>
              <w:jc w:val="both"/>
            </w:pPr>
            <w:r w:rsidRPr="00ED78CA">
              <w:t>Мікроелементні системи нормативів та особливості їх використання у практичній діяльності.</w:t>
            </w:r>
          </w:p>
          <w:p w14:paraId="6F1763A3" w14:textId="77777777" w:rsidR="00F73029" w:rsidRPr="00ED78CA" w:rsidRDefault="00F73029" w:rsidP="00C9708F">
            <w:pPr>
              <w:jc w:val="both"/>
            </w:pPr>
            <w:r w:rsidRPr="00ED78CA">
              <w:t xml:space="preserve">Література основна: [1-9, 17 с. 3–69]. </w:t>
            </w:r>
          </w:p>
          <w:p w14:paraId="6F564D09" w14:textId="77777777" w:rsidR="00F73029" w:rsidRPr="00ED78CA" w:rsidRDefault="00F73029" w:rsidP="00C9708F">
            <w:pPr>
              <w:jc w:val="both"/>
            </w:pPr>
            <w:r w:rsidRPr="00ED78CA">
              <w:t>Додаткова: [1,14].</w:t>
            </w:r>
          </w:p>
          <w:p w14:paraId="5CD656F7" w14:textId="77777777" w:rsidR="00F73029" w:rsidRPr="00ED78CA" w:rsidRDefault="00F73029" w:rsidP="00C9708F">
            <w:pPr>
              <w:widowControl w:val="0"/>
              <w:jc w:val="both"/>
              <w:rPr>
                <w:b/>
                <w:bCs/>
              </w:rPr>
            </w:pPr>
            <w:r w:rsidRPr="00ED78CA">
              <w:t>Завдання на СРС. Виконати домашнє завдання з розробки мікроелементної моделі трудового процесу.  Здійснити аналіз переваг і недоліків  застосування мікроелементних нормативів.</w:t>
            </w:r>
          </w:p>
        </w:tc>
      </w:tr>
      <w:tr w:rsidR="00ED78CA" w:rsidRPr="00ED78CA" w14:paraId="779224B4" w14:textId="77777777" w:rsidTr="00C9708F">
        <w:trPr>
          <w:trHeight w:val="20"/>
        </w:trPr>
        <w:tc>
          <w:tcPr>
            <w:tcW w:w="349" w:type="pct"/>
          </w:tcPr>
          <w:p w14:paraId="32C95430" w14:textId="77777777" w:rsidR="00F73029" w:rsidRPr="00ED78CA" w:rsidRDefault="00F73029" w:rsidP="00C9708F">
            <w:pPr>
              <w:tabs>
                <w:tab w:val="left" w:pos="284"/>
                <w:tab w:val="left" w:pos="567"/>
              </w:tabs>
            </w:pPr>
            <w:r w:rsidRPr="00ED78CA">
              <w:t>13</w:t>
            </w:r>
          </w:p>
        </w:tc>
        <w:tc>
          <w:tcPr>
            <w:tcW w:w="4651" w:type="pct"/>
          </w:tcPr>
          <w:p w14:paraId="70AF9604" w14:textId="77777777" w:rsidR="00F73029" w:rsidRPr="00ED78CA" w:rsidRDefault="00F73029" w:rsidP="00C9708F">
            <w:pPr>
              <w:tabs>
                <w:tab w:val="left" w:pos="1485"/>
              </w:tabs>
            </w:pPr>
            <w:r w:rsidRPr="00ED78CA">
              <w:rPr>
                <w:b/>
                <w:bCs/>
              </w:rPr>
              <w:t xml:space="preserve">РОЗДІЛ 4. </w:t>
            </w:r>
            <w:r w:rsidRPr="00ED78CA">
              <w:rPr>
                <w:b/>
              </w:rPr>
              <w:t>ПЕРСОНАЛ ПІДПРИЄМСТВА ТА ПРОДУКТИВНІСТЬ ПРАЦІ</w:t>
            </w:r>
            <w:r w:rsidRPr="00ED78CA">
              <w:t xml:space="preserve"> </w:t>
            </w:r>
          </w:p>
          <w:p w14:paraId="1B1B1CD4" w14:textId="77777777" w:rsidR="00F73029" w:rsidRPr="00ED78CA" w:rsidRDefault="00F73029" w:rsidP="00C9708F">
            <w:pPr>
              <w:tabs>
                <w:tab w:val="left" w:pos="1485"/>
              </w:tabs>
              <w:rPr>
                <w:noProof/>
              </w:rPr>
            </w:pPr>
            <w:r w:rsidRPr="00ED78CA">
              <w:t xml:space="preserve">Лекція 13. </w:t>
            </w:r>
            <w:r w:rsidRPr="00ED78CA">
              <w:rPr>
                <w:bCs/>
              </w:rPr>
              <w:t>Персонал підприємства, його склад, структура і класифікація.</w:t>
            </w:r>
            <w:r w:rsidRPr="00ED78CA">
              <w:rPr>
                <w:noProof/>
              </w:rPr>
              <w:t xml:space="preserve"> </w:t>
            </w:r>
            <w:hyperlink w:anchor="_Toc109010433" w:history="1">
              <w:r w:rsidRPr="00ED78CA">
                <w:rPr>
                  <w:bCs/>
                  <w:noProof/>
                </w:rPr>
                <w:t xml:space="preserve"> Набір та підготовка персоналу підприємства</w:t>
              </w:r>
            </w:hyperlink>
            <w:r w:rsidRPr="00ED78CA">
              <w:rPr>
                <w:noProof/>
              </w:rPr>
              <w:t>.</w:t>
            </w:r>
            <w:r w:rsidRPr="00ED78CA">
              <w:rPr>
                <w:bCs/>
              </w:rPr>
              <w:t xml:space="preserve"> Визначення чисельності окремих категорій персоналу підприємства.</w:t>
            </w:r>
          </w:p>
          <w:p w14:paraId="7A2DB0C7" w14:textId="77777777" w:rsidR="00F73029" w:rsidRPr="00ED78CA" w:rsidRDefault="00F73029" w:rsidP="00B22CF0">
            <w:pPr>
              <w:numPr>
                <w:ilvl w:val="0"/>
                <w:numId w:val="10"/>
              </w:numPr>
              <w:tabs>
                <w:tab w:val="left" w:pos="1485"/>
              </w:tabs>
            </w:pPr>
            <w:r w:rsidRPr="00ED78CA">
              <w:t>Характеристика персоналу підприємства та його структура.</w:t>
            </w:r>
          </w:p>
          <w:p w14:paraId="45E3B23C" w14:textId="77777777" w:rsidR="00F73029" w:rsidRPr="00ED78CA" w:rsidRDefault="00F73029" w:rsidP="00B22CF0">
            <w:pPr>
              <w:numPr>
                <w:ilvl w:val="0"/>
                <w:numId w:val="10"/>
              </w:numPr>
              <w:tabs>
                <w:tab w:val="left" w:pos="1485"/>
              </w:tabs>
            </w:pPr>
            <w:r w:rsidRPr="00ED78CA">
              <w:t>Показники чисельності, структури та руху персоналу.</w:t>
            </w:r>
          </w:p>
          <w:p w14:paraId="4B399006" w14:textId="77777777" w:rsidR="00F73029" w:rsidRPr="00ED78CA" w:rsidRDefault="00F73029" w:rsidP="00B22CF0">
            <w:pPr>
              <w:numPr>
                <w:ilvl w:val="0"/>
                <w:numId w:val="10"/>
              </w:numPr>
              <w:tabs>
                <w:tab w:val="left" w:pos="1485"/>
              </w:tabs>
            </w:pPr>
            <w:r w:rsidRPr="00ED78CA">
              <w:t>Система управління персоналом.</w:t>
            </w:r>
          </w:p>
          <w:p w14:paraId="7A57030E" w14:textId="77777777" w:rsidR="00F73029" w:rsidRPr="00ED78CA" w:rsidRDefault="00F73029" w:rsidP="00B22CF0">
            <w:pPr>
              <w:numPr>
                <w:ilvl w:val="0"/>
                <w:numId w:val="10"/>
              </w:numPr>
              <w:tabs>
                <w:tab w:val="left" w:pos="1485"/>
              </w:tabs>
            </w:pPr>
            <w:r w:rsidRPr="00ED78CA">
              <w:t>Поточні витрати на персонал та їх ефективність.</w:t>
            </w:r>
          </w:p>
          <w:p w14:paraId="771D17DC" w14:textId="77777777" w:rsidR="00F73029" w:rsidRPr="00ED78CA" w:rsidRDefault="00F73029" w:rsidP="00C9708F">
            <w:pPr>
              <w:jc w:val="both"/>
            </w:pPr>
            <w:r w:rsidRPr="00ED78CA">
              <w:t xml:space="preserve">Література основна: [1; 2-9; 14, с. 3–18, 30–36; 16, с. 13–58; 17, с. 12–68]. </w:t>
            </w:r>
          </w:p>
          <w:p w14:paraId="322942CA" w14:textId="77777777" w:rsidR="00F73029" w:rsidRPr="00ED78CA" w:rsidRDefault="00F73029" w:rsidP="00C9708F">
            <w:pPr>
              <w:jc w:val="both"/>
            </w:pPr>
            <w:r w:rsidRPr="00ED78CA">
              <w:t>Додаткова: [1, 3].</w:t>
            </w:r>
          </w:p>
          <w:p w14:paraId="73F42090" w14:textId="77777777" w:rsidR="00F73029" w:rsidRPr="00ED78CA" w:rsidRDefault="00F73029" w:rsidP="00C9708F">
            <w:pPr>
              <w:widowControl w:val="0"/>
              <w:jc w:val="both"/>
              <w:rPr>
                <w:bCs/>
              </w:rPr>
            </w:pPr>
            <w:r w:rsidRPr="00ED78CA">
              <w:t>Завдання на СРС.  З’ясувати вплив науково-технічного прогресу та інноваційних технологій на зміни в структурі персоналу виробничого підприємства.  Виконати домашнє завдання з теми.</w:t>
            </w:r>
          </w:p>
        </w:tc>
      </w:tr>
      <w:tr w:rsidR="00ED78CA" w:rsidRPr="00ED78CA" w14:paraId="062AFAB0" w14:textId="77777777" w:rsidTr="00C9708F">
        <w:trPr>
          <w:trHeight w:val="20"/>
        </w:trPr>
        <w:tc>
          <w:tcPr>
            <w:tcW w:w="349" w:type="pct"/>
          </w:tcPr>
          <w:p w14:paraId="3C96F8EA" w14:textId="77777777" w:rsidR="00F73029" w:rsidRPr="00ED78CA" w:rsidRDefault="00F73029" w:rsidP="00C9708F">
            <w:pPr>
              <w:tabs>
                <w:tab w:val="left" w:pos="284"/>
                <w:tab w:val="left" w:pos="567"/>
              </w:tabs>
            </w:pPr>
            <w:r w:rsidRPr="00ED78CA">
              <w:t>14</w:t>
            </w:r>
          </w:p>
        </w:tc>
        <w:tc>
          <w:tcPr>
            <w:tcW w:w="4651" w:type="pct"/>
          </w:tcPr>
          <w:p w14:paraId="06D7F5AA" w14:textId="77777777" w:rsidR="00F73029" w:rsidRPr="00ED78CA" w:rsidRDefault="00F73029" w:rsidP="00C9708F">
            <w:pPr>
              <w:tabs>
                <w:tab w:val="left" w:pos="1485"/>
              </w:tabs>
            </w:pPr>
            <w:r w:rsidRPr="00ED78CA">
              <w:t xml:space="preserve">Лекція 14. </w:t>
            </w:r>
            <w:r w:rsidRPr="00ED78CA">
              <w:rPr>
                <w:bCs/>
                <w:spacing w:val="-10"/>
              </w:rPr>
              <w:t xml:space="preserve">Продуктивність праці, показники та методи її вимірювання. </w:t>
            </w:r>
            <w:r w:rsidRPr="00ED78CA">
              <w:rPr>
                <w:bCs/>
              </w:rPr>
              <w:t xml:space="preserve">Чинники та резерви зростання продуктивності праці. </w:t>
            </w:r>
          </w:p>
          <w:p w14:paraId="25F82744" w14:textId="77777777" w:rsidR="00F73029" w:rsidRPr="00ED78CA" w:rsidRDefault="00F73029" w:rsidP="00B22CF0">
            <w:pPr>
              <w:numPr>
                <w:ilvl w:val="0"/>
                <w:numId w:val="11"/>
              </w:numPr>
              <w:tabs>
                <w:tab w:val="left" w:pos="1485"/>
              </w:tabs>
            </w:pPr>
            <w:r w:rsidRPr="00ED78CA">
              <w:t>Зміст і критерії оцінки ефективності праці.</w:t>
            </w:r>
          </w:p>
          <w:p w14:paraId="3C07317F" w14:textId="77777777" w:rsidR="00F73029" w:rsidRPr="00ED78CA" w:rsidRDefault="00F73029" w:rsidP="00B22CF0">
            <w:pPr>
              <w:numPr>
                <w:ilvl w:val="0"/>
                <w:numId w:val="11"/>
              </w:numPr>
              <w:tabs>
                <w:tab w:val="left" w:pos="1485"/>
              </w:tabs>
            </w:pPr>
            <w:r w:rsidRPr="00ED78CA">
              <w:t>Продуктивність праці і методи її виміру.</w:t>
            </w:r>
          </w:p>
          <w:p w14:paraId="7B02AE26" w14:textId="77777777" w:rsidR="00F73029" w:rsidRPr="00ED78CA" w:rsidRDefault="00F73029" w:rsidP="00B22CF0">
            <w:pPr>
              <w:numPr>
                <w:ilvl w:val="0"/>
                <w:numId w:val="11"/>
              </w:numPr>
              <w:tabs>
                <w:tab w:val="left" w:pos="1485"/>
              </w:tabs>
            </w:pPr>
            <w:r w:rsidRPr="00ED78CA">
              <w:t>Показники рівня продуктивності праці.</w:t>
            </w:r>
          </w:p>
          <w:p w14:paraId="30DFDFEA" w14:textId="77777777" w:rsidR="00F73029" w:rsidRPr="00ED78CA" w:rsidRDefault="00F73029" w:rsidP="00B22CF0">
            <w:pPr>
              <w:numPr>
                <w:ilvl w:val="0"/>
                <w:numId w:val="11"/>
              </w:numPr>
              <w:tabs>
                <w:tab w:val="left" w:pos="1485"/>
              </w:tabs>
            </w:pPr>
            <w:r w:rsidRPr="00ED78CA">
              <w:t>Резерви і фактори зростання продуктивності праці.</w:t>
            </w:r>
          </w:p>
          <w:p w14:paraId="179DF471" w14:textId="77777777" w:rsidR="00F73029" w:rsidRPr="00ED78CA" w:rsidRDefault="00F73029" w:rsidP="00C9708F">
            <w:pPr>
              <w:jc w:val="both"/>
            </w:pPr>
            <w:r w:rsidRPr="00ED78CA">
              <w:t xml:space="preserve">Література основна: [1; 10, с. 3–36; 12, с. 13–58;  15, с. 12–68]. </w:t>
            </w:r>
          </w:p>
          <w:p w14:paraId="21B76420" w14:textId="77777777" w:rsidR="00F73029" w:rsidRPr="00ED78CA" w:rsidRDefault="00F73029" w:rsidP="00C9708F">
            <w:pPr>
              <w:jc w:val="both"/>
            </w:pPr>
            <w:r w:rsidRPr="00ED78CA">
              <w:t>Додаткова: [1, 3, 10].</w:t>
            </w:r>
          </w:p>
          <w:p w14:paraId="1388E7A2" w14:textId="77777777" w:rsidR="00F73029" w:rsidRPr="00ED78CA" w:rsidRDefault="00F73029" w:rsidP="00C9708F">
            <w:pPr>
              <w:widowControl w:val="0"/>
              <w:jc w:val="both"/>
              <w:rPr>
                <w:bCs/>
              </w:rPr>
            </w:pPr>
            <w:r w:rsidRPr="00ED78CA">
              <w:t>Завдання на СРС. Ознайомитись з вимірювачами обсягів виробництва продукції.  Розв’язати тести з теми, запропонованої у вигляді  домашнього завдання.</w:t>
            </w:r>
          </w:p>
        </w:tc>
      </w:tr>
      <w:tr w:rsidR="00ED78CA" w:rsidRPr="00ED78CA" w14:paraId="4C03CA2B" w14:textId="77777777" w:rsidTr="00C9708F">
        <w:trPr>
          <w:trHeight w:val="20"/>
        </w:trPr>
        <w:tc>
          <w:tcPr>
            <w:tcW w:w="349" w:type="pct"/>
          </w:tcPr>
          <w:p w14:paraId="39DFD455" w14:textId="77777777" w:rsidR="00F73029" w:rsidRPr="00ED78CA" w:rsidRDefault="00F73029" w:rsidP="00C9708F">
            <w:pPr>
              <w:tabs>
                <w:tab w:val="left" w:pos="284"/>
                <w:tab w:val="left" w:pos="567"/>
              </w:tabs>
            </w:pPr>
            <w:r w:rsidRPr="00ED78CA">
              <w:t>15</w:t>
            </w:r>
          </w:p>
        </w:tc>
        <w:tc>
          <w:tcPr>
            <w:tcW w:w="4651" w:type="pct"/>
          </w:tcPr>
          <w:p w14:paraId="5AE182AA" w14:textId="77777777" w:rsidR="00F73029" w:rsidRPr="00ED78CA" w:rsidRDefault="00F73029" w:rsidP="00C9708F">
            <w:pPr>
              <w:pStyle w:val="6"/>
              <w:widowControl w:val="0"/>
              <w:spacing w:before="0"/>
              <w:rPr>
                <w:sz w:val="24"/>
                <w:szCs w:val="24"/>
              </w:rPr>
            </w:pPr>
            <w:r w:rsidRPr="00ED78CA">
              <w:rPr>
                <w:sz w:val="24"/>
                <w:szCs w:val="24"/>
              </w:rPr>
              <w:t>РОЗДІЛ 5. ОРГАНІЗАЦІЯ ОПЛАТИ ПРАЦІ</w:t>
            </w:r>
          </w:p>
          <w:p w14:paraId="185EA008" w14:textId="77777777" w:rsidR="00F73029" w:rsidRPr="00ED78CA" w:rsidRDefault="00F73029" w:rsidP="00C9708F">
            <w:pPr>
              <w:tabs>
                <w:tab w:val="left" w:pos="1485"/>
              </w:tabs>
            </w:pPr>
            <w:r w:rsidRPr="00ED78CA">
              <w:t>Лекція 15. Сутність, функції, структура та принципи організації заробітної плати.</w:t>
            </w:r>
          </w:p>
          <w:p w14:paraId="012E1872" w14:textId="77777777" w:rsidR="00F73029" w:rsidRPr="00ED78CA" w:rsidRDefault="00F73029" w:rsidP="00C9708F">
            <w:pPr>
              <w:tabs>
                <w:tab w:val="left" w:pos="1485"/>
              </w:tabs>
            </w:pPr>
            <w:r w:rsidRPr="00ED78CA">
              <w:rPr>
                <w:bCs/>
              </w:rPr>
              <w:t>Елементи організації заробітної плати. Тарифна система оплати праці.</w:t>
            </w:r>
          </w:p>
          <w:p w14:paraId="606C701B" w14:textId="77777777" w:rsidR="00F73029" w:rsidRPr="00ED78CA" w:rsidRDefault="00F73029" w:rsidP="00C9708F">
            <w:pPr>
              <w:tabs>
                <w:tab w:val="left" w:pos="1485"/>
              </w:tabs>
              <w:ind w:left="360"/>
            </w:pPr>
            <w:r w:rsidRPr="00ED78CA">
              <w:t>Тема 4. Організація праці на підприємстві.</w:t>
            </w:r>
          </w:p>
          <w:p w14:paraId="3B159979" w14:textId="77777777" w:rsidR="00F73029" w:rsidRPr="00ED78CA" w:rsidRDefault="00F73029" w:rsidP="00B22CF0">
            <w:pPr>
              <w:numPr>
                <w:ilvl w:val="0"/>
                <w:numId w:val="12"/>
              </w:numPr>
              <w:tabs>
                <w:tab w:val="left" w:pos="1485"/>
              </w:tabs>
            </w:pPr>
            <w:r w:rsidRPr="00ED78CA">
              <w:t>Сутність і функції заробітної плати.</w:t>
            </w:r>
          </w:p>
          <w:p w14:paraId="46AD77D8" w14:textId="77777777" w:rsidR="00F73029" w:rsidRPr="00ED78CA" w:rsidRDefault="00F73029" w:rsidP="00B22CF0">
            <w:pPr>
              <w:numPr>
                <w:ilvl w:val="0"/>
                <w:numId w:val="12"/>
              </w:numPr>
              <w:tabs>
                <w:tab w:val="left" w:pos="1485"/>
              </w:tabs>
            </w:pPr>
            <w:r w:rsidRPr="00ED78CA">
              <w:t>Принципи організації оплати праці на підприємстві.</w:t>
            </w:r>
          </w:p>
          <w:p w14:paraId="07DB7EDA" w14:textId="77777777" w:rsidR="00F73029" w:rsidRPr="00ED78CA" w:rsidRDefault="00F73029" w:rsidP="00B22CF0">
            <w:pPr>
              <w:numPr>
                <w:ilvl w:val="0"/>
                <w:numId w:val="12"/>
              </w:numPr>
              <w:tabs>
                <w:tab w:val="left" w:pos="1485"/>
              </w:tabs>
            </w:pPr>
            <w:r w:rsidRPr="00ED78CA">
              <w:t>Структура фонду заробітної плати.</w:t>
            </w:r>
          </w:p>
          <w:p w14:paraId="0A9E1B75" w14:textId="77777777" w:rsidR="00F73029" w:rsidRPr="00ED78CA" w:rsidRDefault="00F73029" w:rsidP="00C9708F">
            <w:pPr>
              <w:jc w:val="both"/>
            </w:pPr>
            <w:r w:rsidRPr="00ED78CA">
              <w:t xml:space="preserve">Література основна: [11, с. 3–18; 15, с. 12–68; 16,  с. 9–61]. </w:t>
            </w:r>
          </w:p>
          <w:p w14:paraId="6E901C10" w14:textId="77777777" w:rsidR="00F73029" w:rsidRPr="00ED78CA" w:rsidRDefault="00F73029" w:rsidP="00C9708F">
            <w:pPr>
              <w:jc w:val="both"/>
            </w:pPr>
            <w:r w:rsidRPr="00ED78CA">
              <w:t>Додаткова: [2,9,10].</w:t>
            </w:r>
          </w:p>
          <w:p w14:paraId="2991735F" w14:textId="77777777" w:rsidR="00F73029" w:rsidRPr="00ED78CA" w:rsidRDefault="00F73029" w:rsidP="00C9708F">
            <w:pPr>
              <w:widowControl w:val="0"/>
              <w:ind w:firstLine="34"/>
              <w:jc w:val="both"/>
              <w:rPr>
                <w:b/>
                <w:bCs/>
              </w:rPr>
            </w:pPr>
            <w:r w:rsidRPr="00ED78CA">
              <w:t>Завдання на СРС.  З’ясувати  особливості  формування фонду заробітної плати госпрозрахункових  і бюджетних організацій. Виконати домашнє завдання з теми.</w:t>
            </w:r>
          </w:p>
        </w:tc>
      </w:tr>
      <w:tr w:rsidR="00ED78CA" w:rsidRPr="00ED78CA" w14:paraId="2B72F373" w14:textId="77777777" w:rsidTr="00C9708F">
        <w:trPr>
          <w:trHeight w:val="20"/>
        </w:trPr>
        <w:tc>
          <w:tcPr>
            <w:tcW w:w="349" w:type="pct"/>
          </w:tcPr>
          <w:p w14:paraId="486FB879" w14:textId="77777777" w:rsidR="00F73029" w:rsidRPr="00ED78CA" w:rsidRDefault="00F73029" w:rsidP="00C9708F">
            <w:pPr>
              <w:tabs>
                <w:tab w:val="left" w:pos="284"/>
                <w:tab w:val="left" w:pos="567"/>
              </w:tabs>
            </w:pPr>
            <w:r w:rsidRPr="00ED78CA">
              <w:lastRenderedPageBreak/>
              <w:t>16</w:t>
            </w:r>
          </w:p>
        </w:tc>
        <w:tc>
          <w:tcPr>
            <w:tcW w:w="4651" w:type="pct"/>
          </w:tcPr>
          <w:p w14:paraId="0104E688" w14:textId="77777777" w:rsidR="00F73029" w:rsidRPr="00ED78CA" w:rsidRDefault="00F73029" w:rsidP="00C9708F">
            <w:pPr>
              <w:tabs>
                <w:tab w:val="left" w:pos="1485"/>
              </w:tabs>
            </w:pPr>
            <w:r w:rsidRPr="00ED78CA">
              <w:t>Лекція 16. Система оплата праці.</w:t>
            </w:r>
            <w:r w:rsidRPr="00ED78CA">
              <w:rPr>
                <w:bCs/>
              </w:rPr>
              <w:t xml:space="preserve"> Тарифна система оплати праці.</w:t>
            </w:r>
          </w:p>
          <w:p w14:paraId="340CAA73" w14:textId="77777777" w:rsidR="00F73029" w:rsidRPr="00ED78CA" w:rsidRDefault="00F73029" w:rsidP="00B22CF0">
            <w:pPr>
              <w:numPr>
                <w:ilvl w:val="0"/>
                <w:numId w:val="13"/>
              </w:numPr>
              <w:tabs>
                <w:tab w:val="left" w:pos="1485"/>
              </w:tabs>
            </w:pPr>
            <w:r w:rsidRPr="00ED78CA">
              <w:t>Економічна сутність відрядної і почасової форм оплати праці.</w:t>
            </w:r>
          </w:p>
          <w:p w14:paraId="64F3DCB6" w14:textId="77777777" w:rsidR="00F73029" w:rsidRPr="00ED78CA" w:rsidRDefault="00F73029" w:rsidP="00B22CF0">
            <w:pPr>
              <w:numPr>
                <w:ilvl w:val="0"/>
                <w:numId w:val="13"/>
              </w:numPr>
              <w:tabs>
                <w:tab w:val="left" w:pos="1485"/>
              </w:tabs>
            </w:pPr>
            <w:r w:rsidRPr="00ED78CA">
              <w:t>Характеристика відрядних та почасових систем оплати праці.</w:t>
            </w:r>
          </w:p>
          <w:p w14:paraId="7A671CC6" w14:textId="77777777" w:rsidR="00F73029" w:rsidRPr="00ED78CA" w:rsidRDefault="00F73029" w:rsidP="00B22CF0">
            <w:pPr>
              <w:numPr>
                <w:ilvl w:val="0"/>
                <w:numId w:val="13"/>
              </w:numPr>
              <w:tabs>
                <w:tab w:val="left" w:pos="1485"/>
              </w:tabs>
            </w:pPr>
            <w:r w:rsidRPr="00ED78CA">
              <w:t>Тарифна та безтарифна системи оплати праці.</w:t>
            </w:r>
          </w:p>
          <w:p w14:paraId="60C7DA9A" w14:textId="77777777" w:rsidR="00F73029" w:rsidRPr="00ED78CA" w:rsidRDefault="00F73029" w:rsidP="00B22CF0">
            <w:pPr>
              <w:numPr>
                <w:ilvl w:val="0"/>
                <w:numId w:val="13"/>
              </w:numPr>
              <w:tabs>
                <w:tab w:val="left" w:pos="1485"/>
              </w:tabs>
            </w:pPr>
            <w:r w:rsidRPr="00ED78CA">
              <w:t>Штатно-окладна система оплати праці.</w:t>
            </w:r>
          </w:p>
          <w:p w14:paraId="6E1A3DC1" w14:textId="77777777" w:rsidR="00F73029" w:rsidRPr="00ED78CA" w:rsidRDefault="00F73029" w:rsidP="00C9708F">
            <w:pPr>
              <w:jc w:val="both"/>
            </w:pPr>
            <w:r w:rsidRPr="00ED78CA">
              <w:t xml:space="preserve">Література основна: [1; 2-9; 11, с. 3–56; 12, с. 43–117]. </w:t>
            </w:r>
          </w:p>
          <w:p w14:paraId="7FBFFFF5" w14:textId="77777777" w:rsidR="00F73029" w:rsidRPr="00ED78CA" w:rsidRDefault="00F73029" w:rsidP="00C9708F">
            <w:pPr>
              <w:jc w:val="both"/>
            </w:pPr>
            <w:r w:rsidRPr="00ED78CA">
              <w:t>Додаткова: [11, 14].</w:t>
            </w:r>
          </w:p>
          <w:p w14:paraId="03CB5B1C" w14:textId="77777777" w:rsidR="00F73029" w:rsidRPr="00ED78CA" w:rsidRDefault="00F73029" w:rsidP="00C9708F">
            <w:pPr>
              <w:widowControl w:val="0"/>
              <w:jc w:val="both"/>
              <w:rPr>
                <w:b/>
                <w:bCs/>
              </w:rPr>
            </w:pPr>
            <w:r w:rsidRPr="00ED78CA">
              <w:t>Завдання на СРС.  З’ясувати  сфери використання основних систем оплати праці.  Підготуватись до тестового експрес-контролю на лекції.</w:t>
            </w:r>
          </w:p>
        </w:tc>
      </w:tr>
      <w:tr w:rsidR="00ED78CA" w:rsidRPr="00ED78CA" w14:paraId="116D51C0" w14:textId="77777777" w:rsidTr="00C9708F">
        <w:trPr>
          <w:trHeight w:val="20"/>
        </w:trPr>
        <w:tc>
          <w:tcPr>
            <w:tcW w:w="349" w:type="pct"/>
          </w:tcPr>
          <w:p w14:paraId="73F2580B" w14:textId="77777777" w:rsidR="00F73029" w:rsidRPr="00ED78CA" w:rsidRDefault="00F73029" w:rsidP="00C9708F">
            <w:pPr>
              <w:tabs>
                <w:tab w:val="left" w:pos="284"/>
                <w:tab w:val="left" w:pos="567"/>
              </w:tabs>
            </w:pPr>
            <w:r w:rsidRPr="00ED78CA">
              <w:t>17</w:t>
            </w:r>
          </w:p>
        </w:tc>
        <w:tc>
          <w:tcPr>
            <w:tcW w:w="4651" w:type="pct"/>
          </w:tcPr>
          <w:p w14:paraId="332892F6" w14:textId="77777777" w:rsidR="00F73029" w:rsidRPr="00ED78CA" w:rsidRDefault="00F73029" w:rsidP="00C9708F">
            <w:pPr>
              <w:tabs>
                <w:tab w:val="left" w:pos="1485"/>
              </w:tabs>
            </w:pPr>
            <w:r w:rsidRPr="00ED78CA">
              <w:t>Лекція 17. Організація преміювання персоналу підприємства.</w:t>
            </w:r>
          </w:p>
          <w:p w14:paraId="369AAFAD" w14:textId="77777777" w:rsidR="00F73029" w:rsidRPr="00ED78CA" w:rsidRDefault="00F73029" w:rsidP="00C9708F">
            <w:pPr>
              <w:tabs>
                <w:tab w:val="left" w:pos="1485"/>
              </w:tabs>
            </w:pPr>
            <w:r w:rsidRPr="00ED78CA">
              <w:t>1. Види премій та джерела преміювання.</w:t>
            </w:r>
          </w:p>
          <w:p w14:paraId="67523E30" w14:textId="77777777" w:rsidR="00F73029" w:rsidRPr="00ED78CA" w:rsidRDefault="00F73029" w:rsidP="00C9708F">
            <w:pPr>
              <w:tabs>
                <w:tab w:val="left" w:pos="1485"/>
              </w:tabs>
            </w:pPr>
            <w:r w:rsidRPr="00ED78CA">
              <w:t>2. Змістовна характеристика термінів «показник преміювання» та «умова преміювання».</w:t>
            </w:r>
          </w:p>
          <w:p w14:paraId="59289612" w14:textId="77777777" w:rsidR="00F73029" w:rsidRPr="00ED78CA" w:rsidRDefault="00F73029" w:rsidP="00C9708F">
            <w:pPr>
              <w:tabs>
                <w:tab w:val="left" w:pos="1485"/>
              </w:tabs>
            </w:pPr>
            <w:r w:rsidRPr="00ED78CA">
              <w:t>3. Мотивація трудової діяльності.</w:t>
            </w:r>
          </w:p>
          <w:p w14:paraId="05121A31" w14:textId="77777777" w:rsidR="00F73029" w:rsidRPr="00ED78CA" w:rsidRDefault="00F73029" w:rsidP="00C9708F">
            <w:pPr>
              <w:tabs>
                <w:tab w:val="left" w:pos="1485"/>
              </w:tabs>
            </w:pPr>
            <w:r w:rsidRPr="00ED78CA">
              <w:t>4. Досвід зарубіжних розвинутих країн в організації стимулювання праці.</w:t>
            </w:r>
          </w:p>
          <w:p w14:paraId="228381A0" w14:textId="77777777" w:rsidR="00F73029" w:rsidRPr="00ED78CA" w:rsidRDefault="00F73029" w:rsidP="00C9708F">
            <w:pPr>
              <w:jc w:val="both"/>
            </w:pPr>
            <w:r w:rsidRPr="00ED78CA">
              <w:t xml:space="preserve">Література основна: [11, с. 3–18, 33–39; 12, с. 13–58; 14, с. 3–4]. </w:t>
            </w:r>
          </w:p>
          <w:p w14:paraId="2A1096F7" w14:textId="77777777" w:rsidR="00F73029" w:rsidRPr="00ED78CA" w:rsidRDefault="00F73029" w:rsidP="00C9708F">
            <w:pPr>
              <w:jc w:val="both"/>
            </w:pPr>
            <w:r w:rsidRPr="00ED78CA">
              <w:t>Додаткова: [7-9, 12,13].</w:t>
            </w:r>
          </w:p>
          <w:p w14:paraId="597C5247" w14:textId="77777777" w:rsidR="00F73029" w:rsidRPr="00ED78CA" w:rsidRDefault="00F73029" w:rsidP="00C9708F">
            <w:pPr>
              <w:widowControl w:val="0"/>
              <w:jc w:val="both"/>
              <w:rPr>
                <w:b/>
                <w:bCs/>
              </w:rPr>
            </w:pPr>
            <w:r w:rsidRPr="00ED78CA">
              <w:t>Завдання на СРС. Ознайомитись із сутністю державного регулювання оплати праці. Виконати домашнє завдання з розв’язування тестів з теми, що вивчається.</w:t>
            </w:r>
          </w:p>
        </w:tc>
      </w:tr>
      <w:tr w:rsidR="00ED78CA" w:rsidRPr="00ED78CA" w14:paraId="0333652D" w14:textId="77777777" w:rsidTr="00C9708F">
        <w:trPr>
          <w:trHeight w:val="20"/>
        </w:trPr>
        <w:tc>
          <w:tcPr>
            <w:tcW w:w="349" w:type="pct"/>
          </w:tcPr>
          <w:p w14:paraId="29E5F211" w14:textId="77777777" w:rsidR="00F73029" w:rsidRPr="00ED78CA" w:rsidRDefault="00F73029" w:rsidP="00C9708F">
            <w:pPr>
              <w:tabs>
                <w:tab w:val="left" w:pos="284"/>
                <w:tab w:val="left" w:pos="567"/>
              </w:tabs>
            </w:pPr>
            <w:r w:rsidRPr="00ED78CA">
              <w:t>18</w:t>
            </w:r>
          </w:p>
        </w:tc>
        <w:tc>
          <w:tcPr>
            <w:tcW w:w="4651" w:type="pct"/>
          </w:tcPr>
          <w:p w14:paraId="75843C4E" w14:textId="77777777" w:rsidR="00F73029" w:rsidRPr="00ED78CA" w:rsidRDefault="00F73029" w:rsidP="00C9708F">
            <w:r w:rsidRPr="00ED78CA">
              <w:t>Лекція 18. Поняття соціального захисту та його основні напрямки в сфері праці.</w:t>
            </w:r>
          </w:p>
          <w:p w14:paraId="6D0A7D23" w14:textId="16EC3878" w:rsidR="00F73029" w:rsidRPr="00ED78CA" w:rsidRDefault="00F73029" w:rsidP="00B22CF0">
            <w:pPr>
              <w:numPr>
                <w:ilvl w:val="0"/>
                <w:numId w:val="19"/>
              </w:numPr>
              <w:jc w:val="both"/>
            </w:pPr>
            <w:r w:rsidRPr="00ED78CA">
              <w:t>Концептуальні засади розбудови вітчизняної моделі соціально – трудових відносин.</w:t>
            </w:r>
          </w:p>
          <w:p w14:paraId="466F8AD8" w14:textId="77777777" w:rsidR="00F73029" w:rsidRPr="00ED78CA" w:rsidRDefault="00F73029" w:rsidP="00B22CF0">
            <w:pPr>
              <w:numPr>
                <w:ilvl w:val="0"/>
                <w:numId w:val="19"/>
              </w:numPr>
              <w:jc w:val="both"/>
            </w:pPr>
            <w:r w:rsidRPr="00ED78CA">
              <w:t>Забезпечення продуктивної зайнятості населення.</w:t>
            </w:r>
          </w:p>
          <w:p w14:paraId="402E664C" w14:textId="77777777" w:rsidR="00F73029" w:rsidRPr="00ED78CA" w:rsidRDefault="00F73029" w:rsidP="00B22CF0">
            <w:pPr>
              <w:numPr>
                <w:ilvl w:val="0"/>
                <w:numId w:val="19"/>
              </w:numPr>
              <w:jc w:val="both"/>
            </w:pPr>
            <w:r w:rsidRPr="00ED78CA">
              <w:t>Напрями регулювання трудових доходів.</w:t>
            </w:r>
          </w:p>
          <w:p w14:paraId="4F1745AE" w14:textId="77777777" w:rsidR="00F73029" w:rsidRPr="00ED78CA" w:rsidRDefault="00F73029" w:rsidP="00B22CF0">
            <w:pPr>
              <w:numPr>
                <w:ilvl w:val="0"/>
                <w:numId w:val="19"/>
              </w:numPr>
              <w:jc w:val="both"/>
            </w:pPr>
            <w:r w:rsidRPr="00ED78CA">
              <w:t>Розвиток договірного регулювання соціально – трудових відносин.</w:t>
            </w:r>
          </w:p>
          <w:p w14:paraId="4AD8F668" w14:textId="77777777" w:rsidR="00F73029" w:rsidRPr="00ED78CA" w:rsidRDefault="00F73029" w:rsidP="00C9708F">
            <w:pPr>
              <w:jc w:val="both"/>
            </w:pPr>
            <w:r w:rsidRPr="00ED78CA">
              <w:t xml:space="preserve">Література основна: [1-19]. </w:t>
            </w:r>
          </w:p>
          <w:p w14:paraId="0071D797" w14:textId="77777777" w:rsidR="00F73029" w:rsidRPr="00ED78CA" w:rsidRDefault="00F73029" w:rsidP="00C9708F">
            <w:pPr>
              <w:jc w:val="both"/>
            </w:pPr>
            <w:r w:rsidRPr="00ED78CA">
              <w:t>Додаткова: [1-16].</w:t>
            </w:r>
          </w:p>
          <w:p w14:paraId="2A686D3C" w14:textId="77777777" w:rsidR="00F73029" w:rsidRPr="00ED78CA" w:rsidRDefault="00F73029" w:rsidP="00C9708F">
            <w:pPr>
              <w:widowControl w:val="0"/>
              <w:jc w:val="both"/>
              <w:rPr>
                <w:b/>
                <w:bCs/>
              </w:rPr>
            </w:pPr>
            <w:r w:rsidRPr="00ED78CA">
              <w:t>Завдання на СРС. Оформити модульну контрольну роботу, РР. Підготуватись до тестового експрес – контролю на лекції.</w:t>
            </w:r>
          </w:p>
        </w:tc>
      </w:tr>
    </w:tbl>
    <w:p w14:paraId="51CF6B21" w14:textId="1D4DA057" w:rsidR="00F73029" w:rsidRPr="00ED78CA" w:rsidRDefault="00F73029" w:rsidP="00BE6AA5">
      <w:pPr>
        <w:rPr>
          <w:b/>
        </w:rPr>
      </w:pPr>
    </w:p>
    <w:p w14:paraId="460CEACB" w14:textId="256165FE" w:rsidR="00F73029" w:rsidRPr="00ED78CA" w:rsidRDefault="00F73029" w:rsidP="00F73029">
      <w:pPr>
        <w:jc w:val="center"/>
        <w:rPr>
          <w:b/>
          <w:lang w:val="uk-UA"/>
        </w:rPr>
      </w:pPr>
      <w:r w:rsidRPr="00ED78CA">
        <w:rPr>
          <w:b/>
          <w:bCs/>
          <w:caps/>
        </w:rPr>
        <w:t>Практичні заняття</w:t>
      </w:r>
    </w:p>
    <w:p w14:paraId="643D9BE1" w14:textId="77777777" w:rsidR="00F73029" w:rsidRPr="00ED78CA" w:rsidRDefault="00F73029" w:rsidP="00F73029">
      <w:pPr>
        <w:widowControl w:val="0"/>
        <w:ind w:firstLine="570"/>
        <w:jc w:val="both"/>
        <w:rPr>
          <w:bCs/>
          <w:iCs/>
          <w:lang w:val="uk-UA"/>
        </w:rPr>
      </w:pPr>
      <w:r w:rsidRPr="00ED78CA">
        <w:rPr>
          <w:bCs/>
          <w:iCs/>
          <w:lang w:val="uk-UA"/>
        </w:rPr>
        <w:t>Основними завданнями циклу практичних занять з кредитного модулю є:</w:t>
      </w:r>
    </w:p>
    <w:p w14:paraId="2A91E680" w14:textId="04FBBE37" w:rsidR="00F73029" w:rsidRPr="00ED78CA" w:rsidRDefault="00F73029" w:rsidP="00F73029">
      <w:pPr>
        <w:jc w:val="both"/>
        <w:rPr>
          <w:lang w:val="uk-UA"/>
        </w:rPr>
      </w:pPr>
      <w:r w:rsidRPr="00ED78CA">
        <w:rPr>
          <w:lang w:val="uk-UA"/>
        </w:rPr>
        <w:t xml:space="preserve">   - закріплення теоретичних знань з економіки праці та соціально – трудових відносин, отриманих студентами  на лекційних заняттях  і самостійній роботі  з першоджерелами;</w:t>
      </w:r>
    </w:p>
    <w:p w14:paraId="3A447539" w14:textId="76CB6E5F" w:rsidR="00F73029" w:rsidRPr="00ED78CA" w:rsidRDefault="00F73029" w:rsidP="00F73029">
      <w:pPr>
        <w:jc w:val="both"/>
        <w:rPr>
          <w:lang w:val="uk-UA"/>
        </w:rPr>
      </w:pPr>
      <w:r w:rsidRPr="00ED78CA">
        <w:rPr>
          <w:lang w:val="uk-UA"/>
        </w:rPr>
        <w:t xml:space="preserve">   - набуття практичних вмінь з розрахунків норм штучного й штучно-калькуляційного часу; норм часу, виробітку, обслуговування; нормованихтзавдань; чисельності персоналу; рівня продуктивності праці; фондів заробітної плати та інших показників по праці і заробітній платі.</w:t>
      </w:r>
    </w:p>
    <w:p w14:paraId="6F51D270" w14:textId="77777777" w:rsidR="00F73029" w:rsidRPr="00ED78CA" w:rsidRDefault="00F73029" w:rsidP="00F73029">
      <w:pPr>
        <w:jc w:val="both"/>
        <w:rPr>
          <w:lang w:val="uk-UA"/>
        </w:rPr>
      </w:pPr>
    </w:p>
    <w:tbl>
      <w:tblPr>
        <w:tblW w:w="0" w:type="auto"/>
        <w:tblLook w:val="04A0" w:firstRow="1" w:lastRow="0" w:firstColumn="1" w:lastColumn="0" w:noHBand="0" w:noVBand="1"/>
      </w:tblPr>
      <w:tblGrid>
        <w:gridCol w:w="675"/>
        <w:gridCol w:w="9072"/>
      </w:tblGrid>
      <w:tr w:rsidR="00ED78CA" w:rsidRPr="00ED78CA" w14:paraId="777F137F" w14:textId="77777777" w:rsidTr="00C9708F">
        <w:trPr>
          <w:trHeight w:val="20"/>
        </w:trPr>
        <w:tc>
          <w:tcPr>
            <w:tcW w:w="675" w:type="dxa"/>
            <w:tcBorders>
              <w:top w:val="single" w:sz="4" w:space="0" w:color="auto"/>
              <w:left w:val="single" w:sz="4" w:space="0" w:color="auto"/>
              <w:bottom w:val="single" w:sz="4" w:space="0" w:color="auto"/>
              <w:right w:val="single" w:sz="4" w:space="0" w:color="auto"/>
            </w:tcBorders>
            <w:vAlign w:val="center"/>
          </w:tcPr>
          <w:p w14:paraId="3102FE83" w14:textId="77777777" w:rsidR="00F73029" w:rsidRPr="00ED78CA" w:rsidRDefault="00F73029" w:rsidP="00C9708F">
            <w:pPr>
              <w:jc w:val="center"/>
            </w:pPr>
            <w:r w:rsidRPr="00ED78CA">
              <w:t>№ з/п</w:t>
            </w:r>
          </w:p>
        </w:tc>
        <w:tc>
          <w:tcPr>
            <w:tcW w:w="9072" w:type="dxa"/>
            <w:tcBorders>
              <w:top w:val="single" w:sz="4" w:space="0" w:color="auto"/>
              <w:left w:val="single" w:sz="4" w:space="0" w:color="auto"/>
              <w:bottom w:val="single" w:sz="4" w:space="0" w:color="auto"/>
              <w:right w:val="single" w:sz="4" w:space="0" w:color="auto"/>
            </w:tcBorders>
            <w:vAlign w:val="center"/>
          </w:tcPr>
          <w:p w14:paraId="5AEAA9C0" w14:textId="77777777" w:rsidR="00F73029" w:rsidRPr="00ED78CA" w:rsidRDefault="00F73029" w:rsidP="00C9708F">
            <w:pPr>
              <w:ind w:left="-57" w:right="-57"/>
              <w:jc w:val="center"/>
            </w:pPr>
            <w:r w:rsidRPr="00ED78CA">
              <w:t>Назва теми заняття</w:t>
            </w:r>
          </w:p>
        </w:tc>
      </w:tr>
      <w:tr w:rsidR="00ED78CA" w:rsidRPr="00ED78CA" w14:paraId="540882C5" w14:textId="77777777" w:rsidTr="00C9708F">
        <w:trPr>
          <w:trHeight w:val="20"/>
        </w:trPr>
        <w:tc>
          <w:tcPr>
            <w:tcW w:w="675" w:type="dxa"/>
            <w:tcBorders>
              <w:top w:val="single" w:sz="4" w:space="0" w:color="auto"/>
              <w:left w:val="single" w:sz="4" w:space="0" w:color="auto"/>
              <w:bottom w:val="single" w:sz="4" w:space="0" w:color="auto"/>
              <w:right w:val="single" w:sz="4" w:space="0" w:color="auto"/>
            </w:tcBorders>
            <w:vAlign w:val="center"/>
          </w:tcPr>
          <w:p w14:paraId="611BECCA" w14:textId="499AF5CA" w:rsidR="00F73029" w:rsidRPr="00ED78CA" w:rsidRDefault="00F73029" w:rsidP="00C9708F">
            <w:pPr>
              <w:jc w:val="center"/>
            </w:pPr>
          </w:p>
        </w:tc>
        <w:tc>
          <w:tcPr>
            <w:tcW w:w="9072" w:type="dxa"/>
            <w:tcBorders>
              <w:top w:val="single" w:sz="4" w:space="0" w:color="auto"/>
              <w:left w:val="single" w:sz="4" w:space="0" w:color="auto"/>
              <w:bottom w:val="single" w:sz="4" w:space="0" w:color="auto"/>
              <w:right w:val="single" w:sz="4" w:space="0" w:color="auto"/>
            </w:tcBorders>
            <w:vAlign w:val="center"/>
          </w:tcPr>
          <w:p w14:paraId="4D4FF5AB" w14:textId="25FB1B1B" w:rsidR="00F73029" w:rsidRPr="00ED78CA" w:rsidRDefault="00F73029" w:rsidP="00F73029">
            <w:pPr>
              <w:shd w:val="clear" w:color="auto" w:fill="FFFFFF"/>
              <w:ind w:right="-231"/>
            </w:pPr>
            <w:r w:rsidRPr="00ED78CA">
              <w:rPr>
                <w:bCs/>
                <w:iCs/>
                <w:noProof/>
              </w:rPr>
              <w:t>Змістовий модуль 1. «Трудовий потенціал та його використання в сучасних умовах».</w:t>
            </w:r>
          </w:p>
          <w:p w14:paraId="0757F2C1" w14:textId="58D4301B" w:rsidR="00F73029" w:rsidRPr="00ED78CA" w:rsidRDefault="00F73029" w:rsidP="00F73029">
            <w:pPr>
              <w:widowControl w:val="0"/>
              <w:autoSpaceDE w:val="0"/>
              <w:autoSpaceDN w:val="0"/>
              <w:adjustRightInd w:val="0"/>
            </w:pPr>
            <w:r w:rsidRPr="00ED78CA">
              <w:t>РОЗДІЛ 1. СОЦІАЛЬНО - ТРУДОВІ ВІДНОСИНИ НА РИНКУ ПРАЦІ.</w:t>
            </w:r>
          </w:p>
        </w:tc>
      </w:tr>
      <w:tr w:rsidR="00ED78CA" w:rsidRPr="00ED78CA" w14:paraId="7BA755B6" w14:textId="77777777" w:rsidTr="00C970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75" w:type="dxa"/>
          </w:tcPr>
          <w:p w14:paraId="0D967151" w14:textId="77777777" w:rsidR="00F73029" w:rsidRPr="00ED78CA" w:rsidRDefault="00F73029" w:rsidP="00C9708F">
            <w:pPr>
              <w:tabs>
                <w:tab w:val="left" w:pos="284"/>
                <w:tab w:val="left" w:pos="567"/>
              </w:tabs>
              <w:jc w:val="center"/>
            </w:pPr>
            <w:r w:rsidRPr="00ED78CA">
              <w:t>1</w:t>
            </w:r>
          </w:p>
        </w:tc>
        <w:tc>
          <w:tcPr>
            <w:tcW w:w="9072" w:type="dxa"/>
          </w:tcPr>
          <w:p w14:paraId="5F85DA02" w14:textId="77777777" w:rsidR="00F73029" w:rsidRPr="00ED78CA" w:rsidRDefault="00F73029" w:rsidP="00C9708F">
            <w:r w:rsidRPr="00ED78CA">
              <w:t>Практичне  заняття 1. Праця як сфера життєдіяльності і основний фактор виробництва.   Мета, завдання і зміст практичних занять з «економіка праці та соціально – трудові відносини». Зміст праці як активного процесу діяльності людини.</w:t>
            </w:r>
          </w:p>
          <w:p w14:paraId="2D0977AA" w14:textId="77777777" w:rsidR="00F73029" w:rsidRPr="00ED78CA" w:rsidRDefault="00F73029" w:rsidP="00B22CF0">
            <w:pPr>
              <w:numPr>
                <w:ilvl w:val="0"/>
                <w:numId w:val="20"/>
              </w:numPr>
              <w:jc w:val="both"/>
            </w:pPr>
            <w:r w:rsidRPr="00ED78CA">
              <w:t>Мета і завдання семінарських і практичних  занять.</w:t>
            </w:r>
          </w:p>
          <w:p w14:paraId="5F406EAD" w14:textId="77777777" w:rsidR="00F73029" w:rsidRPr="00ED78CA" w:rsidRDefault="00F73029" w:rsidP="00B22CF0">
            <w:pPr>
              <w:numPr>
                <w:ilvl w:val="0"/>
                <w:numId w:val="20"/>
              </w:numPr>
              <w:jc w:val="both"/>
            </w:pPr>
            <w:r w:rsidRPr="00ED78CA">
              <w:t>Організаційні і методичні аспекти вивчення дисципліни.</w:t>
            </w:r>
          </w:p>
          <w:p w14:paraId="45E2CC59" w14:textId="77777777" w:rsidR="00F73029" w:rsidRPr="00ED78CA" w:rsidRDefault="00F73029" w:rsidP="00B22CF0">
            <w:pPr>
              <w:numPr>
                <w:ilvl w:val="0"/>
                <w:numId w:val="20"/>
              </w:numPr>
              <w:jc w:val="both"/>
            </w:pPr>
            <w:r w:rsidRPr="00ED78CA">
              <w:t>Зміст праці як активного  процесу діяльності людини, спрямованої на виробництво корисних продуктів.</w:t>
            </w:r>
          </w:p>
          <w:p w14:paraId="28C64295" w14:textId="77777777" w:rsidR="00F73029" w:rsidRPr="00ED78CA" w:rsidRDefault="00F73029" w:rsidP="00B22CF0">
            <w:pPr>
              <w:numPr>
                <w:ilvl w:val="0"/>
                <w:numId w:val="20"/>
              </w:numPr>
              <w:jc w:val="both"/>
            </w:pPr>
            <w:r w:rsidRPr="00ED78CA">
              <w:t>Характеристика основних елементів праці.</w:t>
            </w:r>
          </w:p>
          <w:p w14:paraId="58F51635" w14:textId="77777777" w:rsidR="00F73029" w:rsidRPr="00ED78CA" w:rsidRDefault="00F73029" w:rsidP="00B22CF0">
            <w:pPr>
              <w:numPr>
                <w:ilvl w:val="0"/>
                <w:numId w:val="20"/>
              </w:numPr>
              <w:jc w:val="both"/>
            </w:pPr>
            <w:r w:rsidRPr="00ED78CA">
              <w:t>Видача завдань на підготовку рефератів з дисципліни.</w:t>
            </w:r>
          </w:p>
          <w:p w14:paraId="4D61E56A" w14:textId="77777777" w:rsidR="00F73029" w:rsidRPr="00ED78CA" w:rsidRDefault="00F73029" w:rsidP="00C9708F">
            <w:pPr>
              <w:jc w:val="both"/>
            </w:pPr>
            <w:r w:rsidRPr="00ED78CA">
              <w:t xml:space="preserve">Література основна: [1, 2-9, 10 с. 3–18, 30–36; 12, с. 13–58; 3–4; 19, с. 12–68]. </w:t>
            </w:r>
          </w:p>
          <w:p w14:paraId="3FAAFE81" w14:textId="77777777" w:rsidR="00F73029" w:rsidRPr="00ED78CA" w:rsidRDefault="00F73029" w:rsidP="00C9708F">
            <w:pPr>
              <w:jc w:val="both"/>
            </w:pPr>
            <w:r w:rsidRPr="00ED78CA">
              <w:t>Додаткова: [1, 3, 10, 13].</w:t>
            </w:r>
          </w:p>
          <w:p w14:paraId="1DF28364" w14:textId="77777777" w:rsidR="00F73029" w:rsidRPr="00ED78CA" w:rsidRDefault="00F73029" w:rsidP="00C9708F">
            <w:pPr>
              <w:widowControl w:val="0"/>
              <w:jc w:val="both"/>
            </w:pPr>
            <w:r w:rsidRPr="00ED78CA">
              <w:t>Завдання на СРС. З’ясувати механізм впливу науково-технічного прогресу на зміни змісту живої праці. Ознайомитися із визначеннями об’єкту і предмету дисципліни різними авторами підручників і посібників.</w:t>
            </w:r>
          </w:p>
        </w:tc>
      </w:tr>
      <w:tr w:rsidR="00ED78CA" w:rsidRPr="00ED78CA" w14:paraId="4D58A10D" w14:textId="77777777" w:rsidTr="00C970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75" w:type="dxa"/>
          </w:tcPr>
          <w:p w14:paraId="5D9024C5" w14:textId="77777777" w:rsidR="00F73029" w:rsidRPr="00ED78CA" w:rsidRDefault="00F73029" w:rsidP="00C9708F">
            <w:pPr>
              <w:tabs>
                <w:tab w:val="left" w:pos="284"/>
                <w:tab w:val="left" w:pos="567"/>
              </w:tabs>
              <w:jc w:val="center"/>
            </w:pPr>
            <w:r w:rsidRPr="00ED78CA">
              <w:t>2</w:t>
            </w:r>
          </w:p>
        </w:tc>
        <w:tc>
          <w:tcPr>
            <w:tcW w:w="9072" w:type="dxa"/>
          </w:tcPr>
          <w:p w14:paraId="7DDF8AEE" w14:textId="77777777" w:rsidR="00F73029" w:rsidRPr="00ED78CA" w:rsidRDefault="00F73029" w:rsidP="00C9708F">
            <w:r w:rsidRPr="00ED78CA">
              <w:t>Практичне  заняття 2. Сутність і задачі нормування праці</w:t>
            </w:r>
          </w:p>
          <w:p w14:paraId="03E1C5D9" w14:textId="77777777" w:rsidR="00F73029" w:rsidRPr="00ED78CA" w:rsidRDefault="00F73029" w:rsidP="00B22CF0">
            <w:pPr>
              <w:numPr>
                <w:ilvl w:val="0"/>
                <w:numId w:val="21"/>
              </w:numPr>
              <w:jc w:val="both"/>
            </w:pPr>
            <w:r w:rsidRPr="00ED78CA">
              <w:lastRenderedPageBreak/>
              <w:t>Нормування праці як базовий фактор організації  виробничої діяльності підприємства.</w:t>
            </w:r>
          </w:p>
          <w:p w14:paraId="076FD334" w14:textId="77777777" w:rsidR="00F73029" w:rsidRPr="00ED78CA" w:rsidRDefault="00F73029" w:rsidP="00B22CF0">
            <w:pPr>
              <w:numPr>
                <w:ilvl w:val="0"/>
                <w:numId w:val="21"/>
              </w:numPr>
              <w:jc w:val="both"/>
            </w:pPr>
            <w:r w:rsidRPr="00ED78CA">
              <w:t>Структура виробничого процесу.</w:t>
            </w:r>
          </w:p>
          <w:p w14:paraId="68061C4C" w14:textId="77777777" w:rsidR="00F73029" w:rsidRPr="00ED78CA" w:rsidRDefault="00F73029" w:rsidP="00B22CF0">
            <w:pPr>
              <w:numPr>
                <w:ilvl w:val="0"/>
                <w:numId w:val="21"/>
              </w:numPr>
              <w:jc w:val="both"/>
            </w:pPr>
            <w:r w:rsidRPr="00ED78CA">
              <w:t>Виробнича операція як основна планово-облікова одиниця виробничої діяльності . Технологічне і трудове розділення операції.</w:t>
            </w:r>
          </w:p>
          <w:p w14:paraId="4D788878" w14:textId="77777777" w:rsidR="00F73029" w:rsidRPr="00ED78CA" w:rsidRDefault="00F73029" w:rsidP="00B22CF0">
            <w:pPr>
              <w:numPr>
                <w:ilvl w:val="0"/>
                <w:numId w:val="21"/>
              </w:numPr>
              <w:jc w:val="both"/>
            </w:pPr>
            <w:r w:rsidRPr="00ED78CA">
              <w:t>Об’єкти нормування праці.</w:t>
            </w:r>
          </w:p>
          <w:p w14:paraId="24183CE9" w14:textId="77777777" w:rsidR="00F73029" w:rsidRPr="00ED78CA" w:rsidRDefault="00F73029" w:rsidP="00C9708F">
            <w:pPr>
              <w:jc w:val="both"/>
            </w:pPr>
            <w:r w:rsidRPr="00ED78CA">
              <w:t xml:space="preserve">Література основна: [1, 2-9, 15 с. 33–48, 30–36; 16, с. 23–50; 18, с. 22–38]. </w:t>
            </w:r>
          </w:p>
          <w:p w14:paraId="50E57DE7" w14:textId="77777777" w:rsidR="00F73029" w:rsidRPr="00ED78CA" w:rsidRDefault="00F73029" w:rsidP="00C9708F">
            <w:pPr>
              <w:jc w:val="both"/>
            </w:pPr>
            <w:r w:rsidRPr="00ED78CA">
              <w:t>Додаткова: [2, 5, 11, 13-15].</w:t>
            </w:r>
          </w:p>
          <w:p w14:paraId="0F1BD6CB" w14:textId="77777777" w:rsidR="00F73029" w:rsidRPr="00ED78CA" w:rsidRDefault="00F73029" w:rsidP="00C9708F">
            <w:r w:rsidRPr="00ED78CA">
              <w:t xml:space="preserve">Завдання на СРС. З’ясувати сутність і мету технологічного та трудового розділення виробничої операції. Здійснити якісний порівняльний аналіз трудового процесу робітників і управлінського персоналу. </w:t>
            </w:r>
          </w:p>
          <w:tbl>
            <w:tblPr>
              <w:tblW w:w="0" w:type="auto"/>
              <w:tblLook w:val="04A0" w:firstRow="1" w:lastRow="0" w:firstColumn="1" w:lastColumn="0" w:noHBand="0" w:noVBand="1"/>
            </w:tblPr>
            <w:tblGrid>
              <w:gridCol w:w="8856"/>
            </w:tblGrid>
            <w:tr w:rsidR="00F73029" w:rsidRPr="00ED78CA" w14:paraId="2F394B15" w14:textId="77777777" w:rsidTr="00C9708F">
              <w:trPr>
                <w:trHeight w:val="20"/>
              </w:trPr>
              <w:tc>
                <w:tcPr>
                  <w:tcW w:w="8856" w:type="dxa"/>
                </w:tcPr>
                <w:p w14:paraId="3A0BF559" w14:textId="77777777" w:rsidR="00F73029" w:rsidRPr="00ED78CA" w:rsidRDefault="00F73029" w:rsidP="00C9708F">
                  <w:pPr>
                    <w:tabs>
                      <w:tab w:val="left" w:pos="1485"/>
                    </w:tabs>
                    <w:jc w:val="both"/>
                  </w:pPr>
                </w:p>
                <w:p w14:paraId="77D03BBC" w14:textId="77777777" w:rsidR="00F73029" w:rsidRPr="00ED78CA" w:rsidRDefault="00F73029" w:rsidP="00C9708F">
                  <w:pPr>
                    <w:tabs>
                      <w:tab w:val="left" w:pos="1485"/>
                    </w:tabs>
                    <w:jc w:val="both"/>
                  </w:pPr>
                  <w:r w:rsidRPr="00ED78CA">
                    <w:t>Практичне заняття 3. Характеристика соціально-трудових відносин. Форми соціально-трудових відносин.</w:t>
                  </w:r>
                </w:p>
                <w:p w14:paraId="0A90846D" w14:textId="77777777" w:rsidR="00F73029" w:rsidRPr="00ED78CA" w:rsidRDefault="00F73029" w:rsidP="00B22CF0">
                  <w:pPr>
                    <w:numPr>
                      <w:ilvl w:val="0"/>
                      <w:numId w:val="34"/>
                    </w:numPr>
                  </w:pPr>
                  <w:r w:rsidRPr="00ED78CA">
                    <w:t>Види, типи та рівні соціально – трудових відносин.</w:t>
                  </w:r>
                </w:p>
                <w:p w14:paraId="6534F714" w14:textId="77777777" w:rsidR="00F73029" w:rsidRPr="00ED78CA" w:rsidRDefault="00F73029" w:rsidP="00B22CF0">
                  <w:pPr>
                    <w:numPr>
                      <w:ilvl w:val="0"/>
                      <w:numId w:val="34"/>
                    </w:numPr>
                  </w:pPr>
                  <w:r w:rsidRPr="00ED78CA">
                    <w:t>Методи регулювання соціально – трудових відносин.</w:t>
                  </w:r>
                </w:p>
                <w:p w14:paraId="3BF79DEC" w14:textId="77777777" w:rsidR="00F73029" w:rsidRPr="00ED78CA" w:rsidRDefault="00F73029" w:rsidP="00B22CF0">
                  <w:pPr>
                    <w:numPr>
                      <w:ilvl w:val="0"/>
                      <w:numId w:val="34"/>
                    </w:numPr>
                  </w:pPr>
                  <w:r w:rsidRPr="00ED78CA">
                    <w:t>Роботодавці та наймані працівники  в системі соціально – трудових відносин.</w:t>
                  </w:r>
                </w:p>
                <w:p w14:paraId="2572308A" w14:textId="77777777" w:rsidR="00F73029" w:rsidRPr="00ED78CA" w:rsidRDefault="00F73029" w:rsidP="00C9708F">
                  <w:pPr>
                    <w:jc w:val="both"/>
                  </w:pPr>
                  <w:r w:rsidRPr="00ED78CA">
                    <w:t xml:space="preserve">Література основна: [1-9; 14, с. 43–78; 16, с. 13–58; 18, с. 12–108]. </w:t>
                  </w:r>
                </w:p>
                <w:p w14:paraId="28BCF4C0" w14:textId="77777777" w:rsidR="00F73029" w:rsidRPr="00ED78CA" w:rsidRDefault="00F73029" w:rsidP="00C9708F">
                  <w:pPr>
                    <w:jc w:val="both"/>
                  </w:pPr>
                  <w:r w:rsidRPr="00ED78CA">
                    <w:t>Додаткова: [1, 3].</w:t>
                  </w:r>
                </w:p>
                <w:p w14:paraId="740642B0" w14:textId="77777777" w:rsidR="00F73029" w:rsidRPr="00ED78CA" w:rsidRDefault="00F73029" w:rsidP="00C9708F">
                  <w:pPr>
                    <w:tabs>
                      <w:tab w:val="left" w:pos="284"/>
                      <w:tab w:val="left" w:pos="567"/>
                    </w:tabs>
                    <w:jc w:val="both"/>
                    <w:rPr>
                      <w:b/>
                    </w:rPr>
                  </w:pPr>
                  <w:r w:rsidRPr="00ED78CA">
                    <w:t>Завдання на СРС. Опрацювати з першоджерел тему «Держава як суб’єкт соціально – трудових відносин».</w:t>
                  </w:r>
                </w:p>
              </w:tc>
            </w:tr>
            <w:tr w:rsidR="00F73029" w:rsidRPr="00ED78CA" w14:paraId="6D802651" w14:textId="77777777" w:rsidTr="00C9708F">
              <w:trPr>
                <w:trHeight w:val="20"/>
              </w:trPr>
              <w:tc>
                <w:tcPr>
                  <w:tcW w:w="8856" w:type="dxa"/>
                </w:tcPr>
                <w:p w14:paraId="440222E5" w14:textId="77777777" w:rsidR="00F73029" w:rsidRPr="00ED78CA" w:rsidRDefault="00F73029" w:rsidP="00C9708F">
                  <w:pPr>
                    <w:jc w:val="both"/>
                  </w:pPr>
                  <w:r w:rsidRPr="00ED78CA">
                    <w:t>Практичне заняття 4. Розвиток соціально-трудових відносин. Соціальне партнерство. Сутність, показники, типи і соціальних структур трудового конфлікту.</w:t>
                  </w:r>
                </w:p>
                <w:p w14:paraId="210182DC" w14:textId="77777777" w:rsidR="00F73029" w:rsidRPr="00ED78CA" w:rsidRDefault="00F73029" w:rsidP="00B22CF0">
                  <w:pPr>
                    <w:numPr>
                      <w:ilvl w:val="0"/>
                      <w:numId w:val="35"/>
                    </w:numPr>
                    <w:jc w:val="both"/>
                  </w:pPr>
                  <w:r w:rsidRPr="00ED78CA">
                    <w:t>Організаційно – технічні фактори трансформації відносин у сфері праці.</w:t>
                  </w:r>
                </w:p>
                <w:p w14:paraId="5205F954" w14:textId="77777777" w:rsidR="00F73029" w:rsidRPr="00ED78CA" w:rsidRDefault="00F73029" w:rsidP="00B22CF0">
                  <w:pPr>
                    <w:numPr>
                      <w:ilvl w:val="0"/>
                      <w:numId w:val="35"/>
                    </w:numPr>
                    <w:jc w:val="both"/>
                  </w:pPr>
                  <w:r w:rsidRPr="00ED78CA">
                    <w:t>Зміни у відносинах власності та їх вплив на соціально – трудові відносини.</w:t>
                  </w:r>
                </w:p>
                <w:p w14:paraId="4A3AE953" w14:textId="77777777" w:rsidR="00F73029" w:rsidRPr="00ED78CA" w:rsidRDefault="00F73029" w:rsidP="00B22CF0">
                  <w:pPr>
                    <w:numPr>
                      <w:ilvl w:val="0"/>
                      <w:numId w:val="35"/>
                    </w:numPr>
                    <w:jc w:val="both"/>
                  </w:pPr>
                  <w:r w:rsidRPr="00ED78CA">
                    <w:t>Вплив глобалізації економіки на сферу праці.</w:t>
                  </w:r>
                </w:p>
                <w:p w14:paraId="5115FEE0" w14:textId="77777777" w:rsidR="00F73029" w:rsidRPr="00ED78CA" w:rsidRDefault="00F73029" w:rsidP="00B22CF0">
                  <w:pPr>
                    <w:numPr>
                      <w:ilvl w:val="0"/>
                      <w:numId w:val="35"/>
                    </w:numPr>
                    <w:jc w:val="both"/>
                  </w:pPr>
                  <w:r w:rsidRPr="00ED78CA">
                    <w:t>Сутність, роль та форми соціального партнерства.</w:t>
                  </w:r>
                </w:p>
                <w:p w14:paraId="53DFBC87" w14:textId="77777777" w:rsidR="00F73029" w:rsidRPr="00ED78CA" w:rsidRDefault="00F73029" w:rsidP="00B22CF0">
                  <w:pPr>
                    <w:numPr>
                      <w:ilvl w:val="0"/>
                      <w:numId w:val="35"/>
                    </w:numPr>
                    <w:jc w:val="both"/>
                  </w:pPr>
                  <w:r w:rsidRPr="00ED78CA">
                    <w:t>МКР – для УС.</w:t>
                  </w:r>
                </w:p>
                <w:p w14:paraId="49506920" w14:textId="77777777" w:rsidR="00F73029" w:rsidRPr="00ED78CA" w:rsidRDefault="00F73029" w:rsidP="00C9708F">
                  <w:pPr>
                    <w:jc w:val="both"/>
                  </w:pPr>
                  <w:r w:rsidRPr="00ED78CA">
                    <w:t xml:space="preserve">Література основна: [17, с. 9–61]. </w:t>
                  </w:r>
                </w:p>
                <w:p w14:paraId="2CDDC18D" w14:textId="77777777" w:rsidR="00F73029" w:rsidRPr="00ED78CA" w:rsidRDefault="00F73029" w:rsidP="00C9708F">
                  <w:pPr>
                    <w:jc w:val="both"/>
                  </w:pPr>
                  <w:r w:rsidRPr="00ED78CA">
                    <w:t xml:space="preserve">Додаткова: [5-8]. </w:t>
                  </w:r>
                </w:p>
                <w:p w14:paraId="5256F84B" w14:textId="77777777" w:rsidR="00F73029" w:rsidRPr="00ED78CA" w:rsidRDefault="00F73029" w:rsidP="00C9708F">
                  <w:pPr>
                    <w:widowControl w:val="0"/>
                    <w:tabs>
                      <w:tab w:val="left" w:pos="900"/>
                    </w:tabs>
                    <w:jc w:val="both"/>
                    <w:rPr>
                      <w:b/>
                    </w:rPr>
                  </w:pPr>
                  <w:r w:rsidRPr="00ED78CA">
                    <w:t>Завдання на СРС. Розібратись за допомогою першоджерел з механізмом впливу організаційно – технічних факторів на соціально – трудову сферу.</w:t>
                  </w:r>
                </w:p>
              </w:tc>
            </w:tr>
            <w:tr w:rsidR="00F73029" w:rsidRPr="00ED78CA" w14:paraId="6FA4C34A" w14:textId="77777777" w:rsidTr="00C9708F">
              <w:trPr>
                <w:trHeight w:val="20"/>
              </w:trPr>
              <w:tc>
                <w:tcPr>
                  <w:tcW w:w="8856" w:type="dxa"/>
                </w:tcPr>
                <w:p w14:paraId="684ADFCB" w14:textId="77777777" w:rsidR="00F73029" w:rsidRPr="00ED78CA" w:rsidRDefault="00F73029" w:rsidP="00C9708F">
                  <w:r w:rsidRPr="00ED78CA">
                    <w:t>Практичне заняття 5. Поняття соціального захисту та його основні напрямки в сфері праці</w:t>
                  </w:r>
                </w:p>
                <w:p w14:paraId="1B785E04" w14:textId="77777777" w:rsidR="00F73029" w:rsidRPr="00ED78CA" w:rsidRDefault="00F73029" w:rsidP="00B22CF0">
                  <w:pPr>
                    <w:numPr>
                      <w:ilvl w:val="0"/>
                      <w:numId w:val="36"/>
                    </w:numPr>
                  </w:pPr>
                  <w:r w:rsidRPr="00ED78CA">
                    <w:t>Досвід передових країн ЄС в оптимізації відносин у сфері праці.</w:t>
                  </w:r>
                </w:p>
                <w:p w14:paraId="73BB8F2D" w14:textId="77777777" w:rsidR="00F73029" w:rsidRPr="00ED78CA" w:rsidRDefault="00F73029" w:rsidP="00B22CF0">
                  <w:pPr>
                    <w:numPr>
                      <w:ilvl w:val="0"/>
                      <w:numId w:val="36"/>
                    </w:numPr>
                  </w:pPr>
                  <w:r w:rsidRPr="00ED78CA">
                    <w:t>Регулювання соціально – трудових відносин у США.</w:t>
                  </w:r>
                </w:p>
                <w:p w14:paraId="7D709560" w14:textId="77777777" w:rsidR="00F73029" w:rsidRPr="00ED78CA" w:rsidRDefault="00F73029" w:rsidP="00B22CF0">
                  <w:pPr>
                    <w:numPr>
                      <w:ilvl w:val="0"/>
                      <w:numId w:val="36"/>
                    </w:numPr>
                  </w:pPr>
                  <w:r w:rsidRPr="00ED78CA">
                    <w:t>Особливості регулювання відносин у сфері праці в Японії.</w:t>
                  </w:r>
                </w:p>
                <w:p w14:paraId="631F7098" w14:textId="77777777" w:rsidR="00F73029" w:rsidRPr="00ED78CA" w:rsidRDefault="00F73029" w:rsidP="00B22CF0">
                  <w:pPr>
                    <w:numPr>
                      <w:ilvl w:val="0"/>
                      <w:numId w:val="36"/>
                    </w:numPr>
                  </w:pPr>
                  <w:r w:rsidRPr="00ED78CA">
                    <w:t>Захист РР.</w:t>
                  </w:r>
                </w:p>
                <w:p w14:paraId="482F66A3" w14:textId="77777777" w:rsidR="00F73029" w:rsidRPr="00ED78CA" w:rsidRDefault="00F73029" w:rsidP="00C9708F">
                  <w:pPr>
                    <w:jc w:val="both"/>
                  </w:pPr>
                  <w:r w:rsidRPr="00ED78CA">
                    <w:t xml:space="preserve">Література основна: [13, с. 13–58; 18, с. 33–89]. </w:t>
                  </w:r>
                </w:p>
                <w:p w14:paraId="5D8158E0" w14:textId="77777777" w:rsidR="00F73029" w:rsidRPr="00ED78CA" w:rsidRDefault="00F73029" w:rsidP="00C9708F">
                  <w:pPr>
                    <w:jc w:val="both"/>
                  </w:pPr>
                  <w:r w:rsidRPr="00ED78CA">
                    <w:t>Додаткова: [10].</w:t>
                  </w:r>
                </w:p>
                <w:p w14:paraId="463B6529" w14:textId="77777777" w:rsidR="00F73029" w:rsidRPr="00ED78CA" w:rsidRDefault="00F73029" w:rsidP="00C9708F">
                  <w:pPr>
                    <w:widowControl w:val="0"/>
                    <w:tabs>
                      <w:tab w:val="left" w:pos="900"/>
                    </w:tabs>
                    <w:jc w:val="both"/>
                    <w:rPr>
                      <w:b/>
                    </w:rPr>
                  </w:pPr>
                  <w:r w:rsidRPr="00ED78CA">
                    <w:t>Завдання на СРС.  Здійснити аналіз соціально – трудових відносин в розвинутих країнах у вигляді домашнього письмового завдання.</w:t>
                  </w:r>
                </w:p>
              </w:tc>
            </w:tr>
          </w:tbl>
          <w:p w14:paraId="1EE4CF38" w14:textId="77777777" w:rsidR="00F73029" w:rsidRPr="00ED78CA" w:rsidRDefault="00F73029" w:rsidP="00C9708F"/>
          <w:p w14:paraId="4AEE4905" w14:textId="77777777" w:rsidR="00F73029" w:rsidRPr="00ED78CA" w:rsidRDefault="00F73029" w:rsidP="00C9708F">
            <w:pPr>
              <w:jc w:val="both"/>
              <w:rPr>
                <w:b/>
              </w:rPr>
            </w:pPr>
            <w:r w:rsidRPr="00ED78CA">
              <w:rPr>
                <w:b/>
              </w:rPr>
              <w:t>РОЗДІЛ 2. РИНОК ПРАЦІ ТА МЕХАНІЗМ ЙОГО ФУНКЦІОНУВАННЯ</w:t>
            </w:r>
          </w:p>
          <w:p w14:paraId="32742F11" w14:textId="77777777" w:rsidR="00F73029" w:rsidRPr="00ED78CA" w:rsidRDefault="00F73029" w:rsidP="00C9708F">
            <w:pPr>
              <w:tabs>
                <w:tab w:val="left" w:pos="1485"/>
              </w:tabs>
              <w:jc w:val="both"/>
            </w:pPr>
            <w:r w:rsidRPr="00ED78CA">
              <w:t xml:space="preserve">Практичне заняття 6. </w:t>
            </w:r>
            <w:r w:rsidRPr="00ED78CA">
              <w:rPr>
                <w:bCs/>
              </w:rPr>
              <w:t>Ринок праці як підсистема ринкової економіки</w:t>
            </w:r>
            <w:r w:rsidRPr="00ED78CA">
              <w:t>. Механізм функціонування сучасного ринку праці. Сегментація ринку праці за різними ознаками.</w:t>
            </w:r>
          </w:p>
          <w:p w14:paraId="2E3E6862" w14:textId="77777777" w:rsidR="00F73029" w:rsidRPr="00ED78CA" w:rsidRDefault="00F73029" w:rsidP="00C9708F">
            <w:pPr>
              <w:tabs>
                <w:tab w:val="left" w:pos="1485"/>
              </w:tabs>
              <w:jc w:val="both"/>
            </w:pPr>
            <w:r w:rsidRPr="00ED78CA">
              <w:t>Теоретичні підходи до аналізу ринку праці. Інфраструктура ринку праці. Особливості й етапи формування ринку праці в Україні. Характеристика міжнародного та вітчизняного ринків праці</w:t>
            </w:r>
          </w:p>
          <w:p w14:paraId="2B373CD6" w14:textId="77777777" w:rsidR="00F73029" w:rsidRPr="00ED78CA" w:rsidRDefault="00F73029" w:rsidP="00B22CF0">
            <w:pPr>
              <w:numPr>
                <w:ilvl w:val="0"/>
                <w:numId w:val="33"/>
              </w:numPr>
              <w:jc w:val="both"/>
            </w:pPr>
            <w:r w:rsidRPr="00ED78CA">
              <w:t>Кількісний та якісний, статистичний та динамічний, об’єктивний та суб’єктивний підходи до вивчення явищ на ринку праці.</w:t>
            </w:r>
          </w:p>
          <w:p w14:paraId="0125B14B" w14:textId="77777777" w:rsidR="00F73029" w:rsidRPr="00ED78CA" w:rsidRDefault="00F73029" w:rsidP="00B22CF0">
            <w:pPr>
              <w:numPr>
                <w:ilvl w:val="0"/>
                <w:numId w:val="33"/>
              </w:numPr>
              <w:jc w:val="both"/>
            </w:pPr>
            <w:r w:rsidRPr="00ED78CA">
              <w:t>Механізм функціонування регульованого ринку праці.</w:t>
            </w:r>
          </w:p>
          <w:p w14:paraId="1E0F2BAB" w14:textId="77777777" w:rsidR="00F73029" w:rsidRPr="00ED78CA" w:rsidRDefault="00F73029" w:rsidP="00B22CF0">
            <w:pPr>
              <w:numPr>
                <w:ilvl w:val="0"/>
                <w:numId w:val="33"/>
              </w:numPr>
              <w:jc w:val="both"/>
            </w:pPr>
            <w:r w:rsidRPr="00ED78CA">
              <w:t>Класифікація та сегментація ринків праці.</w:t>
            </w:r>
          </w:p>
          <w:p w14:paraId="470AF30C" w14:textId="77777777" w:rsidR="00F73029" w:rsidRPr="00ED78CA" w:rsidRDefault="00F73029" w:rsidP="00C9708F">
            <w:pPr>
              <w:jc w:val="both"/>
            </w:pPr>
            <w:r w:rsidRPr="00ED78CA">
              <w:t xml:space="preserve">Література основна: [1-9; 16, с. 13–98, 130–136; 17, с. 43-88]. </w:t>
            </w:r>
          </w:p>
          <w:p w14:paraId="0A1AF3FC" w14:textId="77777777" w:rsidR="00F73029" w:rsidRPr="00ED78CA" w:rsidRDefault="00F73029" w:rsidP="00C9708F">
            <w:pPr>
              <w:jc w:val="both"/>
            </w:pPr>
            <w:r w:rsidRPr="00ED78CA">
              <w:lastRenderedPageBreak/>
              <w:t>Додаткова: [14, 15-17].</w:t>
            </w:r>
          </w:p>
          <w:p w14:paraId="470EB375" w14:textId="77777777" w:rsidR="00F73029" w:rsidRPr="00ED78CA" w:rsidRDefault="00F73029" w:rsidP="00C9708F">
            <w:pPr>
              <w:tabs>
                <w:tab w:val="left" w:pos="1485"/>
              </w:tabs>
              <w:jc w:val="both"/>
            </w:pPr>
            <w:r w:rsidRPr="00ED78CA">
              <w:t>Завдання на СРС. Опрацювати по першоджерелам теми: «Забезпечення зайнятості населення» та «Безробіття, форми і причини».</w:t>
            </w:r>
          </w:p>
          <w:p w14:paraId="1A077017" w14:textId="77777777" w:rsidR="00F73029" w:rsidRPr="00ED78CA" w:rsidRDefault="00F73029" w:rsidP="00C9708F"/>
          <w:p w14:paraId="2A63DB01" w14:textId="77777777" w:rsidR="00F73029" w:rsidRPr="00ED78CA" w:rsidRDefault="00F73029" w:rsidP="00C9708F">
            <w:pPr>
              <w:shd w:val="clear" w:color="auto" w:fill="FFFFFF"/>
              <w:ind w:right="-231"/>
              <w:rPr>
                <w:b/>
                <w:bCs/>
                <w:iCs/>
                <w:noProof/>
              </w:rPr>
            </w:pPr>
            <w:r w:rsidRPr="00ED78CA">
              <w:rPr>
                <w:b/>
                <w:bCs/>
                <w:iCs/>
                <w:noProof/>
              </w:rPr>
              <w:t>Змістовий модуль 2. «Економічний механізм оцінювання результатів трудової діяльності».</w:t>
            </w:r>
          </w:p>
          <w:p w14:paraId="53D57520" w14:textId="77777777" w:rsidR="00F73029" w:rsidRPr="00ED78CA" w:rsidRDefault="00F73029" w:rsidP="00C9708F">
            <w:pPr>
              <w:shd w:val="clear" w:color="auto" w:fill="FFFFFF"/>
              <w:ind w:right="-231"/>
              <w:rPr>
                <w:b/>
                <w:bCs/>
                <w:iCs/>
                <w:noProof/>
              </w:rPr>
            </w:pPr>
          </w:p>
          <w:p w14:paraId="3EFB3C91" w14:textId="77777777" w:rsidR="00F73029" w:rsidRPr="00ED78CA" w:rsidRDefault="00F73029" w:rsidP="00C9708F">
            <w:r w:rsidRPr="00ED78CA">
              <w:rPr>
                <w:rStyle w:val="afb"/>
              </w:rPr>
              <w:t xml:space="preserve">РОЗДІЛ 3.  </w:t>
            </w:r>
            <w:r w:rsidRPr="00ED78CA">
              <w:rPr>
                <w:b/>
              </w:rPr>
              <w:t>НОРМУВАННЯ ПРАЦІ ЯК ОСНОВА ОРГАНІЗАЦІЇ ВИРОБНИЦТВА</w:t>
            </w:r>
          </w:p>
          <w:p w14:paraId="474F6EC0" w14:textId="77777777" w:rsidR="00F73029" w:rsidRPr="00ED78CA" w:rsidRDefault="00F73029" w:rsidP="00C9708F"/>
        </w:tc>
      </w:tr>
      <w:tr w:rsidR="00ED78CA" w:rsidRPr="00ED78CA" w14:paraId="7FB17F0C" w14:textId="77777777" w:rsidTr="00C970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75" w:type="dxa"/>
          </w:tcPr>
          <w:p w14:paraId="5C275FBD" w14:textId="77777777" w:rsidR="00F73029" w:rsidRPr="00ED78CA" w:rsidRDefault="00F73029" w:rsidP="00C9708F">
            <w:pPr>
              <w:tabs>
                <w:tab w:val="left" w:pos="284"/>
                <w:tab w:val="left" w:pos="567"/>
              </w:tabs>
              <w:jc w:val="center"/>
            </w:pPr>
            <w:r w:rsidRPr="00ED78CA">
              <w:lastRenderedPageBreak/>
              <w:t>3</w:t>
            </w:r>
          </w:p>
        </w:tc>
        <w:tc>
          <w:tcPr>
            <w:tcW w:w="9072" w:type="dxa"/>
          </w:tcPr>
          <w:p w14:paraId="6D90C4B4" w14:textId="77777777" w:rsidR="00F73029" w:rsidRPr="00ED78CA" w:rsidRDefault="00F73029" w:rsidP="00C9708F">
            <w:r w:rsidRPr="00ED78CA">
              <w:t>Практичне заняття 7.  Класифікація витрат робочого часу та склад норми часу</w:t>
            </w:r>
          </w:p>
          <w:p w14:paraId="65D70E92" w14:textId="77777777" w:rsidR="00F73029" w:rsidRPr="00ED78CA" w:rsidRDefault="00F73029" w:rsidP="00B22CF0">
            <w:pPr>
              <w:numPr>
                <w:ilvl w:val="0"/>
                <w:numId w:val="22"/>
              </w:numPr>
            </w:pPr>
            <w:r w:rsidRPr="00ED78CA">
              <w:t>Розглянути розділення затрат робочого часу  виконавця робіт на стандартні елементи та їх класифікація.</w:t>
            </w:r>
          </w:p>
          <w:p w14:paraId="0656E783" w14:textId="77777777" w:rsidR="00F73029" w:rsidRPr="00ED78CA" w:rsidRDefault="00F73029" w:rsidP="00B22CF0">
            <w:pPr>
              <w:numPr>
                <w:ilvl w:val="0"/>
                <w:numId w:val="22"/>
              </w:numPr>
            </w:pPr>
            <w:r w:rsidRPr="00ED78CA">
              <w:t>Надати змістовну  характеристику стандартних елементів затрат робочого часу.</w:t>
            </w:r>
          </w:p>
          <w:p w14:paraId="4EFC325A" w14:textId="77777777" w:rsidR="00F73029" w:rsidRPr="00ED78CA" w:rsidRDefault="00F73029" w:rsidP="00B22CF0">
            <w:pPr>
              <w:numPr>
                <w:ilvl w:val="0"/>
                <w:numId w:val="22"/>
              </w:numPr>
            </w:pPr>
            <w:r w:rsidRPr="00ED78CA">
              <w:t>Здійснити аналіз стандартних елементів затрат робочого часу з метою визначення тих з них, які необхідні для виконання виробничого завдання.</w:t>
            </w:r>
          </w:p>
          <w:p w14:paraId="3C249584" w14:textId="77777777" w:rsidR="00F73029" w:rsidRPr="00ED78CA" w:rsidRDefault="00F73029" w:rsidP="00C9708F">
            <w:pPr>
              <w:jc w:val="both"/>
            </w:pPr>
            <w:r w:rsidRPr="00ED78CA">
              <w:t xml:space="preserve">Література основна: [1, 2-9, 14 с. 3–18; 15 с. 30–36; 16, с. 13–58]. </w:t>
            </w:r>
          </w:p>
          <w:p w14:paraId="6288B53A" w14:textId="77777777" w:rsidR="00F73029" w:rsidRPr="00ED78CA" w:rsidRDefault="00F73029" w:rsidP="00C9708F">
            <w:pPr>
              <w:jc w:val="both"/>
            </w:pPr>
            <w:r w:rsidRPr="00ED78CA">
              <w:t>Додаткова: [8, 9].</w:t>
            </w:r>
          </w:p>
          <w:p w14:paraId="319D6ED4" w14:textId="77777777" w:rsidR="00F73029" w:rsidRPr="00ED78CA" w:rsidRDefault="00F73029" w:rsidP="00C9708F">
            <w:pPr>
              <w:pStyle w:val="Norm12"/>
              <w:widowControl w:val="0"/>
              <w:overflowPunct/>
              <w:autoSpaceDE/>
              <w:autoSpaceDN/>
              <w:adjustRightInd/>
              <w:ind w:firstLine="34"/>
              <w:textAlignment w:val="auto"/>
              <w:rPr>
                <w:szCs w:val="24"/>
                <w:lang w:val="uk-UA"/>
              </w:rPr>
            </w:pPr>
            <w:r w:rsidRPr="00ED78CA">
              <w:rPr>
                <w:szCs w:val="24"/>
                <w:lang w:val="uk-UA"/>
              </w:rPr>
              <w:t>Завдання на СРС . З’ясувати з літературних першоджерел принципи визначення організаційного типу виробництва. Ознайомитись із схемами класифікації затрат робочого часу, запропонованими  різними фахівцями.</w:t>
            </w:r>
          </w:p>
        </w:tc>
      </w:tr>
      <w:tr w:rsidR="00ED78CA" w:rsidRPr="00ED78CA" w14:paraId="20F39304" w14:textId="77777777" w:rsidTr="00C970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75" w:type="dxa"/>
          </w:tcPr>
          <w:p w14:paraId="5763ECDD" w14:textId="77777777" w:rsidR="00F73029" w:rsidRPr="00ED78CA" w:rsidRDefault="00F73029" w:rsidP="00C9708F">
            <w:pPr>
              <w:tabs>
                <w:tab w:val="left" w:pos="284"/>
                <w:tab w:val="left" w:pos="567"/>
              </w:tabs>
              <w:jc w:val="center"/>
            </w:pPr>
            <w:r w:rsidRPr="00ED78CA">
              <w:t>4</w:t>
            </w:r>
          </w:p>
        </w:tc>
        <w:tc>
          <w:tcPr>
            <w:tcW w:w="9072" w:type="dxa"/>
          </w:tcPr>
          <w:p w14:paraId="2F82BDB7" w14:textId="77777777" w:rsidR="00F73029" w:rsidRPr="00ED78CA" w:rsidRDefault="00F73029" w:rsidP="00C9708F">
            <w:r w:rsidRPr="00ED78CA">
              <w:t>Практичне заняття 8. Система норм і нормативів праці</w:t>
            </w:r>
          </w:p>
          <w:p w14:paraId="45B4F0BE" w14:textId="77777777" w:rsidR="00F73029" w:rsidRPr="00ED78CA" w:rsidRDefault="00F73029" w:rsidP="00B22CF0">
            <w:pPr>
              <w:numPr>
                <w:ilvl w:val="0"/>
                <w:numId w:val="23"/>
              </w:numPr>
            </w:pPr>
            <w:r w:rsidRPr="00ED78CA">
              <w:t>Розглянути склад повної норми часу в залежності від організаційного типу виробництва.</w:t>
            </w:r>
          </w:p>
          <w:p w14:paraId="49848C01" w14:textId="77777777" w:rsidR="00F73029" w:rsidRPr="00ED78CA" w:rsidRDefault="00F73029" w:rsidP="00B22CF0">
            <w:pPr>
              <w:numPr>
                <w:ilvl w:val="0"/>
                <w:numId w:val="23"/>
              </w:numPr>
            </w:pPr>
            <w:r w:rsidRPr="00ED78CA">
              <w:t>Розв’язати задачі щодо визначення величини норм штучного та штучно-калькуляційного часу для заготівельних, обробляючих та складальних операцій в машинобудуванні.</w:t>
            </w:r>
          </w:p>
          <w:p w14:paraId="7CFBDA2D" w14:textId="77777777" w:rsidR="00F73029" w:rsidRPr="00ED78CA" w:rsidRDefault="00F73029" w:rsidP="00C9708F">
            <w:pPr>
              <w:jc w:val="both"/>
            </w:pPr>
            <w:r w:rsidRPr="00ED78CA">
              <w:t xml:space="preserve">Література основна: [1,2-9, 12, с. 46–87; 15, с. 60–76]. </w:t>
            </w:r>
          </w:p>
          <w:p w14:paraId="64EDEC0D" w14:textId="77777777" w:rsidR="00F73029" w:rsidRPr="00ED78CA" w:rsidRDefault="00F73029" w:rsidP="00C9708F">
            <w:pPr>
              <w:jc w:val="both"/>
            </w:pPr>
            <w:r w:rsidRPr="00ED78CA">
              <w:t>Додаткова: [1, 3, 10].</w:t>
            </w:r>
          </w:p>
          <w:p w14:paraId="1685AABB" w14:textId="77777777" w:rsidR="00F73029" w:rsidRPr="00ED78CA" w:rsidRDefault="00F73029" w:rsidP="00C9708F">
            <w:r w:rsidRPr="00ED78CA">
              <w:t>Завдання на СРС. З’ясувати, для яких категорій персоналу підприємства використовується нормоване завдання. Розв’язати індивідуальне завдання з теми.</w:t>
            </w:r>
          </w:p>
        </w:tc>
      </w:tr>
      <w:tr w:rsidR="00ED78CA" w:rsidRPr="00ED78CA" w14:paraId="301BBBDA" w14:textId="77777777" w:rsidTr="00C970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75" w:type="dxa"/>
          </w:tcPr>
          <w:p w14:paraId="3B5BB414" w14:textId="77777777" w:rsidR="00F73029" w:rsidRPr="00ED78CA" w:rsidRDefault="00F73029" w:rsidP="00C9708F">
            <w:pPr>
              <w:tabs>
                <w:tab w:val="left" w:pos="284"/>
                <w:tab w:val="left" w:pos="567"/>
              </w:tabs>
              <w:jc w:val="center"/>
            </w:pPr>
            <w:r w:rsidRPr="00ED78CA">
              <w:t>5</w:t>
            </w:r>
          </w:p>
        </w:tc>
        <w:tc>
          <w:tcPr>
            <w:tcW w:w="9072" w:type="dxa"/>
          </w:tcPr>
          <w:p w14:paraId="481842E0" w14:textId="77777777" w:rsidR="00F73029" w:rsidRPr="00ED78CA" w:rsidRDefault="00F73029" w:rsidP="00C9708F">
            <w:r w:rsidRPr="00ED78CA">
              <w:t>Практичне заняття 9. Базові види норм по праці</w:t>
            </w:r>
          </w:p>
          <w:p w14:paraId="65CA5C85" w14:textId="77777777" w:rsidR="00F73029" w:rsidRPr="00ED78CA" w:rsidRDefault="00F73029" w:rsidP="00B22CF0">
            <w:pPr>
              <w:numPr>
                <w:ilvl w:val="0"/>
                <w:numId w:val="24"/>
              </w:numPr>
            </w:pPr>
            <w:r w:rsidRPr="00ED78CA">
              <w:t>Надати змістовну характеристику базових норм по праці: норми праці, виробітку, чисельності, обслуговування, підлеглості, нормованого завдання.</w:t>
            </w:r>
          </w:p>
          <w:p w14:paraId="1F4C4FA8" w14:textId="77777777" w:rsidR="00F73029" w:rsidRPr="00ED78CA" w:rsidRDefault="00F73029" w:rsidP="00B22CF0">
            <w:pPr>
              <w:numPr>
                <w:ilvl w:val="0"/>
                <w:numId w:val="24"/>
              </w:numPr>
            </w:pPr>
            <w:r w:rsidRPr="00ED78CA">
              <w:t>Розв’язати тести з пройденого матеріалу по темі: «Нормування праці»</w:t>
            </w:r>
          </w:p>
          <w:p w14:paraId="4D98A4BD" w14:textId="77777777" w:rsidR="00F73029" w:rsidRPr="00ED78CA" w:rsidRDefault="00F73029" w:rsidP="00C9708F">
            <w:pPr>
              <w:jc w:val="both"/>
            </w:pPr>
            <w:r w:rsidRPr="00ED78CA">
              <w:t xml:space="preserve">Література основна: [12, с. 3–18; 13, с. 43–58; 15, с.41–69]. </w:t>
            </w:r>
          </w:p>
          <w:p w14:paraId="73F4D627" w14:textId="77777777" w:rsidR="00F73029" w:rsidRPr="00ED78CA" w:rsidRDefault="00F73029" w:rsidP="00C9708F">
            <w:pPr>
              <w:jc w:val="both"/>
            </w:pPr>
            <w:r w:rsidRPr="00ED78CA">
              <w:t>Додаткова: [12-16].</w:t>
            </w:r>
          </w:p>
          <w:p w14:paraId="12C87ACD" w14:textId="77777777" w:rsidR="00F73029" w:rsidRPr="00ED78CA" w:rsidRDefault="00F73029" w:rsidP="00C9708F">
            <w:pPr>
              <w:pStyle w:val="Norm12"/>
              <w:widowControl w:val="0"/>
              <w:overflowPunct/>
              <w:autoSpaceDE/>
              <w:autoSpaceDN/>
              <w:adjustRightInd/>
              <w:textAlignment w:val="auto"/>
              <w:rPr>
                <w:b/>
                <w:szCs w:val="24"/>
                <w:lang w:val="uk-UA"/>
              </w:rPr>
            </w:pPr>
            <w:r w:rsidRPr="00ED78CA">
              <w:rPr>
                <w:szCs w:val="24"/>
                <w:lang w:val="uk-UA"/>
              </w:rPr>
              <w:t>Завдання на СРС.  Здійснити порівняльний аналіз переваг і недоліків сумарних і аналітичних методів нормування праці.  Ознайомитись із схемами класифікації методів і способів нормування праці, які  запропоновані різними авторами.</w:t>
            </w:r>
          </w:p>
        </w:tc>
      </w:tr>
      <w:tr w:rsidR="00ED78CA" w:rsidRPr="00ED78CA" w14:paraId="20FC2056" w14:textId="77777777" w:rsidTr="00C970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75" w:type="dxa"/>
          </w:tcPr>
          <w:p w14:paraId="33026892" w14:textId="77777777" w:rsidR="00F73029" w:rsidRPr="00ED78CA" w:rsidRDefault="00F73029" w:rsidP="00C9708F">
            <w:pPr>
              <w:tabs>
                <w:tab w:val="left" w:pos="284"/>
                <w:tab w:val="left" w:pos="567"/>
              </w:tabs>
              <w:jc w:val="center"/>
            </w:pPr>
            <w:r w:rsidRPr="00ED78CA">
              <w:t>6</w:t>
            </w:r>
          </w:p>
        </w:tc>
        <w:tc>
          <w:tcPr>
            <w:tcW w:w="9072" w:type="dxa"/>
          </w:tcPr>
          <w:p w14:paraId="7E7282BA" w14:textId="77777777" w:rsidR="00F73029" w:rsidRPr="00ED78CA" w:rsidRDefault="00F73029" w:rsidP="00C9708F">
            <w:r w:rsidRPr="00ED78CA">
              <w:t>Практичне заняття  10. Вивчення витрат робочого часу спостереженням. Вивчення затрат робочого часу. Спостереження за виконавцями робіт.  Вивчення затрат робочого часу за допомогою фотографії робочого часу.</w:t>
            </w:r>
          </w:p>
          <w:p w14:paraId="0A0E03AC" w14:textId="77777777" w:rsidR="00F73029" w:rsidRPr="00ED78CA" w:rsidRDefault="00F73029" w:rsidP="00B22CF0">
            <w:pPr>
              <w:numPr>
                <w:ilvl w:val="0"/>
                <w:numId w:val="27"/>
              </w:numPr>
              <w:jc w:val="both"/>
            </w:pPr>
            <w:r w:rsidRPr="00ED78CA">
              <w:t>Надати характеристику основних методів проведення спостережень.</w:t>
            </w:r>
          </w:p>
          <w:p w14:paraId="56AF98C0" w14:textId="77777777" w:rsidR="00F73029" w:rsidRPr="00ED78CA" w:rsidRDefault="00F73029" w:rsidP="00B22CF0">
            <w:pPr>
              <w:numPr>
                <w:ilvl w:val="0"/>
                <w:numId w:val="27"/>
              </w:numPr>
              <w:jc w:val="both"/>
            </w:pPr>
            <w:r w:rsidRPr="00ED78CA">
              <w:t>Ознайомитись із особливостями застосування індивідуальної, групової, масової фотографії робочого часу та методу миттєвих спостережень.</w:t>
            </w:r>
          </w:p>
          <w:p w14:paraId="2983F197" w14:textId="77777777" w:rsidR="00F73029" w:rsidRPr="00ED78CA" w:rsidRDefault="00F73029" w:rsidP="00B22CF0">
            <w:pPr>
              <w:numPr>
                <w:ilvl w:val="0"/>
                <w:numId w:val="27"/>
              </w:numPr>
              <w:jc w:val="both"/>
            </w:pPr>
            <w:r w:rsidRPr="00ED78CA">
              <w:t>Опрацювати індивідуальні дані фотографії робочого часу і скласти фактичний і нормативний баланси затрат робочого часу.</w:t>
            </w:r>
          </w:p>
          <w:p w14:paraId="45D800A7" w14:textId="77777777" w:rsidR="00F73029" w:rsidRPr="00ED78CA" w:rsidRDefault="00F73029" w:rsidP="00C9708F">
            <w:pPr>
              <w:jc w:val="both"/>
            </w:pPr>
            <w:r w:rsidRPr="00ED78CA">
              <w:t xml:space="preserve">Література основна: [1-9, 15, с. 3–18; 16, с. 13–58]. </w:t>
            </w:r>
          </w:p>
          <w:p w14:paraId="0A9DD57F" w14:textId="77777777" w:rsidR="00F73029" w:rsidRPr="00ED78CA" w:rsidRDefault="00F73029" w:rsidP="00C9708F">
            <w:pPr>
              <w:jc w:val="both"/>
            </w:pPr>
            <w:r w:rsidRPr="00ED78CA">
              <w:t>Додаткова: [5, 8, 10].</w:t>
            </w:r>
          </w:p>
          <w:p w14:paraId="64141FE8" w14:textId="77777777" w:rsidR="00F73029" w:rsidRPr="00ED78CA" w:rsidRDefault="00F73029" w:rsidP="00C9708F">
            <w:r w:rsidRPr="00ED78CA">
              <w:t>Завдання на СРС. Виконати перше завдання модульної контрольної роботи. Уточнити зміст етапів проведення фотографії робочого часу.</w:t>
            </w:r>
          </w:p>
          <w:p w14:paraId="7318FF04" w14:textId="77777777" w:rsidR="00F73029" w:rsidRPr="00ED78CA" w:rsidRDefault="00F73029" w:rsidP="00C9708F">
            <w:pPr>
              <w:pStyle w:val="Norm12"/>
              <w:widowControl w:val="0"/>
              <w:overflowPunct/>
              <w:autoSpaceDE/>
              <w:autoSpaceDN/>
              <w:adjustRightInd/>
              <w:ind w:firstLine="34"/>
              <w:textAlignment w:val="auto"/>
              <w:rPr>
                <w:b/>
                <w:szCs w:val="24"/>
                <w:lang w:val="uk-UA"/>
              </w:rPr>
            </w:pPr>
          </w:p>
        </w:tc>
      </w:tr>
      <w:tr w:rsidR="00ED78CA" w:rsidRPr="00ED78CA" w14:paraId="46E36114" w14:textId="77777777" w:rsidTr="00C970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75" w:type="dxa"/>
          </w:tcPr>
          <w:p w14:paraId="03713BAB" w14:textId="77777777" w:rsidR="00F73029" w:rsidRPr="00ED78CA" w:rsidRDefault="00F73029" w:rsidP="00C9708F">
            <w:pPr>
              <w:tabs>
                <w:tab w:val="left" w:pos="284"/>
                <w:tab w:val="left" w:pos="567"/>
              </w:tabs>
              <w:jc w:val="center"/>
            </w:pPr>
            <w:r w:rsidRPr="00ED78CA">
              <w:lastRenderedPageBreak/>
              <w:t>7</w:t>
            </w:r>
          </w:p>
        </w:tc>
        <w:tc>
          <w:tcPr>
            <w:tcW w:w="9072" w:type="dxa"/>
          </w:tcPr>
          <w:p w14:paraId="2A0AB9FB" w14:textId="77777777" w:rsidR="00F73029" w:rsidRPr="00ED78CA" w:rsidRDefault="00F73029" w:rsidP="00C9708F">
            <w:r w:rsidRPr="00ED78CA">
              <w:t>Практичне заняття 11 . Вивчення витрат робочого часу спостереженням. Вивчення затрат робочого часу. Спостереження за виконавцями робіт. Вивчення затрат робочого часу за допомогою хронометражу та фотохронометражу.</w:t>
            </w:r>
          </w:p>
          <w:p w14:paraId="788DA820" w14:textId="77777777" w:rsidR="00F73029" w:rsidRPr="00ED78CA" w:rsidRDefault="00F73029" w:rsidP="00B22CF0">
            <w:pPr>
              <w:numPr>
                <w:ilvl w:val="0"/>
                <w:numId w:val="28"/>
              </w:numPr>
              <w:jc w:val="both"/>
            </w:pPr>
            <w:r w:rsidRPr="00ED78CA">
              <w:t>Провести аналіз результатів складання фактичного і нормативного балансів затрат робочого часу.</w:t>
            </w:r>
          </w:p>
          <w:p w14:paraId="6D77BA93" w14:textId="77777777" w:rsidR="00F73029" w:rsidRPr="00ED78CA" w:rsidRDefault="00F73029" w:rsidP="00B22CF0">
            <w:pPr>
              <w:numPr>
                <w:ilvl w:val="0"/>
                <w:numId w:val="28"/>
              </w:numPr>
              <w:jc w:val="both"/>
            </w:pPr>
            <w:r w:rsidRPr="00ED78CA">
              <w:t>Здійснити опис етапів проведення хронометражу і фотохронометражу.</w:t>
            </w:r>
          </w:p>
          <w:p w14:paraId="253D896C" w14:textId="77777777" w:rsidR="00F73029" w:rsidRPr="00ED78CA" w:rsidRDefault="00F73029" w:rsidP="00B22CF0">
            <w:pPr>
              <w:numPr>
                <w:ilvl w:val="0"/>
                <w:numId w:val="28"/>
              </w:numPr>
              <w:jc w:val="both"/>
            </w:pPr>
            <w:r w:rsidRPr="00ED78CA">
              <w:t>Виконати індивідуальне завдання з визначення нормативної тривалості елемента трудового процесу.</w:t>
            </w:r>
          </w:p>
          <w:p w14:paraId="44CDBCFD" w14:textId="77777777" w:rsidR="00F73029" w:rsidRPr="00ED78CA" w:rsidRDefault="00F73029" w:rsidP="00B22CF0">
            <w:pPr>
              <w:numPr>
                <w:ilvl w:val="0"/>
                <w:numId w:val="28"/>
              </w:numPr>
              <w:jc w:val="both"/>
            </w:pPr>
            <w:r w:rsidRPr="00ED78CA">
              <w:t>Видати завдання на модульну контрольну роботу.</w:t>
            </w:r>
          </w:p>
          <w:p w14:paraId="23D81E10" w14:textId="77777777" w:rsidR="00F73029" w:rsidRPr="00ED78CA" w:rsidRDefault="00F73029" w:rsidP="00C9708F">
            <w:pPr>
              <w:jc w:val="both"/>
            </w:pPr>
            <w:r w:rsidRPr="00ED78CA">
              <w:t xml:space="preserve">Література основна: [1-9, 15, с. 3–18; 16, с. 13–58]. </w:t>
            </w:r>
          </w:p>
          <w:p w14:paraId="350611B9" w14:textId="77777777" w:rsidR="00F73029" w:rsidRPr="00ED78CA" w:rsidRDefault="00F73029" w:rsidP="00C9708F">
            <w:pPr>
              <w:jc w:val="both"/>
            </w:pPr>
            <w:r w:rsidRPr="00ED78CA">
              <w:t>Додаткова: [5, 8, 10].</w:t>
            </w:r>
          </w:p>
          <w:p w14:paraId="44E2ABBE" w14:textId="77777777" w:rsidR="00F73029" w:rsidRPr="00ED78CA" w:rsidRDefault="00F73029" w:rsidP="00C9708F">
            <w:r w:rsidRPr="00ED78CA">
              <w:t>Завдання на СРС. Виконати перше завдання модульної контрольної роботи. Уточнити зміст етапів проведення хронометражу та фотохронометражу.</w:t>
            </w:r>
          </w:p>
        </w:tc>
      </w:tr>
      <w:tr w:rsidR="00ED78CA" w:rsidRPr="00ED78CA" w14:paraId="1E4BEFA6" w14:textId="77777777" w:rsidTr="00C970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75" w:type="dxa"/>
          </w:tcPr>
          <w:p w14:paraId="1C1019EE" w14:textId="77777777" w:rsidR="00F73029" w:rsidRPr="00ED78CA" w:rsidRDefault="00F73029" w:rsidP="00C9708F">
            <w:pPr>
              <w:tabs>
                <w:tab w:val="left" w:pos="284"/>
                <w:tab w:val="left" w:pos="567"/>
              </w:tabs>
              <w:jc w:val="center"/>
            </w:pPr>
            <w:r w:rsidRPr="00ED78CA">
              <w:t>8</w:t>
            </w:r>
          </w:p>
        </w:tc>
        <w:tc>
          <w:tcPr>
            <w:tcW w:w="9072" w:type="dxa"/>
          </w:tcPr>
          <w:p w14:paraId="30BF74E3" w14:textId="77777777" w:rsidR="00F73029" w:rsidRPr="00ED78CA" w:rsidRDefault="00F73029" w:rsidP="00C9708F">
            <w:r w:rsidRPr="00ED78CA">
              <w:t xml:space="preserve"> Практичне заняття 12.  Нормування праці управлінського персоналу.</w:t>
            </w:r>
          </w:p>
          <w:p w14:paraId="3BF3EF7F" w14:textId="77777777" w:rsidR="00F73029" w:rsidRPr="00ED78CA" w:rsidRDefault="00F73029" w:rsidP="00C9708F">
            <w:r w:rsidRPr="00ED78CA">
              <w:t>Методи встановлення трудових норм</w:t>
            </w:r>
          </w:p>
          <w:p w14:paraId="1837BC79" w14:textId="77777777" w:rsidR="00F73029" w:rsidRPr="00ED78CA" w:rsidRDefault="00F73029" w:rsidP="00B22CF0">
            <w:pPr>
              <w:numPr>
                <w:ilvl w:val="0"/>
                <w:numId w:val="25"/>
              </w:numPr>
            </w:pPr>
            <w:r w:rsidRPr="00ED78CA">
              <w:t>Здійснити аналіз письмового розв’язання тестів по темі «Нормування праці».</w:t>
            </w:r>
          </w:p>
          <w:p w14:paraId="2D461F90" w14:textId="77777777" w:rsidR="00F73029" w:rsidRPr="00ED78CA" w:rsidRDefault="00F73029" w:rsidP="00B22CF0">
            <w:pPr>
              <w:numPr>
                <w:ilvl w:val="0"/>
                <w:numId w:val="25"/>
              </w:numPr>
            </w:pPr>
            <w:r w:rsidRPr="00ED78CA">
              <w:t>Розглянути сутність сумарного та аналітичного методу нормування праці.</w:t>
            </w:r>
          </w:p>
          <w:p w14:paraId="7635943A" w14:textId="77777777" w:rsidR="00F73029" w:rsidRPr="00ED78CA" w:rsidRDefault="00F73029" w:rsidP="00B22CF0">
            <w:pPr>
              <w:numPr>
                <w:ilvl w:val="0"/>
                <w:numId w:val="25"/>
              </w:numPr>
            </w:pPr>
            <w:r w:rsidRPr="00ED78CA">
              <w:t>Надати характеристику способів визначення  трудових норм.</w:t>
            </w:r>
          </w:p>
          <w:p w14:paraId="008468C4" w14:textId="77777777" w:rsidR="00F73029" w:rsidRPr="00ED78CA" w:rsidRDefault="00F73029" w:rsidP="00C9708F">
            <w:pPr>
              <w:jc w:val="both"/>
            </w:pPr>
            <w:r w:rsidRPr="00ED78CA">
              <w:t xml:space="preserve">Література основна: [13, с. 43–58; 15, с.41–69]. </w:t>
            </w:r>
          </w:p>
          <w:p w14:paraId="72B3C5B2" w14:textId="77777777" w:rsidR="00F73029" w:rsidRPr="00ED78CA" w:rsidRDefault="00F73029" w:rsidP="00C9708F">
            <w:pPr>
              <w:jc w:val="both"/>
            </w:pPr>
            <w:r w:rsidRPr="00ED78CA">
              <w:t>Додаткова: [11-14].</w:t>
            </w:r>
          </w:p>
          <w:p w14:paraId="75B43B18" w14:textId="77777777" w:rsidR="00F73029" w:rsidRPr="00ED78CA" w:rsidRDefault="00F73029" w:rsidP="00C9708F">
            <w:pPr>
              <w:pStyle w:val="Norm12"/>
              <w:widowControl w:val="0"/>
              <w:overflowPunct/>
              <w:autoSpaceDE/>
              <w:autoSpaceDN/>
              <w:adjustRightInd/>
              <w:ind w:firstLine="34"/>
              <w:textAlignment w:val="auto"/>
              <w:rPr>
                <w:b/>
                <w:szCs w:val="24"/>
                <w:lang w:val="uk-UA"/>
              </w:rPr>
            </w:pPr>
            <w:r w:rsidRPr="00ED78CA">
              <w:rPr>
                <w:szCs w:val="24"/>
                <w:lang w:val="uk-UA"/>
              </w:rPr>
              <w:t>Завдання на СРС.  Здійснити аналіз переваг і недоліків методів встановлення трудових норм.  Ознайомитись із схемами класифікації методів і способів нормування праці, які  запропоновані різними авторами.</w:t>
            </w:r>
          </w:p>
        </w:tc>
      </w:tr>
      <w:tr w:rsidR="00ED78CA" w:rsidRPr="00ED78CA" w14:paraId="7AB3B947" w14:textId="77777777" w:rsidTr="00C970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75" w:type="dxa"/>
          </w:tcPr>
          <w:p w14:paraId="62356462" w14:textId="77777777" w:rsidR="00F73029" w:rsidRPr="00ED78CA" w:rsidRDefault="00F73029" w:rsidP="00C9708F">
            <w:pPr>
              <w:tabs>
                <w:tab w:val="left" w:pos="284"/>
                <w:tab w:val="left" w:pos="567"/>
              </w:tabs>
              <w:jc w:val="center"/>
            </w:pPr>
            <w:r w:rsidRPr="00ED78CA">
              <w:t>9</w:t>
            </w:r>
          </w:p>
        </w:tc>
        <w:tc>
          <w:tcPr>
            <w:tcW w:w="9072" w:type="dxa"/>
          </w:tcPr>
          <w:p w14:paraId="3558DC78" w14:textId="77777777" w:rsidR="00F73029" w:rsidRPr="00ED78CA" w:rsidRDefault="00F73029" w:rsidP="00C9708F">
            <w:r w:rsidRPr="00ED78CA">
              <w:t>Практичне заняття 13. Нормування праці управлінського персоналу.</w:t>
            </w:r>
          </w:p>
          <w:p w14:paraId="2D0EAB68" w14:textId="77777777" w:rsidR="00F73029" w:rsidRPr="00ED78CA" w:rsidRDefault="00F73029" w:rsidP="00C9708F">
            <w:r w:rsidRPr="00ED78CA">
              <w:t>Нормативні матеріали для встановлення норм по праці</w:t>
            </w:r>
          </w:p>
          <w:p w14:paraId="26D27705" w14:textId="77777777" w:rsidR="00F73029" w:rsidRPr="00ED78CA" w:rsidRDefault="00F73029" w:rsidP="00B22CF0">
            <w:pPr>
              <w:numPr>
                <w:ilvl w:val="0"/>
                <w:numId w:val="26"/>
              </w:numPr>
              <w:jc w:val="both"/>
            </w:pPr>
            <w:r w:rsidRPr="00ED78CA">
              <w:t>Надати  склад та класифікацію нормативних матеріалів з праці у вигляді блок-схеми.</w:t>
            </w:r>
          </w:p>
          <w:p w14:paraId="732CC42B" w14:textId="77777777" w:rsidR="00F73029" w:rsidRPr="00ED78CA" w:rsidRDefault="00F73029" w:rsidP="00B22CF0">
            <w:pPr>
              <w:numPr>
                <w:ilvl w:val="0"/>
                <w:numId w:val="26"/>
              </w:numPr>
              <w:jc w:val="both"/>
            </w:pPr>
            <w:r w:rsidRPr="00ED78CA">
              <w:t>Здійснити короткий опис етапів розробки нормативних матеріалів.</w:t>
            </w:r>
          </w:p>
          <w:p w14:paraId="176E9F28" w14:textId="77777777" w:rsidR="00F73029" w:rsidRPr="00ED78CA" w:rsidRDefault="00F73029" w:rsidP="00B22CF0">
            <w:pPr>
              <w:numPr>
                <w:ilvl w:val="0"/>
                <w:numId w:val="26"/>
              </w:numPr>
              <w:jc w:val="both"/>
            </w:pPr>
            <w:r w:rsidRPr="00ED78CA">
              <w:t>Розглянути приклад  мікроелементного нормування тривалості трудового елемента операції.</w:t>
            </w:r>
          </w:p>
          <w:p w14:paraId="09DC8CFD" w14:textId="77777777" w:rsidR="00F73029" w:rsidRPr="00ED78CA" w:rsidRDefault="00F73029" w:rsidP="00B22CF0">
            <w:pPr>
              <w:numPr>
                <w:ilvl w:val="0"/>
                <w:numId w:val="26"/>
              </w:numPr>
              <w:jc w:val="both"/>
            </w:pPr>
            <w:r w:rsidRPr="00ED78CA">
              <w:t>Розробити мікроелементну модель простого ручного виробничого процесу ( у вигляді письмового завдання).</w:t>
            </w:r>
          </w:p>
          <w:p w14:paraId="6D197603" w14:textId="77777777" w:rsidR="00F73029" w:rsidRPr="00ED78CA" w:rsidRDefault="00F73029" w:rsidP="00C9708F">
            <w:pPr>
              <w:jc w:val="both"/>
            </w:pPr>
            <w:r w:rsidRPr="00ED78CA">
              <w:t xml:space="preserve">Література основна: [1-9, 17 с. 3–69]. </w:t>
            </w:r>
          </w:p>
          <w:p w14:paraId="04D14276" w14:textId="77777777" w:rsidR="00F73029" w:rsidRPr="00ED78CA" w:rsidRDefault="00F73029" w:rsidP="00C9708F">
            <w:pPr>
              <w:jc w:val="both"/>
            </w:pPr>
            <w:r w:rsidRPr="00ED78CA">
              <w:t>Додаткова: [1,14].</w:t>
            </w:r>
          </w:p>
          <w:p w14:paraId="6AEF5599" w14:textId="77777777" w:rsidR="00F73029" w:rsidRPr="00ED78CA" w:rsidRDefault="00F73029" w:rsidP="00C9708F">
            <w:pPr>
              <w:tabs>
                <w:tab w:val="left" w:pos="284"/>
                <w:tab w:val="left" w:pos="567"/>
              </w:tabs>
              <w:jc w:val="both"/>
              <w:rPr>
                <w:b/>
              </w:rPr>
            </w:pPr>
            <w:r w:rsidRPr="00ED78CA">
              <w:t>Завдання на СРС. Виконати домашнє завдання з розробки мікроелементної моделі трудового процесу. Здійснити аналіз переваг і недоліків  застосування мікроелементних нормативів.</w:t>
            </w:r>
          </w:p>
        </w:tc>
      </w:tr>
      <w:tr w:rsidR="00ED78CA" w:rsidRPr="00ED78CA" w14:paraId="3EEE0000" w14:textId="77777777" w:rsidTr="00C970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75" w:type="dxa"/>
          </w:tcPr>
          <w:p w14:paraId="5BD7CBCE" w14:textId="77777777" w:rsidR="00F73029" w:rsidRPr="00ED78CA" w:rsidRDefault="00F73029" w:rsidP="00C9708F">
            <w:pPr>
              <w:tabs>
                <w:tab w:val="left" w:pos="284"/>
                <w:tab w:val="left" w:pos="567"/>
              </w:tabs>
              <w:jc w:val="center"/>
            </w:pPr>
            <w:r w:rsidRPr="00ED78CA">
              <w:t>10</w:t>
            </w:r>
          </w:p>
        </w:tc>
        <w:tc>
          <w:tcPr>
            <w:tcW w:w="9072" w:type="dxa"/>
          </w:tcPr>
          <w:p w14:paraId="00B29726" w14:textId="77777777" w:rsidR="00F73029" w:rsidRPr="00ED78CA" w:rsidRDefault="00F73029" w:rsidP="00C9708F">
            <w:pPr>
              <w:tabs>
                <w:tab w:val="left" w:pos="1485"/>
              </w:tabs>
            </w:pPr>
            <w:r w:rsidRPr="00ED78CA">
              <w:rPr>
                <w:b/>
                <w:bCs/>
              </w:rPr>
              <w:t xml:space="preserve">РОЗДІЛ 4. </w:t>
            </w:r>
            <w:r w:rsidRPr="00ED78CA">
              <w:rPr>
                <w:b/>
              </w:rPr>
              <w:t>ПЕРСОНАЛ ПІДПРИЄМСТВА ТА ПРОДУКТИВНІСТЬ ПРАЦІ</w:t>
            </w:r>
            <w:r w:rsidRPr="00ED78CA">
              <w:t xml:space="preserve"> </w:t>
            </w:r>
          </w:p>
          <w:p w14:paraId="5E5D4333" w14:textId="77777777" w:rsidR="00F73029" w:rsidRPr="00ED78CA" w:rsidRDefault="00F73029" w:rsidP="00C9708F">
            <w:pPr>
              <w:jc w:val="both"/>
            </w:pPr>
            <w:r w:rsidRPr="00ED78CA">
              <w:t xml:space="preserve">Практичне заняття 14.  </w:t>
            </w:r>
            <w:r w:rsidRPr="00ED78CA">
              <w:rPr>
                <w:bCs/>
              </w:rPr>
              <w:t>Персонал підприємства, його склад, структура і класифікація.</w:t>
            </w:r>
            <w:r w:rsidRPr="00ED78CA">
              <w:rPr>
                <w:noProof/>
              </w:rPr>
              <w:t xml:space="preserve"> </w:t>
            </w:r>
            <w:hyperlink w:anchor="_Toc109010433" w:history="1">
              <w:r w:rsidRPr="00ED78CA">
                <w:rPr>
                  <w:bCs/>
                  <w:noProof/>
                </w:rPr>
                <w:t xml:space="preserve"> Набір та підготовка персоналу підприємства</w:t>
              </w:r>
            </w:hyperlink>
            <w:r w:rsidRPr="00ED78CA">
              <w:rPr>
                <w:noProof/>
              </w:rPr>
              <w:t>.</w:t>
            </w:r>
            <w:r w:rsidRPr="00ED78CA">
              <w:rPr>
                <w:bCs/>
              </w:rPr>
              <w:t xml:space="preserve"> Визначення чисельності окремих категорій персоналу підприємства. </w:t>
            </w:r>
            <w:r w:rsidRPr="00ED78CA">
              <w:rPr>
                <w:bCs/>
                <w:spacing w:val="-10"/>
              </w:rPr>
              <w:t xml:space="preserve">Продуктивність праці, показники та методи її вимірювання. </w:t>
            </w:r>
            <w:r w:rsidRPr="00ED78CA">
              <w:rPr>
                <w:bCs/>
              </w:rPr>
              <w:t>Чинники та резерви зростання продуктивності праці.</w:t>
            </w:r>
          </w:p>
          <w:p w14:paraId="3AE7F6C9" w14:textId="77777777" w:rsidR="00F73029" w:rsidRPr="00ED78CA" w:rsidRDefault="00F73029" w:rsidP="00B22CF0">
            <w:pPr>
              <w:numPr>
                <w:ilvl w:val="0"/>
                <w:numId w:val="29"/>
              </w:numPr>
            </w:pPr>
            <w:r w:rsidRPr="00ED78CA">
              <w:t>Закріпити теоретичний матеріал розв’язанням індивідуальних задач з визначення чисельності технологічних і обслуговуючих робітників та управлінського персоналу.</w:t>
            </w:r>
          </w:p>
          <w:p w14:paraId="6FF35A9A" w14:textId="77777777" w:rsidR="00F73029" w:rsidRPr="00ED78CA" w:rsidRDefault="00F73029" w:rsidP="00B22CF0">
            <w:pPr>
              <w:numPr>
                <w:ilvl w:val="0"/>
                <w:numId w:val="29"/>
              </w:numPr>
              <w:jc w:val="both"/>
            </w:pPr>
            <w:r w:rsidRPr="00ED78CA">
              <w:t xml:space="preserve"> Розв’язати тести з пройденого матеріалу по темі « Персонал підприємства і продуктивність праці».</w:t>
            </w:r>
          </w:p>
          <w:p w14:paraId="65E7C120" w14:textId="77777777" w:rsidR="00F73029" w:rsidRPr="00ED78CA" w:rsidRDefault="00F73029" w:rsidP="00C9708F">
            <w:pPr>
              <w:jc w:val="both"/>
            </w:pPr>
            <w:r w:rsidRPr="00ED78CA">
              <w:t xml:space="preserve">Література основна: [1, 2-9, 14, с. 3–18, 30–36; 16, с. 13–58; 17, с. 12–68]. </w:t>
            </w:r>
          </w:p>
          <w:p w14:paraId="06E8DA25" w14:textId="77777777" w:rsidR="00F73029" w:rsidRPr="00ED78CA" w:rsidRDefault="00F73029" w:rsidP="00C9708F">
            <w:pPr>
              <w:jc w:val="both"/>
            </w:pPr>
            <w:r w:rsidRPr="00ED78CA">
              <w:t>Додаткова: [1, 3].</w:t>
            </w:r>
          </w:p>
          <w:p w14:paraId="2E057809" w14:textId="77777777" w:rsidR="00F73029" w:rsidRPr="00ED78CA" w:rsidRDefault="00F73029" w:rsidP="00C9708F">
            <w:r w:rsidRPr="00ED78CA">
              <w:t>Завдання на СРС.</w:t>
            </w:r>
            <w:r w:rsidRPr="00ED78CA">
              <w:rPr>
                <w:b/>
              </w:rPr>
              <w:t xml:space="preserve">  </w:t>
            </w:r>
            <w:r w:rsidRPr="00ED78CA">
              <w:t>З’ясувати вплив науково-технічного прогресу та інноваційних технологій на зміни в структурі персоналу виробничого підприємства.  Виконати домашнє завдання з теми.</w:t>
            </w:r>
          </w:p>
          <w:p w14:paraId="22DACCC2" w14:textId="77777777" w:rsidR="00F73029" w:rsidRPr="00ED78CA" w:rsidRDefault="00F73029" w:rsidP="00C9708F"/>
        </w:tc>
      </w:tr>
      <w:tr w:rsidR="00ED78CA" w:rsidRPr="00ED78CA" w14:paraId="091235AF" w14:textId="77777777" w:rsidTr="00C970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75" w:type="dxa"/>
          </w:tcPr>
          <w:p w14:paraId="4B82CB74" w14:textId="77777777" w:rsidR="00F73029" w:rsidRPr="00ED78CA" w:rsidRDefault="00F73029" w:rsidP="00C9708F">
            <w:pPr>
              <w:tabs>
                <w:tab w:val="left" w:pos="284"/>
                <w:tab w:val="left" w:pos="567"/>
              </w:tabs>
              <w:jc w:val="center"/>
            </w:pPr>
            <w:r w:rsidRPr="00ED78CA">
              <w:t>11</w:t>
            </w:r>
          </w:p>
        </w:tc>
        <w:tc>
          <w:tcPr>
            <w:tcW w:w="9072" w:type="dxa"/>
          </w:tcPr>
          <w:p w14:paraId="73C3F79B" w14:textId="77777777" w:rsidR="00F73029" w:rsidRPr="00ED78CA" w:rsidRDefault="00F73029" w:rsidP="00C9708F">
            <w:pPr>
              <w:pStyle w:val="6"/>
              <w:widowControl w:val="0"/>
              <w:spacing w:before="0"/>
              <w:rPr>
                <w:sz w:val="24"/>
                <w:szCs w:val="24"/>
              </w:rPr>
            </w:pPr>
            <w:r w:rsidRPr="00ED78CA">
              <w:rPr>
                <w:sz w:val="24"/>
                <w:szCs w:val="24"/>
              </w:rPr>
              <w:t>РОЗДІЛ 5. ОРГАНІЗАЦІЯ ОПЛАТИ ПРАЦІ</w:t>
            </w:r>
          </w:p>
          <w:p w14:paraId="3FFEE6AD" w14:textId="77777777" w:rsidR="00F73029" w:rsidRPr="00ED78CA" w:rsidRDefault="00F73029" w:rsidP="00C9708F">
            <w:pPr>
              <w:tabs>
                <w:tab w:val="left" w:pos="1485"/>
              </w:tabs>
              <w:jc w:val="both"/>
            </w:pPr>
            <w:r w:rsidRPr="00ED78CA">
              <w:lastRenderedPageBreak/>
              <w:t xml:space="preserve">Практичне заняття 15. Сутність, функції, структура та принципи організації заробітної плати. </w:t>
            </w:r>
            <w:r w:rsidRPr="00ED78CA">
              <w:rPr>
                <w:bCs/>
              </w:rPr>
              <w:t>Елементи організації заробітної плати. Тарифна система оплати праці.</w:t>
            </w:r>
          </w:p>
          <w:p w14:paraId="30E44DF2" w14:textId="77777777" w:rsidR="00F73029" w:rsidRPr="00ED78CA" w:rsidRDefault="00F73029" w:rsidP="00C9708F">
            <w:r w:rsidRPr="00ED78CA">
              <w:t>Формування фонду заробітної плати підприємства</w:t>
            </w:r>
          </w:p>
          <w:p w14:paraId="418F0140" w14:textId="77777777" w:rsidR="00F73029" w:rsidRPr="00ED78CA" w:rsidRDefault="00F73029" w:rsidP="00B22CF0">
            <w:pPr>
              <w:numPr>
                <w:ilvl w:val="0"/>
                <w:numId w:val="30"/>
              </w:numPr>
            </w:pPr>
            <w:r w:rsidRPr="00ED78CA">
              <w:t>Надати  сутнісну характеристику терміну «фонд заробітної плати».</w:t>
            </w:r>
          </w:p>
          <w:p w14:paraId="262FC0E7" w14:textId="77777777" w:rsidR="00F73029" w:rsidRPr="00ED78CA" w:rsidRDefault="00F73029" w:rsidP="00B22CF0">
            <w:pPr>
              <w:numPr>
                <w:ilvl w:val="0"/>
                <w:numId w:val="30"/>
              </w:numPr>
            </w:pPr>
            <w:r w:rsidRPr="00ED78CA">
              <w:t>Розкрити джерела формування фонду заробітної плати підприємства.</w:t>
            </w:r>
          </w:p>
          <w:p w14:paraId="110830CB" w14:textId="77777777" w:rsidR="00F73029" w:rsidRPr="00ED78CA" w:rsidRDefault="00F73029" w:rsidP="00B22CF0">
            <w:pPr>
              <w:numPr>
                <w:ilvl w:val="0"/>
                <w:numId w:val="30"/>
              </w:numPr>
            </w:pPr>
            <w:r w:rsidRPr="00ED78CA">
              <w:t>Розглянути  структурні  складові фонду заробітної плати.</w:t>
            </w:r>
          </w:p>
          <w:p w14:paraId="02448B2E" w14:textId="77777777" w:rsidR="00F73029" w:rsidRPr="00ED78CA" w:rsidRDefault="00F73029" w:rsidP="00B22CF0">
            <w:pPr>
              <w:numPr>
                <w:ilvl w:val="0"/>
                <w:numId w:val="30"/>
              </w:numPr>
            </w:pPr>
            <w:r w:rsidRPr="00ED78CA">
              <w:t>Розв’язати індивідуальні завдання з теми.</w:t>
            </w:r>
          </w:p>
          <w:p w14:paraId="1A9C165D" w14:textId="77777777" w:rsidR="00F73029" w:rsidRPr="00ED78CA" w:rsidRDefault="00F73029" w:rsidP="00C9708F">
            <w:pPr>
              <w:jc w:val="both"/>
            </w:pPr>
            <w:r w:rsidRPr="00ED78CA">
              <w:t xml:space="preserve">Література основна: [11, с. 3–18; 15, с. 12–68; 16,  с. 9–61]. </w:t>
            </w:r>
          </w:p>
          <w:p w14:paraId="7112BF88" w14:textId="77777777" w:rsidR="00F73029" w:rsidRPr="00ED78CA" w:rsidRDefault="00F73029" w:rsidP="00C9708F">
            <w:pPr>
              <w:jc w:val="both"/>
            </w:pPr>
            <w:r w:rsidRPr="00ED78CA">
              <w:t>Додаткова: [2,9,10].</w:t>
            </w:r>
          </w:p>
          <w:p w14:paraId="774ABBC4" w14:textId="77777777" w:rsidR="00F73029" w:rsidRPr="00ED78CA" w:rsidRDefault="00F73029" w:rsidP="00C9708F">
            <w:pPr>
              <w:tabs>
                <w:tab w:val="left" w:pos="284"/>
                <w:tab w:val="left" w:pos="567"/>
              </w:tabs>
              <w:jc w:val="both"/>
            </w:pPr>
            <w:r w:rsidRPr="00ED78CA">
              <w:t>Завдання на СРС.  З’ясувати  особливості  формування фонду заробітної плати госпрозрахункових  і бюджетних організацій. Виконати домашнє завдання з теми.</w:t>
            </w:r>
          </w:p>
        </w:tc>
      </w:tr>
      <w:tr w:rsidR="00ED78CA" w:rsidRPr="00ED78CA" w14:paraId="3B5D5D1C" w14:textId="77777777" w:rsidTr="00C970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75" w:type="dxa"/>
          </w:tcPr>
          <w:p w14:paraId="1AA22835" w14:textId="77777777" w:rsidR="00F73029" w:rsidRPr="00ED78CA" w:rsidRDefault="00F73029" w:rsidP="00C9708F">
            <w:pPr>
              <w:tabs>
                <w:tab w:val="left" w:pos="284"/>
                <w:tab w:val="left" w:pos="567"/>
              </w:tabs>
              <w:jc w:val="center"/>
            </w:pPr>
            <w:r w:rsidRPr="00ED78CA">
              <w:lastRenderedPageBreak/>
              <w:t>12</w:t>
            </w:r>
          </w:p>
        </w:tc>
        <w:tc>
          <w:tcPr>
            <w:tcW w:w="9072" w:type="dxa"/>
          </w:tcPr>
          <w:p w14:paraId="59ED447B" w14:textId="77777777" w:rsidR="00F73029" w:rsidRPr="00ED78CA" w:rsidRDefault="00F73029" w:rsidP="00C9708F">
            <w:r w:rsidRPr="00ED78CA">
              <w:t>Практичне заняття 16. Система оплата праці.</w:t>
            </w:r>
            <w:r w:rsidRPr="00ED78CA">
              <w:rPr>
                <w:bCs/>
              </w:rPr>
              <w:t xml:space="preserve"> Тарифна система оплати праці.</w:t>
            </w:r>
          </w:p>
          <w:p w14:paraId="7E690A9B" w14:textId="77777777" w:rsidR="00F73029" w:rsidRPr="00ED78CA" w:rsidRDefault="00F73029" w:rsidP="00B22CF0">
            <w:pPr>
              <w:numPr>
                <w:ilvl w:val="0"/>
                <w:numId w:val="31"/>
              </w:numPr>
              <w:jc w:val="both"/>
            </w:pPr>
            <w:r w:rsidRPr="00ED78CA">
              <w:t>Розкрити сутність форм і основних  систем оплати праці.</w:t>
            </w:r>
          </w:p>
          <w:p w14:paraId="1EC8DA0A" w14:textId="77777777" w:rsidR="00F73029" w:rsidRPr="00ED78CA" w:rsidRDefault="00F73029" w:rsidP="00B22CF0">
            <w:pPr>
              <w:numPr>
                <w:ilvl w:val="0"/>
                <w:numId w:val="31"/>
              </w:numPr>
              <w:jc w:val="both"/>
            </w:pPr>
            <w:r w:rsidRPr="00ED78CA">
              <w:t>Розглянути особливості тарифної і безтарифної системи оплати праці.</w:t>
            </w:r>
          </w:p>
          <w:p w14:paraId="1A6183AF" w14:textId="77777777" w:rsidR="00F73029" w:rsidRPr="00ED78CA" w:rsidRDefault="00F73029" w:rsidP="00B22CF0">
            <w:pPr>
              <w:numPr>
                <w:ilvl w:val="0"/>
                <w:numId w:val="31"/>
              </w:numPr>
            </w:pPr>
            <w:r w:rsidRPr="00ED78CA">
              <w:t>Здійснити аналіз переваг і недоліків  найбільш розповсюджених систем оплати праці.</w:t>
            </w:r>
          </w:p>
          <w:p w14:paraId="2A058015" w14:textId="77777777" w:rsidR="00F73029" w:rsidRPr="00ED78CA" w:rsidRDefault="00F73029" w:rsidP="00C9708F">
            <w:pPr>
              <w:jc w:val="both"/>
            </w:pPr>
            <w:r w:rsidRPr="00ED78CA">
              <w:t xml:space="preserve">Література основна: [1; 2-9; 11, с. 3–56; 12, с. 43–117]. </w:t>
            </w:r>
          </w:p>
          <w:p w14:paraId="300F5F40" w14:textId="77777777" w:rsidR="00F73029" w:rsidRPr="00ED78CA" w:rsidRDefault="00F73029" w:rsidP="00C9708F">
            <w:pPr>
              <w:jc w:val="both"/>
            </w:pPr>
            <w:r w:rsidRPr="00ED78CA">
              <w:t>Додаткова: [11, 14].</w:t>
            </w:r>
          </w:p>
          <w:p w14:paraId="58C5E7E0" w14:textId="77777777" w:rsidR="00F73029" w:rsidRPr="00ED78CA" w:rsidRDefault="00F73029" w:rsidP="00C9708F">
            <w:pPr>
              <w:tabs>
                <w:tab w:val="left" w:pos="284"/>
                <w:tab w:val="left" w:pos="567"/>
              </w:tabs>
              <w:jc w:val="both"/>
              <w:rPr>
                <w:b/>
              </w:rPr>
            </w:pPr>
            <w:r w:rsidRPr="00ED78CA">
              <w:t xml:space="preserve">Завдання на СРС.  З’ясувати  сфери використання основних систем оплати праці.  </w:t>
            </w:r>
          </w:p>
        </w:tc>
      </w:tr>
      <w:tr w:rsidR="00ED78CA" w:rsidRPr="00ED78CA" w14:paraId="03C2FB2A" w14:textId="77777777" w:rsidTr="00C970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75" w:type="dxa"/>
          </w:tcPr>
          <w:p w14:paraId="07C9C1C2" w14:textId="77777777" w:rsidR="00F73029" w:rsidRPr="00ED78CA" w:rsidRDefault="00F73029" w:rsidP="00C9708F">
            <w:pPr>
              <w:tabs>
                <w:tab w:val="left" w:pos="284"/>
                <w:tab w:val="left" w:pos="567"/>
              </w:tabs>
              <w:jc w:val="center"/>
            </w:pPr>
            <w:r w:rsidRPr="00ED78CA">
              <w:t>13</w:t>
            </w:r>
          </w:p>
        </w:tc>
        <w:tc>
          <w:tcPr>
            <w:tcW w:w="9072" w:type="dxa"/>
          </w:tcPr>
          <w:p w14:paraId="621AE6FF" w14:textId="77777777" w:rsidR="00F73029" w:rsidRPr="00ED78CA" w:rsidRDefault="00F73029" w:rsidP="00C9708F">
            <w:r w:rsidRPr="00ED78CA">
              <w:t>Практичне заняття 17. Організація преміювання персоналу підприємства.</w:t>
            </w:r>
          </w:p>
          <w:p w14:paraId="3D1CB554" w14:textId="77777777" w:rsidR="00F73029" w:rsidRPr="00ED78CA" w:rsidRDefault="00F73029" w:rsidP="00B22CF0">
            <w:pPr>
              <w:numPr>
                <w:ilvl w:val="0"/>
                <w:numId w:val="32"/>
              </w:numPr>
              <w:jc w:val="both"/>
            </w:pPr>
            <w:r w:rsidRPr="00ED78CA">
              <w:t>Розглянути види премій та джерела преміювання.</w:t>
            </w:r>
          </w:p>
          <w:p w14:paraId="1165388D" w14:textId="77777777" w:rsidR="00F73029" w:rsidRPr="00ED78CA" w:rsidRDefault="00F73029" w:rsidP="00B22CF0">
            <w:pPr>
              <w:numPr>
                <w:ilvl w:val="0"/>
                <w:numId w:val="32"/>
              </w:numPr>
              <w:jc w:val="both"/>
            </w:pPr>
            <w:r w:rsidRPr="00ED78CA">
              <w:t>Розкрити зміст понять «показник преміювання» та «умова преміювання».</w:t>
            </w:r>
          </w:p>
          <w:p w14:paraId="73373550" w14:textId="77777777" w:rsidR="00F73029" w:rsidRPr="00ED78CA" w:rsidRDefault="00F73029" w:rsidP="00B22CF0">
            <w:pPr>
              <w:numPr>
                <w:ilvl w:val="0"/>
                <w:numId w:val="32"/>
              </w:numPr>
              <w:jc w:val="both"/>
            </w:pPr>
            <w:r w:rsidRPr="00ED78CA">
              <w:t>Розв’язати індивідуальні завдання з розрахунків розмірів премій технологічних та обслуговуючих робітників.</w:t>
            </w:r>
          </w:p>
          <w:p w14:paraId="280531D4" w14:textId="77777777" w:rsidR="00F73029" w:rsidRPr="00ED78CA" w:rsidRDefault="00F73029" w:rsidP="00C9708F">
            <w:pPr>
              <w:jc w:val="both"/>
            </w:pPr>
            <w:r w:rsidRPr="00ED78CA">
              <w:t xml:space="preserve">Література основна: [11, с. 3–18, 33–39; 12, с. 13–58; 14, с. 3–4]. </w:t>
            </w:r>
          </w:p>
          <w:p w14:paraId="6A555DEA" w14:textId="77777777" w:rsidR="00F73029" w:rsidRPr="00ED78CA" w:rsidRDefault="00F73029" w:rsidP="00C9708F">
            <w:pPr>
              <w:jc w:val="both"/>
            </w:pPr>
            <w:r w:rsidRPr="00ED78CA">
              <w:t>Додаткова: [7-9, 12,13].</w:t>
            </w:r>
          </w:p>
          <w:p w14:paraId="6800DA48" w14:textId="77777777" w:rsidR="00F73029" w:rsidRPr="00ED78CA" w:rsidRDefault="00F73029" w:rsidP="00C9708F">
            <w:pPr>
              <w:tabs>
                <w:tab w:val="left" w:pos="284"/>
                <w:tab w:val="left" w:pos="567"/>
              </w:tabs>
              <w:jc w:val="both"/>
              <w:rPr>
                <w:b/>
              </w:rPr>
            </w:pPr>
            <w:r w:rsidRPr="00ED78CA">
              <w:t>Завдання на СРС. Ознайомитись із сутністю державного регулювання оплати праці. Виконати домашнє завдання з розв’язування тестів з теми, що вивчається.</w:t>
            </w:r>
          </w:p>
        </w:tc>
      </w:tr>
      <w:tr w:rsidR="00ED78CA" w:rsidRPr="00ED78CA" w14:paraId="0DD47630" w14:textId="77777777" w:rsidTr="00C970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75" w:type="dxa"/>
          </w:tcPr>
          <w:p w14:paraId="6A2A2929" w14:textId="77777777" w:rsidR="00F73029" w:rsidRPr="00ED78CA" w:rsidRDefault="00F73029" w:rsidP="00C9708F">
            <w:pPr>
              <w:tabs>
                <w:tab w:val="left" w:pos="284"/>
                <w:tab w:val="left" w:pos="567"/>
              </w:tabs>
              <w:jc w:val="center"/>
            </w:pPr>
            <w:r w:rsidRPr="00ED78CA">
              <w:t>18</w:t>
            </w:r>
          </w:p>
        </w:tc>
        <w:tc>
          <w:tcPr>
            <w:tcW w:w="9072" w:type="dxa"/>
          </w:tcPr>
          <w:p w14:paraId="6E79FEDB" w14:textId="77777777" w:rsidR="00F73029" w:rsidRPr="00ED78CA" w:rsidRDefault="00F73029" w:rsidP="00C9708F">
            <w:pPr>
              <w:jc w:val="both"/>
            </w:pPr>
            <w:r w:rsidRPr="00ED78CA">
              <w:t>Практичне заняття 18. Проведення МКР та підведення підсумків вивчення дисципліни</w:t>
            </w:r>
          </w:p>
          <w:p w14:paraId="59330627" w14:textId="77777777" w:rsidR="00F73029" w:rsidRPr="00ED78CA" w:rsidRDefault="00F73029" w:rsidP="00B22CF0">
            <w:pPr>
              <w:numPr>
                <w:ilvl w:val="0"/>
                <w:numId w:val="37"/>
              </w:numPr>
            </w:pPr>
            <w:r w:rsidRPr="00ED78CA">
              <w:t>Аналіз результатів виконання модульної контрольної роботи.</w:t>
            </w:r>
          </w:p>
          <w:p w14:paraId="157FE3E8" w14:textId="77777777" w:rsidR="00F73029" w:rsidRPr="00ED78CA" w:rsidRDefault="00F73029" w:rsidP="00B22CF0">
            <w:pPr>
              <w:numPr>
                <w:ilvl w:val="0"/>
                <w:numId w:val="37"/>
              </w:numPr>
            </w:pPr>
            <w:r w:rsidRPr="00ED78CA">
              <w:t>Здача РР (захист).</w:t>
            </w:r>
          </w:p>
          <w:p w14:paraId="6656F7AC" w14:textId="77777777" w:rsidR="00F73029" w:rsidRPr="00ED78CA" w:rsidRDefault="00F73029" w:rsidP="00B22CF0">
            <w:pPr>
              <w:numPr>
                <w:ilvl w:val="0"/>
                <w:numId w:val="37"/>
              </w:numPr>
            </w:pPr>
            <w:r w:rsidRPr="00ED78CA">
              <w:t>Оголошення результатів рейтингової оцінки роботи студентів.</w:t>
            </w:r>
          </w:p>
          <w:p w14:paraId="31686AC3" w14:textId="77777777" w:rsidR="00F73029" w:rsidRPr="00ED78CA" w:rsidRDefault="00F73029" w:rsidP="00C9708F">
            <w:pPr>
              <w:widowControl w:val="0"/>
              <w:tabs>
                <w:tab w:val="left" w:pos="900"/>
              </w:tabs>
              <w:jc w:val="both"/>
              <w:rPr>
                <w:b/>
              </w:rPr>
            </w:pPr>
            <w:r w:rsidRPr="00ED78CA">
              <w:t>Завдання на СРС. Підготуватись до тестового експрес – контролю на лекції, підготуватися до екзамену.</w:t>
            </w:r>
          </w:p>
        </w:tc>
      </w:tr>
    </w:tbl>
    <w:p w14:paraId="0527555B" w14:textId="51024A1E" w:rsidR="00F73029" w:rsidRPr="00ED78CA" w:rsidRDefault="00F73029" w:rsidP="00BE6AA5">
      <w:pPr>
        <w:rPr>
          <w:b/>
          <w:lang w:val="uk-UA"/>
        </w:rPr>
      </w:pPr>
    </w:p>
    <w:p w14:paraId="4D050CF8" w14:textId="48CB8E9B" w:rsidR="004A6336" w:rsidRPr="00ED78CA" w:rsidRDefault="004A6336" w:rsidP="004A6336">
      <w:pPr>
        <w:pStyle w:val="1"/>
        <w:spacing w:line="240" w:lineRule="auto"/>
        <w:rPr>
          <w:rFonts w:ascii="Times New Roman" w:hAnsi="Times New Roman"/>
          <w:color w:val="auto"/>
          <w:lang w:val="uk-UA"/>
        </w:rPr>
      </w:pPr>
      <w:r w:rsidRPr="00ED78CA">
        <w:rPr>
          <w:rFonts w:ascii="Times New Roman" w:hAnsi="Times New Roman"/>
          <w:color w:val="auto"/>
          <w:lang w:val="uk-UA"/>
        </w:rPr>
        <w:t xml:space="preserve">Самостійна робота </w:t>
      </w:r>
      <w:r w:rsidR="00185150" w:rsidRPr="00ED78CA">
        <w:rPr>
          <w:rFonts w:ascii="Times New Roman" w:hAnsi="Times New Roman"/>
          <w:color w:val="auto"/>
          <w:lang w:val="uk-UA"/>
        </w:rPr>
        <w:t>здобувач</w:t>
      </w:r>
      <w:r w:rsidRPr="00ED78CA">
        <w:rPr>
          <w:rFonts w:ascii="Times New Roman" w:hAnsi="Times New Roman"/>
          <w:color w:val="auto"/>
          <w:lang w:val="uk-UA"/>
        </w:rPr>
        <w:t>а</w:t>
      </w:r>
    </w:p>
    <w:p w14:paraId="442AB131" w14:textId="5CAA4A01" w:rsidR="008F7113" w:rsidRPr="00ED78CA" w:rsidRDefault="008F7113" w:rsidP="008F7113">
      <w:pPr>
        <w:jc w:val="both"/>
        <w:rPr>
          <w:lang w:val="uk-UA"/>
        </w:rPr>
      </w:pPr>
      <w:r w:rsidRPr="00ED78CA">
        <w:rPr>
          <w:lang w:val="uk-UA"/>
        </w:rPr>
        <w:t>Самостійна робота студента охоплює такі складники як підготування до поточних опитувань, підготування до практичних занять, підготування до модульної контрольної роботи, підготовка до виконання розрахункової роботи.</w:t>
      </w:r>
    </w:p>
    <w:p w14:paraId="0BE5F4F0" w14:textId="0FF2563C" w:rsidR="008F7113" w:rsidRPr="00ED78CA" w:rsidRDefault="008F7113" w:rsidP="008F7113">
      <w:pPr>
        <w:jc w:val="both"/>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7798"/>
        <w:gridCol w:w="1796"/>
      </w:tblGrid>
      <w:tr w:rsidR="00ED78CA" w:rsidRPr="00ED78CA" w14:paraId="08297414" w14:textId="77777777" w:rsidTr="00C9708F">
        <w:trPr>
          <w:trHeight w:val="20"/>
        </w:trPr>
        <w:tc>
          <w:tcPr>
            <w:tcW w:w="294" w:type="pct"/>
            <w:vAlign w:val="center"/>
          </w:tcPr>
          <w:p w14:paraId="1B465096" w14:textId="77777777" w:rsidR="008F7113" w:rsidRPr="00ED78CA" w:rsidRDefault="008F7113" w:rsidP="00C9708F">
            <w:pPr>
              <w:jc w:val="center"/>
            </w:pPr>
            <w:r w:rsidRPr="00ED78CA">
              <w:t>№ з/п</w:t>
            </w:r>
          </w:p>
        </w:tc>
        <w:tc>
          <w:tcPr>
            <w:tcW w:w="3825" w:type="pct"/>
            <w:vAlign w:val="center"/>
          </w:tcPr>
          <w:p w14:paraId="738E56FE" w14:textId="77777777" w:rsidR="008F7113" w:rsidRPr="00ED78CA" w:rsidRDefault="008F7113" w:rsidP="00C9708F">
            <w:pPr>
              <w:jc w:val="center"/>
            </w:pPr>
            <w:r w:rsidRPr="00ED78CA">
              <w:t>Назва теми, що виноситься на самостійне опрацювання</w:t>
            </w:r>
          </w:p>
        </w:tc>
        <w:tc>
          <w:tcPr>
            <w:tcW w:w="881" w:type="pct"/>
            <w:vAlign w:val="center"/>
          </w:tcPr>
          <w:p w14:paraId="36AC3992" w14:textId="77777777" w:rsidR="008F7113" w:rsidRPr="00ED78CA" w:rsidRDefault="008F7113" w:rsidP="00C9708F">
            <w:pPr>
              <w:jc w:val="center"/>
            </w:pPr>
            <w:r w:rsidRPr="00ED78CA">
              <w:t>Кількість годин СРС</w:t>
            </w:r>
          </w:p>
        </w:tc>
      </w:tr>
      <w:tr w:rsidR="00ED78CA" w:rsidRPr="00ED78CA" w14:paraId="6DFB490D" w14:textId="77777777" w:rsidTr="00C9708F">
        <w:trPr>
          <w:trHeight w:val="20"/>
        </w:trPr>
        <w:tc>
          <w:tcPr>
            <w:tcW w:w="294" w:type="pct"/>
            <w:vAlign w:val="center"/>
          </w:tcPr>
          <w:p w14:paraId="3956D52B" w14:textId="77777777" w:rsidR="008F7113" w:rsidRPr="00ED78CA" w:rsidRDefault="008F7113" w:rsidP="00C9708F">
            <w:pPr>
              <w:jc w:val="center"/>
            </w:pPr>
            <w:r w:rsidRPr="00ED78CA">
              <w:t>1</w:t>
            </w:r>
          </w:p>
        </w:tc>
        <w:tc>
          <w:tcPr>
            <w:tcW w:w="3825" w:type="pct"/>
            <w:vAlign w:val="center"/>
          </w:tcPr>
          <w:p w14:paraId="533CAB69" w14:textId="77777777" w:rsidR="008F7113" w:rsidRPr="00ED78CA" w:rsidRDefault="008F7113" w:rsidP="00C9708F">
            <w:pPr>
              <w:jc w:val="center"/>
            </w:pPr>
            <w:r w:rsidRPr="00ED78CA">
              <w:t>2</w:t>
            </w:r>
          </w:p>
        </w:tc>
        <w:tc>
          <w:tcPr>
            <w:tcW w:w="881" w:type="pct"/>
            <w:vAlign w:val="center"/>
          </w:tcPr>
          <w:p w14:paraId="5988BE59" w14:textId="77777777" w:rsidR="008F7113" w:rsidRPr="00ED78CA" w:rsidRDefault="008F7113" w:rsidP="00C9708F">
            <w:pPr>
              <w:jc w:val="center"/>
            </w:pPr>
            <w:r w:rsidRPr="00ED78CA">
              <w:t>УС/УП/УК/УЕ</w:t>
            </w:r>
          </w:p>
        </w:tc>
      </w:tr>
      <w:tr w:rsidR="00ED78CA" w:rsidRPr="00ED78CA" w14:paraId="5B981189" w14:textId="77777777" w:rsidTr="00C9708F">
        <w:trPr>
          <w:trHeight w:val="20"/>
        </w:trPr>
        <w:tc>
          <w:tcPr>
            <w:tcW w:w="294" w:type="pct"/>
          </w:tcPr>
          <w:p w14:paraId="5C2E6711" w14:textId="77777777" w:rsidR="008F7113" w:rsidRPr="00ED78CA" w:rsidRDefault="008F7113" w:rsidP="00C9708F">
            <w:pPr>
              <w:tabs>
                <w:tab w:val="left" w:pos="284"/>
                <w:tab w:val="left" w:pos="567"/>
              </w:tabs>
              <w:jc w:val="center"/>
            </w:pPr>
          </w:p>
        </w:tc>
        <w:tc>
          <w:tcPr>
            <w:tcW w:w="3825" w:type="pct"/>
          </w:tcPr>
          <w:p w14:paraId="7B34CE04" w14:textId="77777777" w:rsidR="008F7113" w:rsidRPr="00ED78CA" w:rsidRDefault="008F7113" w:rsidP="00C9708F">
            <w:pPr>
              <w:jc w:val="both"/>
              <w:rPr>
                <w:rStyle w:val="afb"/>
              </w:rPr>
            </w:pPr>
            <w:r w:rsidRPr="00ED78CA">
              <w:rPr>
                <w:b/>
                <w:bCs/>
                <w:iCs/>
                <w:noProof/>
              </w:rPr>
              <w:t>Змістовий модуль 1. «Трудовий потенціал та його використання в сучасних умовах».</w:t>
            </w:r>
          </w:p>
        </w:tc>
        <w:tc>
          <w:tcPr>
            <w:tcW w:w="881" w:type="pct"/>
          </w:tcPr>
          <w:p w14:paraId="33D05D4D" w14:textId="77777777" w:rsidR="008F7113" w:rsidRPr="00ED78CA" w:rsidRDefault="008F7113" w:rsidP="00C9708F">
            <w:pPr>
              <w:tabs>
                <w:tab w:val="left" w:pos="284"/>
                <w:tab w:val="left" w:pos="567"/>
              </w:tabs>
            </w:pPr>
          </w:p>
        </w:tc>
      </w:tr>
      <w:tr w:rsidR="00ED78CA" w:rsidRPr="00ED78CA" w14:paraId="5B097A20" w14:textId="77777777" w:rsidTr="00C9708F">
        <w:trPr>
          <w:trHeight w:val="20"/>
        </w:trPr>
        <w:tc>
          <w:tcPr>
            <w:tcW w:w="294" w:type="pct"/>
          </w:tcPr>
          <w:p w14:paraId="73E5A84E" w14:textId="77777777" w:rsidR="008F7113" w:rsidRPr="00ED78CA" w:rsidRDefault="008F7113" w:rsidP="00C9708F">
            <w:pPr>
              <w:tabs>
                <w:tab w:val="left" w:pos="284"/>
                <w:tab w:val="left" w:pos="567"/>
              </w:tabs>
              <w:jc w:val="center"/>
            </w:pPr>
            <w:r w:rsidRPr="00ED78CA">
              <w:t>1</w:t>
            </w:r>
          </w:p>
        </w:tc>
        <w:tc>
          <w:tcPr>
            <w:tcW w:w="3825" w:type="pct"/>
          </w:tcPr>
          <w:p w14:paraId="4C76BBFC" w14:textId="77777777" w:rsidR="008F7113" w:rsidRPr="00ED78CA" w:rsidRDefault="008F7113" w:rsidP="00C9708F">
            <w:r w:rsidRPr="00ED78CA">
              <w:rPr>
                <w:b/>
                <w:bCs/>
              </w:rPr>
              <w:t xml:space="preserve">РОЗДІЛ 1. </w:t>
            </w:r>
            <w:r w:rsidRPr="00ED78CA">
              <w:rPr>
                <w:b/>
              </w:rPr>
              <w:t>СОЦІАЛЬНО-ТРУДОВІ ВІДНОСИНИ НА РИНКУ ПРАЦІ</w:t>
            </w:r>
          </w:p>
          <w:p w14:paraId="021691EF" w14:textId="77777777" w:rsidR="008F7113" w:rsidRPr="00ED78CA" w:rsidRDefault="008F7113" w:rsidP="00C9708F">
            <w:r w:rsidRPr="00ED78CA">
              <w:t>Система соціально – трудових відносин та її складові.</w:t>
            </w:r>
          </w:p>
          <w:p w14:paraId="36E93A11" w14:textId="77777777" w:rsidR="008F7113" w:rsidRPr="00ED78CA" w:rsidRDefault="008F7113" w:rsidP="00C9708F">
            <w:pPr>
              <w:jc w:val="both"/>
            </w:pPr>
            <w:r w:rsidRPr="00ED78CA">
              <w:t>Завдання на СРС. Опрацювати з першоджерел тему «Держава як суб’єкт соціально – трудових відносин».</w:t>
            </w:r>
          </w:p>
          <w:p w14:paraId="2C657984" w14:textId="77777777" w:rsidR="008F7113" w:rsidRPr="00ED78CA" w:rsidRDefault="008F7113" w:rsidP="00C9708F">
            <w:pPr>
              <w:tabs>
                <w:tab w:val="left" w:pos="284"/>
                <w:tab w:val="left" w:pos="567"/>
              </w:tabs>
              <w:jc w:val="both"/>
              <w:rPr>
                <w:b/>
              </w:rPr>
            </w:pPr>
            <w:r w:rsidRPr="00ED78CA">
              <w:t>Література основна: [1-9; 14, с. 43–78; 16, с. 13–58; 18, с. 12–108]. Додаткова: [1, 3].</w:t>
            </w:r>
          </w:p>
        </w:tc>
        <w:tc>
          <w:tcPr>
            <w:tcW w:w="881" w:type="pct"/>
          </w:tcPr>
          <w:p w14:paraId="4BF3978B" w14:textId="77777777" w:rsidR="008F7113" w:rsidRPr="00ED78CA" w:rsidRDefault="008F7113" w:rsidP="00C9708F">
            <w:pPr>
              <w:tabs>
                <w:tab w:val="left" w:pos="284"/>
                <w:tab w:val="left" w:pos="567"/>
              </w:tabs>
              <w:jc w:val="center"/>
            </w:pPr>
            <w:r w:rsidRPr="00ED78CA">
              <w:t>2/2/2/4</w:t>
            </w:r>
          </w:p>
        </w:tc>
      </w:tr>
      <w:tr w:rsidR="00ED78CA" w:rsidRPr="00ED78CA" w14:paraId="1790F25E" w14:textId="77777777" w:rsidTr="00C9708F">
        <w:trPr>
          <w:trHeight w:val="20"/>
        </w:trPr>
        <w:tc>
          <w:tcPr>
            <w:tcW w:w="294" w:type="pct"/>
          </w:tcPr>
          <w:p w14:paraId="159EF42C" w14:textId="77777777" w:rsidR="008F7113" w:rsidRPr="00ED78CA" w:rsidRDefault="008F7113" w:rsidP="00C9708F">
            <w:pPr>
              <w:tabs>
                <w:tab w:val="left" w:pos="284"/>
                <w:tab w:val="left" w:pos="567"/>
              </w:tabs>
              <w:jc w:val="center"/>
            </w:pPr>
            <w:r w:rsidRPr="00ED78CA">
              <w:t>2</w:t>
            </w:r>
          </w:p>
        </w:tc>
        <w:tc>
          <w:tcPr>
            <w:tcW w:w="3825" w:type="pct"/>
          </w:tcPr>
          <w:p w14:paraId="0E09E799" w14:textId="77777777" w:rsidR="008F7113" w:rsidRPr="00ED78CA" w:rsidRDefault="008F7113" w:rsidP="00C9708F">
            <w:r w:rsidRPr="00ED78CA">
              <w:t>Фактори трансформації соціально – трудових відносин</w:t>
            </w:r>
          </w:p>
          <w:p w14:paraId="2D06811F" w14:textId="77777777" w:rsidR="008F7113" w:rsidRPr="00ED78CA" w:rsidRDefault="008F7113" w:rsidP="00C9708F">
            <w:pPr>
              <w:jc w:val="both"/>
            </w:pPr>
            <w:r w:rsidRPr="00ED78CA">
              <w:lastRenderedPageBreak/>
              <w:t xml:space="preserve">Завдання на СРС. Розібратись за допомогою першоджерел з механізмом впливу організаційно – технічних факторів на соціально – трудову сферу. </w:t>
            </w:r>
          </w:p>
          <w:p w14:paraId="6D944000" w14:textId="77777777" w:rsidR="008F7113" w:rsidRPr="00ED78CA" w:rsidRDefault="008F7113" w:rsidP="00C9708F">
            <w:pPr>
              <w:widowControl w:val="0"/>
              <w:tabs>
                <w:tab w:val="left" w:pos="900"/>
              </w:tabs>
              <w:jc w:val="both"/>
              <w:rPr>
                <w:b/>
              </w:rPr>
            </w:pPr>
            <w:r w:rsidRPr="00ED78CA">
              <w:t xml:space="preserve">Література основна: [17, с. 9–61]. Додаткова: [5-8]. </w:t>
            </w:r>
          </w:p>
        </w:tc>
        <w:tc>
          <w:tcPr>
            <w:tcW w:w="881" w:type="pct"/>
          </w:tcPr>
          <w:p w14:paraId="6B68339D" w14:textId="77777777" w:rsidR="008F7113" w:rsidRPr="00ED78CA" w:rsidRDefault="008F7113" w:rsidP="00C9708F">
            <w:pPr>
              <w:tabs>
                <w:tab w:val="left" w:pos="284"/>
                <w:tab w:val="left" w:pos="567"/>
              </w:tabs>
              <w:jc w:val="center"/>
            </w:pPr>
            <w:r w:rsidRPr="00ED78CA">
              <w:lastRenderedPageBreak/>
              <w:t>2/2/2/4</w:t>
            </w:r>
          </w:p>
        </w:tc>
      </w:tr>
      <w:tr w:rsidR="00ED78CA" w:rsidRPr="00ED78CA" w14:paraId="3198991E" w14:textId="77777777" w:rsidTr="00C9708F">
        <w:trPr>
          <w:trHeight w:val="20"/>
        </w:trPr>
        <w:tc>
          <w:tcPr>
            <w:tcW w:w="294" w:type="pct"/>
          </w:tcPr>
          <w:p w14:paraId="2EAEBC04" w14:textId="77777777" w:rsidR="008F7113" w:rsidRPr="00ED78CA" w:rsidRDefault="008F7113" w:rsidP="00C9708F">
            <w:pPr>
              <w:tabs>
                <w:tab w:val="left" w:pos="284"/>
                <w:tab w:val="left" w:pos="567"/>
              </w:tabs>
              <w:jc w:val="center"/>
            </w:pPr>
            <w:r w:rsidRPr="00ED78CA">
              <w:t>3</w:t>
            </w:r>
          </w:p>
        </w:tc>
        <w:tc>
          <w:tcPr>
            <w:tcW w:w="3825" w:type="pct"/>
          </w:tcPr>
          <w:p w14:paraId="006FC451" w14:textId="77777777" w:rsidR="008F7113" w:rsidRPr="00ED78CA" w:rsidRDefault="008F7113" w:rsidP="00C9708F">
            <w:r w:rsidRPr="00ED78CA">
              <w:t>Зарубіжний досвід регулювання соціально – трудових відносин</w:t>
            </w:r>
          </w:p>
          <w:p w14:paraId="5ACB0940" w14:textId="77777777" w:rsidR="008F7113" w:rsidRPr="00ED78CA" w:rsidRDefault="008F7113" w:rsidP="00C9708F">
            <w:pPr>
              <w:widowControl w:val="0"/>
              <w:tabs>
                <w:tab w:val="left" w:pos="900"/>
              </w:tabs>
              <w:jc w:val="both"/>
              <w:rPr>
                <w:b/>
              </w:rPr>
            </w:pPr>
            <w:r w:rsidRPr="00ED78CA">
              <w:t>Завдання на СРС.  Здійснити аналіз соціально – трудових відносин в розвинутих країнах у вигляді домашнього письмового завдання. Література основна: [13, с. 13–58; 18, с. 33–89]. Додаткова: [10].</w:t>
            </w:r>
          </w:p>
        </w:tc>
        <w:tc>
          <w:tcPr>
            <w:tcW w:w="881" w:type="pct"/>
          </w:tcPr>
          <w:p w14:paraId="3A2ED470" w14:textId="77777777" w:rsidR="008F7113" w:rsidRPr="00ED78CA" w:rsidRDefault="008F7113" w:rsidP="00C9708F">
            <w:pPr>
              <w:tabs>
                <w:tab w:val="left" w:pos="284"/>
                <w:tab w:val="left" w:pos="567"/>
              </w:tabs>
              <w:jc w:val="center"/>
            </w:pPr>
            <w:r w:rsidRPr="00ED78CA">
              <w:t>2/2/2/6</w:t>
            </w:r>
          </w:p>
        </w:tc>
      </w:tr>
      <w:tr w:rsidR="00ED78CA" w:rsidRPr="00ED78CA" w14:paraId="13A99FC9" w14:textId="77777777" w:rsidTr="00C9708F">
        <w:trPr>
          <w:trHeight w:val="20"/>
        </w:trPr>
        <w:tc>
          <w:tcPr>
            <w:tcW w:w="294" w:type="pct"/>
          </w:tcPr>
          <w:p w14:paraId="4636D1DD" w14:textId="77777777" w:rsidR="008F7113" w:rsidRPr="00ED78CA" w:rsidRDefault="008F7113" w:rsidP="00C9708F">
            <w:pPr>
              <w:tabs>
                <w:tab w:val="left" w:pos="284"/>
                <w:tab w:val="left" w:pos="567"/>
              </w:tabs>
              <w:jc w:val="center"/>
            </w:pPr>
            <w:r w:rsidRPr="00ED78CA">
              <w:t>4</w:t>
            </w:r>
          </w:p>
        </w:tc>
        <w:tc>
          <w:tcPr>
            <w:tcW w:w="3825" w:type="pct"/>
          </w:tcPr>
          <w:p w14:paraId="401DED71" w14:textId="77777777" w:rsidR="008F7113" w:rsidRPr="00ED78CA" w:rsidRDefault="008F7113" w:rsidP="00C9708F">
            <w:pPr>
              <w:tabs>
                <w:tab w:val="left" w:pos="1485"/>
              </w:tabs>
              <w:jc w:val="both"/>
              <w:rPr>
                <w:rStyle w:val="afb"/>
              </w:rPr>
            </w:pPr>
            <w:r w:rsidRPr="00ED78CA">
              <w:rPr>
                <w:b/>
                <w:bCs/>
              </w:rPr>
              <w:t xml:space="preserve">РОЗДІЛ 2. </w:t>
            </w:r>
            <w:r w:rsidRPr="00ED78CA">
              <w:rPr>
                <w:b/>
              </w:rPr>
              <w:t>РИНОК ПРАЦІ ТА МЕХАНІЗМ ЙОГО ФУНКЦІОНУВАННЯ</w:t>
            </w:r>
          </w:p>
          <w:p w14:paraId="572ADFF1" w14:textId="77777777" w:rsidR="008F7113" w:rsidRPr="00ED78CA" w:rsidRDefault="008F7113" w:rsidP="00C9708F">
            <w:r w:rsidRPr="00ED78CA">
              <w:t xml:space="preserve"> Сутність і роль ринку праці в економічній системі та механізм  його функціонування</w:t>
            </w:r>
          </w:p>
          <w:p w14:paraId="22DDFCDD" w14:textId="77777777" w:rsidR="008F7113" w:rsidRPr="00ED78CA" w:rsidRDefault="008F7113" w:rsidP="00C9708F">
            <w:pPr>
              <w:tabs>
                <w:tab w:val="left" w:pos="284"/>
                <w:tab w:val="left" w:pos="567"/>
              </w:tabs>
              <w:jc w:val="both"/>
              <w:rPr>
                <w:b/>
              </w:rPr>
            </w:pPr>
            <w:r w:rsidRPr="00ED78CA">
              <w:t xml:space="preserve">Завдання на СРС. Опрацювати по першоджерелам теми: «Забезпечення зайнятості населення» та «Безробіття, форми і причини». Література основна: [1-9; 16, с. 13–98, 130–136; 17, с. 43-88]. Додаткова: [14, 15-17]. </w:t>
            </w:r>
          </w:p>
        </w:tc>
        <w:tc>
          <w:tcPr>
            <w:tcW w:w="881" w:type="pct"/>
          </w:tcPr>
          <w:p w14:paraId="393A7BBC" w14:textId="77777777" w:rsidR="008F7113" w:rsidRPr="00ED78CA" w:rsidRDefault="008F7113" w:rsidP="00C9708F">
            <w:pPr>
              <w:tabs>
                <w:tab w:val="left" w:pos="284"/>
                <w:tab w:val="left" w:pos="567"/>
              </w:tabs>
              <w:jc w:val="center"/>
            </w:pPr>
            <w:r w:rsidRPr="00ED78CA">
              <w:t>2/2/2/4</w:t>
            </w:r>
          </w:p>
        </w:tc>
      </w:tr>
      <w:tr w:rsidR="00ED78CA" w:rsidRPr="00ED78CA" w14:paraId="1292811D" w14:textId="77777777" w:rsidTr="00C9708F">
        <w:trPr>
          <w:trHeight w:val="20"/>
        </w:trPr>
        <w:tc>
          <w:tcPr>
            <w:tcW w:w="294" w:type="pct"/>
          </w:tcPr>
          <w:p w14:paraId="6D63963E" w14:textId="77777777" w:rsidR="008F7113" w:rsidRPr="00ED78CA" w:rsidRDefault="008F7113" w:rsidP="00C9708F">
            <w:pPr>
              <w:tabs>
                <w:tab w:val="left" w:pos="284"/>
                <w:tab w:val="left" w:pos="567"/>
              </w:tabs>
              <w:jc w:val="center"/>
            </w:pPr>
          </w:p>
        </w:tc>
        <w:tc>
          <w:tcPr>
            <w:tcW w:w="3825" w:type="pct"/>
          </w:tcPr>
          <w:p w14:paraId="2087B984" w14:textId="77777777" w:rsidR="008F7113" w:rsidRPr="00ED78CA" w:rsidRDefault="008F7113" w:rsidP="00C9708F">
            <w:pPr>
              <w:jc w:val="both"/>
              <w:rPr>
                <w:rStyle w:val="afb"/>
              </w:rPr>
            </w:pPr>
            <w:r w:rsidRPr="00ED78CA">
              <w:rPr>
                <w:b/>
                <w:bCs/>
                <w:iCs/>
                <w:noProof/>
              </w:rPr>
              <w:t>Змістовий модуль 2. «Економічний механізм оцінювання результатів трудової діяльності».</w:t>
            </w:r>
          </w:p>
        </w:tc>
        <w:tc>
          <w:tcPr>
            <w:tcW w:w="881" w:type="pct"/>
          </w:tcPr>
          <w:p w14:paraId="11E4D380" w14:textId="77777777" w:rsidR="008F7113" w:rsidRPr="00ED78CA" w:rsidRDefault="008F7113" w:rsidP="00C9708F">
            <w:pPr>
              <w:tabs>
                <w:tab w:val="left" w:pos="284"/>
                <w:tab w:val="left" w:pos="567"/>
              </w:tabs>
            </w:pPr>
          </w:p>
        </w:tc>
      </w:tr>
      <w:tr w:rsidR="00ED78CA" w:rsidRPr="00ED78CA" w14:paraId="475F5D15" w14:textId="77777777" w:rsidTr="00C9708F">
        <w:trPr>
          <w:trHeight w:val="20"/>
        </w:trPr>
        <w:tc>
          <w:tcPr>
            <w:tcW w:w="294" w:type="pct"/>
          </w:tcPr>
          <w:p w14:paraId="196FDE13" w14:textId="77777777" w:rsidR="008F7113" w:rsidRPr="00ED78CA" w:rsidRDefault="008F7113" w:rsidP="00C9708F">
            <w:pPr>
              <w:tabs>
                <w:tab w:val="left" w:pos="284"/>
                <w:tab w:val="left" w:pos="567"/>
              </w:tabs>
              <w:jc w:val="center"/>
            </w:pPr>
            <w:r w:rsidRPr="00ED78CA">
              <w:t>5</w:t>
            </w:r>
          </w:p>
        </w:tc>
        <w:tc>
          <w:tcPr>
            <w:tcW w:w="3825" w:type="pct"/>
          </w:tcPr>
          <w:p w14:paraId="73A73CA4" w14:textId="77777777" w:rsidR="008F7113" w:rsidRPr="00ED78CA" w:rsidRDefault="008F7113" w:rsidP="00C9708F">
            <w:pPr>
              <w:jc w:val="both"/>
            </w:pPr>
            <w:r w:rsidRPr="00ED78CA">
              <w:rPr>
                <w:rStyle w:val="afb"/>
              </w:rPr>
              <w:t xml:space="preserve">РОЗДІЛ 3. </w:t>
            </w:r>
            <w:r w:rsidRPr="00ED78CA">
              <w:rPr>
                <w:b/>
              </w:rPr>
              <w:t>НОРМУВАННЯ ПРАЦІ ЯК ОСНОВА ОРГАНІЗАЦІЇ ВИРОБНИЦТВА</w:t>
            </w:r>
            <w:r w:rsidRPr="00ED78CA">
              <w:t xml:space="preserve"> </w:t>
            </w:r>
          </w:p>
          <w:p w14:paraId="71CE5331" w14:textId="77777777" w:rsidR="008F7113" w:rsidRPr="00ED78CA" w:rsidRDefault="008F7113" w:rsidP="00C9708F">
            <w:pPr>
              <w:jc w:val="both"/>
            </w:pPr>
            <w:r w:rsidRPr="00ED78CA">
              <w:t xml:space="preserve">Праця як сфера життєдіяльності і основний фактор виробництва.   </w:t>
            </w:r>
          </w:p>
          <w:p w14:paraId="135A6322" w14:textId="77777777" w:rsidR="008F7113" w:rsidRPr="00ED78CA" w:rsidRDefault="008F7113" w:rsidP="00C9708F">
            <w:pPr>
              <w:tabs>
                <w:tab w:val="left" w:pos="284"/>
                <w:tab w:val="left" w:pos="567"/>
              </w:tabs>
              <w:jc w:val="both"/>
            </w:pPr>
            <w:r w:rsidRPr="00ED78CA">
              <w:t>Завдання на СРС. З’ясувати механізм впливу науково-технічного прогресу на зміни змісту живої праці. Ознайомитися із визначеннями об’єкту і предмету дисципліни різними авторами підручників і посібників.</w:t>
            </w:r>
          </w:p>
          <w:p w14:paraId="0D99CB39" w14:textId="77777777" w:rsidR="008F7113" w:rsidRPr="00ED78CA" w:rsidRDefault="008F7113" w:rsidP="00C9708F">
            <w:pPr>
              <w:tabs>
                <w:tab w:val="left" w:pos="284"/>
                <w:tab w:val="left" w:pos="567"/>
              </w:tabs>
              <w:jc w:val="both"/>
            </w:pPr>
            <w:r w:rsidRPr="00ED78CA">
              <w:t>Література основна: [1, 2-9, 10 с. 3–18, 30–36; 12, с. 13–58; 3–4; 19, с. 12–68]. Додаткова: [1, 3, 10, 13].</w:t>
            </w:r>
          </w:p>
        </w:tc>
        <w:tc>
          <w:tcPr>
            <w:tcW w:w="881" w:type="pct"/>
          </w:tcPr>
          <w:p w14:paraId="60160234" w14:textId="77777777" w:rsidR="008F7113" w:rsidRPr="00ED78CA" w:rsidRDefault="008F7113" w:rsidP="00C9708F">
            <w:pPr>
              <w:tabs>
                <w:tab w:val="left" w:pos="284"/>
                <w:tab w:val="left" w:pos="567"/>
              </w:tabs>
            </w:pPr>
            <w:r w:rsidRPr="00ED78CA">
              <w:t xml:space="preserve">     2/2</w:t>
            </w:r>
            <w:r w:rsidRPr="00ED78CA">
              <w:rPr>
                <w:lang w:val="en-US"/>
              </w:rPr>
              <w:t>/</w:t>
            </w:r>
            <w:r w:rsidRPr="00ED78CA">
              <w:t>2/2</w:t>
            </w:r>
          </w:p>
        </w:tc>
      </w:tr>
      <w:tr w:rsidR="00ED78CA" w:rsidRPr="00ED78CA" w14:paraId="4879B51C" w14:textId="77777777" w:rsidTr="00C9708F">
        <w:trPr>
          <w:trHeight w:val="20"/>
        </w:trPr>
        <w:tc>
          <w:tcPr>
            <w:tcW w:w="294" w:type="pct"/>
          </w:tcPr>
          <w:p w14:paraId="3082C074" w14:textId="77777777" w:rsidR="008F7113" w:rsidRPr="00ED78CA" w:rsidRDefault="008F7113" w:rsidP="00C9708F">
            <w:pPr>
              <w:tabs>
                <w:tab w:val="left" w:pos="284"/>
                <w:tab w:val="left" w:pos="567"/>
              </w:tabs>
              <w:jc w:val="center"/>
            </w:pPr>
            <w:r w:rsidRPr="00ED78CA">
              <w:t>6</w:t>
            </w:r>
          </w:p>
        </w:tc>
        <w:tc>
          <w:tcPr>
            <w:tcW w:w="3825" w:type="pct"/>
          </w:tcPr>
          <w:p w14:paraId="231DE31B" w14:textId="77777777" w:rsidR="008F7113" w:rsidRPr="00ED78CA" w:rsidRDefault="008F7113" w:rsidP="00C9708F">
            <w:r w:rsidRPr="00ED78CA">
              <w:t>Сутність, значення і об’єкти нормування праці.</w:t>
            </w:r>
          </w:p>
          <w:p w14:paraId="4C9E48CB" w14:textId="77777777" w:rsidR="008F7113" w:rsidRPr="00ED78CA" w:rsidRDefault="008F7113" w:rsidP="00C9708F">
            <w:pPr>
              <w:jc w:val="both"/>
            </w:pPr>
            <w:r w:rsidRPr="00ED78CA">
              <w:t xml:space="preserve">Завдання на СРС. З’ясувати сутність і мету технологічного та трудового розділення виробничої операції. Здійснити якісний порівняльний аналіз трудового процесу робітників і управлінського персоналу. </w:t>
            </w:r>
          </w:p>
          <w:p w14:paraId="6F5B603F" w14:textId="77777777" w:rsidR="008F7113" w:rsidRPr="00ED78CA" w:rsidRDefault="008F7113" w:rsidP="00C9708F">
            <w:pPr>
              <w:tabs>
                <w:tab w:val="left" w:pos="284"/>
                <w:tab w:val="left" w:pos="567"/>
              </w:tabs>
              <w:jc w:val="both"/>
            </w:pPr>
            <w:r w:rsidRPr="00ED78CA">
              <w:t>Література основна: [1, 2-9, 15 с. 33–48, 30–36; 16, с. 23–50; 18, с. 22–38].  Додаткова: [2, 5, 11, 13-15].</w:t>
            </w:r>
          </w:p>
        </w:tc>
        <w:tc>
          <w:tcPr>
            <w:tcW w:w="881" w:type="pct"/>
          </w:tcPr>
          <w:p w14:paraId="1F883C30" w14:textId="77777777" w:rsidR="008F7113" w:rsidRPr="00ED78CA" w:rsidRDefault="008F7113" w:rsidP="00C9708F">
            <w:pPr>
              <w:tabs>
                <w:tab w:val="left" w:pos="284"/>
                <w:tab w:val="left" w:pos="567"/>
              </w:tabs>
              <w:jc w:val="center"/>
            </w:pPr>
            <w:r w:rsidRPr="00ED78CA">
              <w:t>2/2/2/2</w:t>
            </w:r>
          </w:p>
        </w:tc>
      </w:tr>
      <w:tr w:rsidR="00ED78CA" w:rsidRPr="00ED78CA" w14:paraId="225EE2C2" w14:textId="77777777" w:rsidTr="00C9708F">
        <w:trPr>
          <w:trHeight w:val="20"/>
        </w:trPr>
        <w:tc>
          <w:tcPr>
            <w:tcW w:w="294" w:type="pct"/>
          </w:tcPr>
          <w:p w14:paraId="0025CB71" w14:textId="77777777" w:rsidR="008F7113" w:rsidRPr="00ED78CA" w:rsidRDefault="008F7113" w:rsidP="00C9708F">
            <w:pPr>
              <w:tabs>
                <w:tab w:val="left" w:pos="284"/>
                <w:tab w:val="left" w:pos="567"/>
              </w:tabs>
              <w:jc w:val="center"/>
            </w:pPr>
            <w:r w:rsidRPr="00ED78CA">
              <w:t>7</w:t>
            </w:r>
          </w:p>
        </w:tc>
        <w:tc>
          <w:tcPr>
            <w:tcW w:w="3825" w:type="pct"/>
          </w:tcPr>
          <w:p w14:paraId="44FA607A" w14:textId="77777777" w:rsidR="008F7113" w:rsidRPr="00ED78CA" w:rsidRDefault="008F7113" w:rsidP="00C9708F">
            <w:r w:rsidRPr="00ED78CA">
              <w:t>Затрати робочого часу виконавця та їх класифікація.</w:t>
            </w:r>
          </w:p>
          <w:p w14:paraId="54540B87" w14:textId="77777777" w:rsidR="008F7113" w:rsidRPr="00ED78CA" w:rsidRDefault="008F7113" w:rsidP="00C9708F">
            <w:pPr>
              <w:jc w:val="both"/>
            </w:pPr>
            <w:r w:rsidRPr="00ED78CA">
              <w:t>Завдання на СРС . З’ясувати з літературних першоджерел принципи визначення організаційного типу виробництва. Ознайомитись із схемами класифікації затрат робочого часу, запропонованими  різними фахівцями.</w:t>
            </w:r>
          </w:p>
          <w:p w14:paraId="374B0ECA" w14:textId="77777777" w:rsidR="008F7113" w:rsidRPr="00ED78CA" w:rsidRDefault="008F7113" w:rsidP="00C9708F">
            <w:pPr>
              <w:pStyle w:val="Norm12"/>
              <w:widowControl w:val="0"/>
              <w:overflowPunct/>
              <w:autoSpaceDE/>
              <w:autoSpaceDN/>
              <w:adjustRightInd/>
              <w:ind w:firstLine="34"/>
              <w:textAlignment w:val="auto"/>
              <w:rPr>
                <w:szCs w:val="24"/>
                <w:lang w:val="uk-UA"/>
              </w:rPr>
            </w:pPr>
            <w:r w:rsidRPr="00ED78CA">
              <w:rPr>
                <w:szCs w:val="24"/>
              </w:rPr>
              <w:t>Література основна: [1, 2-9, 14 с. 3–18; 15 с. 30–36; 16, с. 13–58]. Додаткова: [8, 9].</w:t>
            </w:r>
          </w:p>
        </w:tc>
        <w:tc>
          <w:tcPr>
            <w:tcW w:w="881" w:type="pct"/>
          </w:tcPr>
          <w:p w14:paraId="55831F91" w14:textId="77777777" w:rsidR="008F7113" w:rsidRPr="00ED78CA" w:rsidRDefault="008F7113" w:rsidP="00C9708F">
            <w:pPr>
              <w:tabs>
                <w:tab w:val="left" w:pos="284"/>
                <w:tab w:val="left" w:pos="567"/>
              </w:tabs>
              <w:jc w:val="center"/>
            </w:pPr>
            <w:r w:rsidRPr="00ED78CA">
              <w:t>2/2/2/2</w:t>
            </w:r>
          </w:p>
        </w:tc>
      </w:tr>
      <w:tr w:rsidR="00ED78CA" w:rsidRPr="00ED78CA" w14:paraId="5BEDEB4E" w14:textId="77777777" w:rsidTr="00C9708F">
        <w:trPr>
          <w:trHeight w:val="20"/>
        </w:trPr>
        <w:tc>
          <w:tcPr>
            <w:tcW w:w="294" w:type="pct"/>
          </w:tcPr>
          <w:p w14:paraId="2D2DE13A" w14:textId="77777777" w:rsidR="008F7113" w:rsidRPr="00ED78CA" w:rsidRDefault="008F7113" w:rsidP="00C9708F">
            <w:pPr>
              <w:tabs>
                <w:tab w:val="left" w:pos="284"/>
                <w:tab w:val="left" w:pos="567"/>
              </w:tabs>
              <w:jc w:val="center"/>
            </w:pPr>
            <w:r w:rsidRPr="00ED78CA">
              <w:t>8</w:t>
            </w:r>
          </w:p>
        </w:tc>
        <w:tc>
          <w:tcPr>
            <w:tcW w:w="3825" w:type="pct"/>
          </w:tcPr>
          <w:p w14:paraId="5426431D" w14:textId="77777777" w:rsidR="008F7113" w:rsidRPr="00ED78CA" w:rsidRDefault="008F7113" w:rsidP="00C9708F">
            <w:r w:rsidRPr="00ED78CA">
              <w:t>Склад повної норми штучного часу та її розрахунок</w:t>
            </w:r>
          </w:p>
          <w:p w14:paraId="5AE98F98" w14:textId="77777777" w:rsidR="008F7113" w:rsidRPr="00ED78CA" w:rsidRDefault="008F7113" w:rsidP="00C9708F">
            <w:pPr>
              <w:jc w:val="both"/>
            </w:pPr>
            <w:r w:rsidRPr="00ED78CA">
              <w:t xml:space="preserve">Завдання на СРС. З’ясувати, для яких категорій персоналу підприємства використовується нормоване завдання. Розв’язати індивідуальне завдання з теми. </w:t>
            </w:r>
          </w:p>
          <w:p w14:paraId="4D368ED0" w14:textId="77777777" w:rsidR="008F7113" w:rsidRPr="00ED78CA" w:rsidRDefault="008F7113" w:rsidP="00C9708F">
            <w:r w:rsidRPr="00ED78CA">
              <w:t>Література основна: [1,2-9, 12, с. 46–87; 15, с. 60–76]. Додаткова: [1, 3, 10].</w:t>
            </w:r>
          </w:p>
        </w:tc>
        <w:tc>
          <w:tcPr>
            <w:tcW w:w="881" w:type="pct"/>
          </w:tcPr>
          <w:p w14:paraId="41119E2D" w14:textId="77777777" w:rsidR="008F7113" w:rsidRPr="00ED78CA" w:rsidRDefault="008F7113" w:rsidP="00C9708F">
            <w:pPr>
              <w:tabs>
                <w:tab w:val="left" w:pos="284"/>
                <w:tab w:val="left" w:pos="567"/>
              </w:tabs>
              <w:jc w:val="center"/>
            </w:pPr>
            <w:r w:rsidRPr="00ED78CA">
              <w:t>2/2/2/2</w:t>
            </w:r>
          </w:p>
        </w:tc>
      </w:tr>
      <w:tr w:rsidR="00ED78CA" w:rsidRPr="00ED78CA" w14:paraId="3A789ECC" w14:textId="77777777" w:rsidTr="00C9708F">
        <w:trPr>
          <w:trHeight w:val="20"/>
        </w:trPr>
        <w:tc>
          <w:tcPr>
            <w:tcW w:w="294" w:type="pct"/>
          </w:tcPr>
          <w:p w14:paraId="5168E9B3" w14:textId="77777777" w:rsidR="008F7113" w:rsidRPr="00ED78CA" w:rsidRDefault="008F7113" w:rsidP="00C9708F">
            <w:pPr>
              <w:tabs>
                <w:tab w:val="left" w:pos="284"/>
                <w:tab w:val="left" w:pos="567"/>
              </w:tabs>
              <w:jc w:val="center"/>
            </w:pPr>
            <w:r w:rsidRPr="00ED78CA">
              <w:t>9</w:t>
            </w:r>
          </w:p>
        </w:tc>
        <w:tc>
          <w:tcPr>
            <w:tcW w:w="3825" w:type="pct"/>
          </w:tcPr>
          <w:p w14:paraId="40DA541D" w14:textId="77777777" w:rsidR="008F7113" w:rsidRPr="00ED78CA" w:rsidRDefault="008F7113" w:rsidP="00C9708F">
            <w:r w:rsidRPr="00ED78CA">
              <w:t xml:space="preserve">Базові види норм по праці. </w:t>
            </w:r>
          </w:p>
          <w:p w14:paraId="12D9BF72" w14:textId="77777777" w:rsidR="008F7113" w:rsidRPr="00ED78CA" w:rsidRDefault="008F7113" w:rsidP="00C9708F">
            <w:pPr>
              <w:jc w:val="both"/>
            </w:pPr>
            <w:r w:rsidRPr="00ED78CA">
              <w:t>Завдання на СРС.  Здійснити порівняльний аналіз переваг і недоліків сумарних і аналітичних методів нормування праці.  Ознайомитись із схемами класифікації методів і способів нормування праці, які  запропоновані різними авторами.</w:t>
            </w:r>
          </w:p>
          <w:p w14:paraId="469222E6" w14:textId="77777777" w:rsidR="008F7113" w:rsidRPr="00ED78CA" w:rsidRDefault="008F7113" w:rsidP="00C9708F">
            <w:pPr>
              <w:jc w:val="both"/>
            </w:pPr>
            <w:r w:rsidRPr="00ED78CA">
              <w:t xml:space="preserve">Література основна: [12, с. 3–18; 13, с. 43–58; 15, с.41–69]. </w:t>
            </w:r>
          </w:p>
          <w:p w14:paraId="6F51AB04" w14:textId="77777777" w:rsidR="008F7113" w:rsidRPr="00ED78CA" w:rsidRDefault="008F7113" w:rsidP="00C9708F">
            <w:pPr>
              <w:pStyle w:val="Norm12"/>
              <w:widowControl w:val="0"/>
              <w:overflowPunct/>
              <w:autoSpaceDE/>
              <w:autoSpaceDN/>
              <w:adjustRightInd/>
              <w:textAlignment w:val="auto"/>
              <w:rPr>
                <w:b/>
                <w:szCs w:val="24"/>
                <w:lang w:val="uk-UA"/>
              </w:rPr>
            </w:pPr>
            <w:r w:rsidRPr="00ED78CA">
              <w:rPr>
                <w:szCs w:val="24"/>
              </w:rPr>
              <w:t>Додаткова: [12-16].</w:t>
            </w:r>
          </w:p>
        </w:tc>
        <w:tc>
          <w:tcPr>
            <w:tcW w:w="881" w:type="pct"/>
          </w:tcPr>
          <w:p w14:paraId="2B1AB403" w14:textId="77777777" w:rsidR="008F7113" w:rsidRPr="00ED78CA" w:rsidRDefault="008F7113" w:rsidP="00C9708F">
            <w:pPr>
              <w:tabs>
                <w:tab w:val="left" w:pos="284"/>
                <w:tab w:val="left" w:pos="567"/>
              </w:tabs>
              <w:jc w:val="center"/>
            </w:pPr>
            <w:r w:rsidRPr="00ED78CA">
              <w:t>2/2/2/2</w:t>
            </w:r>
          </w:p>
        </w:tc>
      </w:tr>
      <w:tr w:rsidR="00ED78CA" w:rsidRPr="00ED78CA" w14:paraId="2B660A1C" w14:textId="77777777" w:rsidTr="00C9708F">
        <w:trPr>
          <w:trHeight w:val="20"/>
        </w:trPr>
        <w:tc>
          <w:tcPr>
            <w:tcW w:w="294" w:type="pct"/>
          </w:tcPr>
          <w:p w14:paraId="4070CB6E" w14:textId="77777777" w:rsidR="008F7113" w:rsidRPr="00ED78CA" w:rsidRDefault="008F7113" w:rsidP="00C9708F">
            <w:pPr>
              <w:tabs>
                <w:tab w:val="left" w:pos="284"/>
                <w:tab w:val="left" w:pos="567"/>
              </w:tabs>
              <w:jc w:val="center"/>
            </w:pPr>
            <w:r w:rsidRPr="00ED78CA">
              <w:t>10</w:t>
            </w:r>
          </w:p>
        </w:tc>
        <w:tc>
          <w:tcPr>
            <w:tcW w:w="3825" w:type="pct"/>
          </w:tcPr>
          <w:p w14:paraId="42391433" w14:textId="77777777" w:rsidR="008F7113" w:rsidRPr="00ED78CA" w:rsidRDefault="008F7113" w:rsidP="00C9708F">
            <w:r w:rsidRPr="00ED78CA">
              <w:t>Методи встановлення трудових норм</w:t>
            </w:r>
          </w:p>
          <w:p w14:paraId="22C8CF2E" w14:textId="77777777" w:rsidR="008F7113" w:rsidRPr="00ED78CA" w:rsidRDefault="008F7113" w:rsidP="00C9708F">
            <w:r w:rsidRPr="00ED78CA">
              <w:t>Завдання на СРС.  Здійснити аналіз переваг і недоліків методів встановлення трудових норм.  Ознайомитись із схемами класифікації методів і способів нормування праці, які  запропоновані різними авторами.</w:t>
            </w:r>
          </w:p>
          <w:p w14:paraId="0CC0EBB6" w14:textId="77777777" w:rsidR="008F7113" w:rsidRPr="00ED78CA" w:rsidRDefault="008F7113" w:rsidP="00C9708F">
            <w:pPr>
              <w:pStyle w:val="Norm12"/>
              <w:widowControl w:val="0"/>
              <w:overflowPunct/>
              <w:autoSpaceDE/>
              <w:autoSpaceDN/>
              <w:adjustRightInd/>
              <w:ind w:firstLine="34"/>
              <w:textAlignment w:val="auto"/>
              <w:rPr>
                <w:b/>
                <w:szCs w:val="24"/>
                <w:lang w:val="uk-UA"/>
              </w:rPr>
            </w:pPr>
            <w:r w:rsidRPr="00ED78CA">
              <w:rPr>
                <w:szCs w:val="24"/>
              </w:rPr>
              <w:t>Література основна: [13, с. 43–58; 15, с.41–69]. Додаткова: [11-14].</w:t>
            </w:r>
          </w:p>
        </w:tc>
        <w:tc>
          <w:tcPr>
            <w:tcW w:w="881" w:type="pct"/>
          </w:tcPr>
          <w:p w14:paraId="601F49FB" w14:textId="77777777" w:rsidR="008F7113" w:rsidRPr="00ED78CA" w:rsidRDefault="008F7113" w:rsidP="00C9708F">
            <w:pPr>
              <w:tabs>
                <w:tab w:val="left" w:pos="284"/>
                <w:tab w:val="left" w:pos="567"/>
              </w:tabs>
              <w:jc w:val="center"/>
            </w:pPr>
            <w:r w:rsidRPr="00ED78CA">
              <w:t>2/2/2/2</w:t>
            </w:r>
          </w:p>
        </w:tc>
      </w:tr>
      <w:tr w:rsidR="00ED78CA" w:rsidRPr="00ED78CA" w14:paraId="5FE8A1DE" w14:textId="77777777" w:rsidTr="00C9708F">
        <w:trPr>
          <w:trHeight w:val="20"/>
        </w:trPr>
        <w:tc>
          <w:tcPr>
            <w:tcW w:w="294" w:type="pct"/>
          </w:tcPr>
          <w:p w14:paraId="049EAB8B" w14:textId="77777777" w:rsidR="008F7113" w:rsidRPr="00ED78CA" w:rsidRDefault="008F7113" w:rsidP="00C9708F">
            <w:pPr>
              <w:tabs>
                <w:tab w:val="left" w:pos="284"/>
                <w:tab w:val="left" w:pos="567"/>
              </w:tabs>
              <w:jc w:val="center"/>
            </w:pPr>
            <w:r w:rsidRPr="00ED78CA">
              <w:lastRenderedPageBreak/>
              <w:t>11</w:t>
            </w:r>
          </w:p>
        </w:tc>
        <w:tc>
          <w:tcPr>
            <w:tcW w:w="3825" w:type="pct"/>
          </w:tcPr>
          <w:p w14:paraId="56279F07" w14:textId="77777777" w:rsidR="008F7113" w:rsidRPr="00ED78CA" w:rsidRDefault="008F7113" w:rsidP="00C9708F">
            <w:r w:rsidRPr="00ED78CA">
              <w:t>Нормативні матеріали для встановлення норм по праці</w:t>
            </w:r>
          </w:p>
          <w:p w14:paraId="490CBDD6" w14:textId="77777777" w:rsidR="008F7113" w:rsidRPr="00ED78CA" w:rsidRDefault="008F7113" w:rsidP="00C9708F">
            <w:pPr>
              <w:jc w:val="both"/>
            </w:pPr>
            <w:r w:rsidRPr="00ED78CA">
              <w:t>Завдання на СРС. Виконати домашнє завдання з розробки мікроелементної моделі трудового процесу.  Здійснити аналіз переваг і недоліків  застосування мікроелементних нормативів.</w:t>
            </w:r>
          </w:p>
          <w:p w14:paraId="08DBA2F9" w14:textId="77777777" w:rsidR="008F7113" w:rsidRPr="00ED78CA" w:rsidRDefault="008F7113" w:rsidP="00C9708F">
            <w:pPr>
              <w:pStyle w:val="Norm12"/>
              <w:widowControl w:val="0"/>
              <w:overflowPunct/>
              <w:autoSpaceDE/>
              <w:autoSpaceDN/>
              <w:adjustRightInd/>
              <w:ind w:firstLine="34"/>
              <w:textAlignment w:val="auto"/>
              <w:rPr>
                <w:b/>
                <w:szCs w:val="24"/>
                <w:lang w:val="uk-UA"/>
              </w:rPr>
            </w:pPr>
            <w:r w:rsidRPr="00ED78CA">
              <w:rPr>
                <w:szCs w:val="24"/>
              </w:rPr>
              <w:t>Література основна: [1-9, 17 с. 3–69]. Додаткова: [1,14].</w:t>
            </w:r>
          </w:p>
        </w:tc>
        <w:tc>
          <w:tcPr>
            <w:tcW w:w="881" w:type="pct"/>
          </w:tcPr>
          <w:p w14:paraId="6D07D0F8" w14:textId="77777777" w:rsidR="008F7113" w:rsidRPr="00ED78CA" w:rsidRDefault="008F7113" w:rsidP="00C9708F">
            <w:pPr>
              <w:tabs>
                <w:tab w:val="left" w:pos="284"/>
                <w:tab w:val="left" w:pos="567"/>
              </w:tabs>
              <w:jc w:val="center"/>
            </w:pPr>
            <w:r w:rsidRPr="00ED78CA">
              <w:t>2/2/2/2</w:t>
            </w:r>
          </w:p>
        </w:tc>
      </w:tr>
      <w:tr w:rsidR="00ED78CA" w:rsidRPr="00ED78CA" w14:paraId="09D30285" w14:textId="77777777" w:rsidTr="00C9708F">
        <w:trPr>
          <w:trHeight w:val="20"/>
        </w:trPr>
        <w:tc>
          <w:tcPr>
            <w:tcW w:w="294" w:type="pct"/>
          </w:tcPr>
          <w:p w14:paraId="7A96B183" w14:textId="77777777" w:rsidR="008F7113" w:rsidRPr="00ED78CA" w:rsidRDefault="008F7113" w:rsidP="00C9708F">
            <w:pPr>
              <w:tabs>
                <w:tab w:val="left" w:pos="284"/>
                <w:tab w:val="left" w:pos="567"/>
              </w:tabs>
              <w:jc w:val="center"/>
            </w:pPr>
            <w:r w:rsidRPr="00ED78CA">
              <w:t>12</w:t>
            </w:r>
          </w:p>
        </w:tc>
        <w:tc>
          <w:tcPr>
            <w:tcW w:w="3825" w:type="pct"/>
          </w:tcPr>
          <w:p w14:paraId="0224F610" w14:textId="77777777" w:rsidR="008F7113" w:rsidRPr="00ED78CA" w:rsidRDefault="008F7113" w:rsidP="00C9708F">
            <w:r w:rsidRPr="00ED78CA">
              <w:t>Вивчення затрат робочого часу за допомогою фотографії робочого часу.</w:t>
            </w:r>
          </w:p>
          <w:p w14:paraId="5F0086DF" w14:textId="77777777" w:rsidR="008F7113" w:rsidRPr="00ED78CA" w:rsidRDefault="008F7113" w:rsidP="00C9708F">
            <w:pPr>
              <w:jc w:val="both"/>
            </w:pPr>
            <w:r w:rsidRPr="00ED78CA">
              <w:t>Завдання на СРС. Виконати перше завдання модульної контрольної роботи. Уточнити зміст етапів проведення фотографії робочого часу.</w:t>
            </w:r>
          </w:p>
          <w:p w14:paraId="324308A9" w14:textId="77777777" w:rsidR="008F7113" w:rsidRPr="00ED78CA" w:rsidRDefault="008F7113" w:rsidP="00C9708F">
            <w:pPr>
              <w:tabs>
                <w:tab w:val="left" w:pos="284"/>
                <w:tab w:val="left" w:pos="567"/>
              </w:tabs>
              <w:jc w:val="both"/>
              <w:rPr>
                <w:b/>
              </w:rPr>
            </w:pPr>
            <w:r w:rsidRPr="00ED78CA">
              <w:t>Література основна: [1-9, 15, с. 3–18; 16, с. 13–58]. Додаткова: [5, 8, 10].</w:t>
            </w:r>
          </w:p>
        </w:tc>
        <w:tc>
          <w:tcPr>
            <w:tcW w:w="881" w:type="pct"/>
          </w:tcPr>
          <w:p w14:paraId="50AFF83C" w14:textId="77777777" w:rsidR="008F7113" w:rsidRPr="00ED78CA" w:rsidRDefault="008F7113" w:rsidP="00C9708F">
            <w:pPr>
              <w:tabs>
                <w:tab w:val="left" w:pos="284"/>
                <w:tab w:val="left" w:pos="567"/>
              </w:tabs>
              <w:jc w:val="center"/>
            </w:pPr>
            <w:r w:rsidRPr="00ED78CA">
              <w:t>2/2/2/2</w:t>
            </w:r>
          </w:p>
        </w:tc>
      </w:tr>
      <w:tr w:rsidR="00ED78CA" w:rsidRPr="00ED78CA" w14:paraId="1389564B" w14:textId="77777777" w:rsidTr="00C9708F">
        <w:trPr>
          <w:trHeight w:val="20"/>
        </w:trPr>
        <w:tc>
          <w:tcPr>
            <w:tcW w:w="294" w:type="pct"/>
          </w:tcPr>
          <w:p w14:paraId="7F14714B" w14:textId="77777777" w:rsidR="008F7113" w:rsidRPr="00ED78CA" w:rsidRDefault="008F7113" w:rsidP="00C9708F">
            <w:pPr>
              <w:tabs>
                <w:tab w:val="left" w:pos="284"/>
                <w:tab w:val="left" w:pos="567"/>
              </w:tabs>
              <w:jc w:val="center"/>
            </w:pPr>
            <w:r w:rsidRPr="00ED78CA">
              <w:t>13</w:t>
            </w:r>
          </w:p>
        </w:tc>
        <w:tc>
          <w:tcPr>
            <w:tcW w:w="3825" w:type="pct"/>
          </w:tcPr>
          <w:p w14:paraId="4E4B474D" w14:textId="77777777" w:rsidR="008F7113" w:rsidRPr="00ED78CA" w:rsidRDefault="008F7113" w:rsidP="00C9708F">
            <w:r w:rsidRPr="00ED78CA">
              <w:t>Вивчення затрат робочого часу за допомогою хронометражу та фотохронометражу</w:t>
            </w:r>
          </w:p>
          <w:p w14:paraId="38FB34F5" w14:textId="77777777" w:rsidR="008F7113" w:rsidRPr="00ED78CA" w:rsidRDefault="008F7113" w:rsidP="00C9708F">
            <w:pPr>
              <w:jc w:val="both"/>
            </w:pPr>
            <w:r w:rsidRPr="00ED78CA">
              <w:t>Завдання на СРС. Виконати перше завдання модульної контрольної роботи. Уточнити зміст етапів проведення хронометражу та фотохронометражу.</w:t>
            </w:r>
          </w:p>
          <w:p w14:paraId="182B68A2" w14:textId="77777777" w:rsidR="008F7113" w:rsidRPr="00ED78CA" w:rsidRDefault="008F7113" w:rsidP="00C9708F">
            <w:pPr>
              <w:tabs>
                <w:tab w:val="left" w:pos="284"/>
                <w:tab w:val="left" w:pos="567"/>
              </w:tabs>
              <w:jc w:val="both"/>
              <w:rPr>
                <w:b/>
              </w:rPr>
            </w:pPr>
            <w:r w:rsidRPr="00ED78CA">
              <w:t>Література основна: [1-9, 15, с. 3–18; 16, с. 13–58]. Додаткова: [5, 8, 10].</w:t>
            </w:r>
          </w:p>
        </w:tc>
        <w:tc>
          <w:tcPr>
            <w:tcW w:w="881" w:type="pct"/>
          </w:tcPr>
          <w:p w14:paraId="5459C938" w14:textId="77777777" w:rsidR="008F7113" w:rsidRPr="00ED78CA" w:rsidRDefault="008F7113" w:rsidP="00C9708F">
            <w:pPr>
              <w:tabs>
                <w:tab w:val="left" w:pos="284"/>
                <w:tab w:val="left" w:pos="567"/>
              </w:tabs>
              <w:jc w:val="center"/>
            </w:pPr>
            <w:r w:rsidRPr="00ED78CA">
              <w:t>2/2/2/2</w:t>
            </w:r>
          </w:p>
        </w:tc>
      </w:tr>
      <w:tr w:rsidR="00ED78CA" w:rsidRPr="00ED78CA" w14:paraId="330B70A7" w14:textId="77777777" w:rsidTr="00C9708F">
        <w:trPr>
          <w:trHeight w:val="20"/>
        </w:trPr>
        <w:tc>
          <w:tcPr>
            <w:tcW w:w="294" w:type="pct"/>
          </w:tcPr>
          <w:p w14:paraId="16C032C5" w14:textId="77777777" w:rsidR="008F7113" w:rsidRPr="00ED78CA" w:rsidRDefault="008F7113" w:rsidP="00C9708F">
            <w:pPr>
              <w:tabs>
                <w:tab w:val="left" w:pos="284"/>
                <w:tab w:val="left" w:pos="567"/>
              </w:tabs>
              <w:jc w:val="center"/>
            </w:pPr>
            <w:r w:rsidRPr="00ED78CA">
              <w:t>14</w:t>
            </w:r>
          </w:p>
        </w:tc>
        <w:tc>
          <w:tcPr>
            <w:tcW w:w="3825" w:type="pct"/>
          </w:tcPr>
          <w:p w14:paraId="666879E5" w14:textId="77777777" w:rsidR="008F7113" w:rsidRPr="00ED78CA" w:rsidRDefault="008F7113" w:rsidP="00C9708F">
            <w:pPr>
              <w:jc w:val="both"/>
            </w:pPr>
            <w:r w:rsidRPr="00ED78CA">
              <w:rPr>
                <w:b/>
                <w:bCs/>
              </w:rPr>
              <w:t xml:space="preserve">РОЗДІЛ 4. </w:t>
            </w:r>
            <w:r w:rsidRPr="00ED78CA">
              <w:rPr>
                <w:b/>
              </w:rPr>
              <w:t>ПЕРСОНАЛ ПІДПРИЄМСТВА ТА ПРОДУКТИВНІСТЬ ПРАЦІ</w:t>
            </w:r>
            <w:r w:rsidRPr="00ED78CA">
              <w:t xml:space="preserve"> </w:t>
            </w:r>
          </w:p>
          <w:p w14:paraId="51192739" w14:textId="77777777" w:rsidR="008F7113" w:rsidRPr="00ED78CA" w:rsidRDefault="008F7113" w:rsidP="00C9708F">
            <w:r w:rsidRPr="00ED78CA">
              <w:t>Визначення чисельності персоналу підприємства та рівня його продуктивності праці</w:t>
            </w:r>
          </w:p>
          <w:p w14:paraId="4D02982A" w14:textId="77777777" w:rsidR="008F7113" w:rsidRPr="00ED78CA" w:rsidRDefault="008F7113" w:rsidP="00C9708F">
            <w:pPr>
              <w:jc w:val="both"/>
            </w:pPr>
            <w:r w:rsidRPr="00ED78CA">
              <w:t>Завдання на СРС.  З’ясувати вплив науково-технічного прогресу та інноваційних технологій на зміни в структурі персоналу виробничого підприємства.  Виконати домашнє завдання з теми.</w:t>
            </w:r>
          </w:p>
          <w:p w14:paraId="779450A8" w14:textId="77777777" w:rsidR="008F7113" w:rsidRPr="00ED78CA" w:rsidRDefault="008F7113" w:rsidP="00C9708F">
            <w:pPr>
              <w:tabs>
                <w:tab w:val="left" w:pos="284"/>
                <w:tab w:val="left" w:pos="567"/>
              </w:tabs>
              <w:jc w:val="both"/>
              <w:rPr>
                <w:b/>
              </w:rPr>
            </w:pPr>
            <w:r w:rsidRPr="00ED78CA">
              <w:t>Література основна: [1, 2-9, 14, с. 3–18, 30–36; 16, с. 13–58; 17, с. 12–68]. Додаткова: [1, 3].</w:t>
            </w:r>
          </w:p>
        </w:tc>
        <w:tc>
          <w:tcPr>
            <w:tcW w:w="881" w:type="pct"/>
          </w:tcPr>
          <w:p w14:paraId="0FE72F3A" w14:textId="77777777" w:rsidR="008F7113" w:rsidRPr="00ED78CA" w:rsidRDefault="008F7113" w:rsidP="00C9708F">
            <w:pPr>
              <w:tabs>
                <w:tab w:val="left" w:pos="284"/>
                <w:tab w:val="left" w:pos="567"/>
              </w:tabs>
              <w:jc w:val="center"/>
            </w:pPr>
            <w:r w:rsidRPr="00ED78CA">
              <w:t>2/2/2/2</w:t>
            </w:r>
          </w:p>
        </w:tc>
      </w:tr>
      <w:tr w:rsidR="00ED78CA" w:rsidRPr="00ED78CA" w14:paraId="4C230AF7" w14:textId="77777777" w:rsidTr="00C9708F">
        <w:trPr>
          <w:trHeight w:val="20"/>
        </w:trPr>
        <w:tc>
          <w:tcPr>
            <w:tcW w:w="294" w:type="pct"/>
          </w:tcPr>
          <w:p w14:paraId="58ED936E" w14:textId="77777777" w:rsidR="008F7113" w:rsidRPr="00ED78CA" w:rsidRDefault="008F7113" w:rsidP="00C9708F">
            <w:pPr>
              <w:tabs>
                <w:tab w:val="left" w:pos="284"/>
                <w:tab w:val="left" w:pos="567"/>
              </w:tabs>
              <w:jc w:val="center"/>
            </w:pPr>
            <w:r w:rsidRPr="00ED78CA">
              <w:t>15</w:t>
            </w:r>
          </w:p>
        </w:tc>
        <w:tc>
          <w:tcPr>
            <w:tcW w:w="3825" w:type="pct"/>
          </w:tcPr>
          <w:p w14:paraId="2D3DB7DB" w14:textId="77777777" w:rsidR="008F7113" w:rsidRPr="00ED78CA" w:rsidRDefault="008F7113" w:rsidP="00C9708F">
            <w:r w:rsidRPr="00ED78CA">
              <w:rPr>
                <w:b/>
              </w:rPr>
              <w:t>РОЗДІЛ 5. ОРГАНІЗАЦІЯ ОПЛАТИ ПРАЦІ</w:t>
            </w:r>
            <w:r w:rsidRPr="00ED78CA">
              <w:t xml:space="preserve"> </w:t>
            </w:r>
          </w:p>
          <w:p w14:paraId="33C31EAE" w14:textId="77777777" w:rsidR="008F7113" w:rsidRPr="00ED78CA" w:rsidRDefault="008F7113" w:rsidP="00C9708F">
            <w:r w:rsidRPr="00ED78CA">
              <w:t>Формування фонду заробітної плати підприємства</w:t>
            </w:r>
          </w:p>
          <w:p w14:paraId="5F7CD60C" w14:textId="77777777" w:rsidR="008F7113" w:rsidRPr="00ED78CA" w:rsidRDefault="008F7113" w:rsidP="00C9708F">
            <w:pPr>
              <w:jc w:val="both"/>
            </w:pPr>
            <w:r w:rsidRPr="00ED78CA">
              <w:t>Завдання на СРС.  З’ясувати  особливості  формування фонду заробітної плати госпрозрахункових  і бюджетних організацій. Виконати домашнє завдання з теми.</w:t>
            </w:r>
          </w:p>
          <w:p w14:paraId="532C6638" w14:textId="77777777" w:rsidR="008F7113" w:rsidRPr="00ED78CA" w:rsidRDefault="008F7113" w:rsidP="00C9708F">
            <w:pPr>
              <w:pStyle w:val="6"/>
              <w:widowControl w:val="0"/>
              <w:spacing w:before="0" w:after="0"/>
              <w:jc w:val="both"/>
              <w:rPr>
                <w:b w:val="0"/>
                <w:sz w:val="24"/>
                <w:szCs w:val="24"/>
              </w:rPr>
            </w:pPr>
            <w:r w:rsidRPr="00ED78CA">
              <w:rPr>
                <w:b w:val="0"/>
                <w:sz w:val="24"/>
                <w:szCs w:val="24"/>
              </w:rPr>
              <w:t>Література основна: [11, с. 3–18; 15, с. 12–68; 16,  с. 9–61]. Додаткова: [2,9,10].</w:t>
            </w:r>
          </w:p>
        </w:tc>
        <w:tc>
          <w:tcPr>
            <w:tcW w:w="881" w:type="pct"/>
          </w:tcPr>
          <w:p w14:paraId="695A66B5" w14:textId="77777777" w:rsidR="008F7113" w:rsidRPr="00ED78CA" w:rsidRDefault="008F7113" w:rsidP="00C9708F">
            <w:pPr>
              <w:tabs>
                <w:tab w:val="left" w:pos="284"/>
                <w:tab w:val="left" w:pos="567"/>
              </w:tabs>
              <w:jc w:val="center"/>
            </w:pPr>
            <w:r w:rsidRPr="00ED78CA">
              <w:t>2/2/2/2</w:t>
            </w:r>
          </w:p>
        </w:tc>
      </w:tr>
      <w:tr w:rsidR="00ED78CA" w:rsidRPr="00ED78CA" w14:paraId="3AE71756" w14:textId="77777777" w:rsidTr="00C9708F">
        <w:trPr>
          <w:trHeight w:val="20"/>
        </w:trPr>
        <w:tc>
          <w:tcPr>
            <w:tcW w:w="294" w:type="pct"/>
          </w:tcPr>
          <w:p w14:paraId="77687E11" w14:textId="77777777" w:rsidR="008F7113" w:rsidRPr="00ED78CA" w:rsidRDefault="008F7113" w:rsidP="00C9708F">
            <w:pPr>
              <w:tabs>
                <w:tab w:val="left" w:pos="284"/>
                <w:tab w:val="left" w:pos="567"/>
              </w:tabs>
              <w:jc w:val="center"/>
            </w:pPr>
            <w:r w:rsidRPr="00ED78CA">
              <w:t>16</w:t>
            </w:r>
          </w:p>
        </w:tc>
        <w:tc>
          <w:tcPr>
            <w:tcW w:w="3825" w:type="pct"/>
          </w:tcPr>
          <w:p w14:paraId="7EB9584B" w14:textId="77777777" w:rsidR="008F7113" w:rsidRPr="00ED78CA" w:rsidRDefault="008F7113" w:rsidP="00C9708F">
            <w:r w:rsidRPr="00ED78CA">
              <w:t>Форми і системи оплати праці</w:t>
            </w:r>
          </w:p>
          <w:p w14:paraId="277D3AD8" w14:textId="77777777" w:rsidR="008F7113" w:rsidRPr="00ED78CA" w:rsidRDefault="008F7113" w:rsidP="00C9708F">
            <w:pPr>
              <w:jc w:val="both"/>
            </w:pPr>
            <w:r w:rsidRPr="00ED78CA">
              <w:t xml:space="preserve">Завдання на СРС.  З’ясувати  сфери використання основних систем оплати праці.  </w:t>
            </w:r>
          </w:p>
          <w:p w14:paraId="0A474537" w14:textId="77777777" w:rsidR="008F7113" w:rsidRPr="00ED78CA" w:rsidRDefault="008F7113" w:rsidP="00C9708F">
            <w:pPr>
              <w:tabs>
                <w:tab w:val="left" w:pos="284"/>
                <w:tab w:val="left" w:pos="567"/>
              </w:tabs>
              <w:jc w:val="both"/>
              <w:rPr>
                <w:b/>
              </w:rPr>
            </w:pPr>
            <w:r w:rsidRPr="00ED78CA">
              <w:t>Література основна: [1; 2-9; 11, с. 3–56; 12, с. 43–117]. Додаткова: [11, 14].</w:t>
            </w:r>
          </w:p>
        </w:tc>
        <w:tc>
          <w:tcPr>
            <w:tcW w:w="881" w:type="pct"/>
          </w:tcPr>
          <w:p w14:paraId="6B37132A" w14:textId="77777777" w:rsidR="008F7113" w:rsidRPr="00ED78CA" w:rsidRDefault="008F7113" w:rsidP="00C9708F">
            <w:pPr>
              <w:tabs>
                <w:tab w:val="left" w:pos="284"/>
                <w:tab w:val="left" w:pos="567"/>
              </w:tabs>
              <w:jc w:val="center"/>
            </w:pPr>
            <w:r w:rsidRPr="00ED78CA">
              <w:t>2/2/2/2</w:t>
            </w:r>
          </w:p>
        </w:tc>
      </w:tr>
      <w:tr w:rsidR="00ED78CA" w:rsidRPr="00ED78CA" w14:paraId="16AE8FA3" w14:textId="77777777" w:rsidTr="00C9708F">
        <w:trPr>
          <w:trHeight w:val="20"/>
        </w:trPr>
        <w:tc>
          <w:tcPr>
            <w:tcW w:w="294" w:type="pct"/>
          </w:tcPr>
          <w:p w14:paraId="4E77196E" w14:textId="77777777" w:rsidR="008F7113" w:rsidRPr="00ED78CA" w:rsidRDefault="008F7113" w:rsidP="00C9708F">
            <w:pPr>
              <w:tabs>
                <w:tab w:val="left" w:pos="284"/>
                <w:tab w:val="left" w:pos="567"/>
              </w:tabs>
              <w:jc w:val="center"/>
            </w:pPr>
            <w:r w:rsidRPr="00ED78CA">
              <w:t>17</w:t>
            </w:r>
          </w:p>
        </w:tc>
        <w:tc>
          <w:tcPr>
            <w:tcW w:w="3825" w:type="pct"/>
          </w:tcPr>
          <w:p w14:paraId="4A176CF9" w14:textId="77777777" w:rsidR="008F7113" w:rsidRPr="00ED78CA" w:rsidRDefault="008F7113" w:rsidP="00C9708F">
            <w:r w:rsidRPr="00ED78CA">
              <w:t>Організація преміювання персоналу на підприємстві.</w:t>
            </w:r>
          </w:p>
          <w:p w14:paraId="7FBC6864" w14:textId="77777777" w:rsidR="008F7113" w:rsidRPr="00ED78CA" w:rsidRDefault="008F7113" w:rsidP="00C9708F">
            <w:pPr>
              <w:tabs>
                <w:tab w:val="left" w:pos="284"/>
                <w:tab w:val="left" w:pos="567"/>
              </w:tabs>
              <w:jc w:val="both"/>
              <w:rPr>
                <w:b/>
              </w:rPr>
            </w:pPr>
            <w:r w:rsidRPr="00ED78CA">
              <w:t xml:space="preserve">Завдання на СРС. Ознайомитись із сутністю державного регулювання оплати праці. Виконати домашнє завдання з розв’язування тестів з теми, що вивчається. Література основна: [11, с. 3–18, 33–39; 12, с. 13–58; 14, с. 3–4]. Додаткова: [7-9, 12,13]. </w:t>
            </w:r>
          </w:p>
        </w:tc>
        <w:tc>
          <w:tcPr>
            <w:tcW w:w="881" w:type="pct"/>
          </w:tcPr>
          <w:p w14:paraId="79FDBFA8" w14:textId="77777777" w:rsidR="008F7113" w:rsidRPr="00ED78CA" w:rsidRDefault="008F7113" w:rsidP="00C9708F">
            <w:pPr>
              <w:tabs>
                <w:tab w:val="left" w:pos="284"/>
                <w:tab w:val="left" w:pos="567"/>
              </w:tabs>
              <w:jc w:val="center"/>
            </w:pPr>
            <w:r w:rsidRPr="00ED78CA">
              <w:t>2/2/2/2</w:t>
            </w:r>
          </w:p>
        </w:tc>
      </w:tr>
      <w:tr w:rsidR="00ED78CA" w:rsidRPr="00ED78CA" w14:paraId="74A5C8EE" w14:textId="77777777" w:rsidTr="00C9708F">
        <w:trPr>
          <w:trHeight w:val="20"/>
        </w:trPr>
        <w:tc>
          <w:tcPr>
            <w:tcW w:w="294" w:type="pct"/>
          </w:tcPr>
          <w:p w14:paraId="41C92094" w14:textId="77777777" w:rsidR="008F7113" w:rsidRPr="00ED78CA" w:rsidRDefault="008F7113" w:rsidP="00C9708F">
            <w:pPr>
              <w:tabs>
                <w:tab w:val="left" w:pos="284"/>
                <w:tab w:val="left" w:pos="567"/>
              </w:tabs>
              <w:jc w:val="center"/>
            </w:pPr>
            <w:r w:rsidRPr="00ED78CA">
              <w:t>18</w:t>
            </w:r>
          </w:p>
        </w:tc>
        <w:tc>
          <w:tcPr>
            <w:tcW w:w="3825" w:type="pct"/>
          </w:tcPr>
          <w:p w14:paraId="5BF3A8BA" w14:textId="77777777" w:rsidR="008F7113" w:rsidRPr="00ED78CA" w:rsidRDefault="008F7113" w:rsidP="00C9708F">
            <w:pPr>
              <w:tabs>
                <w:tab w:val="left" w:pos="284"/>
                <w:tab w:val="left" w:pos="567"/>
              </w:tabs>
              <w:jc w:val="both"/>
              <w:rPr>
                <w:bCs/>
                <w:iCs/>
              </w:rPr>
            </w:pPr>
            <w:r w:rsidRPr="00ED78CA">
              <w:rPr>
                <w:bCs/>
                <w:iCs/>
              </w:rPr>
              <w:t>Підготовка до модульної контрольної роботи</w:t>
            </w:r>
          </w:p>
        </w:tc>
        <w:tc>
          <w:tcPr>
            <w:tcW w:w="881" w:type="pct"/>
          </w:tcPr>
          <w:p w14:paraId="2D9CD50B" w14:textId="77777777" w:rsidR="008F7113" w:rsidRPr="00ED78CA" w:rsidRDefault="008F7113" w:rsidP="00C9708F">
            <w:pPr>
              <w:tabs>
                <w:tab w:val="left" w:pos="284"/>
                <w:tab w:val="left" w:pos="567"/>
              </w:tabs>
              <w:jc w:val="center"/>
            </w:pPr>
            <w:r w:rsidRPr="00ED78CA">
              <w:t>4/4</w:t>
            </w:r>
            <w:r w:rsidRPr="00ED78CA">
              <w:rPr>
                <w:lang w:val="en-US"/>
              </w:rPr>
              <w:t>/</w:t>
            </w:r>
            <w:r w:rsidRPr="00ED78CA">
              <w:t>4/4</w:t>
            </w:r>
          </w:p>
        </w:tc>
      </w:tr>
      <w:tr w:rsidR="00ED78CA" w:rsidRPr="00ED78CA" w14:paraId="5AD10297" w14:textId="77777777" w:rsidTr="00C9708F">
        <w:trPr>
          <w:trHeight w:val="20"/>
        </w:trPr>
        <w:tc>
          <w:tcPr>
            <w:tcW w:w="294" w:type="pct"/>
          </w:tcPr>
          <w:p w14:paraId="171A4CAC" w14:textId="77777777" w:rsidR="008F7113" w:rsidRPr="00ED78CA" w:rsidRDefault="008F7113" w:rsidP="00C9708F">
            <w:pPr>
              <w:tabs>
                <w:tab w:val="left" w:pos="284"/>
                <w:tab w:val="left" w:pos="567"/>
              </w:tabs>
              <w:jc w:val="center"/>
            </w:pPr>
            <w:r w:rsidRPr="00ED78CA">
              <w:t>19</w:t>
            </w:r>
          </w:p>
        </w:tc>
        <w:tc>
          <w:tcPr>
            <w:tcW w:w="3825" w:type="pct"/>
          </w:tcPr>
          <w:p w14:paraId="66FC1FD9" w14:textId="77777777" w:rsidR="008F7113" w:rsidRPr="00ED78CA" w:rsidRDefault="008F7113" w:rsidP="00C9708F">
            <w:pPr>
              <w:tabs>
                <w:tab w:val="left" w:pos="284"/>
                <w:tab w:val="left" w:pos="567"/>
              </w:tabs>
              <w:jc w:val="both"/>
              <w:rPr>
                <w:bCs/>
                <w:iCs/>
              </w:rPr>
            </w:pPr>
            <w:r w:rsidRPr="00ED78CA">
              <w:rPr>
                <w:bCs/>
                <w:iCs/>
              </w:rPr>
              <w:t xml:space="preserve">Розрахункова робота </w:t>
            </w:r>
          </w:p>
        </w:tc>
        <w:tc>
          <w:tcPr>
            <w:tcW w:w="881" w:type="pct"/>
          </w:tcPr>
          <w:p w14:paraId="715EBEF7" w14:textId="77777777" w:rsidR="008F7113" w:rsidRPr="00ED78CA" w:rsidRDefault="008F7113" w:rsidP="00C9708F">
            <w:pPr>
              <w:tabs>
                <w:tab w:val="left" w:pos="284"/>
                <w:tab w:val="left" w:pos="567"/>
              </w:tabs>
              <w:jc w:val="center"/>
            </w:pPr>
            <w:r w:rsidRPr="00ED78CA">
              <w:t>10/10</w:t>
            </w:r>
            <w:r w:rsidRPr="00ED78CA">
              <w:rPr>
                <w:lang w:val="en-US"/>
              </w:rPr>
              <w:t>/</w:t>
            </w:r>
            <w:r w:rsidRPr="00ED78CA">
              <w:t>10/-</w:t>
            </w:r>
          </w:p>
        </w:tc>
      </w:tr>
      <w:tr w:rsidR="00ED78CA" w:rsidRPr="00ED78CA" w14:paraId="771671DB" w14:textId="77777777" w:rsidTr="00C9708F">
        <w:trPr>
          <w:trHeight w:val="20"/>
        </w:trPr>
        <w:tc>
          <w:tcPr>
            <w:tcW w:w="294" w:type="pct"/>
          </w:tcPr>
          <w:p w14:paraId="1F5D343F" w14:textId="77777777" w:rsidR="008F7113" w:rsidRPr="00ED78CA" w:rsidRDefault="008F7113" w:rsidP="00C9708F">
            <w:pPr>
              <w:tabs>
                <w:tab w:val="left" w:pos="284"/>
                <w:tab w:val="left" w:pos="567"/>
              </w:tabs>
              <w:jc w:val="center"/>
            </w:pPr>
            <w:r w:rsidRPr="00ED78CA">
              <w:t>20</w:t>
            </w:r>
          </w:p>
        </w:tc>
        <w:tc>
          <w:tcPr>
            <w:tcW w:w="3825" w:type="pct"/>
          </w:tcPr>
          <w:p w14:paraId="55AA231C" w14:textId="77777777" w:rsidR="008F7113" w:rsidRPr="00ED78CA" w:rsidRDefault="008F7113" w:rsidP="00C9708F">
            <w:pPr>
              <w:tabs>
                <w:tab w:val="left" w:pos="284"/>
                <w:tab w:val="left" w:pos="567"/>
              </w:tabs>
              <w:jc w:val="both"/>
              <w:rPr>
                <w:bCs/>
                <w:iCs/>
              </w:rPr>
            </w:pPr>
            <w:r w:rsidRPr="00ED78CA">
              <w:rPr>
                <w:bCs/>
                <w:iCs/>
              </w:rPr>
              <w:t>Підготовка до екзамену</w:t>
            </w:r>
          </w:p>
        </w:tc>
        <w:tc>
          <w:tcPr>
            <w:tcW w:w="881" w:type="pct"/>
          </w:tcPr>
          <w:p w14:paraId="7B11DB49" w14:textId="77777777" w:rsidR="008F7113" w:rsidRPr="00ED78CA" w:rsidRDefault="008F7113" w:rsidP="00C9708F">
            <w:pPr>
              <w:tabs>
                <w:tab w:val="left" w:pos="284"/>
                <w:tab w:val="left" w:pos="567"/>
              </w:tabs>
              <w:jc w:val="center"/>
            </w:pPr>
            <w:r w:rsidRPr="00ED78CA">
              <w:t>30/30</w:t>
            </w:r>
            <w:r w:rsidRPr="00ED78CA">
              <w:rPr>
                <w:lang w:val="en-US"/>
              </w:rPr>
              <w:t>/3</w:t>
            </w:r>
            <w:r w:rsidRPr="00ED78CA">
              <w:t>0/30</w:t>
            </w:r>
          </w:p>
        </w:tc>
      </w:tr>
      <w:tr w:rsidR="00ED78CA" w:rsidRPr="00ED78CA" w14:paraId="294B005B" w14:textId="77777777" w:rsidTr="00C9708F">
        <w:trPr>
          <w:trHeight w:val="20"/>
        </w:trPr>
        <w:tc>
          <w:tcPr>
            <w:tcW w:w="4119" w:type="pct"/>
            <w:gridSpan w:val="2"/>
          </w:tcPr>
          <w:p w14:paraId="331AE5F5" w14:textId="77777777" w:rsidR="008F7113" w:rsidRPr="00ED78CA" w:rsidRDefault="008F7113" w:rsidP="00C9708F">
            <w:pPr>
              <w:tabs>
                <w:tab w:val="left" w:pos="284"/>
                <w:tab w:val="left" w:pos="567"/>
              </w:tabs>
              <w:jc w:val="both"/>
              <w:rPr>
                <w:b/>
                <w:bCs/>
                <w:iCs/>
              </w:rPr>
            </w:pPr>
            <w:r w:rsidRPr="00ED78CA">
              <w:rPr>
                <w:b/>
                <w:bCs/>
                <w:iCs/>
              </w:rPr>
              <w:t>Всього, год.</w:t>
            </w:r>
          </w:p>
        </w:tc>
        <w:tc>
          <w:tcPr>
            <w:tcW w:w="881" w:type="pct"/>
          </w:tcPr>
          <w:p w14:paraId="29F4A42C" w14:textId="77777777" w:rsidR="008F7113" w:rsidRPr="00ED78CA" w:rsidRDefault="008F7113" w:rsidP="00C9708F">
            <w:pPr>
              <w:tabs>
                <w:tab w:val="left" w:pos="284"/>
                <w:tab w:val="left" w:pos="567"/>
              </w:tabs>
              <w:jc w:val="center"/>
              <w:rPr>
                <w:b/>
              </w:rPr>
            </w:pPr>
            <w:r w:rsidRPr="00ED78CA">
              <w:rPr>
                <w:b/>
              </w:rPr>
              <w:t>78/78</w:t>
            </w:r>
            <w:r w:rsidRPr="00ED78CA">
              <w:rPr>
                <w:b/>
                <w:lang w:val="en-US"/>
              </w:rPr>
              <w:t>/</w:t>
            </w:r>
            <w:r w:rsidRPr="00ED78CA">
              <w:rPr>
                <w:b/>
              </w:rPr>
              <w:t>78/78</w:t>
            </w:r>
          </w:p>
        </w:tc>
      </w:tr>
    </w:tbl>
    <w:p w14:paraId="791886A6" w14:textId="3B9CB370" w:rsidR="00F95D78" w:rsidRPr="00ED78CA" w:rsidRDefault="00EB4F56" w:rsidP="00F95D78">
      <w:pPr>
        <w:pStyle w:val="1"/>
        <w:numPr>
          <w:ilvl w:val="0"/>
          <w:numId w:val="0"/>
        </w:numPr>
        <w:shd w:val="clear" w:color="auto" w:fill="BFBFBF" w:themeFill="background1" w:themeFillShade="BF"/>
        <w:spacing w:line="240" w:lineRule="auto"/>
        <w:jc w:val="center"/>
        <w:rPr>
          <w:rFonts w:ascii="Times New Roman" w:hAnsi="Times New Roman"/>
          <w:color w:val="auto"/>
          <w:lang w:val="uk-UA"/>
        </w:rPr>
      </w:pPr>
      <w:r w:rsidRPr="00ED78CA">
        <w:rPr>
          <w:rFonts w:ascii="Times New Roman" w:hAnsi="Times New Roman"/>
          <w:color w:val="auto"/>
          <w:lang w:val="uk-UA"/>
        </w:rPr>
        <w:t>Політика та контроль</w:t>
      </w:r>
    </w:p>
    <w:p w14:paraId="687AD2C2" w14:textId="54ECB583" w:rsidR="00A86D11" w:rsidRPr="00ED78CA" w:rsidRDefault="00F51B26" w:rsidP="009D2290">
      <w:pPr>
        <w:pStyle w:val="1"/>
        <w:spacing w:line="240" w:lineRule="auto"/>
        <w:rPr>
          <w:rFonts w:ascii="Times New Roman" w:hAnsi="Times New Roman"/>
          <w:color w:val="auto"/>
          <w:lang w:val="uk-UA"/>
        </w:rPr>
      </w:pPr>
      <w:r w:rsidRPr="00ED78CA">
        <w:rPr>
          <w:rFonts w:ascii="Times New Roman" w:hAnsi="Times New Roman"/>
          <w:color w:val="auto"/>
          <w:lang w:val="uk-UA"/>
        </w:rPr>
        <w:t>П</w:t>
      </w:r>
      <w:r w:rsidR="004A6336" w:rsidRPr="00ED78CA">
        <w:rPr>
          <w:rFonts w:ascii="Times New Roman" w:hAnsi="Times New Roman"/>
          <w:color w:val="auto"/>
          <w:lang w:val="uk-UA"/>
        </w:rPr>
        <w:t>олітика навчальної дисципліни</w:t>
      </w:r>
      <w:r w:rsidR="00087AFC" w:rsidRPr="00ED78CA">
        <w:rPr>
          <w:rFonts w:ascii="Times New Roman" w:hAnsi="Times New Roman"/>
          <w:color w:val="auto"/>
          <w:lang w:val="uk-UA"/>
        </w:rPr>
        <w:t xml:space="preserve"> (освітнього компонента)</w:t>
      </w:r>
    </w:p>
    <w:p w14:paraId="393AEC05" w14:textId="77777777" w:rsidR="00C34D9C" w:rsidRPr="00ED78CA" w:rsidRDefault="00C34D9C" w:rsidP="00C34D9C">
      <w:pPr>
        <w:spacing w:after="120"/>
        <w:jc w:val="both"/>
      </w:pPr>
      <w:r w:rsidRPr="00ED78CA">
        <w:rPr>
          <w:b/>
        </w:rPr>
        <w:t>Відвідування занять</w:t>
      </w:r>
      <w:r w:rsidRPr="00ED78CA">
        <w:t>. Відвідування лекцій, практичних занять, а також відсутність на них, не оцінюється. Однак, студентам рекомендується відвідувати заняття, оскільки на них викладається теоретичний матеріал та розвиваються навички, необхідні для виконання семестрового індивідуального завдання. Система оцінювання орієнтована на отримання балів за активність студента, а також виконання завдань, які здатні розвинути практичні уміння та навички.</w:t>
      </w:r>
    </w:p>
    <w:p w14:paraId="247D3DAE" w14:textId="77777777" w:rsidR="00C34D9C" w:rsidRPr="00ED78CA" w:rsidRDefault="00C34D9C" w:rsidP="00C34D9C">
      <w:pPr>
        <w:spacing w:after="120"/>
        <w:jc w:val="both"/>
      </w:pPr>
      <w:r w:rsidRPr="00ED78CA">
        <w:rPr>
          <w:b/>
        </w:rPr>
        <w:lastRenderedPageBreak/>
        <w:t>Пропущені контрольні заходи оцінювання</w:t>
      </w:r>
      <w:r w:rsidRPr="00ED78CA">
        <w:t>. Кожен студент має право відпрацювати пропущені з поважної причини (лікарняний, мобільність тощо) заняття за рахунок самостійної роботи. Детальніше за посиланням: https://kpi.ua/files/n3277.pdf.</w:t>
      </w:r>
    </w:p>
    <w:p w14:paraId="73B40916" w14:textId="6C4BFDAF" w:rsidR="00C34D9C" w:rsidRPr="00ED78CA" w:rsidRDefault="00C34D9C" w:rsidP="00C34D9C">
      <w:pPr>
        <w:spacing w:after="120"/>
        <w:jc w:val="both"/>
      </w:pPr>
      <w:r w:rsidRPr="00ED78CA">
        <w:t>Завдання, яке подається на перевірку з порушенням терміну виконання, о</w:t>
      </w:r>
      <w:r w:rsidR="00680FF2">
        <w:t xml:space="preserve">цінюється з врахуванням </w:t>
      </w:r>
      <w:r w:rsidR="00680FF2">
        <w:rPr>
          <w:lang w:val="uk-UA"/>
        </w:rPr>
        <w:t>зменшення</w:t>
      </w:r>
      <w:r w:rsidRPr="00ED78CA">
        <w:t xml:space="preserve"> балів.</w:t>
      </w:r>
    </w:p>
    <w:p w14:paraId="5CCD78C4" w14:textId="77777777" w:rsidR="00C34D9C" w:rsidRPr="00ED78CA" w:rsidRDefault="00C34D9C" w:rsidP="00C34D9C">
      <w:pPr>
        <w:spacing w:after="120"/>
        <w:jc w:val="both"/>
      </w:pPr>
      <w:r w:rsidRPr="00ED78CA">
        <w:t xml:space="preserve">У разі пропуску з поважної причини заняття, на якому проходив контрольний захід, </w:t>
      </w:r>
    </w:p>
    <w:p w14:paraId="519EE712" w14:textId="77777777" w:rsidR="00C34D9C" w:rsidRPr="00ED78CA" w:rsidRDefault="00C34D9C" w:rsidP="00C34D9C">
      <w:pPr>
        <w:spacing w:after="120"/>
        <w:jc w:val="both"/>
      </w:pPr>
      <w:r w:rsidRPr="00ED78CA">
        <w:t>- тестування можна написати в інший день за індивідуальним графіком;</w:t>
      </w:r>
    </w:p>
    <w:p w14:paraId="58137EA5" w14:textId="77777777" w:rsidR="00C34D9C" w:rsidRPr="00ED78CA" w:rsidRDefault="00C34D9C" w:rsidP="00C34D9C">
      <w:pPr>
        <w:spacing w:after="120"/>
        <w:jc w:val="both"/>
      </w:pPr>
      <w:r w:rsidRPr="00ED78CA">
        <w:t>- завдання з практичних занять виконуються дистанційно, зберігаються на google-диску.</w:t>
      </w:r>
    </w:p>
    <w:p w14:paraId="7EEE695D" w14:textId="77777777" w:rsidR="00C34D9C" w:rsidRPr="00ED78CA" w:rsidRDefault="00C34D9C" w:rsidP="00C34D9C">
      <w:pPr>
        <w:spacing w:after="120"/>
        <w:jc w:val="both"/>
      </w:pPr>
      <w:r w:rsidRPr="00ED78CA">
        <w:rPr>
          <w:b/>
        </w:rPr>
        <w:t>Процедура оскарження результатів контрольних заходів оцінювання</w:t>
      </w:r>
      <w:r w:rsidRPr="00ED78CA">
        <w:t>. Студент може підняти будь-яке питання, яке стосується процедури контрольних заходів та очікувати, що воно буде розглянуто згідно із наперед визначеними процедурами. Студенти мають право аргументовано оскаржити результати контрольних заходів, пояснивши з яким критерієм не погоджуються відповідно до оціночного.</w:t>
      </w:r>
    </w:p>
    <w:p w14:paraId="1B4D046E" w14:textId="77777777" w:rsidR="00C34D9C" w:rsidRPr="00ED78CA" w:rsidRDefault="00C34D9C" w:rsidP="00C34D9C">
      <w:pPr>
        <w:spacing w:after="120"/>
        <w:jc w:val="both"/>
      </w:pPr>
      <w:r w:rsidRPr="00ED78CA">
        <w:rPr>
          <w:b/>
        </w:rPr>
        <w:t xml:space="preserve">Календарний контроль </w:t>
      </w:r>
      <w:r w:rsidRPr="00ED78CA">
        <w:t>проводиться з метою підвищення якості навчання студентів та моніторингу виконання студентом вимог силабусу.</w:t>
      </w:r>
    </w:p>
    <w:tbl>
      <w:tblPr>
        <w:tblStyle w:val="a4"/>
        <w:tblpPr w:leftFromText="180" w:rightFromText="180" w:vertAnchor="text" w:tblpXSpec="center" w:tblpY="1"/>
        <w:tblOverlap w:val="never"/>
        <w:tblW w:w="5000" w:type="pct"/>
        <w:tblLook w:val="04A0" w:firstRow="1" w:lastRow="0" w:firstColumn="1" w:lastColumn="0" w:noHBand="0" w:noVBand="1"/>
      </w:tblPr>
      <w:tblGrid>
        <w:gridCol w:w="3564"/>
        <w:gridCol w:w="2734"/>
        <w:gridCol w:w="1949"/>
        <w:gridCol w:w="1947"/>
      </w:tblGrid>
      <w:tr w:rsidR="00ED78CA" w:rsidRPr="00ED78CA" w14:paraId="1198AFDA" w14:textId="77777777" w:rsidTr="00ED78CA">
        <w:trPr>
          <w:trHeight w:val="70"/>
        </w:trPr>
        <w:tc>
          <w:tcPr>
            <w:tcW w:w="3088" w:type="pct"/>
            <w:gridSpan w:val="2"/>
            <w:tcBorders>
              <w:bottom w:val="single" w:sz="4" w:space="0" w:color="auto"/>
            </w:tcBorders>
            <w:shd w:val="clear" w:color="auto" w:fill="auto"/>
            <w:vAlign w:val="center"/>
          </w:tcPr>
          <w:p w14:paraId="74AFBC4F" w14:textId="77777777" w:rsidR="00C34D9C" w:rsidRPr="00ED78CA" w:rsidRDefault="00C34D9C" w:rsidP="00C9708F">
            <w:pPr>
              <w:jc w:val="center"/>
            </w:pPr>
            <w:r w:rsidRPr="00ED78CA">
              <w:t>Критерій</w:t>
            </w:r>
          </w:p>
        </w:tc>
        <w:tc>
          <w:tcPr>
            <w:tcW w:w="956" w:type="pct"/>
            <w:tcBorders>
              <w:bottom w:val="single" w:sz="4" w:space="0" w:color="auto"/>
            </w:tcBorders>
            <w:shd w:val="clear" w:color="auto" w:fill="auto"/>
            <w:vAlign w:val="center"/>
          </w:tcPr>
          <w:p w14:paraId="14D8266D" w14:textId="77777777" w:rsidR="00C34D9C" w:rsidRPr="00ED78CA" w:rsidRDefault="00C34D9C" w:rsidP="00C9708F">
            <w:pPr>
              <w:jc w:val="center"/>
            </w:pPr>
            <w:r w:rsidRPr="00ED78CA">
              <w:t>Перший календарний контроль</w:t>
            </w:r>
          </w:p>
        </w:tc>
        <w:tc>
          <w:tcPr>
            <w:tcW w:w="955" w:type="pct"/>
            <w:tcBorders>
              <w:bottom w:val="single" w:sz="4" w:space="0" w:color="auto"/>
            </w:tcBorders>
            <w:shd w:val="clear" w:color="auto" w:fill="auto"/>
            <w:vAlign w:val="center"/>
          </w:tcPr>
          <w:p w14:paraId="4346E3A9" w14:textId="77777777" w:rsidR="00C34D9C" w:rsidRPr="00ED78CA" w:rsidRDefault="00C34D9C" w:rsidP="00C9708F">
            <w:pPr>
              <w:jc w:val="center"/>
            </w:pPr>
            <w:r w:rsidRPr="00ED78CA">
              <w:t>Другий календарний контроль</w:t>
            </w:r>
          </w:p>
        </w:tc>
      </w:tr>
      <w:tr w:rsidR="00ED78CA" w:rsidRPr="00ED78CA" w14:paraId="30E8EDE1" w14:textId="77777777" w:rsidTr="00ED78CA">
        <w:trPr>
          <w:trHeight w:val="70"/>
        </w:trPr>
        <w:tc>
          <w:tcPr>
            <w:tcW w:w="3088" w:type="pct"/>
            <w:gridSpan w:val="2"/>
            <w:tcBorders>
              <w:top w:val="single" w:sz="4" w:space="0" w:color="auto"/>
            </w:tcBorders>
            <w:vAlign w:val="center"/>
          </w:tcPr>
          <w:p w14:paraId="299EEF6D" w14:textId="77777777" w:rsidR="00C34D9C" w:rsidRPr="00ED78CA" w:rsidRDefault="00C34D9C" w:rsidP="00C9708F">
            <w:r w:rsidRPr="00ED78CA">
              <w:t xml:space="preserve">Термін календарного контролю </w:t>
            </w:r>
            <w:r w:rsidRPr="00ED78CA">
              <w:rPr>
                <w:rStyle w:val="af0"/>
              </w:rPr>
              <w:footnoteReference w:id="1"/>
            </w:r>
          </w:p>
        </w:tc>
        <w:tc>
          <w:tcPr>
            <w:tcW w:w="956" w:type="pct"/>
            <w:tcBorders>
              <w:top w:val="single" w:sz="4" w:space="0" w:color="auto"/>
            </w:tcBorders>
            <w:vAlign w:val="center"/>
          </w:tcPr>
          <w:p w14:paraId="5153E909" w14:textId="77777777" w:rsidR="00C34D9C" w:rsidRPr="00ED78CA" w:rsidRDefault="00C34D9C" w:rsidP="00C9708F">
            <w:pPr>
              <w:jc w:val="center"/>
            </w:pPr>
            <w:r w:rsidRPr="00ED78CA">
              <w:t>Тиждень 8</w:t>
            </w:r>
          </w:p>
        </w:tc>
        <w:tc>
          <w:tcPr>
            <w:tcW w:w="955" w:type="pct"/>
            <w:tcBorders>
              <w:top w:val="single" w:sz="4" w:space="0" w:color="auto"/>
            </w:tcBorders>
            <w:vAlign w:val="center"/>
          </w:tcPr>
          <w:p w14:paraId="1B1FE034" w14:textId="77777777" w:rsidR="00C34D9C" w:rsidRPr="00ED78CA" w:rsidRDefault="00C34D9C" w:rsidP="00C9708F">
            <w:pPr>
              <w:jc w:val="center"/>
            </w:pPr>
            <w:r w:rsidRPr="00ED78CA">
              <w:t>Тиждень 14</w:t>
            </w:r>
          </w:p>
        </w:tc>
      </w:tr>
      <w:tr w:rsidR="00ED78CA" w:rsidRPr="00ED78CA" w14:paraId="34D2F3AA" w14:textId="77777777" w:rsidTr="00ED78CA">
        <w:trPr>
          <w:trHeight w:val="70"/>
        </w:trPr>
        <w:tc>
          <w:tcPr>
            <w:tcW w:w="1748" w:type="pct"/>
            <w:vAlign w:val="center"/>
          </w:tcPr>
          <w:p w14:paraId="72FA930C" w14:textId="77777777" w:rsidR="00C34D9C" w:rsidRPr="00ED78CA" w:rsidRDefault="00C34D9C" w:rsidP="00C9708F">
            <w:r w:rsidRPr="00ED78CA">
              <w:t>Умови отримання позитивної оцінки</w:t>
            </w:r>
          </w:p>
        </w:tc>
        <w:tc>
          <w:tcPr>
            <w:tcW w:w="1341" w:type="pct"/>
            <w:vAlign w:val="center"/>
          </w:tcPr>
          <w:p w14:paraId="11E82A0D" w14:textId="77777777" w:rsidR="00C34D9C" w:rsidRPr="00ED78CA" w:rsidRDefault="00C34D9C" w:rsidP="00C9708F">
            <w:r w:rsidRPr="00ED78CA">
              <w:t xml:space="preserve">Поточний рейтинг </w:t>
            </w:r>
            <w:r w:rsidRPr="00ED78CA">
              <w:rPr>
                <w:rStyle w:val="af0"/>
              </w:rPr>
              <w:footnoteReference w:id="2"/>
            </w:r>
          </w:p>
        </w:tc>
        <w:tc>
          <w:tcPr>
            <w:tcW w:w="956" w:type="pct"/>
            <w:vAlign w:val="center"/>
          </w:tcPr>
          <w:p w14:paraId="12A1DD69" w14:textId="77777777" w:rsidR="00C34D9C" w:rsidRPr="00ED78CA" w:rsidRDefault="00C34D9C" w:rsidP="00C9708F">
            <w:pPr>
              <w:jc w:val="center"/>
            </w:pPr>
            <w:r w:rsidRPr="00ED78CA">
              <w:t>≥ 10 балів</w:t>
            </w:r>
          </w:p>
        </w:tc>
        <w:tc>
          <w:tcPr>
            <w:tcW w:w="955" w:type="pct"/>
            <w:vAlign w:val="center"/>
          </w:tcPr>
          <w:p w14:paraId="66B7D0D2" w14:textId="77777777" w:rsidR="00C34D9C" w:rsidRPr="00ED78CA" w:rsidRDefault="00C34D9C" w:rsidP="00C9708F">
            <w:pPr>
              <w:jc w:val="center"/>
            </w:pPr>
            <w:r w:rsidRPr="00ED78CA">
              <w:t>≥ 30 балів</w:t>
            </w:r>
          </w:p>
        </w:tc>
      </w:tr>
    </w:tbl>
    <w:p w14:paraId="1BDA7F67" w14:textId="77777777" w:rsidR="00C34D9C" w:rsidRPr="00ED78CA" w:rsidRDefault="00C34D9C" w:rsidP="00C34D9C">
      <w:pPr>
        <w:jc w:val="both"/>
      </w:pPr>
    </w:p>
    <w:p w14:paraId="28564033" w14:textId="77777777" w:rsidR="00C34D9C" w:rsidRPr="00ED78CA" w:rsidRDefault="00C34D9C" w:rsidP="00C34D9C">
      <w:pPr>
        <w:spacing w:after="120"/>
        <w:jc w:val="both"/>
      </w:pPr>
      <w:r w:rsidRPr="00ED78CA">
        <w:rPr>
          <w:b/>
        </w:rPr>
        <w:t xml:space="preserve">Академічна доброчесність. </w:t>
      </w:r>
      <w:r w:rsidRPr="00ED78CA">
        <w:t>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https://kpi.ua/code.</w:t>
      </w:r>
    </w:p>
    <w:p w14:paraId="0FE9BDB2" w14:textId="77777777" w:rsidR="00C34D9C" w:rsidRPr="00ED78CA" w:rsidRDefault="00C34D9C" w:rsidP="00C34D9C">
      <w:pPr>
        <w:spacing w:after="120"/>
        <w:jc w:val="both"/>
      </w:pPr>
      <w:r w:rsidRPr="00ED78CA">
        <w:rPr>
          <w:b/>
        </w:rPr>
        <w:t xml:space="preserve">Норми етичної поведінки. </w:t>
      </w:r>
      <w:r w:rsidRPr="00ED78CA">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https://kpi.ua/code. </w:t>
      </w:r>
    </w:p>
    <w:p w14:paraId="151F0EFD" w14:textId="77777777" w:rsidR="00C34D9C" w:rsidRPr="00ED78CA" w:rsidRDefault="00C34D9C" w:rsidP="00C34D9C">
      <w:pPr>
        <w:spacing w:after="120"/>
        <w:jc w:val="both"/>
      </w:pPr>
      <w:r w:rsidRPr="00ED78CA">
        <w:rPr>
          <w:b/>
        </w:rPr>
        <w:t xml:space="preserve">Інклюзивне навчання. </w:t>
      </w:r>
      <w:r w:rsidRPr="00ED78CA">
        <w:t>Засвоєння знань та умінь в ході вивчення дисципліни може бути доступним для більшості осіб з особливими освітніми потребами, окрім здобувачів з серйозними вадами зору, які не дозволяють виконувати завдання за допомогою персональних комп’ютерів, ноутбуків та/або інших технічних засобів.</w:t>
      </w:r>
    </w:p>
    <w:p w14:paraId="638EB1A9" w14:textId="77777777" w:rsidR="00C34D9C" w:rsidRPr="00ED78CA" w:rsidRDefault="00C34D9C" w:rsidP="00C34D9C">
      <w:pPr>
        <w:spacing w:after="120"/>
        <w:jc w:val="both"/>
      </w:pPr>
      <w:r w:rsidRPr="00ED78CA">
        <w:rPr>
          <w:b/>
        </w:rPr>
        <w:t>Навчання іноземною мовою</w:t>
      </w:r>
      <w:r w:rsidRPr="00ED78CA">
        <w:t xml:space="preserve">. У ході виконання завдань студентам може бути рекомендовано звернутися до англомовних джерел. </w:t>
      </w:r>
    </w:p>
    <w:p w14:paraId="7442919C" w14:textId="77777777" w:rsidR="00C34D9C" w:rsidRPr="00ED78CA" w:rsidRDefault="00C34D9C" w:rsidP="00C34D9C">
      <w:pPr>
        <w:spacing w:after="120"/>
        <w:jc w:val="both"/>
      </w:pPr>
      <w:r w:rsidRPr="00ED78CA">
        <w:t>Передбачено можливість проведення лекційних та практичних занять англійською мовою, що сприятиме оволодінню професійною термінологією мовою оригіналу. Кількість та графік проведення занять англійською мовою узгоджується викладачем зі студентами на початку семестру.</w:t>
      </w:r>
    </w:p>
    <w:p w14:paraId="38D8F91F" w14:textId="77777777" w:rsidR="00C34D9C" w:rsidRPr="00ED78CA" w:rsidRDefault="00C34D9C" w:rsidP="00C34D9C">
      <w:pPr>
        <w:spacing w:after="120"/>
        <w:jc w:val="both"/>
      </w:pPr>
      <w:r w:rsidRPr="00ED78CA">
        <w:rPr>
          <w:b/>
        </w:rPr>
        <w:t xml:space="preserve">Позааудиторні заняття. </w:t>
      </w:r>
      <w:r w:rsidRPr="00ED78CA">
        <w:t xml:space="preserve">Передбачається в межах вивчення навчальної дисципліни участь в конференціях, форумах, круглих столах тощо. </w:t>
      </w:r>
    </w:p>
    <w:p w14:paraId="76D9E004" w14:textId="2941E403" w:rsidR="00C34D9C" w:rsidRPr="00ED78CA" w:rsidRDefault="00C34D9C" w:rsidP="00C34D9C">
      <w:pPr>
        <w:spacing w:before="80"/>
        <w:jc w:val="both"/>
        <w:rPr>
          <w:b/>
        </w:rPr>
      </w:pPr>
      <w:r w:rsidRPr="00ED78CA">
        <w:rPr>
          <w:b/>
        </w:rPr>
        <w:t>При</w:t>
      </w:r>
      <w:r w:rsidRPr="00A532F9">
        <w:rPr>
          <w:b/>
          <w:highlight w:val="yellow"/>
        </w:rPr>
        <w:t>значення</w:t>
      </w:r>
      <w:bookmarkStart w:id="0" w:name="_GoBack"/>
      <w:bookmarkEnd w:id="0"/>
      <w:r w:rsidRPr="00ED78CA">
        <w:rPr>
          <w:b/>
        </w:rPr>
        <w:t xml:space="preserve"> заохочувальних балів. </w:t>
      </w:r>
      <w:r w:rsidRPr="00ED78CA">
        <w:t xml:space="preserve">Відповідно до Положення про систему оцінювання результатів навчання сума всіх заохочувальних балів не може перевищувати 10% рейтингової шкали оцінювання. </w:t>
      </w:r>
    </w:p>
    <w:tbl>
      <w:tblPr>
        <w:tblStyle w:val="a4"/>
        <w:tblW w:w="0" w:type="auto"/>
        <w:jc w:val="center"/>
        <w:tblLook w:val="04A0" w:firstRow="1" w:lastRow="0" w:firstColumn="1" w:lastColumn="0" w:noHBand="0" w:noVBand="1"/>
      </w:tblPr>
      <w:tblGrid>
        <w:gridCol w:w="6391"/>
        <w:gridCol w:w="1265"/>
      </w:tblGrid>
      <w:tr w:rsidR="00310F77" w:rsidRPr="00ED78CA" w14:paraId="64B31982" w14:textId="77777777" w:rsidTr="00310F77">
        <w:trPr>
          <w:trHeight w:val="70"/>
          <w:jc w:val="center"/>
        </w:trPr>
        <w:tc>
          <w:tcPr>
            <w:tcW w:w="7656" w:type="dxa"/>
            <w:gridSpan w:val="2"/>
            <w:tcBorders>
              <w:bottom w:val="single" w:sz="4" w:space="0" w:color="auto"/>
            </w:tcBorders>
            <w:shd w:val="clear" w:color="auto" w:fill="auto"/>
            <w:vAlign w:val="center"/>
          </w:tcPr>
          <w:p w14:paraId="1F73FDC7" w14:textId="77777777" w:rsidR="00310F77" w:rsidRPr="00ED78CA" w:rsidRDefault="00310F77" w:rsidP="00C9708F">
            <w:pPr>
              <w:jc w:val="center"/>
            </w:pPr>
            <w:r w:rsidRPr="00ED78CA">
              <w:t>Заохочувальні бали</w:t>
            </w:r>
          </w:p>
        </w:tc>
      </w:tr>
      <w:tr w:rsidR="00310F77" w:rsidRPr="00ED78CA" w14:paraId="0B062745" w14:textId="77777777" w:rsidTr="00310F77">
        <w:trPr>
          <w:trHeight w:val="70"/>
          <w:jc w:val="center"/>
        </w:trPr>
        <w:tc>
          <w:tcPr>
            <w:tcW w:w="6391" w:type="dxa"/>
            <w:tcBorders>
              <w:bottom w:val="single" w:sz="4" w:space="0" w:color="auto"/>
            </w:tcBorders>
            <w:shd w:val="clear" w:color="auto" w:fill="auto"/>
            <w:vAlign w:val="center"/>
          </w:tcPr>
          <w:p w14:paraId="45E66AD1" w14:textId="77777777" w:rsidR="00310F77" w:rsidRPr="00ED78CA" w:rsidRDefault="00310F77" w:rsidP="00C9708F">
            <w:pPr>
              <w:jc w:val="center"/>
            </w:pPr>
            <w:r w:rsidRPr="00ED78CA">
              <w:t>Критерій</w:t>
            </w:r>
          </w:p>
        </w:tc>
        <w:tc>
          <w:tcPr>
            <w:tcW w:w="1265" w:type="dxa"/>
            <w:tcBorders>
              <w:bottom w:val="single" w:sz="4" w:space="0" w:color="auto"/>
            </w:tcBorders>
            <w:shd w:val="clear" w:color="auto" w:fill="auto"/>
            <w:vAlign w:val="center"/>
          </w:tcPr>
          <w:p w14:paraId="339C9E8E" w14:textId="77777777" w:rsidR="00310F77" w:rsidRPr="00ED78CA" w:rsidRDefault="00310F77" w:rsidP="00C9708F">
            <w:pPr>
              <w:jc w:val="center"/>
            </w:pPr>
            <w:r w:rsidRPr="00ED78CA">
              <w:t>Ваговий бал</w:t>
            </w:r>
          </w:p>
        </w:tc>
      </w:tr>
      <w:tr w:rsidR="00310F77" w:rsidRPr="00ED78CA" w14:paraId="69AB33BA" w14:textId="77777777" w:rsidTr="00310F77">
        <w:trPr>
          <w:trHeight w:val="70"/>
          <w:jc w:val="center"/>
        </w:trPr>
        <w:tc>
          <w:tcPr>
            <w:tcW w:w="6391" w:type="dxa"/>
            <w:tcBorders>
              <w:top w:val="single" w:sz="4" w:space="0" w:color="auto"/>
            </w:tcBorders>
            <w:shd w:val="clear" w:color="auto" w:fill="auto"/>
            <w:vAlign w:val="center"/>
          </w:tcPr>
          <w:p w14:paraId="061D3FD0" w14:textId="5B08D18B" w:rsidR="00310F77" w:rsidRPr="00ED78CA" w:rsidRDefault="00310F77" w:rsidP="00C9708F">
            <w:pPr>
              <w:tabs>
                <w:tab w:val="left" w:pos="284"/>
              </w:tabs>
              <w:jc w:val="both"/>
            </w:pPr>
            <w:r w:rsidRPr="00ED78CA">
              <w:lastRenderedPageBreak/>
              <w:t>Написання тез, статті, оформлення розрахункової роботи як наукової роботи для участі у конкурсі студентських наукових робіт (за тематикою навчальної дисципліни)</w:t>
            </w:r>
          </w:p>
        </w:tc>
        <w:tc>
          <w:tcPr>
            <w:tcW w:w="1265" w:type="dxa"/>
            <w:tcBorders>
              <w:top w:val="single" w:sz="4" w:space="0" w:color="auto"/>
            </w:tcBorders>
            <w:shd w:val="clear" w:color="auto" w:fill="auto"/>
            <w:vAlign w:val="center"/>
          </w:tcPr>
          <w:p w14:paraId="2B25B574" w14:textId="77777777" w:rsidR="00310F77" w:rsidRPr="00ED78CA" w:rsidRDefault="00310F77" w:rsidP="00C9708F">
            <w:pPr>
              <w:jc w:val="center"/>
            </w:pPr>
            <w:r w:rsidRPr="00ED78CA">
              <w:t>5 балів</w:t>
            </w:r>
          </w:p>
        </w:tc>
      </w:tr>
      <w:tr w:rsidR="00310F77" w:rsidRPr="00ED78CA" w14:paraId="1B084E8D" w14:textId="77777777" w:rsidTr="00310F77">
        <w:trPr>
          <w:trHeight w:val="456"/>
          <w:jc w:val="center"/>
        </w:trPr>
        <w:tc>
          <w:tcPr>
            <w:tcW w:w="6391" w:type="dxa"/>
            <w:shd w:val="clear" w:color="auto" w:fill="auto"/>
            <w:vAlign w:val="center"/>
          </w:tcPr>
          <w:p w14:paraId="67EC68DE" w14:textId="77777777" w:rsidR="00310F77" w:rsidRPr="00ED78CA" w:rsidRDefault="00310F77" w:rsidP="00C9708F">
            <w:pPr>
              <w:tabs>
                <w:tab w:val="left" w:pos="284"/>
              </w:tabs>
              <w:jc w:val="both"/>
            </w:pPr>
            <w:r w:rsidRPr="00ED78CA">
              <w:t>Участь у міжнародних, всеукраїнських та/або інших заходах та/або конкурсах (за тематикою навчальної дисципліни)</w:t>
            </w:r>
          </w:p>
        </w:tc>
        <w:tc>
          <w:tcPr>
            <w:tcW w:w="1265" w:type="dxa"/>
            <w:shd w:val="clear" w:color="auto" w:fill="auto"/>
            <w:vAlign w:val="center"/>
          </w:tcPr>
          <w:p w14:paraId="738007FA" w14:textId="77777777" w:rsidR="00310F77" w:rsidRPr="00ED78CA" w:rsidRDefault="00310F77" w:rsidP="00C9708F">
            <w:pPr>
              <w:jc w:val="center"/>
            </w:pPr>
            <w:r w:rsidRPr="00ED78CA">
              <w:t>5 балів</w:t>
            </w:r>
          </w:p>
        </w:tc>
      </w:tr>
    </w:tbl>
    <w:p w14:paraId="28BA3D95" w14:textId="77777777" w:rsidR="00C34D9C" w:rsidRPr="00ED78CA" w:rsidRDefault="00C34D9C" w:rsidP="00C34D9C">
      <w:pPr>
        <w:jc w:val="both"/>
      </w:pPr>
    </w:p>
    <w:p w14:paraId="0BD9461D" w14:textId="77777777" w:rsidR="00C34D9C" w:rsidRPr="00ED78CA" w:rsidRDefault="00C34D9C" w:rsidP="00C34D9C">
      <w:pPr>
        <w:widowControl w:val="0"/>
        <w:jc w:val="both"/>
      </w:pPr>
      <w:r w:rsidRPr="00ED78CA">
        <w:t>Підготування до практичниї занять та контрольних заходів здійснюється під час самостійної роботи студентів з можливістю консультування з викладачем у визначений час консультацій або за допомогою електронного листування (електронна пошта, месенджери).</w:t>
      </w:r>
    </w:p>
    <w:p w14:paraId="2275F145" w14:textId="5C36493C" w:rsidR="00A86D11" w:rsidRPr="00ED78CA" w:rsidRDefault="00A86D11" w:rsidP="00F677B9">
      <w:pPr>
        <w:jc w:val="both"/>
        <w:rPr>
          <w:iCs/>
        </w:rPr>
      </w:pPr>
    </w:p>
    <w:p w14:paraId="31DF2FE9" w14:textId="36D9E265" w:rsidR="004A6336" w:rsidRPr="00ED78CA" w:rsidRDefault="004A6336" w:rsidP="004A6336">
      <w:pPr>
        <w:pStyle w:val="1"/>
        <w:spacing w:line="240" w:lineRule="auto"/>
        <w:rPr>
          <w:rFonts w:ascii="Times New Roman" w:hAnsi="Times New Roman"/>
          <w:color w:val="auto"/>
          <w:lang w:val="uk-UA"/>
        </w:rPr>
      </w:pPr>
      <w:r w:rsidRPr="00ED78CA">
        <w:rPr>
          <w:rFonts w:ascii="Times New Roman" w:hAnsi="Times New Roman"/>
          <w:color w:val="auto"/>
          <w:lang w:val="uk-UA"/>
        </w:rPr>
        <w:t xml:space="preserve">Види контролю та </w:t>
      </w:r>
      <w:r w:rsidR="00B40317" w:rsidRPr="00ED78CA">
        <w:rPr>
          <w:rFonts w:ascii="Times New Roman" w:hAnsi="Times New Roman"/>
          <w:color w:val="auto"/>
          <w:lang w:val="uk-UA"/>
        </w:rPr>
        <w:t xml:space="preserve">рейтингова система </w:t>
      </w:r>
      <w:r w:rsidRPr="00ED78CA">
        <w:rPr>
          <w:rFonts w:ascii="Times New Roman" w:hAnsi="Times New Roman"/>
          <w:color w:val="auto"/>
          <w:lang w:val="uk-UA"/>
        </w:rPr>
        <w:t>оцін</w:t>
      </w:r>
      <w:r w:rsidR="00B40317" w:rsidRPr="00ED78CA">
        <w:rPr>
          <w:rFonts w:ascii="Times New Roman" w:hAnsi="Times New Roman"/>
          <w:color w:val="auto"/>
          <w:lang w:val="uk-UA"/>
        </w:rPr>
        <w:t xml:space="preserve">ювання </w:t>
      </w:r>
      <w:r w:rsidRPr="00ED78CA">
        <w:rPr>
          <w:rFonts w:ascii="Times New Roman" w:hAnsi="Times New Roman"/>
          <w:color w:val="auto"/>
          <w:lang w:val="uk-UA"/>
        </w:rPr>
        <w:t>результатів навчання</w:t>
      </w:r>
      <w:r w:rsidR="00B40317" w:rsidRPr="00ED78CA">
        <w:rPr>
          <w:rFonts w:ascii="Times New Roman" w:hAnsi="Times New Roman"/>
          <w:color w:val="auto"/>
          <w:lang w:val="uk-UA"/>
        </w:rPr>
        <w:t xml:space="preserve"> (РСО)</w:t>
      </w:r>
    </w:p>
    <w:p w14:paraId="4E012AB9" w14:textId="3F1A3EF7" w:rsidR="00383929" w:rsidRPr="00ED78CA" w:rsidRDefault="00383929" w:rsidP="00383929">
      <w:pPr>
        <w:jc w:val="both"/>
      </w:pPr>
      <w:r w:rsidRPr="00ED78CA">
        <w:t xml:space="preserve">Семестрова атестація проводиться у вигляді </w:t>
      </w:r>
      <w:r w:rsidRPr="00ED78CA">
        <w:rPr>
          <w:lang w:val="uk-UA"/>
        </w:rPr>
        <w:t>екзамену</w:t>
      </w:r>
      <w:r w:rsidRPr="00ED78CA">
        <w:t xml:space="preserve">. Для оцінювання результатів навчання застосовується 100-бальна рейтингова система та університетська шкала. </w:t>
      </w:r>
    </w:p>
    <w:p w14:paraId="1DD0DB58" w14:textId="435CE768" w:rsidR="00383929" w:rsidRPr="00ED78CA" w:rsidRDefault="00383929" w:rsidP="00383929">
      <w:pPr>
        <w:jc w:val="both"/>
      </w:pPr>
      <w:r w:rsidRPr="00ED78CA">
        <w:rPr>
          <w:b/>
        </w:rPr>
        <w:t>Поточний контроль</w:t>
      </w:r>
      <w:r w:rsidRPr="00ED78CA">
        <w:t>: участь у роботі практичних занять, доповідання, МКР, розрахункова робота.</w:t>
      </w:r>
    </w:p>
    <w:p w14:paraId="707B742A" w14:textId="77777777" w:rsidR="00383929" w:rsidRPr="00ED78CA" w:rsidRDefault="00383929" w:rsidP="00383929">
      <w:pPr>
        <w:jc w:val="both"/>
      </w:pPr>
      <w:r w:rsidRPr="00ED78CA">
        <w:rPr>
          <w:b/>
        </w:rPr>
        <w:t>Календарний контроль</w:t>
      </w:r>
      <w:r w:rsidRPr="00ED78CA">
        <w:t>: провадиться двічі на семестр як моніторинг поточного стану виконання вимог силабусу.</w:t>
      </w:r>
    </w:p>
    <w:p w14:paraId="4B246E1C" w14:textId="17031E52" w:rsidR="00383929" w:rsidRPr="00D72C71" w:rsidRDefault="00383929" w:rsidP="00383929">
      <w:pPr>
        <w:pStyle w:val="a0"/>
        <w:ind w:left="0"/>
        <w:contextualSpacing w:val="0"/>
        <w:jc w:val="both"/>
        <w:rPr>
          <w:lang w:val="uk-UA"/>
        </w:rPr>
      </w:pPr>
      <w:r w:rsidRPr="00ED78CA">
        <w:rPr>
          <w:b/>
        </w:rPr>
        <w:t>Семестровий контроль</w:t>
      </w:r>
      <w:r w:rsidRPr="00ED78CA">
        <w:t>: екзамен</w:t>
      </w:r>
      <w:r w:rsidR="00D72C71">
        <w:rPr>
          <w:lang w:val="uk-UA"/>
        </w:rPr>
        <w:t>.</w:t>
      </w:r>
    </w:p>
    <w:p w14:paraId="4FA115F1" w14:textId="58BC3150" w:rsidR="00383929" w:rsidRPr="00ED78CA" w:rsidRDefault="00383929" w:rsidP="00383929">
      <w:pPr>
        <w:jc w:val="both"/>
      </w:pPr>
      <w:r w:rsidRPr="00ED78CA">
        <w:rPr>
          <w:b/>
        </w:rPr>
        <w:t xml:space="preserve">Умови допуску </w:t>
      </w:r>
      <w:r w:rsidR="004A0C5C" w:rsidRPr="00ED78CA">
        <w:rPr>
          <w:b/>
        </w:rPr>
        <w:t>до семестрового контроля</w:t>
      </w:r>
      <w:r w:rsidRPr="00ED78CA">
        <w:t xml:space="preserve">: Якщо семестровий рейтинг більше 50 балів студент </w:t>
      </w:r>
      <w:r w:rsidRPr="00ED78CA">
        <w:rPr>
          <w:lang w:val="uk-UA"/>
        </w:rPr>
        <w:t>допускається до екзамену, всі мкр та рр мають бути зарахованими</w:t>
      </w:r>
      <w:r w:rsidRPr="00ED78CA">
        <w:t>.</w:t>
      </w:r>
    </w:p>
    <w:p w14:paraId="71D39C5C" w14:textId="051B05DD" w:rsidR="00383929" w:rsidRPr="00ED78CA" w:rsidRDefault="00383929" w:rsidP="00383929">
      <w:pPr>
        <w:jc w:val="both"/>
      </w:pPr>
      <w:r w:rsidRPr="00ED78CA">
        <w:rPr>
          <w:u w:val="words"/>
        </w:rPr>
        <w:t>Модульна контрольна робота</w:t>
      </w:r>
      <w:r w:rsidR="00D72C71">
        <w:rPr>
          <w:u w:val="words"/>
          <w:lang w:val="uk-UA"/>
        </w:rPr>
        <w:t xml:space="preserve"> (МКР)</w:t>
      </w:r>
      <w:r w:rsidR="00680AB3" w:rsidRPr="00ED78CA">
        <w:rPr>
          <w:u w:val="words"/>
          <w:lang w:val="uk-UA"/>
        </w:rPr>
        <w:t xml:space="preserve"> (приклад див. додаток 2)</w:t>
      </w:r>
      <w:r w:rsidRPr="00ED78CA">
        <w:t xml:space="preserve">. Модульна контрольна робота </w:t>
      </w:r>
      <w:r w:rsidR="004A0C5C" w:rsidRPr="00ED78CA">
        <w:t>містить комплексні</w:t>
      </w:r>
      <w:r w:rsidRPr="00ED78CA">
        <w:t xml:space="preserve"> питання тестового, розрахункового або відкритого (питання, яке вимагає розгорнутої текстової відповіді) типу, які оцінюються в два бали. За правильну відповідь на питання студент отримує 2 бали, неправильну – 0 балів.</w:t>
      </w:r>
    </w:p>
    <w:p w14:paraId="5E225F25" w14:textId="77777777" w:rsidR="00383929" w:rsidRPr="00ED78CA" w:rsidRDefault="00383929" w:rsidP="00383929">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4720"/>
        <w:gridCol w:w="856"/>
        <w:gridCol w:w="1291"/>
        <w:gridCol w:w="1209"/>
        <w:gridCol w:w="1274"/>
      </w:tblGrid>
      <w:tr w:rsidR="00ED78CA" w:rsidRPr="00ED78CA" w14:paraId="6059069C" w14:textId="77777777" w:rsidTr="00ED78CA">
        <w:trPr>
          <w:trHeight w:val="70"/>
          <w:jc w:val="center"/>
        </w:trPr>
        <w:tc>
          <w:tcPr>
            <w:tcW w:w="414" w:type="pct"/>
            <w:tcBorders>
              <w:bottom w:val="single" w:sz="4" w:space="0" w:color="auto"/>
              <w:right w:val="single" w:sz="4" w:space="0" w:color="auto"/>
            </w:tcBorders>
            <w:shd w:val="clear" w:color="auto" w:fill="auto"/>
            <w:vAlign w:val="center"/>
          </w:tcPr>
          <w:p w14:paraId="1398C558" w14:textId="77777777" w:rsidR="00383929" w:rsidRPr="00ED78CA" w:rsidRDefault="00383929" w:rsidP="00C9708F">
            <w:pPr>
              <w:jc w:val="center"/>
            </w:pPr>
            <w:r w:rsidRPr="00ED78CA">
              <w:t>№ з/п</w:t>
            </w:r>
          </w:p>
        </w:tc>
        <w:tc>
          <w:tcPr>
            <w:tcW w:w="2315" w:type="pct"/>
            <w:tcBorders>
              <w:left w:val="single" w:sz="4" w:space="0" w:color="auto"/>
              <w:bottom w:val="single" w:sz="4" w:space="0" w:color="auto"/>
              <w:right w:val="single" w:sz="4" w:space="0" w:color="auto"/>
            </w:tcBorders>
            <w:shd w:val="clear" w:color="auto" w:fill="auto"/>
            <w:vAlign w:val="center"/>
          </w:tcPr>
          <w:p w14:paraId="66D7891F" w14:textId="77777777" w:rsidR="00383929" w:rsidRPr="00ED78CA" w:rsidRDefault="00383929" w:rsidP="00C9708F">
            <w:pPr>
              <w:jc w:val="center"/>
            </w:pPr>
            <w:r w:rsidRPr="00ED78CA">
              <w:t>Контрольний захід оцінювання*</w:t>
            </w:r>
          </w:p>
        </w:tc>
        <w:tc>
          <w:tcPr>
            <w:tcW w:w="420" w:type="pct"/>
            <w:tcBorders>
              <w:left w:val="single" w:sz="4" w:space="0" w:color="auto"/>
              <w:bottom w:val="single" w:sz="4" w:space="0" w:color="auto"/>
              <w:right w:val="single" w:sz="4" w:space="0" w:color="auto"/>
            </w:tcBorders>
            <w:shd w:val="clear" w:color="auto" w:fill="auto"/>
            <w:vAlign w:val="center"/>
          </w:tcPr>
          <w:p w14:paraId="75B46764" w14:textId="77777777" w:rsidR="00383929" w:rsidRPr="00ED78CA" w:rsidRDefault="00383929" w:rsidP="00C9708F">
            <w:pPr>
              <w:jc w:val="center"/>
            </w:pPr>
            <w:r w:rsidRPr="00ED78CA">
              <w:t>%</w:t>
            </w:r>
          </w:p>
        </w:tc>
        <w:tc>
          <w:tcPr>
            <w:tcW w:w="633" w:type="pct"/>
            <w:tcBorders>
              <w:left w:val="single" w:sz="4" w:space="0" w:color="auto"/>
              <w:bottom w:val="single" w:sz="4" w:space="0" w:color="auto"/>
              <w:right w:val="single" w:sz="4" w:space="0" w:color="auto"/>
            </w:tcBorders>
            <w:shd w:val="clear" w:color="auto" w:fill="auto"/>
            <w:vAlign w:val="center"/>
          </w:tcPr>
          <w:p w14:paraId="24EF4E35" w14:textId="77777777" w:rsidR="00383929" w:rsidRPr="00ED78CA" w:rsidRDefault="00383929" w:rsidP="00C9708F">
            <w:pPr>
              <w:jc w:val="center"/>
            </w:pPr>
            <w:r w:rsidRPr="00ED78CA">
              <w:t>Ваговий бал</w:t>
            </w:r>
          </w:p>
        </w:tc>
        <w:tc>
          <w:tcPr>
            <w:tcW w:w="593" w:type="pct"/>
            <w:tcBorders>
              <w:left w:val="single" w:sz="4" w:space="0" w:color="auto"/>
              <w:bottom w:val="single" w:sz="4" w:space="0" w:color="auto"/>
              <w:right w:val="single" w:sz="4" w:space="0" w:color="auto"/>
            </w:tcBorders>
            <w:shd w:val="clear" w:color="auto" w:fill="auto"/>
            <w:vAlign w:val="center"/>
          </w:tcPr>
          <w:p w14:paraId="0B9809DE" w14:textId="77777777" w:rsidR="00383929" w:rsidRPr="00ED78CA" w:rsidRDefault="00383929" w:rsidP="00C9708F">
            <w:pPr>
              <w:jc w:val="center"/>
            </w:pPr>
            <w:r w:rsidRPr="00ED78CA">
              <w:t>Кількість</w:t>
            </w:r>
          </w:p>
        </w:tc>
        <w:tc>
          <w:tcPr>
            <w:tcW w:w="625" w:type="pct"/>
            <w:tcBorders>
              <w:left w:val="single" w:sz="4" w:space="0" w:color="auto"/>
              <w:bottom w:val="single" w:sz="4" w:space="0" w:color="auto"/>
            </w:tcBorders>
            <w:shd w:val="clear" w:color="auto" w:fill="auto"/>
            <w:vAlign w:val="center"/>
          </w:tcPr>
          <w:p w14:paraId="62BF4F7B" w14:textId="77777777" w:rsidR="00383929" w:rsidRPr="00ED78CA" w:rsidRDefault="00383929" w:rsidP="00C9708F">
            <w:pPr>
              <w:jc w:val="center"/>
            </w:pPr>
            <w:r w:rsidRPr="00ED78CA">
              <w:t>Разом</w:t>
            </w:r>
          </w:p>
        </w:tc>
      </w:tr>
      <w:tr w:rsidR="00ED78CA" w:rsidRPr="00ED78CA" w14:paraId="54EB2204" w14:textId="77777777" w:rsidTr="00ED78CA">
        <w:trPr>
          <w:trHeight w:val="382"/>
          <w:jc w:val="center"/>
        </w:trPr>
        <w:tc>
          <w:tcPr>
            <w:tcW w:w="414" w:type="pct"/>
            <w:tcBorders>
              <w:top w:val="single" w:sz="4" w:space="0" w:color="auto"/>
              <w:right w:val="single" w:sz="4" w:space="0" w:color="auto"/>
            </w:tcBorders>
            <w:shd w:val="clear" w:color="auto" w:fill="auto"/>
            <w:vAlign w:val="center"/>
          </w:tcPr>
          <w:p w14:paraId="525F8236" w14:textId="77777777" w:rsidR="00383929" w:rsidRPr="00ED78CA" w:rsidRDefault="00383929" w:rsidP="00C9708F">
            <w:pPr>
              <w:jc w:val="center"/>
            </w:pPr>
            <w:r w:rsidRPr="00ED78CA">
              <w:t>1.</w:t>
            </w:r>
          </w:p>
        </w:tc>
        <w:tc>
          <w:tcPr>
            <w:tcW w:w="2315" w:type="pct"/>
            <w:tcBorders>
              <w:top w:val="single" w:sz="4" w:space="0" w:color="auto"/>
              <w:left w:val="single" w:sz="4" w:space="0" w:color="auto"/>
              <w:right w:val="single" w:sz="4" w:space="0" w:color="auto"/>
            </w:tcBorders>
            <w:shd w:val="clear" w:color="auto" w:fill="auto"/>
            <w:vAlign w:val="center"/>
          </w:tcPr>
          <w:p w14:paraId="35132EE7" w14:textId="77777777" w:rsidR="00383929" w:rsidRPr="00ED78CA" w:rsidRDefault="00383929" w:rsidP="00C9708F">
            <w:r w:rsidRPr="00ED78CA">
              <w:t>Презентація й публічний виступ, участь у обговореннях та доповнення, звітування з тематичних завдань</w:t>
            </w:r>
          </w:p>
        </w:tc>
        <w:tc>
          <w:tcPr>
            <w:tcW w:w="420" w:type="pct"/>
            <w:tcBorders>
              <w:top w:val="single" w:sz="4" w:space="0" w:color="auto"/>
              <w:left w:val="single" w:sz="4" w:space="0" w:color="auto"/>
              <w:right w:val="single" w:sz="4" w:space="0" w:color="auto"/>
            </w:tcBorders>
            <w:shd w:val="clear" w:color="auto" w:fill="auto"/>
            <w:vAlign w:val="center"/>
          </w:tcPr>
          <w:p w14:paraId="3BFB333A" w14:textId="78FEECEB" w:rsidR="00383929" w:rsidRPr="00ED78CA" w:rsidRDefault="00FC2150" w:rsidP="00C9708F">
            <w:pPr>
              <w:jc w:val="center"/>
            </w:pPr>
            <w:r w:rsidRPr="00ED78CA">
              <w:t>70</w:t>
            </w:r>
            <w:r w:rsidR="00383929" w:rsidRPr="00ED78CA">
              <w:t>%</w:t>
            </w:r>
          </w:p>
        </w:tc>
        <w:tc>
          <w:tcPr>
            <w:tcW w:w="633" w:type="pct"/>
            <w:tcBorders>
              <w:top w:val="single" w:sz="4" w:space="0" w:color="auto"/>
              <w:left w:val="single" w:sz="4" w:space="0" w:color="auto"/>
              <w:right w:val="single" w:sz="4" w:space="0" w:color="auto"/>
            </w:tcBorders>
            <w:shd w:val="clear" w:color="auto" w:fill="auto"/>
            <w:vAlign w:val="center"/>
          </w:tcPr>
          <w:p w14:paraId="2EE913B5" w14:textId="1AE99C7F" w:rsidR="00383929" w:rsidRPr="00ED78CA" w:rsidRDefault="00FC2150" w:rsidP="00C9708F">
            <w:pPr>
              <w:jc w:val="center"/>
            </w:pPr>
            <w:r w:rsidRPr="00ED78CA">
              <w:t>2</w:t>
            </w:r>
          </w:p>
        </w:tc>
        <w:tc>
          <w:tcPr>
            <w:tcW w:w="593" w:type="pct"/>
            <w:tcBorders>
              <w:top w:val="single" w:sz="4" w:space="0" w:color="auto"/>
              <w:left w:val="single" w:sz="4" w:space="0" w:color="auto"/>
              <w:right w:val="single" w:sz="4" w:space="0" w:color="auto"/>
            </w:tcBorders>
            <w:shd w:val="clear" w:color="auto" w:fill="auto"/>
            <w:vAlign w:val="center"/>
          </w:tcPr>
          <w:p w14:paraId="3EA5E637" w14:textId="22D4FEB9" w:rsidR="00383929" w:rsidRPr="00ED78CA" w:rsidRDefault="00FC2150" w:rsidP="00C9708F">
            <w:pPr>
              <w:jc w:val="center"/>
            </w:pPr>
            <w:r w:rsidRPr="00ED78CA">
              <w:t>15</w:t>
            </w:r>
          </w:p>
        </w:tc>
        <w:tc>
          <w:tcPr>
            <w:tcW w:w="625" w:type="pct"/>
            <w:tcBorders>
              <w:top w:val="single" w:sz="4" w:space="0" w:color="auto"/>
              <w:left w:val="single" w:sz="4" w:space="0" w:color="auto"/>
            </w:tcBorders>
            <w:shd w:val="clear" w:color="auto" w:fill="auto"/>
            <w:vAlign w:val="center"/>
          </w:tcPr>
          <w:p w14:paraId="7D7D8F30" w14:textId="18310D20" w:rsidR="00383929" w:rsidRPr="00ED78CA" w:rsidRDefault="00FC2150" w:rsidP="00FC2150">
            <w:pPr>
              <w:jc w:val="center"/>
            </w:pPr>
            <w:r w:rsidRPr="00ED78CA">
              <w:t>30</w:t>
            </w:r>
          </w:p>
        </w:tc>
      </w:tr>
      <w:tr w:rsidR="00ED78CA" w:rsidRPr="00ED78CA" w14:paraId="3467066C" w14:textId="77777777" w:rsidTr="00ED78CA">
        <w:trPr>
          <w:trHeight w:val="382"/>
          <w:jc w:val="center"/>
        </w:trPr>
        <w:tc>
          <w:tcPr>
            <w:tcW w:w="414" w:type="pct"/>
            <w:tcBorders>
              <w:right w:val="single" w:sz="4" w:space="0" w:color="auto"/>
            </w:tcBorders>
            <w:shd w:val="clear" w:color="auto" w:fill="auto"/>
            <w:vAlign w:val="center"/>
          </w:tcPr>
          <w:p w14:paraId="5B84DDC6" w14:textId="77777777" w:rsidR="00383929" w:rsidRPr="00ED78CA" w:rsidRDefault="00383929" w:rsidP="00C9708F">
            <w:pPr>
              <w:jc w:val="center"/>
            </w:pPr>
            <w:r w:rsidRPr="00ED78CA">
              <w:t>2.</w:t>
            </w:r>
          </w:p>
        </w:tc>
        <w:tc>
          <w:tcPr>
            <w:tcW w:w="2315" w:type="pct"/>
            <w:tcBorders>
              <w:left w:val="single" w:sz="4" w:space="0" w:color="auto"/>
              <w:right w:val="single" w:sz="4" w:space="0" w:color="auto"/>
            </w:tcBorders>
            <w:shd w:val="clear" w:color="auto" w:fill="auto"/>
            <w:vAlign w:val="center"/>
          </w:tcPr>
          <w:p w14:paraId="133CEB78" w14:textId="77777777" w:rsidR="00383929" w:rsidRPr="00ED78CA" w:rsidRDefault="00383929" w:rsidP="00C9708F">
            <w:r w:rsidRPr="00ED78CA">
              <w:t>Модульна контрольна робота</w:t>
            </w:r>
          </w:p>
        </w:tc>
        <w:tc>
          <w:tcPr>
            <w:tcW w:w="420" w:type="pct"/>
            <w:tcBorders>
              <w:left w:val="single" w:sz="4" w:space="0" w:color="auto"/>
              <w:right w:val="single" w:sz="4" w:space="0" w:color="auto"/>
            </w:tcBorders>
            <w:shd w:val="clear" w:color="auto" w:fill="auto"/>
            <w:vAlign w:val="center"/>
          </w:tcPr>
          <w:p w14:paraId="23221BB5" w14:textId="427C2DCC" w:rsidR="00383929" w:rsidRPr="00ED78CA" w:rsidRDefault="00FC2150" w:rsidP="00C9708F">
            <w:pPr>
              <w:jc w:val="center"/>
            </w:pPr>
            <w:r w:rsidRPr="00ED78CA">
              <w:t>15</w:t>
            </w:r>
            <w:r w:rsidR="00383929" w:rsidRPr="00ED78CA">
              <w:t>%</w:t>
            </w:r>
          </w:p>
        </w:tc>
        <w:tc>
          <w:tcPr>
            <w:tcW w:w="633" w:type="pct"/>
            <w:tcBorders>
              <w:left w:val="single" w:sz="4" w:space="0" w:color="auto"/>
              <w:right w:val="single" w:sz="4" w:space="0" w:color="auto"/>
            </w:tcBorders>
            <w:shd w:val="clear" w:color="auto" w:fill="auto"/>
            <w:vAlign w:val="center"/>
          </w:tcPr>
          <w:p w14:paraId="6E8DC2AC" w14:textId="37F02524" w:rsidR="00383929" w:rsidRPr="00ED78CA" w:rsidRDefault="00FC2150" w:rsidP="00C9708F">
            <w:pPr>
              <w:jc w:val="center"/>
              <w:rPr>
                <w:lang w:val="en-US"/>
              </w:rPr>
            </w:pPr>
            <w:r w:rsidRPr="00ED78CA">
              <w:t>10</w:t>
            </w:r>
          </w:p>
        </w:tc>
        <w:tc>
          <w:tcPr>
            <w:tcW w:w="593" w:type="pct"/>
            <w:tcBorders>
              <w:left w:val="single" w:sz="4" w:space="0" w:color="auto"/>
              <w:right w:val="single" w:sz="4" w:space="0" w:color="auto"/>
            </w:tcBorders>
            <w:shd w:val="clear" w:color="auto" w:fill="auto"/>
            <w:vAlign w:val="center"/>
          </w:tcPr>
          <w:p w14:paraId="4F722B1B" w14:textId="77777777" w:rsidR="00383929" w:rsidRPr="00ED78CA" w:rsidRDefault="00383929" w:rsidP="00C9708F">
            <w:pPr>
              <w:jc w:val="center"/>
            </w:pPr>
            <w:r w:rsidRPr="00ED78CA">
              <w:t>1</w:t>
            </w:r>
          </w:p>
        </w:tc>
        <w:tc>
          <w:tcPr>
            <w:tcW w:w="625" w:type="pct"/>
            <w:tcBorders>
              <w:left w:val="single" w:sz="4" w:space="0" w:color="auto"/>
            </w:tcBorders>
            <w:shd w:val="clear" w:color="auto" w:fill="auto"/>
            <w:vAlign w:val="center"/>
          </w:tcPr>
          <w:p w14:paraId="69EC96EE" w14:textId="1470810F" w:rsidR="00383929" w:rsidRPr="00ED78CA" w:rsidRDefault="00FC2150" w:rsidP="00C9708F">
            <w:pPr>
              <w:jc w:val="center"/>
            </w:pPr>
            <w:r w:rsidRPr="00ED78CA">
              <w:t>10</w:t>
            </w:r>
          </w:p>
        </w:tc>
      </w:tr>
      <w:tr w:rsidR="00ED78CA" w:rsidRPr="00ED78CA" w14:paraId="0F495771" w14:textId="77777777" w:rsidTr="00ED78CA">
        <w:trPr>
          <w:trHeight w:val="382"/>
          <w:jc w:val="center"/>
        </w:trPr>
        <w:tc>
          <w:tcPr>
            <w:tcW w:w="414" w:type="pct"/>
            <w:tcBorders>
              <w:right w:val="single" w:sz="4" w:space="0" w:color="auto"/>
            </w:tcBorders>
            <w:shd w:val="clear" w:color="auto" w:fill="auto"/>
            <w:vAlign w:val="center"/>
          </w:tcPr>
          <w:p w14:paraId="6F6E2E87" w14:textId="77777777" w:rsidR="00383929" w:rsidRPr="00ED78CA" w:rsidRDefault="00383929" w:rsidP="00C9708F">
            <w:pPr>
              <w:jc w:val="center"/>
            </w:pPr>
            <w:r w:rsidRPr="00ED78CA">
              <w:t>3.</w:t>
            </w:r>
          </w:p>
        </w:tc>
        <w:tc>
          <w:tcPr>
            <w:tcW w:w="2315" w:type="pct"/>
            <w:tcBorders>
              <w:left w:val="single" w:sz="4" w:space="0" w:color="auto"/>
              <w:right w:val="single" w:sz="4" w:space="0" w:color="auto"/>
            </w:tcBorders>
            <w:shd w:val="clear" w:color="auto" w:fill="auto"/>
            <w:vAlign w:val="center"/>
          </w:tcPr>
          <w:p w14:paraId="70FBF451" w14:textId="77777777" w:rsidR="00383929" w:rsidRPr="00ED78CA" w:rsidRDefault="00383929" w:rsidP="00C9708F">
            <w:r w:rsidRPr="00ED78CA">
              <w:t>Індивідуальне завдання</w:t>
            </w:r>
          </w:p>
        </w:tc>
        <w:tc>
          <w:tcPr>
            <w:tcW w:w="420" w:type="pct"/>
            <w:tcBorders>
              <w:left w:val="single" w:sz="4" w:space="0" w:color="auto"/>
              <w:right w:val="single" w:sz="4" w:space="0" w:color="auto"/>
            </w:tcBorders>
            <w:shd w:val="clear" w:color="auto" w:fill="auto"/>
            <w:vAlign w:val="center"/>
          </w:tcPr>
          <w:p w14:paraId="0CD8AA42" w14:textId="77777777" w:rsidR="00383929" w:rsidRPr="00ED78CA" w:rsidRDefault="00383929" w:rsidP="00C9708F">
            <w:pPr>
              <w:jc w:val="center"/>
            </w:pPr>
            <w:r w:rsidRPr="00ED78CA">
              <w:t>15%</w:t>
            </w:r>
          </w:p>
        </w:tc>
        <w:tc>
          <w:tcPr>
            <w:tcW w:w="633" w:type="pct"/>
            <w:tcBorders>
              <w:left w:val="single" w:sz="4" w:space="0" w:color="auto"/>
              <w:right w:val="single" w:sz="4" w:space="0" w:color="auto"/>
            </w:tcBorders>
            <w:shd w:val="clear" w:color="auto" w:fill="auto"/>
            <w:vAlign w:val="center"/>
          </w:tcPr>
          <w:p w14:paraId="6F086FEE" w14:textId="40870357" w:rsidR="00383929" w:rsidRPr="00ED78CA" w:rsidRDefault="00FC2150" w:rsidP="00C9708F">
            <w:pPr>
              <w:jc w:val="center"/>
            </w:pPr>
            <w:r w:rsidRPr="00ED78CA">
              <w:t>10</w:t>
            </w:r>
          </w:p>
        </w:tc>
        <w:tc>
          <w:tcPr>
            <w:tcW w:w="593" w:type="pct"/>
            <w:tcBorders>
              <w:left w:val="single" w:sz="4" w:space="0" w:color="auto"/>
              <w:right w:val="single" w:sz="4" w:space="0" w:color="auto"/>
            </w:tcBorders>
            <w:shd w:val="clear" w:color="auto" w:fill="auto"/>
            <w:vAlign w:val="center"/>
          </w:tcPr>
          <w:p w14:paraId="31BAE204" w14:textId="77777777" w:rsidR="00383929" w:rsidRPr="00ED78CA" w:rsidRDefault="00383929" w:rsidP="00C9708F">
            <w:pPr>
              <w:jc w:val="center"/>
            </w:pPr>
            <w:r w:rsidRPr="00ED78CA">
              <w:t>1</w:t>
            </w:r>
          </w:p>
        </w:tc>
        <w:tc>
          <w:tcPr>
            <w:tcW w:w="625" w:type="pct"/>
            <w:tcBorders>
              <w:left w:val="single" w:sz="4" w:space="0" w:color="auto"/>
            </w:tcBorders>
            <w:shd w:val="clear" w:color="auto" w:fill="auto"/>
            <w:vAlign w:val="center"/>
          </w:tcPr>
          <w:p w14:paraId="697D844C" w14:textId="3CE26C3B" w:rsidR="00383929" w:rsidRPr="00ED78CA" w:rsidRDefault="00383929" w:rsidP="00C9708F">
            <w:pPr>
              <w:jc w:val="center"/>
            </w:pPr>
            <w:r w:rsidRPr="00ED78CA">
              <w:t>1</w:t>
            </w:r>
            <w:r w:rsidR="00FC2150" w:rsidRPr="00ED78CA">
              <w:t>0</w:t>
            </w:r>
          </w:p>
        </w:tc>
      </w:tr>
      <w:tr w:rsidR="00ED78CA" w:rsidRPr="00ED78CA" w14:paraId="5E657AAA" w14:textId="77777777" w:rsidTr="00ED78CA">
        <w:trPr>
          <w:trHeight w:val="382"/>
          <w:jc w:val="center"/>
        </w:trPr>
        <w:tc>
          <w:tcPr>
            <w:tcW w:w="414" w:type="pct"/>
            <w:tcBorders>
              <w:right w:val="single" w:sz="4" w:space="0" w:color="auto"/>
            </w:tcBorders>
            <w:shd w:val="clear" w:color="auto" w:fill="auto"/>
            <w:vAlign w:val="center"/>
          </w:tcPr>
          <w:p w14:paraId="0BAC38E2" w14:textId="77777777" w:rsidR="00383929" w:rsidRPr="00ED78CA" w:rsidRDefault="00383929" w:rsidP="00C9708F">
            <w:pPr>
              <w:jc w:val="center"/>
            </w:pPr>
          </w:p>
        </w:tc>
        <w:tc>
          <w:tcPr>
            <w:tcW w:w="3961" w:type="pct"/>
            <w:gridSpan w:val="4"/>
            <w:tcBorders>
              <w:left w:val="single" w:sz="4" w:space="0" w:color="auto"/>
              <w:right w:val="single" w:sz="4" w:space="0" w:color="auto"/>
            </w:tcBorders>
            <w:shd w:val="clear" w:color="auto" w:fill="auto"/>
            <w:vAlign w:val="center"/>
          </w:tcPr>
          <w:p w14:paraId="690EFDBB" w14:textId="77777777" w:rsidR="00383929" w:rsidRPr="00ED78CA" w:rsidRDefault="00383929" w:rsidP="00C9708F">
            <w:r w:rsidRPr="00ED78CA">
              <w:t>Разом</w:t>
            </w:r>
          </w:p>
        </w:tc>
        <w:tc>
          <w:tcPr>
            <w:tcW w:w="625" w:type="pct"/>
            <w:tcBorders>
              <w:left w:val="single" w:sz="4" w:space="0" w:color="auto"/>
            </w:tcBorders>
            <w:shd w:val="clear" w:color="auto" w:fill="auto"/>
          </w:tcPr>
          <w:p w14:paraId="7F28E1A5" w14:textId="56814994" w:rsidR="00383929" w:rsidRPr="00ED78CA" w:rsidRDefault="00383929" w:rsidP="00C9708F">
            <w:pPr>
              <w:jc w:val="center"/>
            </w:pPr>
            <w:r w:rsidRPr="00ED78CA">
              <w:t>50</w:t>
            </w:r>
          </w:p>
        </w:tc>
      </w:tr>
    </w:tbl>
    <w:p w14:paraId="761FB22F" w14:textId="77777777" w:rsidR="00383929" w:rsidRPr="00ED78CA" w:rsidRDefault="00383929" w:rsidP="00383929">
      <w:pPr>
        <w:jc w:val="both"/>
      </w:pPr>
    </w:p>
    <w:p w14:paraId="5A4C04C8" w14:textId="6DAEE489" w:rsidR="00383929" w:rsidRDefault="00383929" w:rsidP="00383929">
      <w:pPr>
        <w:jc w:val="both"/>
      </w:pPr>
      <w:r w:rsidRPr="00ED78CA">
        <w:t xml:space="preserve">Вагові </w:t>
      </w:r>
      <w:r w:rsidR="00FC2150" w:rsidRPr="00ED78CA">
        <w:t>5</w:t>
      </w:r>
      <w:r w:rsidRPr="00ED78CA">
        <w:t>0 балів охоплюють:</w:t>
      </w:r>
    </w:p>
    <w:p w14:paraId="6982572D" w14:textId="774B3F1B" w:rsidR="00D72C71" w:rsidRPr="00D72C71" w:rsidRDefault="00D72C71" w:rsidP="00383929">
      <w:pPr>
        <w:jc w:val="both"/>
        <w:rPr>
          <w:u w:val="single"/>
          <w:lang w:val="uk-UA"/>
        </w:rPr>
      </w:pPr>
      <w:r w:rsidRPr="00D72C71">
        <w:rPr>
          <w:u w:val="single"/>
          <w:lang w:val="uk-UA"/>
        </w:rPr>
        <w:t>Виконання МКР.</w:t>
      </w:r>
    </w:p>
    <w:p w14:paraId="31606165" w14:textId="2347F719" w:rsidR="00383929" w:rsidRPr="00ED78CA" w:rsidRDefault="00383929" w:rsidP="00383929">
      <w:pPr>
        <w:jc w:val="both"/>
      </w:pPr>
      <w:r w:rsidRPr="00ED78CA">
        <w:rPr>
          <w:u w:val="single"/>
        </w:rPr>
        <w:t>Участь у практичних заняттях.</w:t>
      </w:r>
      <w:r w:rsidRPr="00ED78CA">
        <w:t xml:space="preserve"> Активна участь на кожному занятті оцінюється у </w:t>
      </w:r>
      <w:r w:rsidR="00074385" w:rsidRPr="00ED78CA">
        <w:t>2</w:t>
      </w:r>
      <w:r w:rsidRPr="00ED78CA">
        <w:t xml:space="preserve"> балів, малоактивна участь, некоректні відповіді та коментарі, які свідчать про непідготовленість студента до заняття, знижують оцінку за роботу на практичному занятті до </w:t>
      </w:r>
      <w:r w:rsidR="00074385" w:rsidRPr="00ED78CA">
        <w:t>1</w:t>
      </w:r>
      <w:r w:rsidRPr="00ED78CA">
        <w:t xml:space="preserve"> ба</w:t>
      </w:r>
      <w:r w:rsidR="00074385" w:rsidRPr="00ED78CA">
        <w:t>лу</w:t>
      </w:r>
      <w:r w:rsidRPr="00ED78CA">
        <w:t xml:space="preserve">. </w:t>
      </w:r>
    </w:p>
    <w:p w14:paraId="59853961" w14:textId="77D6C358" w:rsidR="00383929" w:rsidRPr="00ED78CA" w:rsidRDefault="00383929" w:rsidP="00383929">
      <w:pPr>
        <w:jc w:val="both"/>
      </w:pPr>
      <w:r w:rsidRPr="00ED78CA">
        <w:rPr>
          <w:u w:val="single"/>
        </w:rPr>
        <w:t>Індивідуальне завдання</w:t>
      </w:r>
      <w:r w:rsidRPr="00ED78CA">
        <w:t xml:space="preserve"> (</w:t>
      </w:r>
      <w:r w:rsidR="00074385" w:rsidRPr="00ED78CA">
        <w:rPr>
          <w:lang w:val="uk-UA"/>
        </w:rPr>
        <w:t>РР</w:t>
      </w:r>
      <w:r w:rsidRPr="00ED78CA">
        <w:t>)</w:t>
      </w:r>
      <w:r w:rsidR="00680AB3" w:rsidRPr="00ED78CA">
        <w:rPr>
          <w:lang w:val="uk-UA"/>
        </w:rPr>
        <w:t xml:space="preserve"> </w:t>
      </w:r>
      <w:r w:rsidR="00680AB3" w:rsidRPr="00ED78CA">
        <w:rPr>
          <w:u w:val="words"/>
          <w:lang w:val="uk-UA"/>
        </w:rPr>
        <w:t>(приклад див. додаток 1)</w:t>
      </w:r>
      <w:r w:rsidR="00680AB3" w:rsidRPr="00ED78CA">
        <w:t xml:space="preserve">. </w:t>
      </w:r>
      <w:r w:rsidRPr="00ED78CA">
        <w:t xml:space="preserve"> – опис індивідуального </w:t>
      </w:r>
      <w:r w:rsidR="00D72C71" w:rsidRPr="00ED78CA">
        <w:t>завдання наведено</w:t>
      </w:r>
      <w:r w:rsidRPr="00ED78CA">
        <w:t xml:space="preserve"> у методичних вказівках </w:t>
      </w:r>
      <w:r w:rsidR="002A23B8" w:rsidRPr="00ED78CA">
        <w:rPr>
          <w:lang w:val="uk-UA"/>
        </w:rPr>
        <w:t xml:space="preserve">Економіка праці і соціально-трудові відносини: Практикум [Електронний ресурс]: навчальний посібник для студ. спеціальності 051 «Економіка»/ КПІ ім. Ігоря Сікорського; уклад.: О.І. Іляш, С.С. Гринкевич, О.А.Шевчук, С.М. Савченко, Н.О. Черненко, Т.В. Обелець (За заг. редакцією  проф. О.І. Іляш). – Електронні текстові дані (1 файл: 2 Мбайта). – Київ : КПІ ім. Ігоря Сікорського, 2020. – 150 с. </w:t>
      </w:r>
      <w:r w:rsidRPr="00ED78CA">
        <w:t xml:space="preserve">Назва з екрана. </w:t>
      </w:r>
      <w:hyperlink r:id="rId18" w:history="1">
        <w:r w:rsidRPr="00ED78CA">
          <w:rPr>
            <w:rStyle w:val="a5"/>
            <w:color w:val="auto"/>
          </w:rPr>
          <w:t>https://ela.kpi.ua/</w:t>
        </w:r>
      </w:hyperlink>
      <w:r w:rsidRPr="00ED78CA">
        <w:t>. Оцінюється у 1</w:t>
      </w:r>
      <w:r w:rsidR="002A23B8" w:rsidRPr="00ED78CA">
        <w:rPr>
          <w:lang w:val="uk-UA"/>
        </w:rPr>
        <w:t>0</w:t>
      </w:r>
      <w:r w:rsidR="002A23B8" w:rsidRPr="00ED78CA">
        <w:t xml:space="preserve"> балів</w:t>
      </w:r>
      <w:r w:rsidRPr="00ED78CA">
        <w:t>.</w:t>
      </w:r>
    </w:p>
    <w:p w14:paraId="66F72856" w14:textId="77777777" w:rsidR="00383929" w:rsidRPr="00ED78CA" w:rsidRDefault="00383929" w:rsidP="00383929">
      <w:pPr>
        <w:jc w:val="both"/>
      </w:pPr>
    </w:p>
    <w:p w14:paraId="473BCE14" w14:textId="77777777" w:rsidR="002A23B8" w:rsidRPr="00ED78CA" w:rsidRDefault="002A23B8" w:rsidP="00383929">
      <w:pPr>
        <w:jc w:val="both"/>
        <w:rPr>
          <w:lang w:val="uk-UA"/>
        </w:rPr>
      </w:pPr>
      <w:r w:rsidRPr="00ED78CA">
        <w:rPr>
          <w:lang w:val="uk-UA"/>
        </w:rPr>
        <w:t>Всі студенти складають екзамен, який має 3 практичні питання та 1 теоретичне.</w:t>
      </w:r>
    </w:p>
    <w:p w14:paraId="137D74AE" w14:textId="796F732D" w:rsidR="002A23B8" w:rsidRPr="00ED78CA" w:rsidRDefault="002A23B8" w:rsidP="00383929">
      <w:pPr>
        <w:jc w:val="both"/>
        <w:rPr>
          <w:lang w:val="uk-UA"/>
        </w:rPr>
      </w:pPr>
      <w:r w:rsidRPr="00ED78CA">
        <w:rPr>
          <w:lang w:val="uk-UA"/>
        </w:rPr>
        <w:t xml:space="preserve">Вага:  </w:t>
      </w:r>
      <w:r w:rsidR="00D72C71">
        <w:rPr>
          <w:lang w:val="uk-UA"/>
        </w:rPr>
        <w:t xml:space="preserve">1 </w:t>
      </w:r>
      <w:r w:rsidRPr="00ED78CA">
        <w:rPr>
          <w:lang w:val="uk-UA"/>
        </w:rPr>
        <w:t xml:space="preserve">теор. </w:t>
      </w:r>
      <w:r w:rsidR="00A272BD">
        <w:rPr>
          <w:lang w:val="uk-UA"/>
        </w:rPr>
        <w:t>п</w:t>
      </w:r>
      <w:r w:rsidRPr="00ED78CA">
        <w:rPr>
          <w:lang w:val="uk-UA"/>
        </w:rPr>
        <w:t>ит</w:t>
      </w:r>
      <w:r w:rsidR="00A272BD">
        <w:rPr>
          <w:lang w:val="uk-UA"/>
        </w:rPr>
        <w:t>ання</w:t>
      </w:r>
      <w:r w:rsidRPr="00ED78CA">
        <w:rPr>
          <w:lang w:val="uk-UA"/>
        </w:rPr>
        <w:t xml:space="preserve"> = 20 б.</w:t>
      </w:r>
    </w:p>
    <w:p w14:paraId="1F7CCAFE" w14:textId="4C3AEBEF" w:rsidR="002A23B8" w:rsidRPr="00ED78CA" w:rsidRDefault="002A23B8" w:rsidP="00383929">
      <w:pPr>
        <w:jc w:val="both"/>
        <w:rPr>
          <w:lang w:val="uk-UA"/>
        </w:rPr>
      </w:pPr>
      <w:r w:rsidRPr="00ED78CA">
        <w:rPr>
          <w:lang w:val="uk-UA"/>
        </w:rPr>
        <w:t>3 практ = 3</w:t>
      </w:r>
      <w:r w:rsidR="00A272BD">
        <w:rPr>
          <w:lang w:val="uk-UA"/>
        </w:rPr>
        <w:t xml:space="preserve"> пит </w:t>
      </w:r>
      <w:r w:rsidRPr="00ED78CA">
        <w:rPr>
          <w:lang w:val="uk-UA"/>
        </w:rPr>
        <w:t>*10</w:t>
      </w:r>
      <w:r w:rsidR="00A272BD">
        <w:rPr>
          <w:lang w:val="uk-UA"/>
        </w:rPr>
        <w:t xml:space="preserve"> </w:t>
      </w:r>
      <w:r w:rsidRPr="00ED78CA">
        <w:rPr>
          <w:lang w:val="uk-UA"/>
        </w:rPr>
        <w:t>б</w:t>
      </w:r>
      <w:r w:rsidR="00D72C71">
        <w:rPr>
          <w:lang w:val="uk-UA"/>
        </w:rPr>
        <w:t>.</w:t>
      </w:r>
      <w:r w:rsidR="00A272BD">
        <w:rPr>
          <w:lang w:val="uk-UA"/>
        </w:rPr>
        <w:t xml:space="preserve"> </w:t>
      </w:r>
      <w:r w:rsidRPr="00ED78CA">
        <w:rPr>
          <w:lang w:val="uk-UA"/>
        </w:rPr>
        <w:t>=30</w:t>
      </w:r>
      <w:r w:rsidR="00A272BD">
        <w:rPr>
          <w:lang w:val="uk-UA"/>
        </w:rPr>
        <w:t xml:space="preserve"> </w:t>
      </w:r>
      <w:r w:rsidRPr="00ED78CA">
        <w:rPr>
          <w:lang w:val="uk-UA"/>
        </w:rPr>
        <w:t>б</w:t>
      </w:r>
      <w:r w:rsidR="00D72C71">
        <w:rPr>
          <w:lang w:val="uk-UA"/>
        </w:rPr>
        <w:t>.</w:t>
      </w:r>
    </w:p>
    <w:p w14:paraId="6F38FAD9" w14:textId="652DD963" w:rsidR="00383929" w:rsidRPr="00A272BD" w:rsidRDefault="002A23B8" w:rsidP="00383929">
      <w:pPr>
        <w:jc w:val="both"/>
        <w:rPr>
          <w:lang w:val="uk-UA"/>
        </w:rPr>
      </w:pPr>
      <w:r w:rsidRPr="00ED78CA">
        <w:rPr>
          <w:lang w:val="uk-UA"/>
        </w:rPr>
        <w:t xml:space="preserve">Загальна кількість = </w:t>
      </w:r>
      <w:r w:rsidR="00A272BD">
        <w:rPr>
          <w:lang w:val="uk-UA"/>
        </w:rPr>
        <w:t xml:space="preserve">50 </w:t>
      </w:r>
      <w:r w:rsidR="00D72C71">
        <w:rPr>
          <w:lang w:val="uk-UA"/>
        </w:rPr>
        <w:t xml:space="preserve">б. за </w:t>
      </w:r>
      <w:r w:rsidR="00A272BD">
        <w:rPr>
          <w:lang w:val="uk-UA"/>
        </w:rPr>
        <w:t>сем. +50</w:t>
      </w:r>
      <w:r w:rsidR="00D72C71">
        <w:rPr>
          <w:lang w:val="uk-UA"/>
        </w:rPr>
        <w:t xml:space="preserve"> б.</w:t>
      </w:r>
      <w:r w:rsidR="00A272BD">
        <w:rPr>
          <w:lang w:val="uk-UA"/>
        </w:rPr>
        <w:t xml:space="preserve"> екз</w:t>
      </w:r>
      <w:r w:rsidR="00D72C71">
        <w:rPr>
          <w:lang w:val="uk-UA"/>
        </w:rPr>
        <w:t>.</w:t>
      </w:r>
      <w:r w:rsidR="00A272BD">
        <w:rPr>
          <w:lang w:val="uk-UA"/>
        </w:rPr>
        <w:t xml:space="preserve">= </w:t>
      </w:r>
      <w:r w:rsidRPr="00ED78CA">
        <w:rPr>
          <w:lang w:val="uk-UA"/>
        </w:rPr>
        <w:t>100</w:t>
      </w:r>
      <w:r w:rsidR="00A272BD">
        <w:rPr>
          <w:lang w:val="uk-UA"/>
        </w:rPr>
        <w:t xml:space="preserve"> </w:t>
      </w:r>
      <w:r w:rsidRPr="00ED78CA">
        <w:rPr>
          <w:lang w:val="uk-UA"/>
        </w:rPr>
        <w:t>б.</w:t>
      </w:r>
    </w:p>
    <w:p w14:paraId="77FC4FFD" w14:textId="77777777" w:rsidR="00383929" w:rsidRPr="00A272BD" w:rsidRDefault="00383929" w:rsidP="00383929">
      <w:pPr>
        <w:pStyle w:val="a0"/>
        <w:ind w:left="0"/>
        <w:contextualSpacing w:val="0"/>
        <w:jc w:val="both"/>
        <w:rPr>
          <w:lang w:val="uk-UA"/>
        </w:rPr>
      </w:pPr>
      <w:r w:rsidRPr="00A272BD">
        <w:rPr>
          <w:bCs/>
          <w:lang w:val="uk-UA"/>
        </w:rPr>
        <w:t>Таблиця відповідності рейтингових балів оцінкам за університетською шкалою</w:t>
      </w:r>
      <w:r w:rsidRPr="00A272BD">
        <w:rPr>
          <w:lang w:val="uk-UA"/>
        </w:rPr>
        <w:t xml:space="preserve">: </w:t>
      </w:r>
    </w:p>
    <w:p w14:paraId="2595922D" w14:textId="77777777" w:rsidR="00383929" w:rsidRPr="00A272BD" w:rsidRDefault="00383929" w:rsidP="00383929">
      <w:pPr>
        <w:jc w:val="both"/>
        <w:rPr>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215"/>
        <w:gridCol w:w="4979"/>
      </w:tblGrid>
      <w:tr w:rsidR="00ED78CA" w:rsidRPr="00D72C71" w14:paraId="5C7FA174" w14:textId="77777777" w:rsidTr="002A23B8">
        <w:trPr>
          <w:jc w:val="center"/>
        </w:trPr>
        <w:tc>
          <w:tcPr>
            <w:tcW w:w="2558" w:type="pct"/>
          </w:tcPr>
          <w:p w14:paraId="76158629" w14:textId="77777777" w:rsidR="00383929" w:rsidRPr="00A272BD" w:rsidRDefault="00383929" w:rsidP="00C9708F">
            <w:pPr>
              <w:widowControl w:val="0"/>
              <w:autoSpaceDE w:val="0"/>
              <w:autoSpaceDN w:val="0"/>
              <w:adjustRightInd w:val="0"/>
              <w:jc w:val="center"/>
              <w:rPr>
                <w:lang w:val="uk-UA" w:eastAsia="uk-UA"/>
              </w:rPr>
            </w:pPr>
            <w:r w:rsidRPr="00A272BD">
              <w:rPr>
                <w:lang w:val="uk-UA" w:eastAsia="uk-UA"/>
              </w:rPr>
              <w:t>Кількість балів</w:t>
            </w:r>
          </w:p>
        </w:tc>
        <w:tc>
          <w:tcPr>
            <w:tcW w:w="2442" w:type="pct"/>
          </w:tcPr>
          <w:p w14:paraId="32C8CD7A" w14:textId="77777777" w:rsidR="00383929" w:rsidRPr="00A272BD" w:rsidRDefault="00383929" w:rsidP="00C9708F">
            <w:pPr>
              <w:autoSpaceDE w:val="0"/>
              <w:autoSpaceDN w:val="0"/>
              <w:adjustRightInd w:val="0"/>
              <w:jc w:val="center"/>
              <w:rPr>
                <w:lang w:val="uk-UA"/>
              </w:rPr>
            </w:pPr>
            <w:r w:rsidRPr="00A272BD">
              <w:rPr>
                <w:lang w:val="uk-UA"/>
              </w:rPr>
              <w:t>Оцінка</w:t>
            </w:r>
          </w:p>
        </w:tc>
      </w:tr>
      <w:tr w:rsidR="00ED78CA" w:rsidRPr="00D72C71" w14:paraId="39B89C6F" w14:textId="77777777" w:rsidTr="002A23B8">
        <w:trPr>
          <w:jc w:val="center"/>
        </w:trPr>
        <w:tc>
          <w:tcPr>
            <w:tcW w:w="2558" w:type="pct"/>
          </w:tcPr>
          <w:p w14:paraId="2761BAB4" w14:textId="77777777" w:rsidR="00383929" w:rsidRPr="00A272BD" w:rsidRDefault="00383929" w:rsidP="00C9708F">
            <w:pPr>
              <w:widowControl w:val="0"/>
              <w:autoSpaceDE w:val="0"/>
              <w:autoSpaceDN w:val="0"/>
              <w:adjustRightInd w:val="0"/>
              <w:jc w:val="center"/>
              <w:rPr>
                <w:lang w:val="uk-UA" w:eastAsia="uk-UA"/>
              </w:rPr>
            </w:pPr>
            <w:r w:rsidRPr="00A272BD">
              <w:rPr>
                <w:lang w:val="uk-UA" w:eastAsia="uk-UA"/>
              </w:rPr>
              <w:t>100-95</w:t>
            </w:r>
          </w:p>
        </w:tc>
        <w:tc>
          <w:tcPr>
            <w:tcW w:w="2442" w:type="pct"/>
            <w:vAlign w:val="center"/>
          </w:tcPr>
          <w:p w14:paraId="6B4463E1" w14:textId="77777777" w:rsidR="00383929" w:rsidRPr="00A272BD" w:rsidRDefault="00383929" w:rsidP="00C9708F">
            <w:pPr>
              <w:autoSpaceDE w:val="0"/>
              <w:autoSpaceDN w:val="0"/>
              <w:adjustRightInd w:val="0"/>
              <w:jc w:val="center"/>
              <w:rPr>
                <w:lang w:val="uk-UA"/>
              </w:rPr>
            </w:pPr>
            <w:r w:rsidRPr="00A272BD">
              <w:rPr>
                <w:lang w:val="uk-UA"/>
              </w:rPr>
              <w:t>Відмінно</w:t>
            </w:r>
          </w:p>
        </w:tc>
      </w:tr>
      <w:tr w:rsidR="00ED78CA" w:rsidRPr="00ED78CA" w14:paraId="0D768C61" w14:textId="77777777" w:rsidTr="002A23B8">
        <w:trPr>
          <w:jc w:val="center"/>
        </w:trPr>
        <w:tc>
          <w:tcPr>
            <w:tcW w:w="2558" w:type="pct"/>
          </w:tcPr>
          <w:p w14:paraId="7A56252A" w14:textId="77777777" w:rsidR="00383929" w:rsidRPr="00D72C71" w:rsidRDefault="00383929" w:rsidP="00C9708F">
            <w:pPr>
              <w:widowControl w:val="0"/>
              <w:autoSpaceDE w:val="0"/>
              <w:autoSpaceDN w:val="0"/>
              <w:adjustRightInd w:val="0"/>
              <w:jc w:val="center"/>
              <w:rPr>
                <w:lang w:val="uk-UA" w:eastAsia="uk-UA"/>
              </w:rPr>
            </w:pPr>
            <w:r w:rsidRPr="00A272BD">
              <w:rPr>
                <w:lang w:val="uk-UA" w:eastAsia="uk-UA"/>
              </w:rPr>
              <w:lastRenderedPageBreak/>
              <w:t>94-8</w:t>
            </w:r>
            <w:r w:rsidRPr="00D72C71">
              <w:rPr>
                <w:lang w:val="uk-UA" w:eastAsia="uk-UA"/>
              </w:rPr>
              <w:t>5</w:t>
            </w:r>
          </w:p>
        </w:tc>
        <w:tc>
          <w:tcPr>
            <w:tcW w:w="2442" w:type="pct"/>
            <w:vAlign w:val="center"/>
          </w:tcPr>
          <w:p w14:paraId="55DCAA1A" w14:textId="77777777" w:rsidR="00383929" w:rsidRPr="00ED78CA" w:rsidRDefault="00383929" w:rsidP="00C9708F">
            <w:pPr>
              <w:autoSpaceDE w:val="0"/>
              <w:autoSpaceDN w:val="0"/>
              <w:adjustRightInd w:val="0"/>
              <w:jc w:val="center"/>
            </w:pPr>
            <w:r w:rsidRPr="00D72C71">
              <w:rPr>
                <w:lang w:val="uk-UA"/>
              </w:rPr>
              <w:t>Ду</w:t>
            </w:r>
            <w:r w:rsidRPr="00ED78CA">
              <w:t>же добре</w:t>
            </w:r>
          </w:p>
        </w:tc>
      </w:tr>
      <w:tr w:rsidR="00ED78CA" w:rsidRPr="00ED78CA" w14:paraId="11C8280A" w14:textId="77777777" w:rsidTr="002A23B8">
        <w:trPr>
          <w:jc w:val="center"/>
        </w:trPr>
        <w:tc>
          <w:tcPr>
            <w:tcW w:w="2558" w:type="pct"/>
          </w:tcPr>
          <w:p w14:paraId="17F40C0E" w14:textId="77777777" w:rsidR="00383929" w:rsidRPr="00ED78CA" w:rsidRDefault="00383929" w:rsidP="00C9708F">
            <w:pPr>
              <w:widowControl w:val="0"/>
              <w:autoSpaceDE w:val="0"/>
              <w:autoSpaceDN w:val="0"/>
              <w:adjustRightInd w:val="0"/>
              <w:jc w:val="center"/>
              <w:rPr>
                <w:lang w:eastAsia="uk-UA"/>
              </w:rPr>
            </w:pPr>
            <w:r w:rsidRPr="00ED78CA">
              <w:rPr>
                <w:lang w:eastAsia="uk-UA"/>
              </w:rPr>
              <w:t>84-75</w:t>
            </w:r>
          </w:p>
        </w:tc>
        <w:tc>
          <w:tcPr>
            <w:tcW w:w="2442" w:type="pct"/>
            <w:vAlign w:val="center"/>
          </w:tcPr>
          <w:p w14:paraId="087F2C03" w14:textId="77777777" w:rsidR="00383929" w:rsidRPr="00ED78CA" w:rsidRDefault="00383929" w:rsidP="00C9708F">
            <w:pPr>
              <w:autoSpaceDE w:val="0"/>
              <w:autoSpaceDN w:val="0"/>
              <w:adjustRightInd w:val="0"/>
              <w:jc w:val="center"/>
            </w:pPr>
            <w:r w:rsidRPr="00ED78CA">
              <w:t>Добре</w:t>
            </w:r>
          </w:p>
        </w:tc>
      </w:tr>
      <w:tr w:rsidR="00ED78CA" w:rsidRPr="00ED78CA" w14:paraId="445D0F3C" w14:textId="77777777" w:rsidTr="002A23B8">
        <w:trPr>
          <w:jc w:val="center"/>
        </w:trPr>
        <w:tc>
          <w:tcPr>
            <w:tcW w:w="2558" w:type="pct"/>
          </w:tcPr>
          <w:p w14:paraId="46B4BCE8" w14:textId="77777777" w:rsidR="00383929" w:rsidRPr="00ED78CA" w:rsidRDefault="00383929" w:rsidP="00C9708F">
            <w:pPr>
              <w:widowControl w:val="0"/>
              <w:autoSpaceDE w:val="0"/>
              <w:autoSpaceDN w:val="0"/>
              <w:adjustRightInd w:val="0"/>
              <w:jc w:val="center"/>
              <w:rPr>
                <w:lang w:eastAsia="uk-UA"/>
              </w:rPr>
            </w:pPr>
            <w:r w:rsidRPr="00ED78CA">
              <w:rPr>
                <w:lang w:eastAsia="uk-UA"/>
              </w:rPr>
              <w:t>74-65</w:t>
            </w:r>
          </w:p>
        </w:tc>
        <w:tc>
          <w:tcPr>
            <w:tcW w:w="2442" w:type="pct"/>
            <w:vAlign w:val="center"/>
          </w:tcPr>
          <w:p w14:paraId="1EBFEFBE" w14:textId="77777777" w:rsidR="00383929" w:rsidRPr="00ED78CA" w:rsidRDefault="00383929" w:rsidP="00C9708F">
            <w:pPr>
              <w:autoSpaceDE w:val="0"/>
              <w:autoSpaceDN w:val="0"/>
              <w:adjustRightInd w:val="0"/>
              <w:jc w:val="center"/>
            </w:pPr>
            <w:r w:rsidRPr="00ED78CA">
              <w:t>Задовільно</w:t>
            </w:r>
          </w:p>
        </w:tc>
      </w:tr>
      <w:tr w:rsidR="00ED78CA" w:rsidRPr="00ED78CA" w14:paraId="1EB403AF" w14:textId="77777777" w:rsidTr="002A23B8">
        <w:trPr>
          <w:jc w:val="center"/>
        </w:trPr>
        <w:tc>
          <w:tcPr>
            <w:tcW w:w="2558" w:type="pct"/>
          </w:tcPr>
          <w:p w14:paraId="411E4803" w14:textId="77777777" w:rsidR="00383929" w:rsidRPr="00ED78CA" w:rsidRDefault="00383929" w:rsidP="00C9708F">
            <w:pPr>
              <w:widowControl w:val="0"/>
              <w:autoSpaceDE w:val="0"/>
              <w:autoSpaceDN w:val="0"/>
              <w:adjustRightInd w:val="0"/>
              <w:jc w:val="center"/>
              <w:rPr>
                <w:lang w:eastAsia="uk-UA"/>
              </w:rPr>
            </w:pPr>
            <w:r w:rsidRPr="00ED78CA">
              <w:rPr>
                <w:lang w:eastAsia="uk-UA"/>
              </w:rPr>
              <w:t>64-60</w:t>
            </w:r>
          </w:p>
        </w:tc>
        <w:tc>
          <w:tcPr>
            <w:tcW w:w="2442" w:type="pct"/>
            <w:vAlign w:val="center"/>
          </w:tcPr>
          <w:p w14:paraId="41BD856A" w14:textId="77777777" w:rsidR="00383929" w:rsidRPr="00ED78CA" w:rsidRDefault="00383929" w:rsidP="00C9708F">
            <w:pPr>
              <w:autoSpaceDE w:val="0"/>
              <w:autoSpaceDN w:val="0"/>
              <w:adjustRightInd w:val="0"/>
              <w:jc w:val="center"/>
            </w:pPr>
            <w:r w:rsidRPr="00ED78CA">
              <w:t>Достатньо</w:t>
            </w:r>
          </w:p>
        </w:tc>
      </w:tr>
      <w:tr w:rsidR="00ED78CA" w:rsidRPr="00ED78CA" w14:paraId="1D059C2F" w14:textId="77777777" w:rsidTr="002A23B8">
        <w:trPr>
          <w:jc w:val="center"/>
        </w:trPr>
        <w:tc>
          <w:tcPr>
            <w:tcW w:w="2558" w:type="pct"/>
          </w:tcPr>
          <w:p w14:paraId="7AFE11AF" w14:textId="77777777" w:rsidR="00383929" w:rsidRPr="00ED78CA" w:rsidRDefault="00383929" w:rsidP="00C9708F">
            <w:pPr>
              <w:widowControl w:val="0"/>
              <w:autoSpaceDE w:val="0"/>
              <w:autoSpaceDN w:val="0"/>
              <w:adjustRightInd w:val="0"/>
              <w:jc w:val="center"/>
              <w:rPr>
                <w:lang w:eastAsia="uk-UA"/>
              </w:rPr>
            </w:pPr>
            <w:r w:rsidRPr="00ED78CA">
              <w:rPr>
                <w:lang w:eastAsia="uk-UA"/>
              </w:rPr>
              <w:t>Менше 60</w:t>
            </w:r>
          </w:p>
        </w:tc>
        <w:tc>
          <w:tcPr>
            <w:tcW w:w="2442" w:type="pct"/>
            <w:vAlign w:val="center"/>
          </w:tcPr>
          <w:p w14:paraId="7FF960DB" w14:textId="77777777" w:rsidR="00383929" w:rsidRPr="00ED78CA" w:rsidRDefault="00383929" w:rsidP="00C9708F">
            <w:pPr>
              <w:autoSpaceDE w:val="0"/>
              <w:autoSpaceDN w:val="0"/>
              <w:adjustRightInd w:val="0"/>
              <w:jc w:val="center"/>
            </w:pPr>
            <w:r w:rsidRPr="00ED78CA">
              <w:t>Незадовільно</w:t>
            </w:r>
          </w:p>
        </w:tc>
      </w:tr>
    </w:tbl>
    <w:p w14:paraId="2463DBD7" w14:textId="77777777" w:rsidR="009D2290" w:rsidRPr="00ED78CA" w:rsidRDefault="009D2290" w:rsidP="005251A5">
      <w:pPr>
        <w:jc w:val="both"/>
        <w:rPr>
          <w:lang w:val="uk-UA"/>
        </w:rPr>
      </w:pPr>
    </w:p>
    <w:p w14:paraId="3DA2CD2D" w14:textId="2777A2E5" w:rsidR="004A6336" w:rsidRPr="00ED78CA" w:rsidRDefault="004A6336" w:rsidP="004A6336">
      <w:pPr>
        <w:pStyle w:val="1"/>
        <w:spacing w:line="240" w:lineRule="auto"/>
        <w:rPr>
          <w:rFonts w:ascii="Times New Roman" w:hAnsi="Times New Roman"/>
          <w:color w:val="auto"/>
          <w:lang w:val="uk-UA"/>
        </w:rPr>
      </w:pPr>
      <w:r w:rsidRPr="00ED78CA">
        <w:rPr>
          <w:rFonts w:ascii="Times New Roman" w:hAnsi="Times New Roman"/>
          <w:color w:val="auto"/>
          <w:lang w:val="uk-UA"/>
        </w:rPr>
        <w:t>Додаткова інформація з дисципліни</w:t>
      </w:r>
      <w:r w:rsidR="00087AFC" w:rsidRPr="00ED78CA">
        <w:rPr>
          <w:rFonts w:ascii="Times New Roman" w:hAnsi="Times New Roman"/>
          <w:color w:val="auto"/>
          <w:lang w:val="uk-UA"/>
        </w:rPr>
        <w:t xml:space="preserve"> (освітнього компонента)</w:t>
      </w:r>
    </w:p>
    <w:p w14:paraId="717F0806" w14:textId="54C326DD" w:rsidR="006B2E8D" w:rsidRPr="00ED78CA" w:rsidRDefault="006B2E8D" w:rsidP="00D72C71">
      <w:pPr>
        <w:keepNext/>
        <w:spacing w:after="120"/>
        <w:jc w:val="both"/>
      </w:pPr>
      <w:r w:rsidRPr="006B2E8D">
        <w:rPr>
          <w:rFonts w:eastAsiaTheme="minorHAnsi"/>
          <w:lang w:val="uk-UA" w:eastAsia="en-US"/>
        </w:rPr>
        <w:t xml:space="preserve">Семестровий контроль відбувається у вигляді підсумкового </w:t>
      </w:r>
      <w:r w:rsidRPr="00ED78CA">
        <w:rPr>
          <w:rFonts w:eastAsiaTheme="minorHAnsi"/>
          <w:lang w:val="uk-UA" w:eastAsia="en-US"/>
        </w:rPr>
        <w:t>написання екзаменаційної роботи (4 питання)</w:t>
      </w:r>
      <w:r w:rsidRPr="006B2E8D">
        <w:rPr>
          <w:rFonts w:eastAsiaTheme="minorHAnsi"/>
          <w:lang w:eastAsia="en-US"/>
        </w:rPr>
        <w:t>.</w:t>
      </w:r>
      <w:r w:rsidRPr="006B2E8D">
        <w:rPr>
          <w:rFonts w:eastAsiaTheme="minorHAnsi"/>
          <w:lang w:val="uk-UA" w:eastAsia="en-US"/>
        </w:rPr>
        <w:t xml:space="preserve"> </w:t>
      </w:r>
      <w:r w:rsidRPr="00ED78CA">
        <w:t>З метою закріплення знань, одержаних студентами на лекційних, семінарських, практичних заняттях та в результаті само</w:t>
      </w:r>
      <w:r w:rsidR="00D72C71">
        <w:t>стійної роботи, на кожному практичному занятті</w:t>
      </w:r>
      <w:r w:rsidRPr="00ED78CA">
        <w:t>, починаючи з друго</w:t>
      </w:r>
      <w:r w:rsidR="00D72C71">
        <w:rPr>
          <w:lang w:val="uk-UA"/>
        </w:rPr>
        <w:t>го</w:t>
      </w:r>
      <w:r w:rsidRPr="00ED78CA">
        <w:t>, рекомендується здійснювати експрес-контроль отриманих знань у вигляді письмового вирішення тестових завдань або опитування.</w:t>
      </w:r>
    </w:p>
    <w:p w14:paraId="3163B954" w14:textId="173AA65F" w:rsidR="006B2E8D" w:rsidRPr="00ED78CA" w:rsidRDefault="006B2E8D" w:rsidP="006B2E8D">
      <w:pPr>
        <w:ind w:firstLine="709"/>
        <w:jc w:val="both"/>
      </w:pPr>
      <w:r w:rsidRPr="00ED78CA">
        <w:t>Проведення лекцій забезпечує формування теоретичних знань студента у процесі викладу теоретичного матеріалу, розв’язування проблем, ситуацій, завдань практично-прикладного характеру, використання мультимедійних засобів. Студенти повинні уважно прослухати план лекції, стежити за ходом викладання від</w:t>
      </w:r>
      <w:r w:rsidR="004A0C5C">
        <w:t xml:space="preserve">повідно до </w:t>
      </w:r>
      <w:r w:rsidR="004A0C5C" w:rsidRPr="00ED78CA">
        <w:t>плана</w:t>
      </w:r>
      <w:r w:rsidRPr="00ED78CA">
        <w:t>. Головні тези лекції лектор виділяє різними способами: затримання або прискорення темпу, підвищення інтонації, виразнішою дикцією, повторенням окремих фраз, вказівкою, щоб студенти записали визначення або положення. Конспект лекцій повинен являти скорочений запис, в якому за допомогою активної думки та пам‘яті виділяється головне. Нові поняття, визначення та найінформативніші висновки слід записувати повністю для спрощення їх подальшого відтворення.</w:t>
      </w:r>
    </w:p>
    <w:p w14:paraId="59C99BC3" w14:textId="77777777" w:rsidR="006B2E8D" w:rsidRPr="00ED78CA" w:rsidRDefault="006B2E8D" w:rsidP="006B2E8D">
      <w:pPr>
        <w:ind w:firstLine="709"/>
        <w:jc w:val="both"/>
      </w:pPr>
      <w:r w:rsidRPr="00ED78CA">
        <w:t>У ході практичних занять здійснюється</w:t>
      </w:r>
      <w:r w:rsidRPr="00ED78CA">
        <w:rPr>
          <w:kern w:val="1"/>
        </w:rPr>
        <w:t xml:space="preserve"> закріплення теоретичного матеріалу та набуття практичних вмінь у процесі розв’язування індивідуальних та диференційованих задач, проблемних ситуацій, проведення партнерських дискусій, ділових ігор, презентацій, навчальних проектів, які</w:t>
      </w:r>
      <w:r w:rsidRPr="00ED78CA">
        <w:t xml:space="preserve"> моделюють майбутню </w:t>
      </w:r>
      <w:r w:rsidRPr="00ED78CA">
        <w:rPr>
          <w:kern w:val="1"/>
        </w:rPr>
        <w:t xml:space="preserve">професійну діяльність </w:t>
      </w:r>
      <w:r w:rsidRPr="00ED78CA">
        <w:t>фахівців в умовах ринку. Студенти розглядають ситуації, наближені до реальних умов виробничої діяльності. На практичному занятті студенти повинні оволодіти навичками вирішення конкретних практичних завдань у відповідності до тематики практичних занять.</w:t>
      </w:r>
    </w:p>
    <w:p w14:paraId="26697649" w14:textId="77777777" w:rsidR="006B2E8D" w:rsidRPr="00ED78CA" w:rsidRDefault="006B2E8D" w:rsidP="006B2E8D">
      <w:pPr>
        <w:ind w:firstLine="709"/>
        <w:jc w:val="both"/>
        <w:rPr>
          <w:kern w:val="1"/>
        </w:rPr>
      </w:pPr>
      <w:r w:rsidRPr="00ED78CA">
        <w:t>Самостійна робота студентів полягає у</w:t>
      </w:r>
      <w:r w:rsidRPr="00ED78CA">
        <w:rPr>
          <w:kern w:val="1"/>
        </w:rPr>
        <w:t xml:space="preserve"> створенні індивідуальних опорних конспектів, виконанні вправ змістово-пошукового плану, підготовці та виконанні індивідуальних та колективних завдань.</w:t>
      </w:r>
    </w:p>
    <w:p w14:paraId="36EB9E52" w14:textId="53976A2E" w:rsidR="006B2E8D" w:rsidRPr="00ED78CA" w:rsidRDefault="006B2E8D" w:rsidP="006B2E8D">
      <w:pPr>
        <w:ind w:firstLine="708"/>
        <w:jc w:val="both"/>
      </w:pPr>
      <w:r w:rsidRPr="00ED78CA">
        <w:rPr>
          <w:b/>
        </w:rPr>
        <w:t>Методика вивчення</w:t>
      </w:r>
      <w:r w:rsidRPr="00ED78CA">
        <w:t xml:space="preserve"> кредитного модуля</w:t>
      </w:r>
      <w:r w:rsidR="00D72C71">
        <w:rPr>
          <w:lang w:val="uk-UA"/>
        </w:rPr>
        <w:t xml:space="preserve"> (дисципліни)</w:t>
      </w:r>
      <w:r w:rsidRPr="00ED78CA">
        <w:t xml:space="preserve"> ґрунтується на поєднанні послідовного вивчення лекційного матеріалу, опрацювання матеріалу програми на практичних заняттях, виконання індивідуальних, контрольних завдань, самостійної роботи студентів з використанням основного і додаткового матеріалу інформаційних джерел.</w:t>
      </w:r>
    </w:p>
    <w:p w14:paraId="0825746D" w14:textId="77777777" w:rsidR="006B2E8D" w:rsidRPr="00ED78CA" w:rsidRDefault="006B2E8D" w:rsidP="006B2E8D">
      <w:pPr>
        <w:ind w:firstLine="540"/>
        <w:jc w:val="both"/>
        <w:rPr>
          <w:b/>
        </w:rPr>
      </w:pPr>
      <w:r w:rsidRPr="00ED78CA">
        <w:tab/>
        <w:t xml:space="preserve">Протягом викладання кредитного модуля (36 лекцій та 36 год. практичних) застосовуватимуться основні </w:t>
      </w:r>
      <w:r w:rsidRPr="00ED78CA">
        <w:rPr>
          <w:b/>
        </w:rPr>
        <w:t>методи навчання:</w:t>
      </w:r>
    </w:p>
    <w:p w14:paraId="1FF03BC3" w14:textId="77777777" w:rsidR="006B2E8D" w:rsidRPr="00ED78CA" w:rsidRDefault="006B2E8D" w:rsidP="006B2E8D">
      <w:pPr>
        <w:ind w:firstLine="539"/>
        <w:jc w:val="both"/>
      </w:pPr>
      <w:r w:rsidRPr="00ED78CA">
        <w:t>1) методи проблемного навчання (проблемний виклад, частково-пошуковий (евристична бесіда) і дослідницький метод);</w:t>
      </w:r>
    </w:p>
    <w:p w14:paraId="5E316A3A" w14:textId="64550879" w:rsidR="006B2E8D" w:rsidRPr="00ED78CA" w:rsidRDefault="006B2E8D" w:rsidP="006B2E8D">
      <w:pPr>
        <w:ind w:firstLine="539"/>
        <w:jc w:val="both"/>
      </w:pPr>
      <w:r w:rsidRPr="00ED78CA">
        <w:t xml:space="preserve">2) особистісно-орієнтовані (розвиваючі) технології, засновані на </w:t>
      </w:r>
      <w:r w:rsidR="004A0C5C" w:rsidRPr="00ED78CA">
        <w:t>активних формах</w:t>
      </w:r>
      <w:r w:rsidRPr="00ED78CA">
        <w:t xml:space="preserve"> і методах навча</w:t>
      </w:r>
      <w:r w:rsidR="00D72C71">
        <w:t>ння (</w:t>
      </w:r>
      <w:r w:rsidRPr="00ED78CA">
        <w:t xml:space="preserve">«мозковий штурм», «аналіз ситуацій» ділові, рольові та імітаційні ігри, дискусія, експрес-конференція, навчальні дебати, круглий стіл, кейс-технологія, проектна технологія і ін.); </w:t>
      </w:r>
    </w:p>
    <w:p w14:paraId="28C50A5D" w14:textId="77777777" w:rsidR="006B2E8D" w:rsidRPr="00ED78CA" w:rsidRDefault="006B2E8D" w:rsidP="006B2E8D">
      <w:pPr>
        <w:ind w:firstLine="539"/>
        <w:jc w:val="both"/>
      </w:pPr>
      <w:r w:rsidRPr="00ED78CA">
        <w:t>3) інформаційно-комунікаційні технології, що забезпечують проблемно-дослідницький характер процесу навчання та активізацію самостійної роботи студентів (електронні презентації для лекційних занять, розробка і застосування на основі комп'ютерних і мультимедійних засобів творчих завдань, доповнення традиційних навчальних занять засобами взаємодії на основі мережевих комунікаційних можливостей (інтернет-форум).</w:t>
      </w:r>
    </w:p>
    <w:p w14:paraId="2A2B5CB7" w14:textId="77777777" w:rsidR="006B2E8D" w:rsidRPr="00ED78CA" w:rsidRDefault="006B2E8D" w:rsidP="006B2E8D">
      <w:pPr>
        <w:jc w:val="both"/>
      </w:pPr>
    </w:p>
    <w:p w14:paraId="3FE7B558" w14:textId="77777777" w:rsidR="00685871" w:rsidRPr="00685871" w:rsidRDefault="00685871" w:rsidP="00685871">
      <w:pPr>
        <w:tabs>
          <w:tab w:val="left" w:pos="7371"/>
        </w:tabs>
        <w:spacing w:line="360" w:lineRule="auto"/>
        <w:ind w:firstLine="567"/>
        <w:jc w:val="right"/>
        <w:rPr>
          <w:lang w:val="uk-UA"/>
        </w:rPr>
      </w:pPr>
      <w:r w:rsidRPr="00685871">
        <w:rPr>
          <w:lang w:val="uk-UA"/>
        </w:rPr>
        <w:t>Додаток 1</w:t>
      </w:r>
    </w:p>
    <w:p w14:paraId="3724C39E" w14:textId="77777777" w:rsidR="00685871" w:rsidRPr="00685871" w:rsidRDefault="00685871" w:rsidP="00685871">
      <w:pPr>
        <w:jc w:val="center"/>
        <w:rPr>
          <w:lang w:val="uk-UA"/>
        </w:rPr>
      </w:pPr>
      <w:r w:rsidRPr="00685871">
        <w:rPr>
          <w:lang w:val="uk-UA"/>
        </w:rPr>
        <w:t>РОЗРАХУНКОВА  РОБОТА З  КРЕДИТНОГО МОДУЛЯ</w:t>
      </w:r>
    </w:p>
    <w:p w14:paraId="1871454A" w14:textId="77777777" w:rsidR="00685871" w:rsidRPr="00685871" w:rsidRDefault="00685871" w:rsidP="00685871">
      <w:pPr>
        <w:jc w:val="center"/>
        <w:rPr>
          <w:lang w:val="uk-UA"/>
        </w:rPr>
      </w:pPr>
      <w:r w:rsidRPr="00685871">
        <w:rPr>
          <w:lang w:val="uk-UA"/>
        </w:rPr>
        <w:t>«ЕКОНОМІКА ПРАЦІ І СОЦІАЛЬНО-ТРУДОВІ ВІДНОСИНИ».</w:t>
      </w:r>
    </w:p>
    <w:p w14:paraId="4C7BE6E6" w14:textId="77777777" w:rsidR="00685871" w:rsidRPr="00685871" w:rsidRDefault="00685871" w:rsidP="00685871">
      <w:pPr>
        <w:jc w:val="center"/>
        <w:rPr>
          <w:b/>
          <w:lang w:val="uk-UA"/>
        </w:rPr>
      </w:pPr>
      <w:r w:rsidRPr="00685871">
        <w:rPr>
          <w:b/>
          <w:lang w:val="uk-UA"/>
        </w:rPr>
        <w:t>Завдання 1</w:t>
      </w:r>
    </w:p>
    <w:p w14:paraId="4855D62D" w14:textId="77777777" w:rsidR="00685871" w:rsidRPr="00685871" w:rsidRDefault="00685871" w:rsidP="00685871">
      <w:pPr>
        <w:jc w:val="both"/>
        <w:rPr>
          <w:lang w:val="uk-UA"/>
        </w:rPr>
      </w:pPr>
      <w:r w:rsidRPr="00685871">
        <w:rPr>
          <w:lang w:val="uk-UA"/>
        </w:rPr>
        <w:t>Розрахувати технологічну трудомісткість виготовлення умовної деталі за даними з таблиці 1.1.</w:t>
      </w:r>
    </w:p>
    <w:p w14:paraId="20066746" w14:textId="77777777" w:rsidR="00685871" w:rsidRPr="00685871" w:rsidRDefault="00685871" w:rsidP="00685871">
      <w:pPr>
        <w:jc w:val="right"/>
        <w:rPr>
          <w:lang w:val="uk-UA"/>
        </w:rPr>
      </w:pPr>
      <w:r w:rsidRPr="00685871">
        <w:rPr>
          <w:lang w:val="uk-UA"/>
        </w:rPr>
        <w:lastRenderedPageBreak/>
        <w:t>Таблиця 1.1</w:t>
      </w:r>
    </w:p>
    <w:p w14:paraId="30B4A3A0" w14:textId="77777777" w:rsidR="00685871" w:rsidRPr="00685871" w:rsidRDefault="00685871" w:rsidP="00685871">
      <w:pPr>
        <w:jc w:val="center"/>
        <w:rPr>
          <w:lang w:val="uk-UA"/>
        </w:rPr>
      </w:pPr>
      <w:r w:rsidRPr="00685871">
        <w:rPr>
          <w:lang w:val="uk-UA"/>
        </w:rPr>
        <w:t>Вихідні дані для розрахунку трудомісткості виготовлення деталі</w:t>
      </w:r>
    </w:p>
    <w:tbl>
      <w:tblPr>
        <w:tblStyle w:val="12"/>
        <w:tblW w:w="5000" w:type="pct"/>
        <w:tblLook w:val="01E0" w:firstRow="1" w:lastRow="1" w:firstColumn="1" w:lastColumn="1" w:noHBand="0" w:noVBand="0"/>
      </w:tblPr>
      <w:tblGrid>
        <w:gridCol w:w="3288"/>
        <w:gridCol w:w="1812"/>
        <w:gridCol w:w="907"/>
        <w:gridCol w:w="1056"/>
        <w:gridCol w:w="1056"/>
        <w:gridCol w:w="1056"/>
        <w:gridCol w:w="1019"/>
      </w:tblGrid>
      <w:tr w:rsidR="00ED78CA" w:rsidRPr="00ED78CA" w14:paraId="0C350683" w14:textId="77777777" w:rsidTr="00ED78CA">
        <w:tc>
          <w:tcPr>
            <w:tcW w:w="1612" w:type="pct"/>
          </w:tcPr>
          <w:p w14:paraId="1CF5F7A3" w14:textId="77777777" w:rsidR="00685871" w:rsidRPr="00685871" w:rsidRDefault="00685871" w:rsidP="00685871">
            <w:pPr>
              <w:rPr>
                <w:lang w:val="uk-UA"/>
              </w:rPr>
            </w:pPr>
            <w:r w:rsidRPr="00685871">
              <w:rPr>
                <w:lang w:val="uk-UA"/>
              </w:rPr>
              <w:t>Найменування операції техпроцесу</w:t>
            </w:r>
          </w:p>
        </w:tc>
        <w:tc>
          <w:tcPr>
            <w:tcW w:w="889" w:type="pct"/>
          </w:tcPr>
          <w:p w14:paraId="2329D8C5" w14:textId="77777777" w:rsidR="00685871" w:rsidRPr="00685871" w:rsidRDefault="00685871" w:rsidP="00685871">
            <w:pPr>
              <w:rPr>
                <w:lang w:val="uk-UA"/>
              </w:rPr>
            </w:pPr>
            <w:r w:rsidRPr="00685871">
              <w:rPr>
                <w:lang w:val="uk-UA"/>
              </w:rPr>
              <w:t>Організація виробничого процесу обробки деталі</w:t>
            </w:r>
          </w:p>
        </w:tc>
        <w:tc>
          <w:tcPr>
            <w:tcW w:w="445" w:type="pct"/>
          </w:tcPr>
          <w:p w14:paraId="176DCC05" w14:textId="77777777" w:rsidR="00685871" w:rsidRPr="00685871" w:rsidRDefault="00685871" w:rsidP="00685871">
            <w:pPr>
              <w:rPr>
                <w:lang w:val="en-US"/>
              </w:rPr>
            </w:pPr>
            <w:r w:rsidRPr="00685871">
              <w:rPr>
                <w:lang w:val="uk-UA"/>
              </w:rPr>
              <w:t>Т</w:t>
            </w:r>
            <w:r w:rsidRPr="00685871">
              <w:rPr>
                <w:vertAlign w:val="subscript"/>
                <w:lang w:val="en-US"/>
              </w:rPr>
              <w:t>o</w:t>
            </w:r>
            <w:r w:rsidRPr="00685871">
              <w:rPr>
                <w:vertAlign w:val="subscript"/>
                <w:lang w:val="uk-UA"/>
              </w:rPr>
              <w:t>п</w:t>
            </w:r>
            <w:r w:rsidRPr="00685871">
              <w:rPr>
                <w:lang w:val="en-US"/>
              </w:rPr>
              <w:t>,</w:t>
            </w:r>
            <w:r w:rsidRPr="00685871">
              <w:rPr>
                <w:lang w:val="uk-UA"/>
              </w:rPr>
              <w:t xml:space="preserve"> хв.</w:t>
            </w:r>
            <w:r w:rsidRPr="00685871">
              <w:rPr>
                <w:lang w:val="en-US"/>
              </w:rPr>
              <w:t xml:space="preserve"> </w:t>
            </w:r>
          </w:p>
        </w:tc>
        <w:tc>
          <w:tcPr>
            <w:tcW w:w="518" w:type="pct"/>
          </w:tcPr>
          <w:p w14:paraId="6A38961C" w14:textId="77777777" w:rsidR="00685871" w:rsidRPr="00685871" w:rsidRDefault="00685871" w:rsidP="00685871">
            <w:pPr>
              <w:rPr>
                <w:lang w:val="uk-UA"/>
              </w:rPr>
            </w:pPr>
            <w:r w:rsidRPr="00685871">
              <w:rPr>
                <w:lang w:val="uk-UA"/>
              </w:rPr>
              <w:t>К</w:t>
            </w:r>
            <w:r w:rsidRPr="00685871">
              <w:rPr>
                <w:vertAlign w:val="subscript"/>
                <w:lang w:val="uk-UA"/>
              </w:rPr>
              <w:t>оо</w:t>
            </w:r>
            <w:r w:rsidRPr="00685871">
              <w:rPr>
                <w:lang w:val="uk-UA"/>
              </w:rPr>
              <w:t>, %</w:t>
            </w:r>
          </w:p>
        </w:tc>
        <w:tc>
          <w:tcPr>
            <w:tcW w:w="518" w:type="pct"/>
          </w:tcPr>
          <w:p w14:paraId="17E39627" w14:textId="77777777" w:rsidR="00685871" w:rsidRPr="00685871" w:rsidRDefault="00685871" w:rsidP="00685871">
            <w:pPr>
              <w:rPr>
                <w:lang w:val="uk-UA"/>
              </w:rPr>
            </w:pPr>
            <w:r w:rsidRPr="00685871">
              <w:rPr>
                <w:lang w:val="uk-UA"/>
              </w:rPr>
              <w:t>К</w:t>
            </w:r>
            <w:r w:rsidRPr="00685871">
              <w:rPr>
                <w:vertAlign w:val="subscript"/>
                <w:lang w:val="uk-UA"/>
              </w:rPr>
              <w:t>то</w:t>
            </w:r>
            <w:r w:rsidRPr="00685871">
              <w:rPr>
                <w:lang w:val="uk-UA"/>
              </w:rPr>
              <w:t>, %</w:t>
            </w:r>
          </w:p>
        </w:tc>
        <w:tc>
          <w:tcPr>
            <w:tcW w:w="518" w:type="pct"/>
          </w:tcPr>
          <w:p w14:paraId="110411D0" w14:textId="77777777" w:rsidR="00685871" w:rsidRPr="00685871" w:rsidRDefault="00685871" w:rsidP="00685871">
            <w:pPr>
              <w:rPr>
                <w:lang w:val="uk-UA"/>
              </w:rPr>
            </w:pPr>
            <w:r w:rsidRPr="00685871">
              <w:rPr>
                <w:lang w:val="uk-UA"/>
              </w:rPr>
              <w:t>∑Т</w:t>
            </w:r>
            <w:r w:rsidRPr="00685871">
              <w:rPr>
                <w:vertAlign w:val="subscript"/>
                <w:lang w:val="uk-UA"/>
              </w:rPr>
              <w:t>пз</w:t>
            </w:r>
            <w:r w:rsidRPr="00685871">
              <w:rPr>
                <w:lang w:val="uk-UA"/>
              </w:rPr>
              <w:t xml:space="preserve">,  хв. </w:t>
            </w:r>
          </w:p>
        </w:tc>
        <w:tc>
          <w:tcPr>
            <w:tcW w:w="500" w:type="pct"/>
          </w:tcPr>
          <w:p w14:paraId="642C2284" w14:textId="77777777" w:rsidR="00685871" w:rsidRPr="00685871" w:rsidRDefault="00685871" w:rsidP="00685871">
            <w:pPr>
              <w:rPr>
                <w:lang w:val="uk-UA"/>
              </w:rPr>
            </w:pPr>
            <w:r w:rsidRPr="00685871">
              <w:rPr>
                <w:lang w:val="uk-UA"/>
              </w:rPr>
              <w:t>К</w:t>
            </w:r>
            <w:r w:rsidRPr="00685871">
              <w:rPr>
                <w:vertAlign w:val="subscript"/>
                <w:lang w:val="uk-UA"/>
              </w:rPr>
              <w:t>відп.</w:t>
            </w:r>
            <w:r w:rsidRPr="00685871">
              <w:rPr>
                <w:lang w:val="uk-UA"/>
              </w:rPr>
              <w:t>, %</w:t>
            </w:r>
          </w:p>
        </w:tc>
      </w:tr>
      <w:tr w:rsidR="00ED78CA" w:rsidRPr="00ED78CA" w14:paraId="10E89B8E" w14:textId="77777777" w:rsidTr="00ED78CA">
        <w:tc>
          <w:tcPr>
            <w:tcW w:w="1612" w:type="pct"/>
          </w:tcPr>
          <w:p w14:paraId="694779EC" w14:textId="77777777" w:rsidR="00685871" w:rsidRPr="00685871" w:rsidRDefault="00685871" w:rsidP="00B22CF0">
            <w:pPr>
              <w:numPr>
                <w:ilvl w:val="0"/>
                <w:numId w:val="38"/>
              </w:numPr>
              <w:tabs>
                <w:tab w:val="clear" w:pos="720"/>
                <w:tab w:val="left" w:pos="-142"/>
                <w:tab w:val="left" w:pos="284"/>
              </w:tabs>
              <w:ind w:left="0" w:firstLine="0"/>
              <w:rPr>
                <w:lang w:val="uk-UA"/>
              </w:rPr>
            </w:pPr>
            <w:r w:rsidRPr="00685871">
              <w:rPr>
                <w:lang w:val="uk-UA"/>
              </w:rPr>
              <w:t>Виготовлення литих заготовок</w:t>
            </w:r>
          </w:p>
        </w:tc>
        <w:tc>
          <w:tcPr>
            <w:tcW w:w="889" w:type="pct"/>
          </w:tcPr>
          <w:p w14:paraId="761D449F" w14:textId="77777777" w:rsidR="00685871" w:rsidRPr="00685871" w:rsidRDefault="00685871" w:rsidP="00685871">
            <w:pPr>
              <w:rPr>
                <w:lang w:val="uk-UA"/>
              </w:rPr>
            </w:pPr>
            <w:r w:rsidRPr="00685871">
              <w:rPr>
                <w:lang w:val="uk-UA"/>
              </w:rPr>
              <w:t xml:space="preserve">Партіями по 80 шт. </w:t>
            </w:r>
          </w:p>
        </w:tc>
        <w:tc>
          <w:tcPr>
            <w:tcW w:w="445" w:type="pct"/>
          </w:tcPr>
          <w:p w14:paraId="5BDE8B8F" w14:textId="77777777" w:rsidR="00685871" w:rsidRPr="00685871" w:rsidRDefault="00685871" w:rsidP="00685871">
            <w:pPr>
              <w:jc w:val="center"/>
              <w:rPr>
                <w:lang w:val="uk-UA"/>
              </w:rPr>
            </w:pPr>
            <w:r w:rsidRPr="00685871">
              <w:rPr>
                <w:lang w:val="uk-UA"/>
              </w:rPr>
              <w:t>2,5</w:t>
            </w:r>
          </w:p>
        </w:tc>
        <w:tc>
          <w:tcPr>
            <w:tcW w:w="518" w:type="pct"/>
          </w:tcPr>
          <w:p w14:paraId="039CDA46" w14:textId="77777777" w:rsidR="00685871" w:rsidRPr="00685871" w:rsidRDefault="00685871" w:rsidP="00685871">
            <w:pPr>
              <w:jc w:val="center"/>
              <w:rPr>
                <w:lang w:val="uk-UA"/>
              </w:rPr>
            </w:pPr>
            <w:r w:rsidRPr="00685871">
              <w:rPr>
                <w:lang w:val="uk-UA"/>
              </w:rPr>
              <w:t>10</w:t>
            </w:r>
          </w:p>
        </w:tc>
        <w:tc>
          <w:tcPr>
            <w:tcW w:w="518" w:type="pct"/>
          </w:tcPr>
          <w:p w14:paraId="336E636E" w14:textId="77777777" w:rsidR="00685871" w:rsidRPr="00685871" w:rsidRDefault="00685871" w:rsidP="00685871">
            <w:pPr>
              <w:jc w:val="center"/>
              <w:rPr>
                <w:lang w:val="uk-UA"/>
              </w:rPr>
            </w:pPr>
            <w:r w:rsidRPr="00685871">
              <w:rPr>
                <w:lang w:val="uk-UA"/>
              </w:rPr>
              <w:t>-</w:t>
            </w:r>
          </w:p>
        </w:tc>
        <w:tc>
          <w:tcPr>
            <w:tcW w:w="518" w:type="pct"/>
          </w:tcPr>
          <w:p w14:paraId="2CE94F0D" w14:textId="77777777" w:rsidR="00685871" w:rsidRPr="00685871" w:rsidRDefault="00685871" w:rsidP="00685871">
            <w:pPr>
              <w:jc w:val="center"/>
              <w:rPr>
                <w:lang w:val="uk-UA"/>
              </w:rPr>
            </w:pPr>
            <w:r w:rsidRPr="00685871">
              <w:rPr>
                <w:lang w:val="uk-UA"/>
              </w:rPr>
              <w:t>20+</w:t>
            </w:r>
            <w:r w:rsidRPr="00685871">
              <w:rPr>
                <w:lang w:val="en-US"/>
              </w:rPr>
              <w:t>N</w:t>
            </w:r>
          </w:p>
        </w:tc>
        <w:tc>
          <w:tcPr>
            <w:tcW w:w="500" w:type="pct"/>
          </w:tcPr>
          <w:p w14:paraId="0D8A6245" w14:textId="77777777" w:rsidR="00685871" w:rsidRPr="00685871" w:rsidRDefault="00685871" w:rsidP="00685871">
            <w:pPr>
              <w:jc w:val="center"/>
              <w:rPr>
                <w:lang w:val="uk-UA"/>
              </w:rPr>
            </w:pPr>
            <w:r w:rsidRPr="00685871">
              <w:rPr>
                <w:lang w:val="uk-UA"/>
              </w:rPr>
              <w:t>12</w:t>
            </w:r>
          </w:p>
        </w:tc>
      </w:tr>
      <w:tr w:rsidR="00ED78CA" w:rsidRPr="00ED78CA" w14:paraId="3767CC8A" w14:textId="77777777" w:rsidTr="00ED78CA">
        <w:tc>
          <w:tcPr>
            <w:tcW w:w="1612" w:type="pct"/>
          </w:tcPr>
          <w:p w14:paraId="46A449B0" w14:textId="77777777" w:rsidR="00685871" w:rsidRPr="00685871" w:rsidRDefault="00685871" w:rsidP="00B22CF0">
            <w:pPr>
              <w:numPr>
                <w:ilvl w:val="0"/>
                <w:numId w:val="38"/>
              </w:numPr>
              <w:tabs>
                <w:tab w:val="clear" w:pos="720"/>
                <w:tab w:val="num" w:pos="0"/>
                <w:tab w:val="left" w:pos="142"/>
                <w:tab w:val="left" w:pos="284"/>
              </w:tabs>
              <w:ind w:left="0" w:firstLine="0"/>
              <w:rPr>
                <w:lang w:val="uk-UA"/>
              </w:rPr>
            </w:pPr>
            <w:r w:rsidRPr="00685871">
              <w:rPr>
                <w:lang w:val="uk-UA"/>
              </w:rPr>
              <w:t>Термічна обробка заготовок</w:t>
            </w:r>
          </w:p>
        </w:tc>
        <w:tc>
          <w:tcPr>
            <w:tcW w:w="889" w:type="pct"/>
          </w:tcPr>
          <w:p w14:paraId="27ABBA22" w14:textId="77777777" w:rsidR="00685871" w:rsidRPr="00685871" w:rsidRDefault="00685871" w:rsidP="00685871">
            <w:pPr>
              <w:rPr>
                <w:lang w:val="uk-UA"/>
              </w:rPr>
            </w:pPr>
            <w:r w:rsidRPr="00685871">
              <w:rPr>
                <w:lang w:val="uk-UA"/>
              </w:rPr>
              <w:t xml:space="preserve">Партіями по 40 шт. </w:t>
            </w:r>
          </w:p>
        </w:tc>
        <w:tc>
          <w:tcPr>
            <w:tcW w:w="445" w:type="pct"/>
          </w:tcPr>
          <w:p w14:paraId="021071FD" w14:textId="77777777" w:rsidR="00685871" w:rsidRPr="00685871" w:rsidRDefault="00685871" w:rsidP="00685871">
            <w:pPr>
              <w:jc w:val="center"/>
              <w:rPr>
                <w:lang w:val="uk-UA"/>
              </w:rPr>
            </w:pPr>
            <w:r w:rsidRPr="00685871">
              <w:rPr>
                <w:lang w:val="uk-UA"/>
              </w:rPr>
              <w:t>4,0</w:t>
            </w:r>
          </w:p>
        </w:tc>
        <w:tc>
          <w:tcPr>
            <w:tcW w:w="518" w:type="pct"/>
          </w:tcPr>
          <w:p w14:paraId="4BF19CE6" w14:textId="77777777" w:rsidR="00685871" w:rsidRPr="00685871" w:rsidRDefault="00685871" w:rsidP="00685871">
            <w:pPr>
              <w:jc w:val="center"/>
              <w:rPr>
                <w:lang w:val="uk-UA"/>
              </w:rPr>
            </w:pPr>
            <w:r w:rsidRPr="00685871">
              <w:rPr>
                <w:lang w:val="uk-UA"/>
              </w:rPr>
              <w:t>10</w:t>
            </w:r>
          </w:p>
        </w:tc>
        <w:tc>
          <w:tcPr>
            <w:tcW w:w="518" w:type="pct"/>
          </w:tcPr>
          <w:p w14:paraId="0F1D00EC" w14:textId="77777777" w:rsidR="00685871" w:rsidRPr="00685871" w:rsidRDefault="00685871" w:rsidP="00685871">
            <w:pPr>
              <w:jc w:val="center"/>
              <w:rPr>
                <w:lang w:val="uk-UA"/>
              </w:rPr>
            </w:pPr>
            <w:r w:rsidRPr="00685871">
              <w:rPr>
                <w:lang w:val="uk-UA"/>
              </w:rPr>
              <w:t>-</w:t>
            </w:r>
          </w:p>
        </w:tc>
        <w:tc>
          <w:tcPr>
            <w:tcW w:w="518" w:type="pct"/>
          </w:tcPr>
          <w:p w14:paraId="66B90E49" w14:textId="77777777" w:rsidR="00685871" w:rsidRPr="00685871" w:rsidRDefault="00685871" w:rsidP="00685871">
            <w:pPr>
              <w:jc w:val="center"/>
              <w:rPr>
                <w:lang w:val="en-US"/>
              </w:rPr>
            </w:pPr>
            <w:r w:rsidRPr="00685871">
              <w:rPr>
                <w:lang w:val="uk-UA"/>
              </w:rPr>
              <w:t>10</w:t>
            </w:r>
            <w:r w:rsidRPr="00685871">
              <w:rPr>
                <w:lang w:val="en-US"/>
              </w:rPr>
              <w:t>+N</w:t>
            </w:r>
          </w:p>
        </w:tc>
        <w:tc>
          <w:tcPr>
            <w:tcW w:w="500" w:type="pct"/>
          </w:tcPr>
          <w:p w14:paraId="6465FB55" w14:textId="77777777" w:rsidR="00685871" w:rsidRPr="00685871" w:rsidRDefault="00685871" w:rsidP="00685871">
            <w:pPr>
              <w:jc w:val="center"/>
              <w:rPr>
                <w:lang w:val="en-US"/>
              </w:rPr>
            </w:pPr>
            <w:r w:rsidRPr="00685871">
              <w:rPr>
                <w:lang w:val="en-US"/>
              </w:rPr>
              <w:t>12</w:t>
            </w:r>
          </w:p>
        </w:tc>
      </w:tr>
      <w:tr w:rsidR="00ED78CA" w:rsidRPr="00ED78CA" w14:paraId="031F0CD3" w14:textId="77777777" w:rsidTr="00ED78CA">
        <w:tc>
          <w:tcPr>
            <w:tcW w:w="1612" w:type="pct"/>
          </w:tcPr>
          <w:p w14:paraId="241E89C0" w14:textId="77777777" w:rsidR="00685871" w:rsidRPr="00685871" w:rsidRDefault="00685871" w:rsidP="00B22CF0">
            <w:pPr>
              <w:numPr>
                <w:ilvl w:val="0"/>
                <w:numId w:val="38"/>
              </w:numPr>
              <w:tabs>
                <w:tab w:val="clear" w:pos="720"/>
                <w:tab w:val="num" w:pos="0"/>
                <w:tab w:val="left" w:pos="142"/>
                <w:tab w:val="left" w:pos="284"/>
              </w:tabs>
              <w:ind w:left="0" w:firstLine="0"/>
              <w:rPr>
                <w:lang w:val="uk-UA"/>
              </w:rPr>
            </w:pPr>
            <w:r w:rsidRPr="00685871">
              <w:rPr>
                <w:lang w:val="uk-UA"/>
              </w:rPr>
              <w:t>Фрезерна операція</w:t>
            </w:r>
          </w:p>
        </w:tc>
        <w:tc>
          <w:tcPr>
            <w:tcW w:w="889" w:type="pct"/>
          </w:tcPr>
          <w:p w14:paraId="42974665" w14:textId="77777777" w:rsidR="00685871" w:rsidRPr="00685871" w:rsidRDefault="00685871" w:rsidP="00685871">
            <w:pPr>
              <w:rPr>
                <w:lang w:val="uk-UA"/>
              </w:rPr>
            </w:pPr>
            <w:r w:rsidRPr="00685871">
              <w:rPr>
                <w:lang w:val="uk-UA"/>
              </w:rPr>
              <w:t>Поштучно</w:t>
            </w:r>
          </w:p>
        </w:tc>
        <w:tc>
          <w:tcPr>
            <w:tcW w:w="445" w:type="pct"/>
          </w:tcPr>
          <w:p w14:paraId="40745AA5" w14:textId="77777777" w:rsidR="00685871" w:rsidRPr="00685871" w:rsidRDefault="00685871" w:rsidP="00685871">
            <w:pPr>
              <w:jc w:val="center"/>
              <w:rPr>
                <w:lang w:val="en-US"/>
              </w:rPr>
            </w:pPr>
            <w:r w:rsidRPr="00685871">
              <w:rPr>
                <w:lang w:val="uk-UA"/>
              </w:rPr>
              <w:t>2</w:t>
            </w:r>
            <w:r w:rsidRPr="00685871">
              <w:rPr>
                <w:lang w:val="en-US"/>
              </w:rPr>
              <w:t>+N</w:t>
            </w:r>
          </w:p>
        </w:tc>
        <w:tc>
          <w:tcPr>
            <w:tcW w:w="518" w:type="pct"/>
          </w:tcPr>
          <w:p w14:paraId="4AC6507F" w14:textId="77777777" w:rsidR="00685871" w:rsidRPr="00685871" w:rsidRDefault="00685871" w:rsidP="00685871">
            <w:pPr>
              <w:jc w:val="center"/>
              <w:rPr>
                <w:lang w:val="en-US"/>
              </w:rPr>
            </w:pPr>
            <w:r w:rsidRPr="00685871">
              <w:rPr>
                <w:lang w:val="en-US"/>
              </w:rPr>
              <w:t>8</w:t>
            </w:r>
          </w:p>
        </w:tc>
        <w:tc>
          <w:tcPr>
            <w:tcW w:w="518" w:type="pct"/>
          </w:tcPr>
          <w:p w14:paraId="350AE8D6" w14:textId="77777777" w:rsidR="00685871" w:rsidRPr="00685871" w:rsidRDefault="00685871" w:rsidP="00685871">
            <w:pPr>
              <w:jc w:val="center"/>
              <w:rPr>
                <w:lang w:val="en-US"/>
              </w:rPr>
            </w:pPr>
            <w:r w:rsidRPr="00685871">
              <w:rPr>
                <w:lang w:val="en-US"/>
              </w:rPr>
              <w:t>5</w:t>
            </w:r>
          </w:p>
        </w:tc>
        <w:tc>
          <w:tcPr>
            <w:tcW w:w="518" w:type="pct"/>
          </w:tcPr>
          <w:p w14:paraId="7E932544" w14:textId="77777777" w:rsidR="00685871" w:rsidRPr="00685871" w:rsidRDefault="00685871" w:rsidP="00685871">
            <w:pPr>
              <w:jc w:val="center"/>
              <w:rPr>
                <w:lang w:val="en-US"/>
              </w:rPr>
            </w:pPr>
            <w:r w:rsidRPr="00685871">
              <w:rPr>
                <w:lang w:val="en-US"/>
              </w:rPr>
              <w:t>-</w:t>
            </w:r>
          </w:p>
        </w:tc>
        <w:tc>
          <w:tcPr>
            <w:tcW w:w="500" w:type="pct"/>
          </w:tcPr>
          <w:p w14:paraId="6E09A580" w14:textId="77777777" w:rsidR="00685871" w:rsidRPr="00685871" w:rsidRDefault="00685871" w:rsidP="00685871">
            <w:pPr>
              <w:jc w:val="center"/>
              <w:rPr>
                <w:lang w:val="en-US"/>
              </w:rPr>
            </w:pPr>
            <w:r w:rsidRPr="00685871">
              <w:rPr>
                <w:lang w:val="en-US"/>
              </w:rPr>
              <w:t>5</w:t>
            </w:r>
          </w:p>
        </w:tc>
      </w:tr>
      <w:tr w:rsidR="00ED78CA" w:rsidRPr="00ED78CA" w14:paraId="1E7D98FB" w14:textId="77777777" w:rsidTr="00ED78CA">
        <w:tc>
          <w:tcPr>
            <w:tcW w:w="1612" w:type="pct"/>
          </w:tcPr>
          <w:p w14:paraId="593BAEBA" w14:textId="77777777" w:rsidR="00685871" w:rsidRPr="00685871" w:rsidRDefault="00685871" w:rsidP="00B22CF0">
            <w:pPr>
              <w:numPr>
                <w:ilvl w:val="0"/>
                <w:numId w:val="38"/>
              </w:numPr>
              <w:tabs>
                <w:tab w:val="clear" w:pos="720"/>
                <w:tab w:val="num" w:pos="0"/>
                <w:tab w:val="left" w:pos="142"/>
                <w:tab w:val="left" w:pos="284"/>
              </w:tabs>
              <w:ind w:left="0" w:firstLine="0"/>
              <w:rPr>
                <w:lang w:val="uk-UA"/>
              </w:rPr>
            </w:pPr>
            <w:r w:rsidRPr="00685871">
              <w:rPr>
                <w:lang w:val="uk-UA"/>
              </w:rPr>
              <w:t>Свердлильна операція</w:t>
            </w:r>
          </w:p>
        </w:tc>
        <w:tc>
          <w:tcPr>
            <w:tcW w:w="889" w:type="pct"/>
          </w:tcPr>
          <w:p w14:paraId="61AAF8A0" w14:textId="77777777" w:rsidR="00685871" w:rsidRPr="00685871" w:rsidRDefault="00685871" w:rsidP="00685871">
            <w:pPr>
              <w:rPr>
                <w:lang w:val="uk-UA"/>
              </w:rPr>
            </w:pPr>
            <w:r w:rsidRPr="00685871">
              <w:rPr>
                <w:lang w:val="uk-UA"/>
              </w:rPr>
              <w:t>Поштучно</w:t>
            </w:r>
          </w:p>
        </w:tc>
        <w:tc>
          <w:tcPr>
            <w:tcW w:w="445" w:type="pct"/>
          </w:tcPr>
          <w:p w14:paraId="771107E9" w14:textId="77777777" w:rsidR="00685871" w:rsidRPr="00685871" w:rsidRDefault="00685871" w:rsidP="00685871">
            <w:pPr>
              <w:jc w:val="center"/>
              <w:rPr>
                <w:lang w:val="uk-UA"/>
              </w:rPr>
            </w:pPr>
            <w:r w:rsidRPr="00685871">
              <w:rPr>
                <w:lang w:val="uk-UA"/>
              </w:rPr>
              <w:t>0,5</w:t>
            </w:r>
          </w:p>
        </w:tc>
        <w:tc>
          <w:tcPr>
            <w:tcW w:w="518" w:type="pct"/>
          </w:tcPr>
          <w:p w14:paraId="63696429" w14:textId="77777777" w:rsidR="00685871" w:rsidRPr="00685871" w:rsidRDefault="00685871" w:rsidP="00685871">
            <w:pPr>
              <w:jc w:val="center"/>
              <w:rPr>
                <w:lang w:val="en-US"/>
              </w:rPr>
            </w:pPr>
            <w:r w:rsidRPr="00685871">
              <w:rPr>
                <w:lang w:val="en-US"/>
              </w:rPr>
              <w:t>3</w:t>
            </w:r>
          </w:p>
        </w:tc>
        <w:tc>
          <w:tcPr>
            <w:tcW w:w="518" w:type="pct"/>
          </w:tcPr>
          <w:p w14:paraId="5D347619" w14:textId="77777777" w:rsidR="00685871" w:rsidRPr="00685871" w:rsidRDefault="00685871" w:rsidP="00685871">
            <w:pPr>
              <w:jc w:val="center"/>
              <w:rPr>
                <w:lang w:val="en-US"/>
              </w:rPr>
            </w:pPr>
            <w:r w:rsidRPr="00685871">
              <w:rPr>
                <w:lang w:val="en-US"/>
              </w:rPr>
              <w:t>4</w:t>
            </w:r>
          </w:p>
        </w:tc>
        <w:tc>
          <w:tcPr>
            <w:tcW w:w="518" w:type="pct"/>
          </w:tcPr>
          <w:p w14:paraId="40A38AED" w14:textId="77777777" w:rsidR="00685871" w:rsidRPr="00685871" w:rsidRDefault="00685871" w:rsidP="00685871">
            <w:pPr>
              <w:jc w:val="center"/>
              <w:rPr>
                <w:lang w:val="en-US"/>
              </w:rPr>
            </w:pPr>
            <w:r w:rsidRPr="00685871">
              <w:rPr>
                <w:lang w:val="en-US"/>
              </w:rPr>
              <w:t>-</w:t>
            </w:r>
          </w:p>
        </w:tc>
        <w:tc>
          <w:tcPr>
            <w:tcW w:w="500" w:type="pct"/>
          </w:tcPr>
          <w:p w14:paraId="5D158AE0" w14:textId="77777777" w:rsidR="00685871" w:rsidRPr="00685871" w:rsidRDefault="00685871" w:rsidP="00685871">
            <w:pPr>
              <w:jc w:val="center"/>
              <w:rPr>
                <w:lang w:val="en-US"/>
              </w:rPr>
            </w:pPr>
            <w:r w:rsidRPr="00685871">
              <w:rPr>
                <w:lang w:val="en-US"/>
              </w:rPr>
              <w:t>5</w:t>
            </w:r>
          </w:p>
        </w:tc>
      </w:tr>
      <w:tr w:rsidR="00ED78CA" w:rsidRPr="00ED78CA" w14:paraId="6CE7757D" w14:textId="77777777" w:rsidTr="00ED78CA">
        <w:tc>
          <w:tcPr>
            <w:tcW w:w="1612" w:type="pct"/>
          </w:tcPr>
          <w:p w14:paraId="53629459" w14:textId="77777777" w:rsidR="00685871" w:rsidRPr="00685871" w:rsidRDefault="00685871" w:rsidP="00B22CF0">
            <w:pPr>
              <w:numPr>
                <w:ilvl w:val="0"/>
                <w:numId w:val="38"/>
              </w:numPr>
              <w:tabs>
                <w:tab w:val="clear" w:pos="720"/>
                <w:tab w:val="num" w:pos="0"/>
                <w:tab w:val="left" w:pos="142"/>
                <w:tab w:val="left" w:pos="284"/>
              </w:tabs>
              <w:ind w:left="0" w:firstLine="0"/>
              <w:rPr>
                <w:lang w:val="uk-UA"/>
              </w:rPr>
            </w:pPr>
            <w:r w:rsidRPr="00685871">
              <w:rPr>
                <w:lang w:val="uk-UA"/>
              </w:rPr>
              <w:t>Шліфувальна операція</w:t>
            </w:r>
          </w:p>
        </w:tc>
        <w:tc>
          <w:tcPr>
            <w:tcW w:w="889" w:type="pct"/>
          </w:tcPr>
          <w:p w14:paraId="07E1F8E5" w14:textId="77777777" w:rsidR="00685871" w:rsidRPr="00685871" w:rsidRDefault="00685871" w:rsidP="00685871">
            <w:pPr>
              <w:rPr>
                <w:lang w:val="uk-UA"/>
              </w:rPr>
            </w:pPr>
            <w:r w:rsidRPr="00685871">
              <w:rPr>
                <w:lang w:val="uk-UA"/>
              </w:rPr>
              <w:t>Поштучно</w:t>
            </w:r>
          </w:p>
        </w:tc>
        <w:tc>
          <w:tcPr>
            <w:tcW w:w="445" w:type="pct"/>
          </w:tcPr>
          <w:p w14:paraId="03162583" w14:textId="77777777" w:rsidR="00685871" w:rsidRPr="00685871" w:rsidRDefault="00685871" w:rsidP="00685871">
            <w:pPr>
              <w:jc w:val="center"/>
              <w:rPr>
                <w:lang w:val="en-US"/>
              </w:rPr>
            </w:pPr>
            <w:r w:rsidRPr="00685871">
              <w:rPr>
                <w:lang w:val="en-US"/>
              </w:rPr>
              <w:t>1+N</w:t>
            </w:r>
          </w:p>
        </w:tc>
        <w:tc>
          <w:tcPr>
            <w:tcW w:w="518" w:type="pct"/>
          </w:tcPr>
          <w:p w14:paraId="03A9CE89" w14:textId="77777777" w:rsidR="00685871" w:rsidRPr="00685871" w:rsidRDefault="00685871" w:rsidP="00685871">
            <w:pPr>
              <w:jc w:val="center"/>
              <w:rPr>
                <w:lang w:val="en-US"/>
              </w:rPr>
            </w:pPr>
            <w:r w:rsidRPr="00685871">
              <w:rPr>
                <w:lang w:val="en-US"/>
              </w:rPr>
              <w:t>4</w:t>
            </w:r>
          </w:p>
        </w:tc>
        <w:tc>
          <w:tcPr>
            <w:tcW w:w="518" w:type="pct"/>
          </w:tcPr>
          <w:p w14:paraId="24651D3D" w14:textId="77777777" w:rsidR="00685871" w:rsidRPr="00685871" w:rsidRDefault="00685871" w:rsidP="00685871">
            <w:pPr>
              <w:jc w:val="center"/>
              <w:rPr>
                <w:lang w:val="en-US"/>
              </w:rPr>
            </w:pPr>
            <w:r w:rsidRPr="00685871">
              <w:rPr>
                <w:lang w:val="en-US"/>
              </w:rPr>
              <w:t>6</w:t>
            </w:r>
          </w:p>
        </w:tc>
        <w:tc>
          <w:tcPr>
            <w:tcW w:w="518" w:type="pct"/>
          </w:tcPr>
          <w:p w14:paraId="561F71DC" w14:textId="77777777" w:rsidR="00685871" w:rsidRPr="00685871" w:rsidRDefault="00685871" w:rsidP="00685871">
            <w:pPr>
              <w:jc w:val="center"/>
              <w:rPr>
                <w:lang w:val="en-US"/>
              </w:rPr>
            </w:pPr>
            <w:r w:rsidRPr="00685871">
              <w:rPr>
                <w:lang w:val="en-US"/>
              </w:rPr>
              <w:t>-</w:t>
            </w:r>
          </w:p>
        </w:tc>
        <w:tc>
          <w:tcPr>
            <w:tcW w:w="500" w:type="pct"/>
          </w:tcPr>
          <w:p w14:paraId="0F5FE52C" w14:textId="77777777" w:rsidR="00685871" w:rsidRPr="00685871" w:rsidRDefault="00685871" w:rsidP="00685871">
            <w:pPr>
              <w:jc w:val="center"/>
              <w:rPr>
                <w:lang w:val="en-US"/>
              </w:rPr>
            </w:pPr>
            <w:r w:rsidRPr="00685871">
              <w:rPr>
                <w:lang w:val="en-US"/>
              </w:rPr>
              <w:t>5</w:t>
            </w:r>
          </w:p>
        </w:tc>
      </w:tr>
      <w:tr w:rsidR="00ED78CA" w:rsidRPr="00ED78CA" w14:paraId="6D01BF76" w14:textId="77777777" w:rsidTr="00ED78CA">
        <w:tc>
          <w:tcPr>
            <w:tcW w:w="1612" w:type="pct"/>
          </w:tcPr>
          <w:p w14:paraId="06933892" w14:textId="77777777" w:rsidR="00685871" w:rsidRPr="00685871" w:rsidRDefault="00685871" w:rsidP="00B22CF0">
            <w:pPr>
              <w:numPr>
                <w:ilvl w:val="0"/>
                <w:numId w:val="38"/>
              </w:numPr>
              <w:tabs>
                <w:tab w:val="clear" w:pos="720"/>
                <w:tab w:val="num" w:pos="0"/>
                <w:tab w:val="left" w:pos="142"/>
                <w:tab w:val="left" w:pos="284"/>
              </w:tabs>
              <w:ind w:left="0" w:firstLine="0"/>
              <w:rPr>
                <w:lang w:val="uk-UA"/>
              </w:rPr>
            </w:pPr>
            <w:r w:rsidRPr="00685871">
              <w:rPr>
                <w:lang w:val="uk-UA"/>
              </w:rPr>
              <w:t>Контрольна операція</w:t>
            </w:r>
          </w:p>
        </w:tc>
        <w:tc>
          <w:tcPr>
            <w:tcW w:w="889" w:type="pct"/>
          </w:tcPr>
          <w:p w14:paraId="58EDEBC4" w14:textId="77777777" w:rsidR="00685871" w:rsidRPr="00685871" w:rsidRDefault="00685871" w:rsidP="00685871">
            <w:pPr>
              <w:rPr>
                <w:lang w:val="uk-UA"/>
              </w:rPr>
            </w:pPr>
            <w:r w:rsidRPr="00685871">
              <w:rPr>
                <w:lang w:val="uk-UA"/>
              </w:rPr>
              <w:t>Поштучно</w:t>
            </w:r>
          </w:p>
        </w:tc>
        <w:tc>
          <w:tcPr>
            <w:tcW w:w="445" w:type="pct"/>
          </w:tcPr>
          <w:p w14:paraId="3A7A96EB" w14:textId="77777777" w:rsidR="00685871" w:rsidRPr="00685871" w:rsidRDefault="00685871" w:rsidP="00685871">
            <w:pPr>
              <w:jc w:val="center"/>
              <w:rPr>
                <w:lang w:val="en-US"/>
              </w:rPr>
            </w:pPr>
            <w:r w:rsidRPr="00685871">
              <w:rPr>
                <w:lang w:val="uk-UA"/>
              </w:rPr>
              <w:t>0,5+</w:t>
            </w:r>
            <w:r w:rsidRPr="00685871">
              <w:rPr>
                <w:lang w:val="en-US"/>
              </w:rPr>
              <w:t>N</w:t>
            </w:r>
          </w:p>
        </w:tc>
        <w:tc>
          <w:tcPr>
            <w:tcW w:w="518" w:type="pct"/>
          </w:tcPr>
          <w:p w14:paraId="0BFC919C" w14:textId="77777777" w:rsidR="00685871" w:rsidRPr="00685871" w:rsidRDefault="00685871" w:rsidP="00685871">
            <w:pPr>
              <w:jc w:val="center"/>
              <w:rPr>
                <w:lang w:val="en-US"/>
              </w:rPr>
            </w:pPr>
            <w:r w:rsidRPr="00685871">
              <w:rPr>
                <w:lang w:val="en-US"/>
              </w:rPr>
              <w:t>5</w:t>
            </w:r>
          </w:p>
        </w:tc>
        <w:tc>
          <w:tcPr>
            <w:tcW w:w="518" w:type="pct"/>
          </w:tcPr>
          <w:p w14:paraId="736AD826" w14:textId="77777777" w:rsidR="00685871" w:rsidRPr="00685871" w:rsidRDefault="00685871" w:rsidP="00685871">
            <w:pPr>
              <w:jc w:val="center"/>
              <w:rPr>
                <w:lang w:val="en-US"/>
              </w:rPr>
            </w:pPr>
            <w:r w:rsidRPr="00685871">
              <w:rPr>
                <w:lang w:val="en-US"/>
              </w:rPr>
              <w:t>3</w:t>
            </w:r>
          </w:p>
        </w:tc>
        <w:tc>
          <w:tcPr>
            <w:tcW w:w="518" w:type="pct"/>
          </w:tcPr>
          <w:p w14:paraId="64F318C6" w14:textId="77777777" w:rsidR="00685871" w:rsidRPr="00685871" w:rsidRDefault="00685871" w:rsidP="00685871">
            <w:pPr>
              <w:jc w:val="center"/>
              <w:rPr>
                <w:lang w:val="en-US"/>
              </w:rPr>
            </w:pPr>
            <w:r w:rsidRPr="00685871">
              <w:rPr>
                <w:lang w:val="en-US"/>
              </w:rPr>
              <w:t>-</w:t>
            </w:r>
          </w:p>
        </w:tc>
        <w:tc>
          <w:tcPr>
            <w:tcW w:w="500" w:type="pct"/>
          </w:tcPr>
          <w:p w14:paraId="5D0A3E38" w14:textId="77777777" w:rsidR="00685871" w:rsidRPr="00685871" w:rsidRDefault="00685871" w:rsidP="00685871">
            <w:pPr>
              <w:jc w:val="center"/>
              <w:rPr>
                <w:lang w:val="en-US"/>
              </w:rPr>
            </w:pPr>
            <w:r w:rsidRPr="00685871">
              <w:rPr>
                <w:lang w:val="en-US"/>
              </w:rPr>
              <w:t>4</w:t>
            </w:r>
          </w:p>
        </w:tc>
      </w:tr>
    </w:tbl>
    <w:p w14:paraId="771AF8E4" w14:textId="77777777" w:rsidR="00685871" w:rsidRPr="00685871" w:rsidRDefault="00685871" w:rsidP="00685871">
      <w:pPr>
        <w:rPr>
          <w:lang w:val="en-US"/>
        </w:rPr>
      </w:pPr>
    </w:p>
    <w:p w14:paraId="60CB39BD" w14:textId="77777777" w:rsidR="00685871" w:rsidRPr="00685871" w:rsidRDefault="00685871" w:rsidP="00685871">
      <w:pPr>
        <w:rPr>
          <w:lang w:val="uk-UA"/>
        </w:rPr>
      </w:pPr>
      <w:r w:rsidRPr="00685871">
        <w:rPr>
          <w:b/>
          <w:lang w:val="uk-UA"/>
        </w:rPr>
        <w:t>Примітка:</w:t>
      </w:r>
      <w:r w:rsidRPr="00685871">
        <w:rPr>
          <w:lang w:val="uk-UA"/>
        </w:rPr>
        <w:t xml:space="preserve"> </w:t>
      </w:r>
      <w:r w:rsidRPr="00685871">
        <w:rPr>
          <w:lang w:val="en-US"/>
        </w:rPr>
        <w:t>N</w:t>
      </w:r>
      <w:r w:rsidRPr="00685871">
        <w:rPr>
          <w:lang w:val="uk-UA"/>
        </w:rPr>
        <w:t xml:space="preserve"> – остання цифра залікової книжки студента;</w:t>
      </w:r>
    </w:p>
    <w:p w14:paraId="6F72EBB0" w14:textId="77777777" w:rsidR="00685871" w:rsidRPr="00685871" w:rsidRDefault="00685871" w:rsidP="00685871">
      <w:pPr>
        <w:ind w:firstLine="1080"/>
        <w:rPr>
          <w:lang w:val="uk-UA"/>
        </w:rPr>
      </w:pPr>
      <w:r w:rsidRPr="00685871">
        <w:rPr>
          <w:lang w:val="uk-UA"/>
        </w:rPr>
        <w:t>Т</w:t>
      </w:r>
      <w:r w:rsidRPr="00685871">
        <w:rPr>
          <w:vertAlign w:val="subscript"/>
          <w:lang w:val="uk-UA"/>
        </w:rPr>
        <w:t xml:space="preserve">оп </w:t>
      </w:r>
      <w:r w:rsidRPr="00685871">
        <w:rPr>
          <w:lang w:val="uk-UA"/>
        </w:rPr>
        <w:t>– оперативний час;</w:t>
      </w:r>
    </w:p>
    <w:p w14:paraId="26C8AB96" w14:textId="77777777" w:rsidR="00685871" w:rsidRPr="00685871" w:rsidRDefault="00685871" w:rsidP="00685871">
      <w:pPr>
        <w:ind w:firstLine="1080"/>
        <w:rPr>
          <w:lang w:val="uk-UA"/>
        </w:rPr>
      </w:pPr>
      <w:r w:rsidRPr="00685871">
        <w:rPr>
          <w:lang w:val="uk-UA"/>
        </w:rPr>
        <w:t>К</w:t>
      </w:r>
      <w:r w:rsidRPr="00685871">
        <w:rPr>
          <w:vertAlign w:val="subscript"/>
          <w:lang w:val="uk-UA"/>
        </w:rPr>
        <w:t xml:space="preserve">оо </w:t>
      </w:r>
      <w:r w:rsidRPr="00685871">
        <w:rPr>
          <w:lang w:val="uk-UA"/>
        </w:rPr>
        <w:t>– час організаційного обслуговування робочого місця (у відсотках від оперативного часу);</w:t>
      </w:r>
    </w:p>
    <w:p w14:paraId="7B6B5BA7" w14:textId="77777777" w:rsidR="00685871" w:rsidRPr="00685871" w:rsidRDefault="00685871" w:rsidP="00685871">
      <w:pPr>
        <w:ind w:firstLine="1080"/>
        <w:rPr>
          <w:lang w:val="uk-UA"/>
        </w:rPr>
      </w:pPr>
      <w:r w:rsidRPr="00685871">
        <w:rPr>
          <w:lang w:val="uk-UA"/>
        </w:rPr>
        <w:t>К</w:t>
      </w:r>
      <w:r w:rsidRPr="00685871">
        <w:rPr>
          <w:vertAlign w:val="subscript"/>
          <w:lang w:val="uk-UA"/>
        </w:rPr>
        <w:t xml:space="preserve">то </w:t>
      </w:r>
      <w:r w:rsidRPr="00685871">
        <w:rPr>
          <w:lang w:val="uk-UA"/>
        </w:rPr>
        <w:t>–час технічного обслуговування робочого місця (у відсотках від оперативного часу);</w:t>
      </w:r>
    </w:p>
    <w:p w14:paraId="60A7FE6B" w14:textId="77777777" w:rsidR="00685871" w:rsidRPr="00685871" w:rsidRDefault="00685871" w:rsidP="00685871">
      <w:pPr>
        <w:ind w:firstLine="1080"/>
        <w:rPr>
          <w:lang w:val="uk-UA"/>
        </w:rPr>
      </w:pPr>
      <w:r w:rsidRPr="00685871">
        <w:rPr>
          <w:lang w:val="uk-UA"/>
        </w:rPr>
        <w:t>Т</w:t>
      </w:r>
      <w:r w:rsidRPr="00685871">
        <w:rPr>
          <w:vertAlign w:val="subscript"/>
          <w:lang w:val="uk-UA"/>
        </w:rPr>
        <w:t xml:space="preserve">пз </w:t>
      </w:r>
      <w:r w:rsidRPr="00685871">
        <w:rPr>
          <w:lang w:val="uk-UA"/>
        </w:rPr>
        <w:t>– підготовчо-заключний  час;</w:t>
      </w:r>
    </w:p>
    <w:p w14:paraId="27D82650" w14:textId="77777777" w:rsidR="00685871" w:rsidRPr="00685871" w:rsidRDefault="00685871" w:rsidP="00685871">
      <w:pPr>
        <w:ind w:firstLine="1080"/>
        <w:rPr>
          <w:lang w:val="uk-UA"/>
        </w:rPr>
      </w:pPr>
      <w:r w:rsidRPr="00685871">
        <w:rPr>
          <w:lang w:val="uk-UA"/>
        </w:rPr>
        <w:t>К</w:t>
      </w:r>
      <w:r w:rsidRPr="00685871">
        <w:rPr>
          <w:vertAlign w:val="subscript"/>
          <w:lang w:val="uk-UA"/>
        </w:rPr>
        <w:t xml:space="preserve">від </w:t>
      </w:r>
      <w:r w:rsidRPr="00685871">
        <w:rPr>
          <w:lang w:val="uk-UA"/>
        </w:rPr>
        <w:t>–час на відпочинок і особисті потреби (у відсотках від оперативного часу).</w:t>
      </w:r>
    </w:p>
    <w:p w14:paraId="2A42A3EE" w14:textId="77777777" w:rsidR="00685871" w:rsidRPr="00685871" w:rsidRDefault="00685871" w:rsidP="00685871">
      <w:pPr>
        <w:ind w:left="708"/>
        <w:rPr>
          <w:lang w:val="uk-UA"/>
        </w:rPr>
      </w:pPr>
    </w:p>
    <w:p w14:paraId="5997A545" w14:textId="77777777" w:rsidR="00685871" w:rsidRPr="00685871" w:rsidRDefault="00685871" w:rsidP="00685871">
      <w:pPr>
        <w:jc w:val="center"/>
        <w:rPr>
          <w:b/>
          <w:lang w:val="uk-UA"/>
        </w:rPr>
      </w:pPr>
      <w:r w:rsidRPr="00685871">
        <w:rPr>
          <w:b/>
          <w:lang w:val="uk-UA"/>
        </w:rPr>
        <w:t>Завдання 2</w:t>
      </w:r>
    </w:p>
    <w:p w14:paraId="29AC30AB" w14:textId="77777777" w:rsidR="00685871" w:rsidRPr="00685871" w:rsidRDefault="00685871" w:rsidP="00B22CF0">
      <w:pPr>
        <w:numPr>
          <w:ilvl w:val="0"/>
          <w:numId w:val="39"/>
        </w:numPr>
        <w:jc w:val="both"/>
        <w:rPr>
          <w:lang w:val="uk-UA"/>
        </w:rPr>
      </w:pPr>
      <w:r w:rsidRPr="00685871">
        <w:rPr>
          <w:lang w:val="uk-UA"/>
        </w:rPr>
        <w:t>Скласти фактичний та нормативний баланс робочого часу фрезерувальника механічного цеху.</w:t>
      </w:r>
    </w:p>
    <w:p w14:paraId="4DD3D97A" w14:textId="77777777" w:rsidR="00685871" w:rsidRPr="00685871" w:rsidRDefault="00685871" w:rsidP="00B22CF0">
      <w:pPr>
        <w:numPr>
          <w:ilvl w:val="0"/>
          <w:numId w:val="39"/>
        </w:numPr>
        <w:jc w:val="both"/>
        <w:rPr>
          <w:lang w:val="uk-UA"/>
        </w:rPr>
      </w:pPr>
      <w:r w:rsidRPr="00685871">
        <w:rPr>
          <w:lang w:val="uk-UA"/>
        </w:rPr>
        <w:t>Визначити штучно-калькуляційний час виготовлення ним штампової плити.</w:t>
      </w:r>
    </w:p>
    <w:p w14:paraId="534AF07D" w14:textId="77777777" w:rsidR="00685871" w:rsidRPr="00685871" w:rsidRDefault="00685871" w:rsidP="00B22CF0">
      <w:pPr>
        <w:numPr>
          <w:ilvl w:val="0"/>
          <w:numId w:val="39"/>
        </w:numPr>
        <w:jc w:val="both"/>
        <w:rPr>
          <w:lang w:val="uk-UA"/>
        </w:rPr>
      </w:pPr>
      <w:r w:rsidRPr="00685871">
        <w:rPr>
          <w:lang w:val="uk-UA"/>
        </w:rPr>
        <w:t>Встановити можливе зростання продуктивності праці фрезерувальника за наступними вихідними даними:</w:t>
      </w:r>
    </w:p>
    <w:p w14:paraId="7CF8DD13" w14:textId="77777777" w:rsidR="00685871" w:rsidRPr="00685871" w:rsidRDefault="00685871" w:rsidP="00B22CF0">
      <w:pPr>
        <w:numPr>
          <w:ilvl w:val="0"/>
          <w:numId w:val="40"/>
        </w:numPr>
        <w:tabs>
          <w:tab w:val="clear" w:pos="720"/>
          <w:tab w:val="num" w:pos="1260"/>
        </w:tabs>
        <w:ind w:firstLine="0"/>
        <w:jc w:val="both"/>
        <w:rPr>
          <w:lang w:val="uk-UA"/>
        </w:rPr>
      </w:pPr>
      <w:r w:rsidRPr="00685871">
        <w:rPr>
          <w:lang w:val="uk-UA"/>
        </w:rPr>
        <w:t>спостережний лист індивідуальної фотографії робочого часу фрезерувальника (табл. 2.1.);</w:t>
      </w:r>
    </w:p>
    <w:p w14:paraId="724610CB" w14:textId="77777777" w:rsidR="00685871" w:rsidRPr="00685871" w:rsidRDefault="00685871" w:rsidP="00B22CF0">
      <w:pPr>
        <w:numPr>
          <w:ilvl w:val="0"/>
          <w:numId w:val="40"/>
        </w:numPr>
        <w:tabs>
          <w:tab w:val="clear" w:pos="720"/>
          <w:tab w:val="num" w:pos="1260"/>
        </w:tabs>
        <w:ind w:firstLine="0"/>
        <w:jc w:val="both"/>
        <w:rPr>
          <w:lang w:val="uk-UA"/>
        </w:rPr>
      </w:pPr>
      <w:r w:rsidRPr="00685871">
        <w:rPr>
          <w:lang w:val="uk-UA"/>
        </w:rPr>
        <w:t>діючий на підприємстві норматив витрат робочого часу на відпочинок в механічному цеху складає 6 % від загальних витрат робочого часу на оперативну роботу, а встановлений час перерв на особисті потреби дорівнює 10 хв. за зміну;</w:t>
      </w:r>
    </w:p>
    <w:p w14:paraId="04FF355C" w14:textId="77777777" w:rsidR="00685871" w:rsidRPr="00685871" w:rsidRDefault="00685871" w:rsidP="00B22CF0">
      <w:pPr>
        <w:numPr>
          <w:ilvl w:val="0"/>
          <w:numId w:val="40"/>
        </w:numPr>
        <w:tabs>
          <w:tab w:val="clear" w:pos="720"/>
          <w:tab w:val="num" w:pos="1260"/>
        </w:tabs>
        <w:ind w:firstLine="0"/>
        <w:jc w:val="both"/>
        <w:rPr>
          <w:lang w:val="uk-UA"/>
        </w:rPr>
      </w:pPr>
      <w:r w:rsidRPr="00685871">
        <w:rPr>
          <w:lang w:val="uk-UA"/>
        </w:rPr>
        <w:t>кількість виготовленої за зміну продукції – 40 штампових плит.</w:t>
      </w:r>
    </w:p>
    <w:p w14:paraId="4DAEB667" w14:textId="77777777" w:rsidR="00685871" w:rsidRPr="00685871" w:rsidRDefault="00685871" w:rsidP="00685871">
      <w:pPr>
        <w:ind w:left="360"/>
        <w:rPr>
          <w:lang w:val="uk-UA"/>
        </w:rPr>
      </w:pPr>
    </w:p>
    <w:p w14:paraId="42987F29" w14:textId="77777777" w:rsidR="00685871" w:rsidRPr="00685871" w:rsidRDefault="00685871" w:rsidP="00685871">
      <w:pPr>
        <w:ind w:left="360"/>
        <w:jc w:val="right"/>
        <w:rPr>
          <w:lang w:val="uk-UA"/>
        </w:rPr>
      </w:pPr>
      <w:r w:rsidRPr="00685871">
        <w:rPr>
          <w:lang w:val="uk-UA"/>
        </w:rPr>
        <w:t xml:space="preserve">Таблиця 2.1. </w:t>
      </w:r>
    </w:p>
    <w:p w14:paraId="6F531764" w14:textId="77777777" w:rsidR="00685871" w:rsidRPr="00685871" w:rsidRDefault="00685871" w:rsidP="00685871">
      <w:pPr>
        <w:ind w:left="360"/>
        <w:jc w:val="center"/>
        <w:rPr>
          <w:lang w:val="uk-UA"/>
        </w:rPr>
      </w:pPr>
      <w:r w:rsidRPr="00685871">
        <w:rPr>
          <w:lang w:val="uk-UA"/>
        </w:rPr>
        <w:t>Спостережний лист індивідуальної фотографії робочого часу</w:t>
      </w:r>
    </w:p>
    <w:tbl>
      <w:tblPr>
        <w:tblStyle w:val="12"/>
        <w:tblW w:w="5000" w:type="pct"/>
        <w:tblLook w:val="01E0" w:firstRow="1" w:lastRow="1" w:firstColumn="1" w:lastColumn="1" w:noHBand="0" w:noVBand="0"/>
      </w:tblPr>
      <w:tblGrid>
        <w:gridCol w:w="5097"/>
        <w:gridCol w:w="1521"/>
        <w:gridCol w:w="1802"/>
        <w:gridCol w:w="1774"/>
      </w:tblGrid>
      <w:tr w:rsidR="00ED78CA" w:rsidRPr="00ED78CA" w14:paraId="18916444" w14:textId="77777777" w:rsidTr="00C9708F">
        <w:tc>
          <w:tcPr>
            <w:tcW w:w="2500" w:type="pct"/>
            <w:vMerge w:val="restart"/>
          </w:tcPr>
          <w:p w14:paraId="61B54CD0" w14:textId="77777777" w:rsidR="00685871" w:rsidRPr="00685871" w:rsidRDefault="00685871" w:rsidP="00685871">
            <w:pPr>
              <w:jc w:val="center"/>
              <w:rPr>
                <w:lang w:val="uk-UA"/>
              </w:rPr>
            </w:pPr>
            <w:r w:rsidRPr="00685871">
              <w:rPr>
                <w:lang w:val="uk-UA"/>
              </w:rPr>
              <w:t>Події та найменування видів витрат робочого часу</w:t>
            </w:r>
          </w:p>
        </w:tc>
        <w:tc>
          <w:tcPr>
            <w:tcW w:w="1629" w:type="pct"/>
            <w:gridSpan w:val="2"/>
          </w:tcPr>
          <w:p w14:paraId="0350C093" w14:textId="77777777" w:rsidR="00685871" w:rsidRPr="00685871" w:rsidRDefault="00685871" w:rsidP="00685871">
            <w:pPr>
              <w:jc w:val="center"/>
              <w:rPr>
                <w:lang w:val="uk-UA"/>
              </w:rPr>
            </w:pPr>
            <w:r w:rsidRPr="00685871">
              <w:rPr>
                <w:lang w:val="uk-UA"/>
              </w:rPr>
              <w:t>Поточний час настання подій, закінчення робіт та інших елементів витрат робочого часу</w:t>
            </w:r>
          </w:p>
        </w:tc>
        <w:tc>
          <w:tcPr>
            <w:tcW w:w="870" w:type="pct"/>
            <w:vMerge w:val="restart"/>
          </w:tcPr>
          <w:p w14:paraId="4BF8884A" w14:textId="77777777" w:rsidR="00685871" w:rsidRPr="00685871" w:rsidRDefault="00685871" w:rsidP="00685871">
            <w:pPr>
              <w:jc w:val="center"/>
              <w:rPr>
                <w:lang w:val="uk-UA"/>
              </w:rPr>
            </w:pPr>
            <w:r w:rsidRPr="00685871">
              <w:rPr>
                <w:lang w:val="uk-UA"/>
              </w:rPr>
              <w:t>Тривалість, хв.</w:t>
            </w:r>
          </w:p>
        </w:tc>
      </w:tr>
      <w:tr w:rsidR="00ED78CA" w:rsidRPr="00ED78CA" w14:paraId="20377A26" w14:textId="77777777" w:rsidTr="00C9708F">
        <w:tc>
          <w:tcPr>
            <w:tcW w:w="2500" w:type="pct"/>
            <w:vMerge/>
          </w:tcPr>
          <w:p w14:paraId="1CC045F8" w14:textId="77777777" w:rsidR="00685871" w:rsidRPr="00685871" w:rsidRDefault="00685871" w:rsidP="00685871">
            <w:pPr>
              <w:rPr>
                <w:lang w:val="uk-UA"/>
              </w:rPr>
            </w:pPr>
          </w:p>
        </w:tc>
        <w:tc>
          <w:tcPr>
            <w:tcW w:w="746" w:type="pct"/>
          </w:tcPr>
          <w:p w14:paraId="1748F697" w14:textId="77777777" w:rsidR="00685871" w:rsidRPr="00685871" w:rsidRDefault="00685871" w:rsidP="00685871">
            <w:pPr>
              <w:jc w:val="center"/>
              <w:rPr>
                <w:lang w:val="uk-UA"/>
              </w:rPr>
            </w:pPr>
            <w:r w:rsidRPr="00685871">
              <w:rPr>
                <w:lang w:val="uk-UA"/>
              </w:rPr>
              <w:t>год.</w:t>
            </w:r>
          </w:p>
        </w:tc>
        <w:tc>
          <w:tcPr>
            <w:tcW w:w="883" w:type="pct"/>
          </w:tcPr>
          <w:p w14:paraId="6528BADF" w14:textId="77777777" w:rsidR="00685871" w:rsidRPr="00685871" w:rsidRDefault="00685871" w:rsidP="00685871">
            <w:pPr>
              <w:jc w:val="center"/>
              <w:rPr>
                <w:lang w:val="uk-UA"/>
              </w:rPr>
            </w:pPr>
            <w:r w:rsidRPr="00685871">
              <w:rPr>
                <w:lang w:val="uk-UA"/>
              </w:rPr>
              <w:t>хв.</w:t>
            </w:r>
          </w:p>
        </w:tc>
        <w:tc>
          <w:tcPr>
            <w:tcW w:w="870" w:type="pct"/>
            <w:vMerge/>
          </w:tcPr>
          <w:p w14:paraId="6695E9CE" w14:textId="77777777" w:rsidR="00685871" w:rsidRPr="00685871" w:rsidRDefault="00685871" w:rsidP="00685871">
            <w:pPr>
              <w:rPr>
                <w:lang w:val="uk-UA"/>
              </w:rPr>
            </w:pPr>
          </w:p>
        </w:tc>
      </w:tr>
      <w:tr w:rsidR="00ED78CA" w:rsidRPr="00ED78CA" w14:paraId="69CA0AAF" w14:textId="77777777" w:rsidTr="00C9708F">
        <w:tc>
          <w:tcPr>
            <w:tcW w:w="2500" w:type="pct"/>
          </w:tcPr>
          <w:p w14:paraId="0B55D661" w14:textId="77777777" w:rsidR="00685871" w:rsidRPr="00685871" w:rsidRDefault="00685871" w:rsidP="00B22CF0">
            <w:pPr>
              <w:numPr>
                <w:ilvl w:val="0"/>
                <w:numId w:val="41"/>
              </w:numPr>
              <w:tabs>
                <w:tab w:val="clear" w:pos="720"/>
                <w:tab w:val="left" w:pos="-284"/>
                <w:tab w:val="left" w:pos="-142"/>
                <w:tab w:val="left" w:pos="284"/>
              </w:tabs>
              <w:ind w:left="0" w:hanging="11"/>
              <w:rPr>
                <w:lang w:val="uk-UA"/>
              </w:rPr>
            </w:pPr>
            <w:r w:rsidRPr="00685871">
              <w:rPr>
                <w:lang w:val="uk-UA"/>
              </w:rPr>
              <w:t>Початок спостереження (початок зміни)</w:t>
            </w:r>
          </w:p>
        </w:tc>
        <w:tc>
          <w:tcPr>
            <w:tcW w:w="746" w:type="pct"/>
          </w:tcPr>
          <w:p w14:paraId="770E0128" w14:textId="77777777" w:rsidR="00685871" w:rsidRPr="00685871" w:rsidRDefault="00685871" w:rsidP="00685871">
            <w:pPr>
              <w:jc w:val="center"/>
              <w:rPr>
                <w:lang w:val="uk-UA"/>
              </w:rPr>
            </w:pPr>
            <w:r w:rsidRPr="00685871">
              <w:rPr>
                <w:lang w:val="uk-UA"/>
              </w:rPr>
              <w:t>8</w:t>
            </w:r>
          </w:p>
        </w:tc>
        <w:tc>
          <w:tcPr>
            <w:tcW w:w="883" w:type="pct"/>
          </w:tcPr>
          <w:p w14:paraId="6F4F4507" w14:textId="77777777" w:rsidR="00685871" w:rsidRPr="00685871" w:rsidRDefault="00685871" w:rsidP="00685871">
            <w:pPr>
              <w:jc w:val="center"/>
              <w:rPr>
                <w:lang w:val="uk-UA"/>
              </w:rPr>
            </w:pPr>
            <w:r w:rsidRPr="00685871">
              <w:rPr>
                <w:lang w:val="uk-UA"/>
              </w:rPr>
              <w:t>00</w:t>
            </w:r>
          </w:p>
        </w:tc>
        <w:tc>
          <w:tcPr>
            <w:tcW w:w="870" w:type="pct"/>
            <w:vAlign w:val="center"/>
          </w:tcPr>
          <w:p w14:paraId="4F181427" w14:textId="77777777" w:rsidR="00685871" w:rsidRPr="00685871" w:rsidRDefault="00685871" w:rsidP="00685871">
            <w:pPr>
              <w:jc w:val="center"/>
              <w:rPr>
                <w:lang w:val="en-US"/>
              </w:rPr>
            </w:pPr>
            <w:r w:rsidRPr="00685871">
              <w:rPr>
                <w:lang w:val="en-US"/>
              </w:rPr>
              <w:t>-</w:t>
            </w:r>
          </w:p>
        </w:tc>
      </w:tr>
      <w:tr w:rsidR="00ED78CA" w:rsidRPr="00ED78CA" w14:paraId="639A4F08" w14:textId="77777777" w:rsidTr="00C9708F">
        <w:tc>
          <w:tcPr>
            <w:tcW w:w="2500" w:type="pct"/>
          </w:tcPr>
          <w:p w14:paraId="0708D8B5" w14:textId="77777777" w:rsidR="00685871" w:rsidRPr="00685871" w:rsidRDefault="00685871" w:rsidP="00B22CF0">
            <w:pPr>
              <w:numPr>
                <w:ilvl w:val="0"/>
                <w:numId w:val="41"/>
              </w:numPr>
              <w:tabs>
                <w:tab w:val="clear" w:pos="720"/>
                <w:tab w:val="left" w:pos="-284"/>
                <w:tab w:val="left" w:pos="-142"/>
                <w:tab w:val="left" w:pos="284"/>
              </w:tabs>
              <w:ind w:left="0" w:hanging="11"/>
              <w:rPr>
                <w:lang w:val="uk-UA"/>
              </w:rPr>
            </w:pPr>
            <w:r w:rsidRPr="00685871">
              <w:rPr>
                <w:lang w:val="uk-UA"/>
              </w:rPr>
              <w:t>З’явився на робочому місці</w:t>
            </w:r>
          </w:p>
        </w:tc>
        <w:tc>
          <w:tcPr>
            <w:tcW w:w="746" w:type="pct"/>
          </w:tcPr>
          <w:p w14:paraId="796E5844" w14:textId="77777777" w:rsidR="00685871" w:rsidRPr="00685871" w:rsidRDefault="00685871" w:rsidP="00685871">
            <w:pPr>
              <w:jc w:val="center"/>
              <w:rPr>
                <w:lang w:val="uk-UA"/>
              </w:rPr>
            </w:pPr>
            <w:r w:rsidRPr="00685871">
              <w:rPr>
                <w:lang w:val="uk-UA"/>
              </w:rPr>
              <w:t>8</w:t>
            </w:r>
          </w:p>
        </w:tc>
        <w:tc>
          <w:tcPr>
            <w:tcW w:w="883" w:type="pct"/>
          </w:tcPr>
          <w:p w14:paraId="193D119B" w14:textId="77777777" w:rsidR="00685871" w:rsidRPr="00685871" w:rsidRDefault="00685871" w:rsidP="00685871">
            <w:pPr>
              <w:jc w:val="center"/>
              <w:rPr>
                <w:lang w:val="uk-UA"/>
              </w:rPr>
            </w:pPr>
            <w:r w:rsidRPr="00685871">
              <w:rPr>
                <w:lang w:val="uk-UA"/>
              </w:rPr>
              <w:t>06</w:t>
            </w:r>
          </w:p>
        </w:tc>
        <w:tc>
          <w:tcPr>
            <w:tcW w:w="870" w:type="pct"/>
            <w:vAlign w:val="center"/>
          </w:tcPr>
          <w:p w14:paraId="56D9262C" w14:textId="77777777" w:rsidR="00685871" w:rsidRPr="00685871" w:rsidRDefault="00685871" w:rsidP="00685871">
            <w:pPr>
              <w:jc w:val="center"/>
              <w:rPr>
                <w:lang w:val="en-US"/>
              </w:rPr>
            </w:pPr>
            <w:r w:rsidRPr="00685871">
              <w:rPr>
                <w:lang w:val="en-US"/>
              </w:rPr>
              <w:t>6</w:t>
            </w:r>
          </w:p>
        </w:tc>
      </w:tr>
      <w:tr w:rsidR="00ED78CA" w:rsidRPr="00ED78CA" w14:paraId="37890D5A" w14:textId="77777777" w:rsidTr="00C9708F">
        <w:tc>
          <w:tcPr>
            <w:tcW w:w="2500" w:type="pct"/>
          </w:tcPr>
          <w:p w14:paraId="31D6D912" w14:textId="77777777" w:rsidR="00685871" w:rsidRPr="00685871" w:rsidRDefault="00685871" w:rsidP="00B22CF0">
            <w:pPr>
              <w:numPr>
                <w:ilvl w:val="0"/>
                <w:numId w:val="41"/>
              </w:numPr>
              <w:tabs>
                <w:tab w:val="clear" w:pos="720"/>
                <w:tab w:val="left" w:pos="-284"/>
                <w:tab w:val="left" w:pos="-142"/>
                <w:tab w:val="left" w:pos="284"/>
              </w:tabs>
              <w:ind w:left="0" w:hanging="11"/>
              <w:rPr>
                <w:lang w:val="uk-UA"/>
              </w:rPr>
            </w:pPr>
            <w:r w:rsidRPr="00685871">
              <w:rPr>
                <w:lang w:val="uk-UA"/>
              </w:rPr>
              <w:t>Очікування майстра</w:t>
            </w:r>
          </w:p>
        </w:tc>
        <w:tc>
          <w:tcPr>
            <w:tcW w:w="746" w:type="pct"/>
          </w:tcPr>
          <w:p w14:paraId="1A526859" w14:textId="77777777" w:rsidR="00685871" w:rsidRPr="00685871" w:rsidRDefault="00685871" w:rsidP="00685871">
            <w:pPr>
              <w:jc w:val="center"/>
              <w:rPr>
                <w:lang w:val="uk-UA"/>
              </w:rPr>
            </w:pPr>
            <w:r w:rsidRPr="00685871">
              <w:rPr>
                <w:lang w:val="uk-UA"/>
              </w:rPr>
              <w:t>8</w:t>
            </w:r>
          </w:p>
        </w:tc>
        <w:tc>
          <w:tcPr>
            <w:tcW w:w="883" w:type="pct"/>
          </w:tcPr>
          <w:p w14:paraId="6679EBE1" w14:textId="77777777" w:rsidR="00685871" w:rsidRPr="00685871" w:rsidRDefault="00685871" w:rsidP="00685871">
            <w:pPr>
              <w:jc w:val="center"/>
              <w:rPr>
                <w:lang w:val="uk-UA"/>
              </w:rPr>
            </w:pPr>
            <w:r w:rsidRPr="00685871">
              <w:rPr>
                <w:lang w:val="uk-UA"/>
              </w:rPr>
              <w:t>13</w:t>
            </w:r>
          </w:p>
        </w:tc>
        <w:tc>
          <w:tcPr>
            <w:tcW w:w="870" w:type="pct"/>
            <w:vAlign w:val="center"/>
          </w:tcPr>
          <w:p w14:paraId="6E5B16DD" w14:textId="77777777" w:rsidR="00685871" w:rsidRPr="00685871" w:rsidRDefault="00685871" w:rsidP="00685871">
            <w:pPr>
              <w:jc w:val="center"/>
              <w:rPr>
                <w:lang w:val="en-US"/>
              </w:rPr>
            </w:pPr>
            <w:r w:rsidRPr="00685871">
              <w:rPr>
                <w:lang w:val="en-US"/>
              </w:rPr>
              <w:t>7</w:t>
            </w:r>
          </w:p>
        </w:tc>
      </w:tr>
      <w:tr w:rsidR="00ED78CA" w:rsidRPr="00ED78CA" w14:paraId="781D2CFE" w14:textId="77777777" w:rsidTr="00C9708F">
        <w:tc>
          <w:tcPr>
            <w:tcW w:w="2500" w:type="pct"/>
          </w:tcPr>
          <w:p w14:paraId="1FD21348" w14:textId="77777777" w:rsidR="00685871" w:rsidRPr="00685871" w:rsidRDefault="00685871" w:rsidP="00B22CF0">
            <w:pPr>
              <w:numPr>
                <w:ilvl w:val="0"/>
                <w:numId w:val="41"/>
              </w:numPr>
              <w:tabs>
                <w:tab w:val="clear" w:pos="720"/>
                <w:tab w:val="left" w:pos="-284"/>
                <w:tab w:val="left" w:pos="-142"/>
                <w:tab w:val="left" w:pos="284"/>
              </w:tabs>
              <w:ind w:left="0" w:hanging="11"/>
              <w:rPr>
                <w:lang w:val="uk-UA"/>
              </w:rPr>
            </w:pPr>
            <w:r w:rsidRPr="00685871">
              <w:rPr>
                <w:lang w:val="uk-UA"/>
              </w:rPr>
              <w:t>Отримання завдання, інструктаж майстра</w:t>
            </w:r>
          </w:p>
        </w:tc>
        <w:tc>
          <w:tcPr>
            <w:tcW w:w="746" w:type="pct"/>
          </w:tcPr>
          <w:p w14:paraId="593A85F9" w14:textId="77777777" w:rsidR="00685871" w:rsidRPr="00685871" w:rsidRDefault="00685871" w:rsidP="00685871">
            <w:pPr>
              <w:jc w:val="center"/>
              <w:rPr>
                <w:lang w:val="uk-UA"/>
              </w:rPr>
            </w:pPr>
            <w:r w:rsidRPr="00685871">
              <w:rPr>
                <w:lang w:val="uk-UA"/>
              </w:rPr>
              <w:t>8</w:t>
            </w:r>
          </w:p>
        </w:tc>
        <w:tc>
          <w:tcPr>
            <w:tcW w:w="883" w:type="pct"/>
          </w:tcPr>
          <w:p w14:paraId="353292F9" w14:textId="77777777" w:rsidR="00685871" w:rsidRPr="00685871" w:rsidRDefault="00685871" w:rsidP="00685871">
            <w:pPr>
              <w:jc w:val="center"/>
              <w:rPr>
                <w:lang w:val="uk-UA"/>
              </w:rPr>
            </w:pPr>
            <w:r w:rsidRPr="00685871">
              <w:rPr>
                <w:lang w:val="uk-UA"/>
              </w:rPr>
              <w:t>22</w:t>
            </w:r>
          </w:p>
        </w:tc>
        <w:tc>
          <w:tcPr>
            <w:tcW w:w="870" w:type="pct"/>
            <w:vAlign w:val="center"/>
          </w:tcPr>
          <w:p w14:paraId="703D3B69" w14:textId="77777777" w:rsidR="00685871" w:rsidRPr="00685871" w:rsidRDefault="00685871" w:rsidP="00685871">
            <w:pPr>
              <w:jc w:val="center"/>
              <w:rPr>
                <w:lang w:val="en-US"/>
              </w:rPr>
            </w:pPr>
            <w:r w:rsidRPr="00685871">
              <w:rPr>
                <w:lang w:val="en-US"/>
              </w:rPr>
              <w:t>9</w:t>
            </w:r>
          </w:p>
        </w:tc>
      </w:tr>
      <w:tr w:rsidR="00ED78CA" w:rsidRPr="00ED78CA" w14:paraId="4E6759E9" w14:textId="77777777" w:rsidTr="00C9708F">
        <w:tc>
          <w:tcPr>
            <w:tcW w:w="2500" w:type="pct"/>
          </w:tcPr>
          <w:p w14:paraId="1254043D" w14:textId="77777777" w:rsidR="00685871" w:rsidRPr="00685871" w:rsidRDefault="00685871" w:rsidP="00B22CF0">
            <w:pPr>
              <w:numPr>
                <w:ilvl w:val="0"/>
                <w:numId w:val="41"/>
              </w:numPr>
              <w:tabs>
                <w:tab w:val="clear" w:pos="720"/>
                <w:tab w:val="left" w:pos="-284"/>
                <w:tab w:val="left" w:pos="-142"/>
                <w:tab w:val="left" w:pos="284"/>
              </w:tabs>
              <w:ind w:left="0" w:hanging="11"/>
              <w:rPr>
                <w:lang w:val="uk-UA"/>
              </w:rPr>
            </w:pPr>
            <w:r w:rsidRPr="00685871">
              <w:rPr>
                <w:lang w:val="uk-UA"/>
              </w:rPr>
              <w:t>Встановлення та регулювання пристрою для обробки</w:t>
            </w:r>
          </w:p>
        </w:tc>
        <w:tc>
          <w:tcPr>
            <w:tcW w:w="746" w:type="pct"/>
          </w:tcPr>
          <w:p w14:paraId="3C33444B" w14:textId="77777777" w:rsidR="00685871" w:rsidRPr="00685871" w:rsidRDefault="00685871" w:rsidP="00685871">
            <w:pPr>
              <w:jc w:val="center"/>
              <w:rPr>
                <w:lang w:val="uk-UA"/>
              </w:rPr>
            </w:pPr>
            <w:r w:rsidRPr="00685871">
              <w:rPr>
                <w:lang w:val="uk-UA"/>
              </w:rPr>
              <w:t>8</w:t>
            </w:r>
          </w:p>
        </w:tc>
        <w:tc>
          <w:tcPr>
            <w:tcW w:w="883" w:type="pct"/>
          </w:tcPr>
          <w:p w14:paraId="15CFCA90" w14:textId="77777777" w:rsidR="00685871" w:rsidRPr="00685871" w:rsidRDefault="00685871" w:rsidP="00685871">
            <w:pPr>
              <w:jc w:val="center"/>
              <w:rPr>
                <w:lang w:val="en-US"/>
              </w:rPr>
            </w:pPr>
            <w:r w:rsidRPr="00685871">
              <w:rPr>
                <w:lang w:val="uk-UA"/>
              </w:rPr>
              <w:t>28+</w:t>
            </w:r>
            <w:r w:rsidRPr="00685871">
              <w:rPr>
                <w:lang w:val="en-US"/>
              </w:rPr>
              <w:t>N</w:t>
            </w:r>
          </w:p>
        </w:tc>
        <w:tc>
          <w:tcPr>
            <w:tcW w:w="870" w:type="pct"/>
            <w:vAlign w:val="center"/>
          </w:tcPr>
          <w:p w14:paraId="5F9ABD91" w14:textId="77777777" w:rsidR="00685871" w:rsidRPr="00685871" w:rsidRDefault="00685871" w:rsidP="00685871">
            <w:pPr>
              <w:jc w:val="center"/>
              <w:rPr>
                <w:lang w:val="uk-UA"/>
              </w:rPr>
            </w:pPr>
          </w:p>
        </w:tc>
      </w:tr>
      <w:tr w:rsidR="00ED78CA" w:rsidRPr="00ED78CA" w14:paraId="4739E5C0" w14:textId="77777777" w:rsidTr="00C9708F">
        <w:tc>
          <w:tcPr>
            <w:tcW w:w="2500" w:type="pct"/>
          </w:tcPr>
          <w:p w14:paraId="6DF1319C" w14:textId="77777777" w:rsidR="00685871" w:rsidRPr="00685871" w:rsidRDefault="00685871" w:rsidP="00B22CF0">
            <w:pPr>
              <w:numPr>
                <w:ilvl w:val="0"/>
                <w:numId w:val="41"/>
              </w:numPr>
              <w:tabs>
                <w:tab w:val="clear" w:pos="720"/>
                <w:tab w:val="left" w:pos="-284"/>
                <w:tab w:val="left" w:pos="-142"/>
                <w:tab w:val="left" w:pos="284"/>
              </w:tabs>
              <w:ind w:left="0" w:hanging="11"/>
              <w:rPr>
                <w:lang w:val="uk-UA"/>
              </w:rPr>
            </w:pPr>
            <w:r w:rsidRPr="00685871">
              <w:rPr>
                <w:lang w:val="uk-UA"/>
              </w:rPr>
              <w:t>Очікування заготовок</w:t>
            </w:r>
          </w:p>
        </w:tc>
        <w:tc>
          <w:tcPr>
            <w:tcW w:w="746" w:type="pct"/>
          </w:tcPr>
          <w:p w14:paraId="59091213" w14:textId="77777777" w:rsidR="00685871" w:rsidRPr="00685871" w:rsidRDefault="00685871" w:rsidP="00685871">
            <w:pPr>
              <w:jc w:val="center"/>
              <w:rPr>
                <w:lang w:val="uk-UA"/>
              </w:rPr>
            </w:pPr>
            <w:r w:rsidRPr="00685871">
              <w:rPr>
                <w:lang w:val="uk-UA"/>
              </w:rPr>
              <w:t>8</w:t>
            </w:r>
          </w:p>
        </w:tc>
        <w:tc>
          <w:tcPr>
            <w:tcW w:w="883" w:type="pct"/>
          </w:tcPr>
          <w:p w14:paraId="4C074C07" w14:textId="77777777" w:rsidR="00685871" w:rsidRPr="00685871" w:rsidRDefault="00685871" w:rsidP="00685871">
            <w:pPr>
              <w:jc w:val="center"/>
              <w:rPr>
                <w:lang w:val="en-US"/>
              </w:rPr>
            </w:pPr>
            <w:r w:rsidRPr="00685871">
              <w:rPr>
                <w:lang w:val="en-US"/>
              </w:rPr>
              <w:t>48-N</w:t>
            </w:r>
          </w:p>
        </w:tc>
        <w:tc>
          <w:tcPr>
            <w:tcW w:w="870" w:type="pct"/>
            <w:vAlign w:val="center"/>
          </w:tcPr>
          <w:p w14:paraId="4EFC7C50" w14:textId="77777777" w:rsidR="00685871" w:rsidRPr="00685871" w:rsidRDefault="00685871" w:rsidP="00685871">
            <w:pPr>
              <w:jc w:val="center"/>
              <w:rPr>
                <w:lang w:val="uk-UA"/>
              </w:rPr>
            </w:pPr>
          </w:p>
        </w:tc>
      </w:tr>
      <w:tr w:rsidR="00ED78CA" w:rsidRPr="00ED78CA" w14:paraId="6FC4974D" w14:textId="77777777" w:rsidTr="00C9708F">
        <w:tc>
          <w:tcPr>
            <w:tcW w:w="2500" w:type="pct"/>
          </w:tcPr>
          <w:p w14:paraId="132FC4AE" w14:textId="77777777" w:rsidR="00685871" w:rsidRPr="00685871" w:rsidRDefault="00685871" w:rsidP="00B22CF0">
            <w:pPr>
              <w:numPr>
                <w:ilvl w:val="0"/>
                <w:numId w:val="41"/>
              </w:numPr>
              <w:tabs>
                <w:tab w:val="clear" w:pos="720"/>
                <w:tab w:val="left" w:pos="-284"/>
                <w:tab w:val="left" w:pos="-142"/>
                <w:tab w:val="left" w:pos="284"/>
              </w:tabs>
              <w:ind w:left="0" w:hanging="11"/>
              <w:rPr>
                <w:lang w:val="uk-UA"/>
              </w:rPr>
            </w:pPr>
            <w:r w:rsidRPr="00685871">
              <w:rPr>
                <w:lang w:val="uk-UA"/>
              </w:rPr>
              <w:t>Встановлення та зняття деталі, активний нагляд за роботою верстата (оперативний час роботи)</w:t>
            </w:r>
          </w:p>
        </w:tc>
        <w:tc>
          <w:tcPr>
            <w:tcW w:w="746" w:type="pct"/>
          </w:tcPr>
          <w:p w14:paraId="2A98F717" w14:textId="77777777" w:rsidR="00685871" w:rsidRPr="00685871" w:rsidRDefault="00685871" w:rsidP="00685871">
            <w:pPr>
              <w:jc w:val="center"/>
              <w:rPr>
                <w:lang w:val="uk-UA"/>
              </w:rPr>
            </w:pPr>
            <w:r w:rsidRPr="00685871">
              <w:rPr>
                <w:lang w:val="uk-UA"/>
              </w:rPr>
              <w:t>9</w:t>
            </w:r>
          </w:p>
        </w:tc>
        <w:tc>
          <w:tcPr>
            <w:tcW w:w="883" w:type="pct"/>
          </w:tcPr>
          <w:p w14:paraId="494C09D1" w14:textId="77777777" w:rsidR="00685871" w:rsidRPr="00685871" w:rsidRDefault="00685871" w:rsidP="00685871">
            <w:pPr>
              <w:jc w:val="center"/>
              <w:rPr>
                <w:lang w:val="en-US"/>
              </w:rPr>
            </w:pPr>
            <w:r w:rsidRPr="00685871">
              <w:rPr>
                <w:lang w:val="en-US"/>
              </w:rPr>
              <w:t>30</w:t>
            </w:r>
          </w:p>
        </w:tc>
        <w:tc>
          <w:tcPr>
            <w:tcW w:w="870" w:type="pct"/>
            <w:vAlign w:val="center"/>
          </w:tcPr>
          <w:p w14:paraId="05217650" w14:textId="77777777" w:rsidR="00685871" w:rsidRPr="00685871" w:rsidRDefault="00685871" w:rsidP="00685871">
            <w:pPr>
              <w:jc w:val="center"/>
              <w:rPr>
                <w:lang w:val="uk-UA"/>
              </w:rPr>
            </w:pPr>
          </w:p>
        </w:tc>
      </w:tr>
      <w:tr w:rsidR="00ED78CA" w:rsidRPr="00ED78CA" w14:paraId="34D62705" w14:textId="77777777" w:rsidTr="00C9708F">
        <w:tc>
          <w:tcPr>
            <w:tcW w:w="2500" w:type="pct"/>
          </w:tcPr>
          <w:p w14:paraId="63ED66AC" w14:textId="77777777" w:rsidR="00685871" w:rsidRPr="00685871" w:rsidRDefault="00685871" w:rsidP="00B22CF0">
            <w:pPr>
              <w:numPr>
                <w:ilvl w:val="0"/>
                <w:numId w:val="41"/>
              </w:numPr>
              <w:tabs>
                <w:tab w:val="clear" w:pos="720"/>
                <w:tab w:val="left" w:pos="-284"/>
                <w:tab w:val="left" w:pos="-142"/>
                <w:tab w:val="left" w:pos="284"/>
              </w:tabs>
              <w:ind w:left="0" w:hanging="11"/>
              <w:rPr>
                <w:lang w:val="uk-UA"/>
              </w:rPr>
            </w:pPr>
            <w:r w:rsidRPr="00685871">
              <w:rPr>
                <w:lang w:val="uk-UA"/>
              </w:rPr>
              <w:t>Відсутній на робочому місці</w:t>
            </w:r>
          </w:p>
        </w:tc>
        <w:tc>
          <w:tcPr>
            <w:tcW w:w="746" w:type="pct"/>
          </w:tcPr>
          <w:p w14:paraId="2588BE83" w14:textId="77777777" w:rsidR="00685871" w:rsidRPr="00685871" w:rsidRDefault="00685871" w:rsidP="00685871">
            <w:pPr>
              <w:jc w:val="center"/>
              <w:rPr>
                <w:lang w:val="uk-UA"/>
              </w:rPr>
            </w:pPr>
            <w:r w:rsidRPr="00685871">
              <w:rPr>
                <w:lang w:val="uk-UA"/>
              </w:rPr>
              <w:t>9</w:t>
            </w:r>
          </w:p>
        </w:tc>
        <w:tc>
          <w:tcPr>
            <w:tcW w:w="883" w:type="pct"/>
          </w:tcPr>
          <w:p w14:paraId="0A015BE5" w14:textId="77777777" w:rsidR="00685871" w:rsidRPr="00685871" w:rsidRDefault="00685871" w:rsidP="00685871">
            <w:pPr>
              <w:jc w:val="center"/>
              <w:rPr>
                <w:lang w:val="en-US"/>
              </w:rPr>
            </w:pPr>
            <w:r w:rsidRPr="00685871">
              <w:rPr>
                <w:lang w:val="en-US"/>
              </w:rPr>
              <w:t>44</w:t>
            </w:r>
          </w:p>
        </w:tc>
        <w:tc>
          <w:tcPr>
            <w:tcW w:w="870" w:type="pct"/>
            <w:vAlign w:val="center"/>
          </w:tcPr>
          <w:p w14:paraId="712F0B6C" w14:textId="77777777" w:rsidR="00685871" w:rsidRPr="00685871" w:rsidRDefault="00685871" w:rsidP="00685871">
            <w:pPr>
              <w:jc w:val="center"/>
              <w:rPr>
                <w:lang w:val="en-US"/>
              </w:rPr>
            </w:pPr>
            <w:r w:rsidRPr="00685871">
              <w:rPr>
                <w:lang w:val="en-US"/>
              </w:rPr>
              <w:t>14</w:t>
            </w:r>
          </w:p>
        </w:tc>
      </w:tr>
      <w:tr w:rsidR="00ED78CA" w:rsidRPr="00ED78CA" w14:paraId="125352F5" w14:textId="77777777" w:rsidTr="00C9708F">
        <w:tc>
          <w:tcPr>
            <w:tcW w:w="2500" w:type="pct"/>
          </w:tcPr>
          <w:p w14:paraId="16A3BD2A" w14:textId="77777777" w:rsidR="00685871" w:rsidRPr="00685871" w:rsidRDefault="00685871" w:rsidP="00B22CF0">
            <w:pPr>
              <w:numPr>
                <w:ilvl w:val="0"/>
                <w:numId w:val="41"/>
              </w:numPr>
              <w:tabs>
                <w:tab w:val="clear" w:pos="720"/>
                <w:tab w:val="left" w:pos="-284"/>
                <w:tab w:val="left" w:pos="-142"/>
                <w:tab w:val="left" w:pos="284"/>
              </w:tabs>
              <w:ind w:left="0" w:hanging="11"/>
              <w:rPr>
                <w:lang w:val="uk-UA"/>
              </w:rPr>
            </w:pPr>
            <w:r w:rsidRPr="00685871">
              <w:rPr>
                <w:lang w:val="uk-UA"/>
              </w:rPr>
              <w:t>Оперативний час роботи</w:t>
            </w:r>
          </w:p>
        </w:tc>
        <w:tc>
          <w:tcPr>
            <w:tcW w:w="746" w:type="pct"/>
          </w:tcPr>
          <w:p w14:paraId="229CBFA3" w14:textId="77777777" w:rsidR="00685871" w:rsidRPr="00685871" w:rsidRDefault="00685871" w:rsidP="00685871">
            <w:pPr>
              <w:jc w:val="center"/>
              <w:rPr>
                <w:lang w:val="uk-UA"/>
              </w:rPr>
            </w:pPr>
            <w:r w:rsidRPr="00685871">
              <w:rPr>
                <w:lang w:val="uk-UA"/>
              </w:rPr>
              <w:t>10</w:t>
            </w:r>
          </w:p>
        </w:tc>
        <w:tc>
          <w:tcPr>
            <w:tcW w:w="883" w:type="pct"/>
          </w:tcPr>
          <w:p w14:paraId="72709FB6" w14:textId="77777777" w:rsidR="00685871" w:rsidRPr="00685871" w:rsidRDefault="00685871" w:rsidP="00685871">
            <w:pPr>
              <w:jc w:val="center"/>
              <w:rPr>
                <w:lang w:val="en-US"/>
              </w:rPr>
            </w:pPr>
            <w:r w:rsidRPr="00685871">
              <w:rPr>
                <w:lang w:val="en-US"/>
              </w:rPr>
              <w:t>29</w:t>
            </w:r>
          </w:p>
        </w:tc>
        <w:tc>
          <w:tcPr>
            <w:tcW w:w="870" w:type="pct"/>
            <w:vAlign w:val="center"/>
          </w:tcPr>
          <w:p w14:paraId="65ABFE9A" w14:textId="77777777" w:rsidR="00685871" w:rsidRPr="00685871" w:rsidRDefault="00685871" w:rsidP="00685871">
            <w:pPr>
              <w:jc w:val="center"/>
              <w:rPr>
                <w:lang w:val="en-US"/>
              </w:rPr>
            </w:pPr>
            <w:r w:rsidRPr="00685871">
              <w:rPr>
                <w:lang w:val="en-US"/>
              </w:rPr>
              <w:t>45</w:t>
            </w:r>
          </w:p>
        </w:tc>
      </w:tr>
      <w:tr w:rsidR="00ED78CA" w:rsidRPr="00ED78CA" w14:paraId="50353B2A" w14:textId="77777777" w:rsidTr="00C9708F">
        <w:tc>
          <w:tcPr>
            <w:tcW w:w="2500" w:type="pct"/>
          </w:tcPr>
          <w:p w14:paraId="21A241E5" w14:textId="77777777" w:rsidR="00685871" w:rsidRPr="00685871" w:rsidRDefault="00685871" w:rsidP="00B22CF0">
            <w:pPr>
              <w:numPr>
                <w:ilvl w:val="0"/>
                <w:numId w:val="41"/>
              </w:numPr>
              <w:tabs>
                <w:tab w:val="clear" w:pos="720"/>
                <w:tab w:val="left" w:pos="-284"/>
                <w:tab w:val="left" w:pos="-142"/>
                <w:tab w:val="left" w:pos="284"/>
                <w:tab w:val="left" w:pos="426"/>
              </w:tabs>
              <w:ind w:left="0" w:hanging="11"/>
              <w:rPr>
                <w:lang w:val="uk-UA"/>
              </w:rPr>
            </w:pPr>
            <w:r w:rsidRPr="00685871">
              <w:rPr>
                <w:lang w:val="uk-UA"/>
              </w:rPr>
              <w:lastRenderedPageBreak/>
              <w:t>Відсутній на робочому місці</w:t>
            </w:r>
          </w:p>
        </w:tc>
        <w:tc>
          <w:tcPr>
            <w:tcW w:w="746" w:type="pct"/>
          </w:tcPr>
          <w:p w14:paraId="68C6AD34" w14:textId="77777777" w:rsidR="00685871" w:rsidRPr="00685871" w:rsidRDefault="00685871" w:rsidP="00685871">
            <w:pPr>
              <w:jc w:val="center"/>
              <w:rPr>
                <w:lang w:val="uk-UA"/>
              </w:rPr>
            </w:pPr>
            <w:r w:rsidRPr="00685871">
              <w:rPr>
                <w:lang w:val="uk-UA"/>
              </w:rPr>
              <w:t>10</w:t>
            </w:r>
          </w:p>
        </w:tc>
        <w:tc>
          <w:tcPr>
            <w:tcW w:w="883" w:type="pct"/>
          </w:tcPr>
          <w:p w14:paraId="28EF9AE1" w14:textId="77777777" w:rsidR="00685871" w:rsidRPr="00685871" w:rsidRDefault="00685871" w:rsidP="00685871">
            <w:pPr>
              <w:jc w:val="center"/>
              <w:rPr>
                <w:lang w:val="en-US"/>
              </w:rPr>
            </w:pPr>
            <w:r w:rsidRPr="00685871">
              <w:rPr>
                <w:lang w:val="en-US"/>
              </w:rPr>
              <w:t>48</w:t>
            </w:r>
          </w:p>
        </w:tc>
        <w:tc>
          <w:tcPr>
            <w:tcW w:w="870" w:type="pct"/>
            <w:vAlign w:val="center"/>
          </w:tcPr>
          <w:p w14:paraId="0B156E4D" w14:textId="77777777" w:rsidR="00685871" w:rsidRPr="00685871" w:rsidRDefault="00685871" w:rsidP="00685871">
            <w:pPr>
              <w:jc w:val="center"/>
              <w:rPr>
                <w:lang w:val="en-US"/>
              </w:rPr>
            </w:pPr>
            <w:r w:rsidRPr="00685871">
              <w:rPr>
                <w:lang w:val="en-US"/>
              </w:rPr>
              <w:t>19</w:t>
            </w:r>
          </w:p>
        </w:tc>
      </w:tr>
      <w:tr w:rsidR="00ED78CA" w:rsidRPr="00ED78CA" w14:paraId="7CB3F5D4" w14:textId="77777777" w:rsidTr="00C9708F">
        <w:tc>
          <w:tcPr>
            <w:tcW w:w="2500" w:type="pct"/>
          </w:tcPr>
          <w:p w14:paraId="252BA721" w14:textId="77777777" w:rsidR="00685871" w:rsidRPr="00685871" w:rsidRDefault="00685871" w:rsidP="00B22CF0">
            <w:pPr>
              <w:numPr>
                <w:ilvl w:val="0"/>
                <w:numId w:val="41"/>
              </w:numPr>
              <w:tabs>
                <w:tab w:val="clear" w:pos="720"/>
                <w:tab w:val="left" w:pos="-284"/>
                <w:tab w:val="left" w:pos="-142"/>
                <w:tab w:val="left" w:pos="284"/>
                <w:tab w:val="left" w:pos="426"/>
              </w:tabs>
              <w:ind w:left="0" w:hanging="11"/>
              <w:rPr>
                <w:lang w:val="uk-UA"/>
              </w:rPr>
            </w:pPr>
            <w:r w:rsidRPr="00685871">
              <w:rPr>
                <w:lang w:val="uk-UA"/>
              </w:rPr>
              <w:t>Оперативний час роботи</w:t>
            </w:r>
          </w:p>
        </w:tc>
        <w:tc>
          <w:tcPr>
            <w:tcW w:w="746" w:type="pct"/>
          </w:tcPr>
          <w:p w14:paraId="16B773E8" w14:textId="77777777" w:rsidR="00685871" w:rsidRPr="00685871" w:rsidRDefault="00685871" w:rsidP="00685871">
            <w:pPr>
              <w:jc w:val="center"/>
              <w:rPr>
                <w:lang w:val="uk-UA"/>
              </w:rPr>
            </w:pPr>
            <w:r w:rsidRPr="00685871">
              <w:rPr>
                <w:lang w:val="uk-UA"/>
              </w:rPr>
              <w:t>11</w:t>
            </w:r>
          </w:p>
        </w:tc>
        <w:tc>
          <w:tcPr>
            <w:tcW w:w="883" w:type="pct"/>
          </w:tcPr>
          <w:p w14:paraId="16E659BC" w14:textId="77777777" w:rsidR="00685871" w:rsidRPr="00685871" w:rsidRDefault="00685871" w:rsidP="00685871">
            <w:pPr>
              <w:jc w:val="center"/>
              <w:rPr>
                <w:lang w:val="en-US"/>
              </w:rPr>
            </w:pPr>
            <w:r w:rsidRPr="00685871">
              <w:rPr>
                <w:lang w:val="en-US"/>
              </w:rPr>
              <w:t>20</w:t>
            </w:r>
          </w:p>
        </w:tc>
        <w:tc>
          <w:tcPr>
            <w:tcW w:w="870" w:type="pct"/>
            <w:vAlign w:val="center"/>
          </w:tcPr>
          <w:p w14:paraId="1E0D3B98" w14:textId="77777777" w:rsidR="00685871" w:rsidRPr="00685871" w:rsidRDefault="00685871" w:rsidP="00685871">
            <w:pPr>
              <w:jc w:val="center"/>
              <w:rPr>
                <w:lang w:val="en-US"/>
              </w:rPr>
            </w:pPr>
            <w:r w:rsidRPr="00685871">
              <w:rPr>
                <w:lang w:val="en-US"/>
              </w:rPr>
              <w:t>32</w:t>
            </w:r>
          </w:p>
        </w:tc>
      </w:tr>
      <w:tr w:rsidR="00ED78CA" w:rsidRPr="00ED78CA" w14:paraId="493C5DA3" w14:textId="77777777" w:rsidTr="00C9708F">
        <w:tc>
          <w:tcPr>
            <w:tcW w:w="2500" w:type="pct"/>
          </w:tcPr>
          <w:p w14:paraId="1EEACE63" w14:textId="77777777" w:rsidR="00685871" w:rsidRPr="00685871" w:rsidRDefault="00685871" w:rsidP="00B22CF0">
            <w:pPr>
              <w:numPr>
                <w:ilvl w:val="0"/>
                <w:numId w:val="41"/>
              </w:numPr>
              <w:tabs>
                <w:tab w:val="clear" w:pos="720"/>
                <w:tab w:val="left" w:pos="-284"/>
                <w:tab w:val="left" w:pos="-142"/>
                <w:tab w:val="left" w:pos="284"/>
                <w:tab w:val="left" w:pos="426"/>
              </w:tabs>
              <w:ind w:left="0" w:hanging="11"/>
              <w:rPr>
                <w:lang w:val="uk-UA"/>
              </w:rPr>
            </w:pPr>
            <w:r w:rsidRPr="00685871">
              <w:rPr>
                <w:lang w:val="uk-UA"/>
              </w:rPr>
              <w:t>Очікування ремонту пристрою</w:t>
            </w:r>
          </w:p>
        </w:tc>
        <w:tc>
          <w:tcPr>
            <w:tcW w:w="746" w:type="pct"/>
          </w:tcPr>
          <w:p w14:paraId="30FC75EC" w14:textId="77777777" w:rsidR="00685871" w:rsidRPr="00685871" w:rsidRDefault="00685871" w:rsidP="00685871">
            <w:pPr>
              <w:jc w:val="center"/>
              <w:rPr>
                <w:lang w:val="uk-UA"/>
              </w:rPr>
            </w:pPr>
            <w:r w:rsidRPr="00685871">
              <w:rPr>
                <w:lang w:val="uk-UA"/>
              </w:rPr>
              <w:t>11</w:t>
            </w:r>
          </w:p>
        </w:tc>
        <w:tc>
          <w:tcPr>
            <w:tcW w:w="883" w:type="pct"/>
          </w:tcPr>
          <w:p w14:paraId="60449CEC" w14:textId="77777777" w:rsidR="00685871" w:rsidRPr="00685871" w:rsidRDefault="00685871" w:rsidP="00685871">
            <w:pPr>
              <w:jc w:val="center"/>
              <w:rPr>
                <w:lang w:val="en-US"/>
              </w:rPr>
            </w:pPr>
            <w:r w:rsidRPr="00685871">
              <w:rPr>
                <w:lang w:val="en-US"/>
              </w:rPr>
              <w:t>30+N</w:t>
            </w:r>
          </w:p>
        </w:tc>
        <w:tc>
          <w:tcPr>
            <w:tcW w:w="870" w:type="pct"/>
            <w:vAlign w:val="center"/>
          </w:tcPr>
          <w:p w14:paraId="434500CC" w14:textId="77777777" w:rsidR="00685871" w:rsidRPr="00685871" w:rsidRDefault="00685871" w:rsidP="00685871">
            <w:pPr>
              <w:jc w:val="center"/>
              <w:rPr>
                <w:lang w:val="uk-UA"/>
              </w:rPr>
            </w:pPr>
          </w:p>
        </w:tc>
      </w:tr>
      <w:tr w:rsidR="00ED78CA" w:rsidRPr="00ED78CA" w14:paraId="17734DB6" w14:textId="77777777" w:rsidTr="00C9708F">
        <w:tc>
          <w:tcPr>
            <w:tcW w:w="2500" w:type="pct"/>
          </w:tcPr>
          <w:p w14:paraId="2BE113A7" w14:textId="77777777" w:rsidR="00685871" w:rsidRPr="00685871" w:rsidRDefault="00685871" w:rsidP="00B22CF0">
            <w:pPr>
              <w:numPr>
                <w:ilvl w:val="0"/>
                <w:numId w:val="41"/>
              </w:numPr>
              <w:tabs>
                <w:tab w:val="clear" w:pos="720"/>
                <w:tab w:val="left" w:pos="-284"/>
                <w:tab w:val="left" w:pos="-142"/>
                <w:tab w:val="left" w:pos="284"/>
                <w:tab w:val="left" w:pos="426"/>
              </w:tabs>
              <w:ind w:left="0" w:hanging="11"/>
              <w:rPr>
                <w:lang w:val="uk-UA"/>
              </w:rPr>
            </w:pPr>
            <w:r w:rsidRPr="00685871">
              <w:rPr>
                <w:lang w:val="uk-UA"/>
              </w:rPr>
              <w:t>Ремонт пристрою</w:t>
            </w:r>
          </w:p>
        </w:tc>
        <w:tc>
          <w:tcPr>
            <w:tcW w:w="746" w:type="pct"/>
          </w:tcPr>
          <w:p w14:paraId="74BBB48C" w14:textId="77777777" w:rsidR="00685871" w:rsidRPr="00685871" w:rsidRDefault="00685871" w:rsidP="00685871">
            <w:pPr>
              <w:jc w:val="center"/>
              <w:rPr>
                <w:lang w:val="uk-UA"/>
              </w:rPr>
            </w:pPr>
            <w:r w:rsidRPr="00685871">
              <w:rPr>
                <w:lang w:val="uk-UA"/>
              </w:rPr>
              <w:t>11</w:t>
            </w:r>
          </w:p>
        </w:tc>
        <w:tc>
          <w:tcPr>
            <w:tcW w:w="883" w:type="pct"/>
          </w:tcPr>
          <w:p w14:paraId="600A589E" w14:textId="77777777" w:rsidR="00685871" w:rsidRPr="00685871" w:rsidRDefault="00685871" w:rsidP="00685871">
            <w:pPr>
              <w:jc w:val="center"/>
              <w:rPr>
                <w:lang w:val="en-US"/>
              </w:rPr>
            </w:pPr>
            <w:r w:rsidRPr="00685871">
              <w:rPr>
                <w:lang w:val="en-US"/>
              </w:rPr>
              <w:t>50-N</w:t>
            </w:r>
          </w:p>
        </w:tc>
        <w:tc>
          <w:tcPr>
            <w:tcW w:w="870" w:type="pct"/>
            <w:vAlign w:val="center"/>
          </w:tcPr>
          <w:p w14:paraId="07F685AF" w14:textId="77777777" w:rsidR="00685871" w:rsidRPr="00685871" w:rsidRDefault="00685871" w:rsidP="00685871">
            <w:pPr>
              <w:jc w:val="center"/>
              <w:rPr>
                <w:lang w:val="uk-UA"/>
              </w:rPr>
            </w:pPr>
          </w:p>
        </w:tc>
      </w:tr>
      <w:tr w:rsidR="00ED78CA" w:rsidRPr="00ED78CA" w14:paraId="49F0927C" w14:textId="77777777" w:rsidTr="00C9708F">
        <w:tc>
          <w:tcPr>
            <w:tcW w:w="2500" w:type="pct"/>
          </w:tcPr>
          <w:p w14:paraId="3D790F5E" w14:textId="77777777" w:rsidR="00685871" w:rsidRPr="00685871" w:rsidRDefault="00685871" w:rsidP="00B22CF0">
            <w:pPr>
              <w:numPr>
                <w:ilvl w:val="0"/>
                <w:numId w:val="41"/>
              </w:numPr>
              <w:tabs>
                <w:tab w:val="clear" w:pos="720"/>
                <w:tab w:val="left" w:pos="-284"/>
                <w:tab w:val="left" w:pos="-142"/>
                <w:tab w:val="left" w:pos="284"/>
                <w:tab w:val="left" w:pos="426"/>
              </w:tabs>
              <w:ind w:left="0" w:hanging="11"/>
              <w:rPr>
                <w:lang w:val="uk-UA"/>
              </w:rPr>
            </w:pPr>
            <w:r w:rsidRPr="00685871">
              <w:rPr>
                <w:lang w:val="uk-UA"/>
              </w:rPr>
              <w:t>Відсутній на робочому місці, початок обідньої перерви</w:t>
            </w:r>
          </w:p>
        </w:tc>
        <w:tc>
          <w:tcPr>
            <w:tcW w:w="746" w:type="pct"/>
          </w:tcPr>
          <w:p w14:paraId="684F513A" w14:textId="77777777" w:rsidR="00685871" w:rsidRPr="00685871" w:rsidRDefault="00685871" w:rsidP="00685871">
            <w:pPr>
              <w:jc w:val="center"/>
              <w:rPr>
                <w:lang w:val="uk-UA"/>
              </w:rPr>
            </w:pPr>
            <w:r w:rsidRPr="00685871">
              <w:rPr>
                <w:lang w:val="uk-UA"/>
              </w:rPr>
              <w:t>12</w:t>
            </w:r>
          </w:p>
        </w:tc>
        <w:tc>
          <w:tcPr>
            <w:tcW w:w="883" w:type="pct"/>
          </w:tcPr>
          <w:p w14:paraId="45EC143B" w14:textId="77777777" w:rsidR="00685871" w:rsidRPr="00685871" w:rsidRDefault="00685871" w:rsidP="00685871">
            <w:pPr>
              <w:jc w:val="center"/>
              <w:rPr>
                <w:lang w:val="en-US"/>
              </w:rPr>
            </w:pPr>
            <w:r w:rsidRPr="00685871">
              <w:rPr>
                <w:lang w:val="en-US"/>
              </w:rPr>
              <w:t>00</w:t>
            </w:r>
          </w:p>
        </w:tc>
        <w:tc>
          <w:tcPr>
            <w:tcW w:w="870" w:type="pct"/>
            <w:vAlign w:val="center"/>
          </w:tcPr>
          <w:p w14:paraId="0CD1066F" w14:textId="77777777" w:rsidR="00685871" w:rsidRPr="00685871" w:rsidRDefault="00685871" w:rsidP="00685871">
            <w:pPr>
              <w:jc w:val="center"/>
              <w:rPr>
                <w:lang w:val="uk-UA"/>
              </w:rPr>
            </w:pPr>
          </w:p>
        </w:tc>
      </w:tr>
      <w:tr w:rsidR="00ED78CA" w:rsidRPr="00ED78CA" w14:paraId="0271BF88" w14:textId="77777777" w:rsidTr="00C9708F">
        <w:tc>
          <w:tcPr>
            <w:tcW w:w="2500" w:type="pct"/>
          </w:tcPr>
          <w:p w14:paraId="2D3087CC" w14:textId="77777777" w:rsidR="00685871" w:rsidRPr="00685871" w:rsidRDefault="00685871" w:rsidP="00B22CF0">
            <w:pPr>
              <w:numPr>
                <w:ilvl w:val="0"/>
                <w:numId w:val="41"/>
              </w:numPr>
              <w:tabs>
                <w:tab w:val="clear" w:pos="720"/>
                <w:tab w:val="left" w:pos="-284"/>
                <w:tab w:val="left" w:pos="-142"/>
                <w:tab w:val="left" w:pos="284"/>
                <w:tab w:val="left" w:pos="426"/>
              </w:tabs>
              <w:ind w:left="0" w:hanging="11"/>
              <w:rPr>
                <w:lang w:val="uk-UA"/>
              </w:rPr>
            </w:pPr>
            <w:r w:rsidRPr="00685871">
              <w:rPr>
                <w:lang w:val="uk-UA"/>
              </w:rPr>
              <w:t>Закінчення обідньої перерви</w:t>
            </w:r>
          </w:p>
        </w:tc>
        <w:tc>
          <w:tcPr>
            <w:tcW w:w="746" w:type="pct"/>
          </w:tcPr>
          <w:p w14:paraId="39D67467" w14:textId="77777777" w:rsidR="00685871" w:rsidRPr="00685871" w:rsidRDefault="00685871" w:rsidP="00685871">
            <w:pPr>
              <w:jc w:val="center"/>
              <w:rPr>
                <w:lang w:val="uk-UA"/>
              </w:rPr>
            </w:pPr>
            <w:r w:rsidRPr="00685871">
              <w:rPr>
                <w:lang w:val="uk-UA"/>
              </w:rPr>
              <w:t>13</w:t>
            </w:r>
          </w:p>
        </w:tc>
        <w:tc>
          <w:tcPr>
            <w:tcW w:w="883" w:type="pct"/>
          </w:tcPr>
          <w:p w14:paraId="733C5E58" w14:textId="77777777" w:rsidR="00685871" w:rsidRPr="00685871" w:rsidRDefault="00685871" w:rsidP="00685871">
            <w:pPr>
              <w:jc w:val="center"/>
              <w:rPr>
                <w:lang w:val="en-US"/>
              </w:rPr>
            </w:pPr>
            <w:r w:rsidRPr="00685871">
              <w:rPr>
                <w:lang w:val="en-US"/>
              </w:rPr>
              <w:t>00</w:t>
            </w:r>
          </w:p>
        </w:tc>
        <w:tc>
          <w:tcPr>
            <w:tcW w:w="870" w:type="pct"/>
            <w:vAlign w:val="center"/>
          </w:tcPr>
          <w:p w14:paraId="6DFC4862" w14:textId="77777777" w:rsidR="00685871" w:rsidRPr="00685871" w:rsidRDefault="00685871" w:rsidP="00685871">
            <w:pPr>
              <w:jc w:val="center"/>
              <w:rPr>
                <w:lang w:val="uk-UA"/>
              </w:rPr>
            </w:pPr>
            <w:r w:rsidRPr="00685871">
              <w:rPr>
                <w:lang w:val="uk-UA"/>
              </w:rPr>
              <w:t>Не врахов.</w:t>
            </w:r>
          </w:p>
        </w:tc>
      </w:tr>
      <w:tr w:rsidR="00ED78CA" w:rsidRPr="00ED78CA" w14:paraId="5AE52CD4" w14:textId="77777777" w:rsidTr="00C9708F">
        <w:tc>
          <w:tcPr>
            <w:tcW w:w="2500" w:type="pct"/>
          </w:tcPr>
          <w:p w14:paraId="60CD757C" w14:textId="77777777" w:rsidR="00685871" w:rsidRPr="00685871" w:rsidRDefault="00685871" w:rsidP="00B22CF0">
            <w:pPr>
              <w:numPr>
                <w:ilvl w:val="0"/>
                <w:numId w:val="41"/>
              </w:numPr>
              <w:tabs>
                <w:tab w:val="clear" w:pos="720"/>
                <w:tab w:val="left" w:pos="-284"/>
                <w:tab w:val="left" w:pos="-142"/>
                <w:tab w:val="left" w:pos="284"/>
                <w:tab w:val="left" w:pos="426"/>
              </w:tabs>
              <w:ind w:left="0" w:hanging="11"/>
              <w:rPr>
                <w:lang w:val="uk-UA"/>
              </w:rPr>
            </w:pPr>
            <w:r w:rsidRPr="00685871">
              <w:rPr>
                <w:lang w:val="uk-UA"/>
              </w:rPr>
              <w:t>Відсутній на робочому місці</w:t>
            </w:r>
          </w:p>
        </w:tc>
        <w:tc>
          <w:tcPr>
            <w:tcW w:w="746" w:type="pct"/>
          </w:tcPr>
          <w:p w14:paraId="4520EEEA" w14:textId="77777777" w:rsidR="00685871" w:rsidRPr="00685871" w:rsidRDefault="00685871" w:rsidP="00685871">
            <w:pPr>
              <w:jc w:val="center"/>
              <w:rPr>
                <w:lang w:val="uk-UA"/>
              </w:rPr>
            </w:pPr>
            <w:r w:rsidRPr="00685871">
              <w:rPr>
                <w:lang w:val="uk-UA"/>
              </w:rPr>
              <w:t>13</w:t>
            </w:r>
          </w:p>
        </w:tc>
        <w:tc>
          <w:tcPr>
            <w:tcW w:w="883" w:type="pct"/>
          </w:tcPr>
          <w:p w14:paraId="1B7A61D3" w14:textId="77777777" w:rsidR="00685871" w:rsidRPr="00685871" w:rsidRDefault="00685871" w:rsidP="00685871">
            <w:pPr>
              <w:jc w:val="center"/>
              <w:rPr>
                <w:lang w:val="en-US"/>
              </w:rPr>
            </w:pPr>
            <w:r w:rsidRPr="00685871">
              <w:rPr>
                <w:lang w:val="en-US"/>
              </w:rPr>
              <w:t>04</w:t>
            </w:r>
          </w:p>
        </w:tc>
        <w:tc>
          <w:tcPr>
            <w:tcW w:w="870" w:type="pct"/>
            <w:vAlign w:val="center"/>
          </w:tcPr>
          <w:p w14:paraId="410794D3" w14:textId="77777777" w:rsidR="00685871" w:rsidRPr="00685871" w:rsidRDefault="00685871" w:rsidP="00685871">
            <w:pPr>
              <w:jc w:val="center"/>
              <w:rPr>
                <w:lang w:val="uk-UA"/>
              </w:rPr>
            </w:pPr>
            <w:r w:rsidRPr="00685871">
              <w:rPr>
                <w:lang w:val="uk-UA"/>
              </w:rPr>
              <w:t>4</w:t>
            </w:r>
          </w:p>
        </w:tc>
      </w:tr>
      <w:tr w:rsidR="00ED78CA" w:rsidRPr="00ED78CA" w14:paraId="5C28F535" w14:textId="77777777" w:rsidTr="00C9708F">
        <w:tc>
          <w:tcPr>
            <w:tcW w:w="2500" w:type="pct"/>
          </w:tcPr>
          <w:p w14:paraId="24F5BA7A" w14:textId="77777777" w:rsidR="00685871" w:rsidRPr="00685871" w:rsidRDefault="00685871" w:rsidP="00B22CF0">
            <w:pPr>
              <w:numPr>
                <w:ilvl w:val="0"/>
                <w:numId w:val="41"/>
              </w:numPr>
              <w:tabs>
                <w:tab w:val="clear" w:pos="720"/>
                <w:tab w:val="left" w:pos="-284"/>
                <w:tab w:val="left" w:pos="-142"/>
                <w:tab w:val="left" w:pos="284"/>
                <w:tab w:val="left" w:pos="426"/>
              </w:tabs>
              <w:ind w:left="0" w:hanging="11"/>
              <w:rPr>
                <w:lang w:val="uk-UA"/>
              </w:rPr>
            </w:pPr>
            <w:r w:rsidRPr="00685871">
              <w:rPr>
                <w:lang w:val="uk-UA"/>
              </w:rPr>
              <w:t>Оперативний час роботи</w:t>
            </w:r>
          </w:p>
        </w:tc>
        <w:tc>
          <w:tcPr>
            <w:tcW w:w="746" w:type="pct"/>
          </w:tcPr>
          <w:p w14:paraId="01FF9EA9" w14:textId="77777777" w:rsidR="00685871" w:rsidRPr="00685871" w:rsidRDefault="00685871" w:rsidP="00685871">
            <w:pPr>
              <w:jc w:val="center"/>
              <w:rPr>
                <w:lang w:val="uk-UA"/>
              </w:rPr>
            </w:pPr>
            <w:r w:rsidRPr="00685871">
              <w:rPr>
                <w:lang w:val="uk-UA"/>
              </w:rPr>
              <w:t>15</w:t>
            </w:r>
          </w:p>
        </w:tc>
        <w:tc>
          <w:tcPr>
            <w:tcW w:w="883" w:type="pct"/>
          </w:tcPr>
          <w:p w14:paraId="46765FAF" w14:textId="77777777" w:rsidR="00685871" w:rsidRPr="00685871" w:rsidRDefault="00685871" w:rsidP="00685871">
            <w:pPr>
              <w:jc w:val="center"/>
              <w:rPr>
                <w:lang w:val="en-US"/>
              </w:rPr>
            </w:pPr>
            <w:r w:rsidRPr="00685871">
              <w:rPr>
                <w:lang w:val="en-US"/>
              </w:rPr>
              <w:t>10</w:t>
            </w:r>
          </w:p>
        </w:tc>
        <w:tc>
          <w:tcPr>
            <w:tcW w:w="870" w:type="pct"/>
            <w:vAlign w:val="center"/>
          </w:tcPr>
          <w:p w14:paraId="46418F72" w14:textId="77777777" w:rsidR="00685871" w:rsidRPr="00685871" w:rsidRDefault="00685871" w:rsidP="00685871">
            <w:pPr>
              <w:jc w:val="center"/>
              <w:rPr>
                <w:lang w:val="uk-UA"/>
              </w:rPr>
            </w:pPr>
            <w:r w:rsidRPr="00685871">
              <w:rPr>
                <w:lang w:val="uk-UA"/>
              </w:rPr>
              <w:t>126</w:t>
            </w:r>
          </w:p>
        </w:tc>
      </w:tr>
      <w:tr w:rsidR="00ED78CA" w:rsidRPr="00ED78CA" w14:paraId="0B9E2662" w14:textId="77777777" w:rsidTr="00C9708F">
        <w:tc>
          <w:tcPr>
            <w:tcW w:w="2500" w:type="pct"/>
          </w:tcPr>
          <w:p w14:paraId="2A53E891" w14:textId="77777777" w:rsidR="00685871" w:rsidRPr="00685871" w:rsidRDefault="00685871" w:rsidP="00B22CF0">
            <w:pPr>
              <w:numPr>
                <w:ilvl w:val="0"/>
                <w:numId w:val="41"/>
              </w:numPr>
              <w:tabs>
                <w:tab w:val="clear" w:pos="720"/>
                <w:tab w:val="left" w:pos="-284"/>
                <w:tab w:val="left" w:pos="-142"/>
                <w:tab w:val="left" w:pos="284"/>
                <w:tab w:val="left" w:pos="426"/>
              </w:tabs>
              <w:ind w:left="0" w:hanging="11"/>
              <w:rPr>
                <w:lang w:val="uk-UA"/>
              </w:rPr>
            </w:pPr>
            <w:r w:rsidRPr="00685871">
              <w:rPr>
                <w:lang w:val="uk-UA"/>
              </w:rPr>
              <w:t>Відсутній на робочому місці</w:t>
            </w:r>
          </w:p>
        </w:tc>
        <w:tc>
          <w:tcPr>
            <w:tcW w:w="746" w:type="pct"/>
          </w:tcPr>
          <w:p w14:paraId="700DD53F" w14:textId="77777777" w:rsidR="00685871" w:rsidRPr="00685871" w:rsidRDefault="00685871" w:rsidP="00685871">
            <w:pPr>
              <w:jc w:val="center"/>
              <w:rPr>
                <w:lang w:val="uk-UA"/>
              </w:rPr>
            </w:pPr>
            <w:r w:rsidRPr="00685871">
              <w:rPr>
                <w:lang w:val="uk-UA"/>
              </w:rPr>
              <w:t>15</w:t>
            </w:r>
          </w:p>
        </w:tc>
        <w:tc>
          <w:tcPr>
            <w:tcW w:w="883" w:type="pct"/>
          </w:tcPr>
          <w:p w14:paraId="5DBAB22B" w14:textId="77777777" w:rsidR="00685871" w:rsidRPr="00685871" w:rsidRDefault="00685871" w:rsidP="00685871">
            <w:pPr>
              <w:jc w:val="center"/>
              <w:rPr>
                <w:lang w:val="en-US"/>
              </w:rPr>
            </w:pPr>
            <w:r w:rsidRPr="00685871">
              <w:rPr>
                <w:lang w:val="en-US"/>
              </w:rPr>
              <w:t>21</w:t>
            </w:r>
          </w:p>
        </w:tc>
        <w:tc>
          <w:tcPr>
            <w:tcW w:w="870" w:type="pct"/>
            <w:vAlign w:val="center"/>
          </w:tcPr>
          <w:p w14:paraId="5E520532" w14:textId="77777777" w:rsidR="00685871" w:rsidRPr="00685871" w:rsidRDefault="00685871" w:rsidP="00685871">
            <w:pPr>
              <w:jc w:val="center"/>
              <w:rPr>
                <w:lang w:val="uk-UA"/>
              </w:rPr>
            </w:pPr>
            <w:r w:rsidRPr="00685871">
              <w:rPr>
                <w:lang w:val="uk-UA"/>
              </w:rPr>
              <w:t>11</w:t>
            </w:r>
          </w:p>
        </w:tc>
      </w:tr>
      <w:tr w:rsidR="00ED78CA" w:rsidRPr="00ED78CA" w14:paraId="7E978134" w14:textId="77777777" w:rsidTr="00C9708F">
        <w:tc>
          <w:tcPr>
            <w:tcW w:w="2500" w:type="pct"/>
          </w:tcPr>
          <w:p w14:paraId="4D334190" w14:textId="77777777" w:rsidR="00685871" w:rsidRPr="00685871" w:rsidRDefault="00685871" w:rsidP="00B22CF0">
            <w:pPr>
              <w:numPr>
                <w:ilvl w:val="0"/>
                <w:numId w:val="41"/>
              </w:numPr>
              <w:tabs>
                <w:tab w:val="clear" w:pos="720"/>
                <w:tab w:val="left" w:pos="-284"/>
                <w:tab w:val="left" w:pos="-142"/>
                <w:tab w:val="left" w:pos="284"/>
                <w:tab w:val="left" w:pos="426"/>
              </w:tabs>
              <w:ind w:left="0" w:hanging="11"/>
              <w:rPr>
                <w:lang w:val="uk-UA"/>
              </w:rPr>
            </w:pPr>
            <w:r w:rsidRPr="00685871">
              <w:rPr>
                <w:lang w:val="uk-UA"/>
              </w:rPr>
              <w:t>Оперативний час роботи</w:t>
            </w:r>
          </w:p>
        </w:tc>
        <w:tc>
          <w:tcPr>
            <w:tcW w:w="746" w:type="pct"/>
          </w:tcPr>
          <w:p w14:paraId="4267017C" w14:textId="77777777" w:rsidR="00685871" w:rsidRPr="00685871" w:rsidRDefault="00685871" w:rsidP="00685871">
            <w:pPr>
              <w:jc w:val="center"/>
              <w:rPr>
                <w:lang w:val="uk-UA"/>
              </w:rPr>
            </w:pPr>
            <w:r w:rsidRPr="00685871">
              <w:rPr>
                <w:lang w:val="uk-UA"/>
              </w:rPr>
              <w:t>16</w:t>
            </w:r>
          </w:p>
        </w:tc>
        <w:tc>
          <w:tcPr>
            <w:tcW w:w="883" w:type="pct"/>
          </w:tcPr>
          <w:p w14:paraId="04B0D987" w14:textId="77777777" w:rsidR="00685871" w:rsidRPr="00685871" w:rsidRDefault="00685871" w:rsidP="00685871">
            <w:pPr>
              <w:jc w:val="center"/>
              <w:rPr>
                <w:lang w:val="en-US"/>
              </w:rPr>
            </w:pPr>
            <w:r w:rsidRPr="00685871">
              <w:rPr>
                <w:lang w:val="en-US"/>
              </w:rPr>
              <w:t>30</w:t>
            </w:r>
          </w:p>
        </w:tc>
        <w:tc>
          <w:tcPr>
            <w:tcW w:w="870" w:type="pct"/>
            <w:vAlign w:val="center"/>
          </w:tcPr>
          <w:p w14:paraId="0F95BD9A" w14:textId="77777777" w:rsidR="00685871" w:rsidRPr="00685871" w:rsidRDefault="00685871" w:rsidP="00685871">
            <w:pPr>
              <w:jc w:val="center"/>
              <w:rPr>
                <w:lang w:val="uk-UA"/>
              </w:rPr>
            </w:pPr>
            <w:r w:rsidRPr="00685871">
              <w:rPr>
                <w:lang w:val="uk-UA"/>
              </w:rPr>
              <w:t>69</w:t>
            </w:r>
          </w:p>
        </w:tc>
      </w:tr>
      <w:tr w:rsidR="00ED78CA" w:rsidRPr="00ED78CA" w14:paraId="7B999B70" w14:textId="77777777" w:rsidTr="00C9708F">
        <w:tc>
          <w:tcPr>
            <w:tcW w:w="2500" w:type="pct"/>
          </w:tcPr>
          <w:p w14:paraId="154493F1" w14:textId="77777777" w:rsidR="00685871" w:rsidRPr="00685871" w:rsidRDefault="00685871" w:rsidP="00B22CF0">
            <w:pPr>
              <w:numPr>
                <w:ilvl w:val="0"/>
                <w:numId w:val="41"/>
              </w:numPr>
              <w:tabs>
                <w:tab w:val="clear" w:pos="720"/>
                <w:tab w:val="left" w:pos="-284"/>
                <w:tab w:val="left" w:pos="-142"/>
                <w:tab w:val="left" w:pos="284"/>
                <w:tab w:val="left" w:pos="426"/>
              </w:tabs>
              <w:ind w:left="0" w:hanging="11"/>
              <w:rPr>
                <w:lang w:val="uk-UA"/>
              </w:rPr>
            </w:pPr>
            <w:r w:rsidRPr="00685871">
              <w:rPr>
                <w:lang w:val="uk-UA"/>
              </w:rPr>
              <w:t>Здача готових деталей контролерові ВТК</w:t>
            </w:r>
          </w:p>
        </w:tc>
        <w:tc>
          <w:tcPr>
            <w:tcW w:w="746" w:type="pct"/>
          </w:tcPr>
          <w:p w14:paraId="02EC3555" w14:textId="77777777" w:rsidR="00685871" w:rsidRPr="00685871" w:rsidRDefault="00685871" w:rsidP="00685871">
            <w:pPr>
              <w:jc w:val="center"/>
              <w:rPr>
                <w:lang w:val="uk-UA"/>
              </w:rPr>
            </w:pPr>
            <w:r w:rsidRPr="00685871">
              <w:rPr>
                <w:lang w:val="uk-UA"/>
              </w:rPr>
              <w:t>16</w:t>
            </w:r>
          </w:p>
        </w:tc>
        <w:tc>
          <w:tcPr>
            <w:tcW w:w="883" w:type="pct"/>
          </w:tcPr>
          <w:p w14:paraId="3AC6BADF" w14:textId="77777777" w:rsidR="00685871" w:rsidRPr="00685871" w:rsidRDefault="00685871" w:rsidP="00685871">
            <w:pPr>
              <w:jc w:val="center"/>
              <w:rPr>
                <w:lang w:val="en-US"/>
              </w:rPr>
            </w:pPr>
            <w:r w:rsidRPr="00685871">
              <w:rPr>
                <w:lang w:val="en-US"/>
              </w:rPr>
              <w:t>42</w:t>
            </w:r>
          </w:p>
        </w:tc>
        <w:tc>
          <w:tcPr>
            <w:tcW w:w="870" w:type="pct"/>
            <w:vAlign w:val="center"/>
          </w:tcPr>
          <w:p w14:paraId="74FBD14E" w14:textId="77777777" w:rsidR="00685871" w:rsidRPr="00685871" w:rsidRDefault="00685871" w:rsidP="00685871">
            <w:pPr>
              <w:jc w:val="center"/>
              <w:rPr>
                <w:lang w:val="uk-UA"/>
              </w:rPr>
            </w:pPr>
            <w:r w:rsidRPr="00685871">
              <w:rPr>
                <w:lang w:val="uk-UA"/>
              </w:rPr>
              <w:t>12</w:t>
            </w:r>
          </w:p>
        </w:tc>
      </w:tr>
      <w:tr w:rsidR="00ED78CA" w:rsidRPr="00ED78CA" w14:paraId="56D3BBB2" w14:textId="77777777" w:rsidTr="00C9708F">
        <w:tc>
          <w:tcPr>
            <w:tcW w:w="2500" w:type="pct"/>
          </w:tcPr>
          <w:p w14:paraId="4EED0C80" w14:textId="77777777" w:rsidR="00685871" w:rsidRPr="00685871" w:rsidRDefault="00685871" w:rsidP="00B22CF0">
            <w:pPr>
              <w:numPr>
                <w:ilvl w:val="0"/>
                <w:numId w:val="41"/>
              </w:numPr>
              <w:tabs>
                <w:tab w:val="clear" w:pos="720"/>
                <w:tab w:val="left" w:pos="-284"/>
                <w:tab w:val="left" w:pos="-142"/>
                <w:tab w:val="left" w:pos="284"/>
                <w:tab w:val="left" w:pos="426"/>
              </w:tabs>
              <w:ind w:left="0" w:hanging="11"/>
              <w:rPr>
                <w:lang w:val="uk-UA"/>
              </w:rPr>
            </w:pPr>
            <w:r w:rsidRPr="00685871">
              <w:rPr>
                <w:lang w:val="uk-UA"/>
              </w:rPr>
              <w:t>Прибирання робочого місця</w:t>
            </w:r>
          </w:p>
        </w:tc>
        <w:tc>
          <w:tcPr>
            <w:tcW w:w="746" w:type="pct"/>
          </w:tcPr>
          <w:p w14:paraId="77056B3B" w14:textId="77777777" w:rsidR="00685871" w:rsidRPr="00685871" w:rsidRDefault="00685871" w:rsidP="00685871">
            <w:pPr>
              <w:jc w:val="center"/>
              <w:rPr>
                <w:lang w:val="uk-UA"/>
              </w:rPr>
            </w:pPr>
            <w:r w:rsidRPr="00685871">
              <w:rPr>
                <w:lang w:val="uk-UA"/>
              </w:rPr>
              <w:t>16</w:t>
            </w:r>
          </w:p>
        </w:tc>
        <w:tc>
          <w:tcPr>
            <w:tcW w:w="883" w:type="pct"/>
          </w:tcPr>
          <w:p w14:paraId="25EFA362" w14:textId="77777777" w:rsidR="00685871" w:rsidRPr="00685871" w:rsidRDefault="00685871" w:rsidP="00685871">
            <w:pPr>
              <w:jc w:val="center"/>
              <w:rPr>
                <w:lang w:val="en-US"/>
              </w:rPr>
            </w:pPr>
            <w:r w:rsidRPr="00685871">
              <w:rPr>
                <w:lang w:val="en-US"/>
              </w:rPr>
              <w:t>55</w:t>
            </w:r>
          </w:p>
        </w:tc>
        <w:tc>
          <w:tcPr>
            <w:tcW w:w="870" w:type="pct"/>
            <w:vAlign w:val="center"/>
          </w:tcPr>
          <w:p w14:paraId="755B9E45" w14:textId="77777777" w:rsidR="00685871" w:rsidRPr="00685871" w:rsidRDefault="00685871" w:rsidP="00685871">
            <w:pPr>
              <w:jc w:val="center"/>
              <w:rPr>
                <w:lang w:val="uk-UA"/>
              </w:rPr>
            </w:pPr>
            <w:r w:rsidRPr="00685871">
              <w:rPr>
                <w:lang w:val="uk-UA"/>
              </w:rPr>
              <w:t>7</w:t>
            </w:r>
          </w:p>
        </w:tc>
      </w:tr>
      <w:tr w:rsidR="00ED78CA" w:rsidRPr="00ED78CA" w14:paraId="05250B97" w14:textId="77777777" w:rsidTr="00C9708F">
        <w:tc>
          <w:tcPr>
            <w:tcW w:w="2500" w:type="pct"/>
          </w:tcPr>
          <w:p w14:paraId="13D4749B" w14:textId="77777777" w:rsidR="00685871" w:rsidRPr="00685871" w:rsidRDefault="00685871" w:rsidP="00B22CF0">
            <w:pPr>
              <w:numPr>
                <w:ilvl w:val="0"/>
                <w:numId w:val="41"/>
              </w:numPr>
              <w:tabs>
                <w:tab w:val="clear" w:pos="720"/>
                <w:tab w:val="left" w:pos="-284"/>
                <w:tab w:val="left" w:pos="-142"/>
                <w:tab w:val="left" w:pos="284"/>
                <w:tab w:val="left" w:pos="426"/>
              </w:tabs>
              <w:ind w:left="0" w:hanging="11"/>
              <w:rPr>
                <w:lang w:val="uk-UA"/>
              </w:rPr>
            </w:pPr>
            <w:r w:rsidRPr="00685871">
              <w:rPr>
                <w:lang w:val="uk-UA"/>
              </w:rPr>
              <w:t>Закінчення зміни</w:t>
            </w:r>
          </w:p>
        </w:tc>
        <w:tc>
          <w:tcPr>
            <w:tcW w:w="746" w:type="pct"/>
          </w:tcPr>
          <w:p w14:paraId="588A2916" w14:textId="77777777" w:rsidR="00685871" w:rsidRPr="00685871" w:rsidRDefault="00685871" w:rsidP="00685871">
            <w:pPr>
              <w:ind w:left="-108"/>
              <w:jc w:val="center"/>
              <w:rPr>
                <w:lang w:val="uk-UA"/>
              </w:rPr>
            </w:pPr>
            <w:r w:rsidRPr="00685871">
              <w:rPr>
                <w:lang w:val="uk-UA"/>
              </w:rPr>
              <w:t xml:space="preserve">  17</w:t>
            </w:r>
          </w:p>
        </w:tc>
        <w:tc>
          <w:tcPr>
            <w:tcW w:w="883" w:type="pct"/>
          </w:tcPr>
          <w:p w14:paraId="47571579" w14:textId="77777777" w:rsidR="00685871" w:rsidRPr="00685871" w:rsidRDefault="00685871" w:rsidP="00685871">
            <w:pPr>
              <w:jc w:val="center"/>
              <w:rPr>
                <w:lang w:val="en-US"/>
              </w:rPr>
            </w:pPr>
            <w:r w:rsidRPr="00685871">
              <w:rPr>
                <w:lang w:val="en-US"/>
              </w:rPr>
              <w:t>00</w:t>
            </w:r>
          </w:p>
        </w:tc>
        <w:tc>
          <w:tcPr>
            <w:tcW w:w="870" w:type="pct"/>
            <w:vAlign w:val="center"/>
          </w:tcPr>
          <w:p w14:paraId="72DF8CAF" w14:textId="77777777" w:rsidR="00685871" w:rsidRPr="00685871" w:rsidRDefault="00685871" w:rsidP="00685871">
            <w:pPr>
              <w:jc w:val="center"/>
              <w:rPr>
                <w:lang w:val="uk-UA"/>
              </w:rPr>
            </w:pPr>
            <w:r w:rsidRPr="00685871">
              <w:rPr>
                <w:lang w:val="uk-UA"/>
              </w:rPr>
              <w:t>5</w:t>
            </w:r>
          </w:p>
        </w:tc>
      </w:tr>
      <w:tr w:rsidR="00ED78CA" w:rsidRPr="00ED78CA" w14:paraId="5DAAEEF3" w14:textId="77777777" w:rsidTr="00C9708F">
        <w:tc>
          <w:tcPr>
            <w:tcW w:w="4130" w:type="pct"/>
            <w:gridSpan w:val="3"/>
          </w:tcPr>
          <w:p w14:paraId="793A56A0" w14:textId="77777777" w:rsidR="00685871" w:rsidRPr="00685871" w:rsidRDefault="00685871" w:rsidP="00685871">
            <w:pPr>
              <w:rPr>
                <w:lang w:val="uk-UA"/>
              </w:rPr>
            </w:pPr>
            <w:r w:rsidRPr="00685871">
              <w:rPr>
                <w:lang w:val="uk-UA"/>
              </w:rPr>
              <w:t>ВСЬОГО</w:t>
            </w:r>
          </w:p>
        </w:tc>
        <w:tc>
          <w:tcPr>
            <w:tcW w:w="870" w:type="pct"/>
            <w:vAlign w:val="center"/>
          </w:tcPr>
          <w:p w14:paraId="4E1A2FDC" w14:textId="77777777" w:rsidR="00685871" w:rsidRPr="00685871" w:rsidRDefault="00685871" w:rsidP="00685871">
            <w:pPr>
              <w:jc w:val="center"/>
              <w:rPr>
                <w:lang w:val="uk-UA"/>
              </w:rPr>
            </w:pPr>
            <w:r w:rsidRPr="00685871">
              <w:rPr>
                <w:lang w:val="uk-UA"/>
              </w:rPr>
              <w:t>480</w:t>
            </w:r>
          </w:p>
        </w:tc>
      </w:tr>
    </w:tbl>
    <w:p w14:paraId="019DCCED" w14:textId="77777777" w:rsidR="00685871" w:rsidRPr="00685871" w:rsidRDefault="00685871" w:rsidP="00685871">
      <w:pPr>
        <w:rPr>
          <w:lang w:val="uk-UA"/>
        </w:rPr>
      </w:pPr>
    </w:p>
    <w:p w14:paraId="1DCB621D" w14:textId="77777777" w:rsidR="00685871" w:rsidRPr="00685871" w:rsidRDefault="00685871" w:rsidP="00685871">
      <w:pPr>
        <w:jc w:val="center"/>
        <w:rPr>
          <w:lang w:val="uk-UA"/>
        </w:rPr>
      </w:pPr>
      <w:r w:rsidRPr="00685871">
        <w:rPr>
          <w:b/>
          <w:lang w:val="uk-UA"/>
        </w:rPr>
        <w:t>Завдання 3</w:t>
      </w:r>
    </w:p>
    <w:p w14:paraId="1E7FA6FD" w14:textId="77777777" w:rsidR="00685871" w:rsidRPr="00685871" w:rsidRDefault="00685871" w:rsidP="00B22CF0">
      <w:pPr>
        <w:numPr>
          <w:ilvl w:val="0"/>
          <w:numId w:val="42"/>
        </w:numPr>
        <w:jc w:val="both"/>
        <w:rPr>
          <w:lang w:val="uk-UA"/>
        </w:rPr>
      </w:pPr>
      <w:r w:rsidRPr="00685871">
        <w:rPr>
          <w:lang w:val="uk-UA"/>
        </w:rPr>
        <w:t>Розробити місячне нормоване завдання комплексній бригаді інструментальників чисельністю 10+</w:t>
      </w:r>
      <w:r w:rsidRPr="00685871">
        <w:rPr>
          <w:lang w:val="en-US"/>
        </w:rPr>
        <w:t>N</w:t>
      </w:r>
      <w:r w:rsidRPr="00685871">
        <w:rPr>
          <w:lang w:val="uk-UA"/>
        </w:rPr>
        <w:t xml:space="preserve"> осіб.</w:t>
      </w:r>
    </w:p>
    <w:p w14:paraId="2235FC96" w14:textId="77777777" w:rsidR="00685871" w:rsidRPr="00685871" w:rsidRDefault="00685871" w:rsidP="00B22CF0">
      <w:pPr>
        <w:numPr>
          <w:ilvl w:val="0"/>
          <w:numId w:val="42"/>
        </w:numPr>
        <w:jc w:val="both"/>
        <w:rPr>
          <w:lang w:val="uk-UA"/>
        </w:rPr>
      </w:pPr>
      <w:r w:rsidRPr="00685871">
        <w:rPr>
          <w:lang w:val="uk-UA"/>
        </w:rPr>
        <w:t>Розрахувати у відповідності з цим завданням плановий фонд оплати праці бригади.</w:t>
      </w:r>
    </w:p>
    <w:p w14:paraId="0C27B8F6" w14:textId="77777777" w:rsidR="00685871" w:rsidRPr="00685871" w:rsidRDefault="00685871" w:rsidP="00B22CF0">
      <w:pPr>
        <w:numPr>
          <w:ilvl w:val="0"/>
          <w:numId w:val="42"/>
        </w:numPr>
        <w:jc w:val="both"/>
        <w:rPr>
          <w:lang w:val="uk-UA"/>
        </w:rPr>
      </w:pPr>
      <w:r w:rsidRPr="00685871">
        <w:rPr>
          <w:lang w:val="uk-UA"/>
        </w:rPr>
        <w:t>Визначити середню планову заробітну плату одного робітника на місяць.</w:t>
      </w:r>
    </w:p>
    <w:p w14:paraId="6AEF6282" w14:textId="77777777" w:rsidR="00685871" w:rsidRPr="00685871" w:rsidRDefault="00685871" w:rsidP="00685871">
      <w:pPr>
        <w:jc w:val="center"/>
        <w:rPr>
          <w:lang w:val="uk-UA"/>
        </w:rPr>
      </w:pPr>
      <w:r w:rsidRPr="00685871">
        <w:rPr>
          <w:lang w:val="uk-UA"/>
        </w:rPr>
        <w:t>Вихідні дані для розрахунку</w:t>
      </w:r>
    </w:p>
    <w:p w14:paraId="7CA31311" w14:textId="77777777" w:rsidR="00685871" w:rsidRPr="00685871" w:rsidRDefault="00685871" w:rsidP="00B22CF0">
      <w:pPr>
        <w:numPr>
          <w:ilvl w:val="0"/>
          <w:numId w:val="43"/>
        </w:numPr>
        <w:jc w:val="both"/>
        <w:rPr>
          <w:lang w:val="uk-UA"/>
        </w:rPr>
      </w:pPr>
      <w:r w:rsidRPr="00685871">
        <w:rPr>
          <w:lang w:val="uk-UA"/>
        </w:rPr>
        <w:t>Загальна планова місячна виробнича програма інструментального цеху, в складі якої працює комплексна бригада, представлена в табл. 3.1.</w:t>
      </w:r>
    </w:p>
    <w:p w14:paraId="171F62BF" w14:textId="77777777" w:rsidR="00685871" w:rsidRPr="00685871" w:rsidRDefault="00685871" w:rsidP="00B22CF0">
      <w:pPr>
        <w:numPr>
          <w:ilvl w:val="0"/>
          <w:numId w:val="43"/>
        </w:numPr>
        <w:jc w:val="both"/>
        <w:rPr>
          <w:lang w:val="uk-UA"/>
        </w:rPr>
      </w:pPr>
      <w:r w:rsidRPr="00685871">
        <w:rPr>
          <w:lang w:val="uk-UA"/>
        </w:rPr>
        <w:t>Тарифні умови оплати праці наступні:</w:t>
      </w:r>
    </w:p>
    <w:tbl>
      <w:tblPr>
        <w:tblStyle w:val="12"/>
        <w:tblW w:w="5000" w:type="pct"/>
        <w:tblLook w:val="01E0" w:firstRow="1" w:lastRow="1" w:firstColumn="1" w:lastColumn="1" w:noHBand="0" w:noVBand="0"/>
      </w:tblPr>
      <w:tblGrid>
        <w:gridCol w:w="2062"/>
        <w:gridCol w:w="2033"/>
        <w:gridCol w:w="2033"/>
        <w:gridCol w:w="2033"/>
        <w:gridCol w:w="2033"/>
      </w:tblGrid>
      <w:tr w:rsidR="00ED78CA" w:rsidRPr="00ED78CA" w14:paraId="4570BD56" w14:textId="77777777" w:rsidTr="00C9708F">
        <w:tc>
          <w:tcPr>
            <w:tcW w:w="1012" w:type="pct"/>
          </w:tcPr>
          <w:p w14:paraId="2A1BFEB2" w14:textId="77777777" w:rsidR="00685871" w:rsidRPr="00685871" w:rsidRDefault="00685871" w:rsidP="00685871">
            <w:pPr>
              <w:jc w:val="center"/>
              <w:rPr>
                <w:lang w:val="uk-UA"/>
              </w:rPr>
            </w:pPr>
            <w:r w:rsidRPr="00685871">
              <w:rPr>
                <w:lang w:val="uk-UA"/>
              </w:rPr>
              <w:t>Кваліфікаційний розряд робіт</w:t>
            </w:r>
          </w:p>
        </w:tc>
        <w:tc>
          <w:tcPr>
            <w:tcW w:w="997" w:type="pct"/>
            <w:vAlign w:val="center"/>
          </w:tcPr>
          <w:p w14:paraId="0F06CD2E" w14:textId="77777777" w:rsidR="00685871" w:rsidRPr="00685871" w:rsidRDefault="00685871" w:rsidP="00685871">
            <w:pPr>
              <w:jc w:val="center"/>
              <w:rPr>
                <w:lang w:val="uk-UA"/>
              </w:rPr>
            </w:pPr>
            <w:r w:rsidRPr="00685871">
              <w:rPr>
                <w:lang w:val="uk-UA"/>
              </w:rPr>
              <w:t>3</w:t>
            </w:r>
          </w:p>
        </w:tc>
        <w:tc>
          <w:tcPr>
            <w:tcW w:w="997" w:type="pct"/>
            <w:vAlign w:val="center"/>
          </w:tcPr>
          <w:p w14:paraId="12FA2160" w14:textId="77777777" w:rsidR="00685871" w:rsidRPr="00685871" w:rsidRDefault="00685871" w:rsidP="00685871">
            <w:pPr>
              <w:jc w:val="center"/>
              <w:rPr>
                <w:lang w:val="uk-UA"/>
              </w:rPr>
            </w:pPr>
            <w:r w:rsidRPr="00685871">
              <w:rPr>
                <w:lang w:val="uk-UA"/>
              </w:rPr>
              <w:t>4</w:t>
            </w:r>
          </w:p>
        </w:tc>
        <w:tc>
          <w:tcPr>
            <w:tcW w:w="997" w:type="pct"/>
            <w:vAlign w:val="center"/>
          </w:tcPr>
          <w:p w14:paraId="20DF142D" w14:textId="77777777" w:rsidR="00685871" w:rsidRPr="00685871" w:rsidRDefault="00685871" w:rsidP="00685871">
            <w:pPr>
              <w:jc w:val="center"/>
              <w:rPr>
                <w:lang w:val="uk-UA"/>
              </w:rPr>
            </w:pPr>
            <w:r w:rsidRPr="00685871">
              <w:rPr>
                <w:lang w:val="uk-UA"/>
              </w:rPr>
              <w:t>5</w:t>
            </w:r>
          </w:p>
        </w:tc>
        <w:tc>
          <w:tcPr>
            <w:tcW w:w="997" w:type="pct"/>
            <w:vAlign w:val="center"/>
          </w:tcPr>
          <w:p w14:paraId="2915D3F2" w14:textId="77777777" w:rsidR="00685871" w:rsidRPr="00685871" w:rsidRDefault="00685871" w:rsidP="00685871">
            <w:pPr>
              <w:jc w:val="center"/>
              <w:rPr>
                <w:lang w:val="uk-UA"/>
              </w:rPr>
            </w:pPr>
            <w:r w:rsidRPr="00685871">
              <w:rPr>
                <w:lang w:val="uk-UA"/>
              </w:rPr>
              <w:t>6</w:t>
            </w:r>
          </w:p>
        </w:tc>
      </w:tr>
      <w:tr w:rsidR="00ED78CA" w:rsidRPr="00ED78CA" w14:paraId="7EF1BFCC" w14:textId="77777777" w:rsidTr="00C9708F">
        <w:tc>
          <w:tcPr>
            <w:tcW w:w="1012" w:type="pct"/>
          </w:tcPr>
          <w:p w14:paraId="111C5E97" w14:textId="77777777" w:rsidR="00685871" w:rsidRPr="00685871" w:rsidRDefault="00685871" w:rsidP="00685871">
            <w:pPr>
              <w:jc w:val="center"/>
              <w:rPr>
                <w:lang w:val="uk-UA"/>
              </w:rPr>
            </w:pPr>
            <w:r w:rsidRPr="00685871">
              <w:rPr>
                <w:lang w:val="uk-UA"/>
              </w:rPr>
              <w:t>Тарифний коефіцієнт</w:t>
            </w:r>
          </w:p>
        </w:tc>
        <w:tc>
          <w:tcPr>
            <w:tcW w:w="997" w:type="pct"/>
            <w:vAlign w:val="center"/>
          </w:tcPr>
          <w:p w14:paraId="0865923D" w14:textId="77777777" w:rsidR="00685871" w:rsidRPr="00685871" w:rsidRDefault="00685871" w:rsidP="00685871">
            <w:pPr>
              <w:jc w:val="center"/>
              <w:rPr>
                <w:lang w:val="uk-UA"/>
              </w:rPr>
            </w:pPr>
            <w:r w:rsidRPr="00685871">
              <w:rPr>
                <w:lang w:val="uk-UA"/>
              </w:rPr>
              <w:t>1,87</w:t>
            </w:r>
          </w:p>
        </w:tc>
        <w:tc>
          <w:tcPr>
            <w:tcW w:w="997" w:type="pct"/>
            <w:vAlign w:val="center"/>
          </w:tcPr>
          <w:p w14:paraId="3BA7D74C" w14:textId="77777777" w:rsidR="00685871" w:rsidRPr="00685871" w:rsidRDefault="00685871" w:rsidP="00685871">
            <w:pPr>
              <w:jc w:val="center"/>
              <w:rPr>
                <w:lang w:val="uk-UA"/>
              </w:rPr>
            </w:pPr>
            <w:r w:rsidRPr="00685871">
              <w:rPr>
                <w:lang w:val="uk-UA"/>
              </w:rPr>
              <w:t>2,06</w:t>
            </w:r>
          </w:p>
        </w:tc>
        <w:tc>
          <w:tcPr>
            <w:tcW w:w="997" w:type="pct"/>
            <w:vAlign w:val="center"/>
          </w:tcPr>
          <w:p w14:paraId="30FB4DBC" w14:textId="77777777" w:rsidR="00685871" w:rsidRPr="00685871" w:rsidRDefault="00685871" w:rsidP="00685871">
            <w:pPr>
              <w:jc w:val="center"/>
              <w:rPr>
                <w:lang w:val="uk-UA"/>
              </w:rPr>
            </w:pPr>
            <w:r w:rsidRPr="00685871">
              <w:rPr>
                <w:lang w:val="uk-UA"/>
              </w:rPr>
              <w:t>2,26</w:t>
            </w:r>
          </w:p>
        </w:tc>
        <w:tc>
          <w:tcPr>
            <w:tcW w:w="997" w:type="pct"/>
            <w:vAlign w:val="center"/>
          </w:tcPr>
          <w:p w14:paraId="33E1F7F2" w14:textId="77777777" w:rsidR="00685871" w:rsidRPr="00685871" w:rsidRDefault="00685871" w:rsidP="00685871">
            <w:pPr>
              <w:jc w:val="center"/>
              <w:rPr>
                <w:lang w:val="uk-UA"/>
              </w:rPr>
            </w:pPr>
            <w:r w:rsidRPr="00685871">
              <w:rPr>
                <w:lang w:val="uk-UA"/>
              </w:rPr>
              <w:t>2,49</w:t>
            </w:r>
          </w:p>
        </w:tc>
      </w:tr>
    </w:tbl>
    <w:p w14:paraId="1B5800DA" w14:textId="77777777" w:rsidR="00685871" w:rsidRPr="00685871" w:rsidRDefault="00685871" w:rsidP="00685871">
      <w:pPr>
        <w:rPr>
          <w:lang w:val="uk-UA"/>
        </w:rPr>
      </w:pPr>
    </w:p>
    <w:p w14:paraId="1A257BE5" w14:textId="77777777" w:rsidR="00685871" w:rsidRPr="00685871" w:rsidRDefault="00685871" w:rsidP="00B22CF0">
      <w:pPr>
        <w:numPr>
          <w:ilvl w:val="0"/>
          <w:numId w:val="43"/>
        </w:numPr>
        <w:jc w:val="both"/>
        <w:rPr>
          <w:lang w:val="uk-UA"/>
        </w:rPr>
      </w:pPr>
      <w:r w:rsidRPr="00685871">
        <w:rPr>
          <w:lang w:val="uk-UA"/>
        </w:rPr>
        <w:t>Оплата по першому тарифному розряду складає 9,2 грн. Премія за виконання нормованого завдання при умові якісного виконання робіт становить 30 % від основної заробітної плати.</w:t>
      </w:r>
    </w:p>
    <w:p w14:paraId="2B0ECBB9" w14:textId="77777777" w:rsidR="00685871" w:rsidRPr="00685871" w:rsidRDefault="00685871" w:rsidP="00B22CF0">
      <w:pPr>
        <w:numPr>
          <w:ilvl w:val="0"/>
          <w:numId w:val="43"/>
        </w:numPr>
        <w:jc w:val="both"/>
        <w:rPr>
          <w:lang w:val="uk-UA"/>
        </w:rPr>
      </w:pPr>
      <w:r w:rsidRPr="00685871">
        <w:rPr>
          <w:lang w:val="uk-UA"/>
        </w:rPr>
        <w:t>Оплата за відпустку, доплата за суміщення професій та розширення зон обслуговування за роботу у нічний час та інше становить 25 % від основної заробітної плати.</w:t>
      </w:r>
    </w:p>
    <w:p w14:paraId="71AA2F47" w14:textId="77777777" w:rsidR="00685871" w:rsidRPr="00685871" w:rsidRDefault="00685871" w:rsidP="00B22CF0">
      <w:pPr>
        <w:numPr>
          <w:ilvl w:val="0"/>
          <w:numId w:val="43"/>
        </w:numPr>
        <w:jc w:val="both"/>
        <w:rPr>
          <w:lang w:val="uk-UA"/>
        </w:rPr>
      </w:pPr>
      <w:r w:rsidRPr="00685871">
        <w:rPr>
          <w:lang w:val="uk-UA"/>
        </w:rPr>
        <w:t>Плановий фонд робочого часу одного робітника за місяць становить 160 год.</w:t>
      </w:r>
    </w:p>
    <w:p w14:paraId="28E4A40A" w14:textId="77777777" w:rsidR="00685871" w:rsidRPr="00685871" w:rsidRDefault="00685871" w:rsidP="00B22CF0">
      <w:pPr>
        <w:numPr>
          <w:ilvl w:val="0"/>
          <w:numId w:val="43"/>
        </w:numPr>
        <w:jc w:val="both"/>
        <w:rPr>
          <w:lang w:val="uk-UA"/>
        </w:rPr>
      </w:pPr>
      <w:r w:rsidRPr="00685871">
        <w:rPr>
          <w:lang w:val="uk-UA"/>
        </w:rPr>
        <w:t xml:space="preserve">Плановий виробіток бригади </w:t>
      </w:r>
      <w:r w:rsidRPr="00685871">
        <w:rPr>
          <w:lang w:val="en-US"/>
        </w:rPr>
        <w:t>–</w:t>
      </w:r>
      <w:r w:rsidRPr="00685871">
        <w:rPr>
          <w:lang w:val="uk-UA"/>
        </w:rPr>
        <w:t xml:space="preserve"> 110 %.</w:t>
      </w:r>
    </w:p>
    <w:p w14:paraId="6675E72D" w14:textId="77777777" w:rsidR="00685871" w:rsidRPr="00685871" w:rsidRDefault="00685871" w:rsidP="00685871">
      <w:pPr>
        <w:jc w:val="right"/>
        <w:rPr>
          <w:lang w:val="uk-UA"/>
        </w:rPr>
      </w:pPr>
      <w:r w:rsidRPr="00685871">
        <w:rPr>
          <w:lang w:val="uk-UA"/>
        </w:rPr>
        <w:t xml:space="preserve">Таблиця 3.1. </w:t>
      </w:r>
    </w:p>
    <w:p w14:paraId="5432977E" w14:textId="77777777" w:rsidR="00685871" w:rsidRPr="00685871" w:rsidRDefault="00685871" w:rsidP="00685871">
      <w:pPr>
        <w:jc w:val="center"/>
        <w:rPr>
          <w:lang w:val="uk-UA"/>
        </w:rPr>
      </w:pPr>
      <w:r w:rsidRPr="00685871">
        <w:rPr>
          <w:lang w:val="uk-UA"/>
        </w:rPr>
        <w:t>Загальна місячна програма інструментального цеху</w:t>
      </w:r>
    </w:p>
    <w:tbl>
      <w:tblPr>
        <w:tblStyle w:val="12"/>
        <w:tblW w:w="5000" w:type="pct"/>
        <w:tblLook w:val="01E0" w:firstRow="1" w:lastRow="1" w:firstColumn="1" w:lastColumn="1" w:noHBand="0" w:noVBand="0"/>
      </w:tblPr>
      <w:tblGrid>
        <w:gridCol w:w="4644"/>
        <w:gridCol w:w="1360"/>
        <w:gridCol w:w="2112"/>
        <w:gridCol w:w="2078"/>
      </w:tblGrid>
      <w:tr w:rsidR="00ED78CA" w:rsidRPr="00ED78CA" w14:paraId="67577C16" w14:textId="77777777" w:rsidTr="00ED78CA">
        <w:tc>
          <w:tcPr>
            <w:tcW w:w="2278" w:type="pct"/>
          </w:tcPr>
          <w:p w14:paraId="33EA9710" w14:textId="77777777" w:rsidR="00685871" w:rsidRPr="00685871" w:rsidRDefault="00685871" w:rsidP="00685871">
            <w:pPr>
              <w:rPr>
                <w:lang w:val="uk-UA"/>
              </w:rPr>
            </w:pPr>
            <w:r w:rsidRPr="00685871">
              <w:rPr>
                <w:lang w:val="uk-UA"/>
              </w:rPr>
              <w:t>Найменування продукції та робіт</w:t>
            </w:r>
          </w:p>
        </w:tc>
        <w:tc>
          <w:tcPr>
            <w:tcW w:w="667" w:type="pct"/>
          </w:tcPr>
          <w:p w14:paraId="49B215EE" w14:textId="77777777" w:rsidR="00685871" w:rsidRPr="00685871" w:rsidRDefault="00685871" w:rsidP="00685871">
            <w:pPr>
              <w:rPr>
                <w:lang w:val="uk-UA"/>
              </w:rPr>
            </w:pPr>
            <w:r w:rsidRPr="00685871">
              <w:rPr>
                <w:lang w:val="uk-UA"/>
              </w:rPr>
              <w:t>Кількість, шт.</w:t>
            </w:r>
          </w:p>
        </w:tc>
        <w:tc>
          <w:tcPr>
            <w:tcW w:w="1036" w:type="pct"/>
          </w:tcPr>
          <w:p w14:paraId="5000327D" w14:textId="77777777" w:rsidR="00685871" w:rsidRPr="00685871" w:rsidRDefault="00685871" w:rsidP="00685871">
            <w:pPr>
              <w:rPr>
                <w:lang w:val="uk-UA"/>
              </w:rPr>
            </w:pPr>
            <w:r w:rsidRPr="00685871">
              <w:rPr>
                <w:lang w:val="uk-UA"/>
              </w:rPr>
              <w:t>Технологічна трудомісткість, н-г/шт.</w:t>
            </w:r>
          </w:p>
        </w:tc>
        <w:tc>
          <w:tcPr>
            <w:tcW w:w="1019" w:type="pct"/>
          </w:tcPr>
          <w:p w14:paraId="329DB5E2" w14:textId="77777777" w:rsidR="00685871" w:rsidRPr="00685871" w:rsidRDefault="00685871" w:rsidP="00685871">
            <w:pPr>
              <w:rPr>
                <w:lang w:val="uk-UA"/>
              </w:rPr>
            </w:pPr>
            <w:r w:rsidRPr="00685871">
              <w:rPr>
                <w:lang w:val="uk-UA"/>
              </w:rPr>
              <w:t>Середній кваліфікаційний розряд робіт</w:t>
            </w:r>
          </w:p>
        </w:tc>
      </w:tr>
      <w:tr w:rsidR="00ED78CA" w:rsidRPr="00ED78CA" w14:paraId="0BBCE231" w14:textId="77777777" w:rsidTr="00ED78CA">
        <w:tc>
          <w:tcPr>
            <w:tcW w:w="2278" w:type="pct"/>
          </w:tcPr>
          <w:p w14:paraId="224041CB" w14:textId="77777777" w:rsidR="00685871" w:rsidRPr="00685871" w:rsidRDefault="00685871" w:rsidP="00B22CF0">
            <w:pPr>
              <w:numPr>
                <w:ilvl w:val="0"/>
                <w:numId w:val="44"/>
              </w:numPr>
              <w:rPr>
                <w:lang w:val="uk-UA"/>
              </w:rPr>
            </w:pPr>
            <w:r w:rsidRPr="00685871">
              <w:rPr>
                <w:lang w:val="uk-UA"/>
              </w:rPr>
              <w:t>Штамп А</w:t>
            </w:r>
          </w:p>
        </w:tc>
        <w:tc>
          <w:tcPr>
            <w:tcW w:w="667" w:type="pct"/>
          </w:tcPr>
          <w:p w14:paraId="1628CE82" w14:textId="77777777" w:rsidR="00685871" w:rsidRPr="00685871" w:rsidRDefault="00685871" w:rsidP="00685871">
            <w:pPr>
              <w:jc w:val="center"/>
              <w:rPr>
                <w:lang w:val="uk-UA"/>
              </w:rPr>
            </w:pPr>
            <w:r w:rsidRPr="00685871">
              <w:rPr>
                <w:lang w:val="uk-UA"/>
              </w:rPr>
              <w:t>50</w:t>
            </w:r>
          </w:p>
        </w:tc>
        <w:tc>
          <w:tcPr>
            <w:tcW w:w="1036" w:type="pct"/>
          </w:tcPr>
          <w:p w14:paraId="368708D3" w14:textId="77777777" w:rsidR="00685871" w:rsidRPr="00685871" w:rsidRDefault="00685871" w:rsidP="00685871">
            <w:pPr>
              <w:jc w:val="center"/>
              <w:rPr>
                <w:lang w:val="uk-UA"/>
              </w:rPr>
            </w:pPr>
            <w:r w:rsidRPr="00685871">
              <w:rPr>
                <w:lang w:val="uk-UA"/>
              </w:rPr>
              <w:t>20</w:t>
            </w:r>
          </w:p>
        </w:tc>
        <w:tc>
          <w:tcPr>
            <w:tcW w:w="1019" w:type="pct"/>
          </w:tcPr>
          <w:p w14:paraId="756A57F2" w14:textId="77777777" w:rsidR="00685871" w:rsidRPr="00685871" w:rsidRDefault="00685871" w:rsidP="00685871">
            <w:pPr>
              <w:jc w:val="center"/>
              <w:rPr>
                <w:lang w:val="uk-UA"/>
              </w:rPr>
            </w:pPr>
            <w:r w:rsidRPr="00685871">
              <w:rPr>
                <w:lang w:val="uk-UA"/>
              </w:rPr>
              <w:t>4</w:t>
            </w:r>
          </w:p>
        </w:tc>
      </w:tr>
      <w:tr w:rsidR="00ED78CA" w:rsidRPr="00ED78CA" w14:paraId="4BD542F1" w14:textId="77777777" w:rsidTr="00ED78CA">
        <w:tc>
          <w:tcPr>
            <w:tcW w:w="2278" w:type="pct"/>
          </w:tcPr>
          <w:p w14:paraId="683E2E44" w14:textId="77777777" w:rsidR="00685871" w:rsidRPr="00685871" w:rsidRDefault="00685871" w:rsidP="00B22CF0">
            <w:pPr>
              <w:numPr>
                <w:ilvl w:val="0"/>
                <w:numId w:val="44"/>
              </w:numPr>
              <w:rPr>
                <w:lang w:val="uk-UA"/>
              </w:rPr>
            </w:pPr>
            <w:r w:rsidRPr="00685871">
              <w:rPr>
                <w:lang w:val="uk-UA"/>
              </w:rPr>
              <w:t>Штамп Б</w:t>
            </w:r>
          </w:p>
        </w:tc>
        <w:tc>
          <w:tcPr>
            <w:tcW w:w="667" w:type="pct"/>
          </w:tcPr>
          <w:p w14:paraId="3481D6F2" w14:textId="77777777" w:rsidR="00685871" w:rsidRPr="00685871" w:rsidRDefault="00685871" w:rsidP="00685871">
            <w:pPr>
              <w:jc w:val="center"/>
              <w:rPr>
                <w:lang w:val="uk-UA"/>
              </w:rPr>
            </w:pPr>
            <w:r w:rsidRPr="00685871">
              <w:rPr>
                <w:lang w:val="uk-UA"/>
              </w:rPr>
              <w:t>60</w:t>
            </w:r>
          </w:p>
        </w:tc>
        <w:tc>
          <w:tcPr>
            <w:tcW w:w="1036" w:type="pct"/>
          </w:tcPr>
          <w:p w14:paraId="741FDF7F" w14:textId="77777777" w:rsidR="00685871" w:rsidRPr="00685871" w:rsidRDefault="00685871" w:rsidP="00685871">
            <w:pPr>
              <w:jc w:val="center"/>
              <w:rPr>
                <w:lang w:val="uk-UA"/>
              </w:rPr>
            </w:pPr>
            <w:r w:rsidRPr="00685871">
              <w:rPr>
                <w:lang w:val="uk-UA"/>
              </w:rPr>
              <w:t>50</w:t>
            </w:r>
          </w:p>
        </w:tc>
        <w:tc>
          <w:tcPr>
            <w:tcW w:w="1019" w:type="pct"/>
          </w:tcPr>
          <w:p w14:paraId="05CE0653" w14:textId="77777777" w:rsidR="00685871" w:rsidRPr="00685871" w:rsidRDefault="00685871" w:rsidP="00685871">
            <w:pPr>
              <w:jc w:val="center"/>
              <w:rPr>
                <w:lang w:val="uk-UA"/>
              </w:rPr>
            </w:pPr>
            <w:r w:rsidRPr="00685871">
              <w:rPr>
                <w:lang w:val="uk-UA"/>
              </w:rPr>
              <w:t>5</w:t>
            </w:r>
          </w:p>
        </w:tc>
      </w:tr>
      <w:tr w:rsidR="00ED78CA" w:rsidRPr="00ED78CA" w14:paraId="27ED8965" w14:textId="77777777" w:rsidTr="00ED78CA">
        <w:tc>
          <w:tcPr>
            <w:tcW w:w="2278" w:type="pct"/>
          </w:tcPr>
          <w:p w14:paraId="4F75F882" w14:textId="77777777" w:rsidR="00685871" w:rsidRPr="00685871" w:rsidRDefault="00685871" w:rsidP="00B22CF0">
            <w:pPr>
              <w:numPr>
                <w:ilvl w:val="0"/>
                <w:numId w:val="44"/>
              </w:numPr>
              <w:rPr>
                <w:lang w:val="uk-UA"/>
              </w:rPr>
            </w:pPr>
            <w:r w:rsidRPr="00685871">
              <w:rPr>
                <w:lang w:val="uk-UA"/>
              </w:rPr>
              <w:t>Штамп В</w:t>
            </w:r>
          </w:p>
        </w:tc>
        <w:tc>
          <w:tcPr>
            <w:tcW w:w="667" w:type="pct"/>
          </w:tcPr>
          <w:p w14:paraId="7BCB6EB6" w14:textId="77777777" w:rsidR="00685871" w:rsidRPr="00685871" w:rsidRDefault="00685871" w:rsidP="00685871">
            <w:pPr>
              <w:jc w:val="center"/>
              <w:rPr>
                <w:lang w:val="uk-UA"/>
              </w:rPr>
            </w:pPr>
            <w:r w:rsidRPr="00685871">
              <w:rPr>
                <w:lang w:val="uk-UA"/>
              </w:rPr>
              <w:t>20</w:t>
            </w:r>
          </w:p>
        </w:tc>
        <w:tc>
          <w:tcPr>
            <w:tcW w:w="1036" w:type="pct"/>
          </w:tcPr>
          <w:p w14:paraId="46633401" w14:textId="77777777" w:rsidR="00685871" w:rsidRPr="00685871" w:rsidRDefault="00685871" w:rsidP="00685871">
            <w:pPr>
              <w:jc w:val="center"/>
              <w:rPr>
                <w:lang w:val="uk-UA"/>
              </w:rPr>
            </w:pPr>
            <w:r w:rsidRPr="00685871">
              <w:rPr>
                <w:lang w:val="uk-UA"/>
              </w:rPr>
              <w:t>110</w:t>
            </w:r>
          </w:p>
        </w:tc>
        <w:tc>
          <w:tcPr>
            <w:tcW w:w="1019" w:type="pct"/>
          </w:tcPr>
          <w:p w14:paraId="66CED5D0" w14:textId="77777777" w:rsidR="00685871" w:rsidRPr="00685871" w:rsidRDefault="00685871" w:rsidP="00685871">
            <w:pPr>
              <w:jc w:val="center"/>
              <w:rPr>
                <w:lang w:val="uk-UA"/>
              </w:rPr>
            </w:pPr>
            <w:r w:rsidRPr="00685871">
              <w:rPr>
                <w:lang w:val="uk-UA"/>
              </w:rPr>
              <w:t>4</w:t>
            </w:r>
          </w:p>
        </w:tc>
      </w:tr>
      <w:tr w:rsidR="00ED78CA" w:rsidRPr="00ED78CA" w14:paraId="7EE573AA" w14:textId="77777777" w:rsidTr="00ED78CA">
        <w:tc>
          <w:tcPr>
            <w:tcW w:w="2278" w:type="pct"/>
          </w:tcPr>
          <w:p w14:paraId="5EBCB2B1" w14:textId="77777777" w:rsidR="00685871" w:rsidRPr="00685871" w:rsidRDefault="00685871" w:rsidP="00B22CF0">
            <w:pPr>
              <w:numPr>
                <w:ilvl w:val="0"/>
                <w:numId w:val="44"/>
              </w:numPr>
              <w:rPr>
                <w:lang w:val="uk-UA"/>
              </w:rPr>
            </w:pPr>
            <w:r w:rsidRPr="00685871">
              <w:rPr>
                <w:lang w:val="uk-UA"/>
              </w:rPr>
              <w:t>Пресформа А</w:t>
            </w:r>
          </w:p>
        </w:tc>
        <w:tc>
          <w:tcPr>
            <w:tcW w:w="667" w:type="pct"/>
          </w:tcPr>
          <w:p w14:paraId="082029B0" w14:textId="77777777" w:rsidR="00685871" w:rsidRPr="00685871" w:rsidRDefault="00685871" w:rsidP="00685871">
            <w:pPr>
              <w:jc w:val="center"/>
              <w:rPr>
                <w:lang w:val="uk-UA"/>
              </w:rPr>
            </w:pPr>
            <w:r w:rsidRPr="00685871">
              <w:rPr>
                <w:lang w:val="uk-UA"/>
              </w:rPr>
              <w:t>25</w:t>
            </w:r>
          </w:p>
        </w:tc>
        <w:tc>
          <w:tcPr>
            <w:tcW w:w="1036" w:type="pct"/>
          </w:tcPr>
          <w:p w14:paraId="54EC024E" w14:textId="77777777" w:rsidR="00685871" w:rsidRPr="00685871" w:rsidRDefault="00685871" w:rsidP="00685871">
            <w:pPr>
              <w:jc w:val="center"/>
              <w:rPr>
                <w:lang w:val="uk-UA"/>
              </w:rPr>
            </w:pPr>
            <w:r w:rsidRPr="00685871">
              <w:rPr>
                <w:lang w:val="uk-UA"/>
              </w:rPr>
              <w:t>40</w:t>
            </w:r>
          </w:p>
        </w:tc>
        <w:tc>
          <w:tcPr>
            <w:tcW w:w="1019" w:type="pct"/>
          </w:tcPr>
          <w:p w14:paraId="7D213B1B" w14:textId="77777777" w:rsidR="00685871" w:rsidRPr="00685871" w:rsidRDefault="00685871" w:rsidP="00685871">
            <w:pPr>
              <w:jc w:val="center"/>
              <w:rPr>
                <w:lang w:val="uk-UA"/>
              </w:rPr>
            </w:pPr>
            <w:r w:rsidRPr="00685871">
              <w:rPr>
                <w:lang w:val="uk-UA"/>
              </w:rPr>
              <w:t>4</w:t>
            </w:r>
          </w:p>
        </w:tc>
      </w:tr>
      <w:tr w:rsidR="00ED78CA" w:rsidRPr="00ED78CA" w14:paraId="0FF6AC87" w14:textId="77777777" w:rsidTr="00ED78CA">
        <w:tc>
          <w:tcPr>
            <w:tcW w:w="2278" w:type="pct"/>
          </w:tcPr>
          <w:p w14:paraId="43934083" w14:textId="77777777" w:rsidR="00685871" w:rsidRPr="00685871" w:rsidRDefault="00685871" w:rsidP="00B22CF0">
            <w:pPr>
              <w:numPr>
                <w:ilvl w:val="0"/>
                <w:numId w:val="44"/>
              </w:numPr>
              <w:rPr>
                <w:lang w:val="uk-UA"/>
              </w:rPr>
            </w:pPr>
            <w:r w:rsidRPr="00685871">
              <w:rPr>
                <w:lang w:val="uk-UA"/>
              </w:rPr>
              <w:t>Пресформа Б</w:t>
            </w:r>
          </w:p>
        </w:tc>
        <w:tc>
          <w:tcPr>
            <w:tcW w:w="667" w:type="pct"/>
          </w:tcPr>
          <w:p w14:paraId="031EAFE5" w14:textId="77777777" w:rsidR="00685871" w:rsidRPr="00685871" w:rsidRDefault="00685871" w:rsidP="00685871">
            <w:pPr>
              <w:jc w:val="center"/>
              <w:rPr>
                <w:lang w:val="uk-UA"/>
              </w:rPr>
            </w:pPr>
            <w:r w:rsidRPr="00685871">
              <w:rPr>
                <w:lang w:val="uk-UA"/>
              </w:rPr>
              <w:t>40</w:t>
            </w:r>
          </w:p>
        </w:tc>
        <w:tc>
          <w:tcPr>
            <w:tcW w:w="1036" w:type="pct"/>
          </w:tcPr>
          <w:p w14:paraId="4B4E908C" w14:textId="77777777" w:rsidR="00685871" w:rsidRPr="00685871" w:rsidRDefault="00685871" w:rsidP="00685871">
            <w:pPr>
              <w:jc w:val="center"/>
              <w:rPr>
                <w:lang w:val="uk-UA"/>
              </w:rPr>
            </w:pPr>
            <w:r w:rsidRPr="00685871">
              <w:rPr>
                <w:lang w:val="uk-UA"/>
              </w:rPr>
              <w:t>125</w:t>
            </w:r>
          </w:p>
        </w:tc>
        <w:tc>
          <w:tcPr>
            <w:tcW w:w="1019" w:type="pct"/>
          </w:tcPr>
          <w:p w14:paraId="200C3915" w14:textId="77777777" w:rsidR="00685871" w:rsidRPr="00685871" w:rsidRDefault="00685871" w:rsidP="00685871">
            <w:pPr>
              <w:jc w:val="center"/>
              <w:rPr>
                <w:lang w:val="uk-UA"/>
              </w:rPr>
            </w:pPr>
            <w:r w:rsidRPr="00685871">
              <w:rPr>
                <w:lang w:val="uk-UA"/>
              </w:rPr>
              <w:t>5</w:t>
            </w:r>
          </w:p>
        </w:tc>
      </w:tr>
      <w:tr w:rsidR="00ED78CA" w:rsidRPr="00ED78CA" w14:paraId="78817403" w14:textId="77777777" w:rsidTr="00ED78CA">
        <w:tc>
          <w:tcPr>
            <w:tcW w:w="2278" w:type="pct"/>
          </w:tcPr>
          <w:p w14:paraId="05457EFA" w14:textId="77777777" w:rsidR="00685871" w:rsidRPr="00685871" w:rsidRDefault="00685871" w:rsidP="00B22CF0">
            <w:pPr>
              <w:numPr>
                <w:ilvl w:val="0"/>
                <w:numId w:val="44"/>
              </w:numPr>
              <w:rPr>
                <w:lang w:val="uk-UA"/>
              </w:rPr>
            </w:pPr>
            <w:r w:rsidRPr="00685871">
              <w:rPr>
                <w:lang w:val="uk-UA"/>
              </w:rPr>
              <w:t>Пристосування А</w:t>
            </w:r>
          </w:p>
        </w:tc>
        <w:tc>
          <w:tcPr>
            <w:tcW w:w="667" w:type="pct"/>
          </w:tcPr>
          <w:p w14:paraId="5624FEAE" w14:textId="77777777" w:rsidR="00685871" w:rsidRPr="00685871" w:rsidRDefault="00685871" w:rsidP="00685871">
            <w:pPr>
              <w:jc w:val="center"/>
              <w:rPr>
                <w:lang w:val="uk-UA"/>
              </w:rPr>
            </w:pPr>
            <w:r w:rsidRPr="00685871">
              <w:rPr>
                <w:lang w:val="uk-UA"/>
              </w:rPr>
              <w:t>20</w:t>
            </w:r>
          </w:p>
        </w:tc>
        <w:tc>
          <w:tcPr>
            <w:tcW w:w="1036" w:type="pct"/>
          </w:tcPr>
          <w:p w14:paraId="644B4C73" w14:textId="77777777" w:rsidR="00685871" w:rsidRPr="00685871" w:rsidRDefault="00685871" w:rsidP="00685871">
            <w:pPr>
              <w:jc w:val="center"/>
              <w:rPr>
                <w:lang w:val="uk-UA"/>
              </w:rPr>
            </w:pPr>
            <w:r w:rsidRPr="00685871">
              <w:rPr>
                <w:lang w:val="uk-UA"/>
              </w:rPr>
              <w:t>15</w:t>
            </w:r>
          </w:p>
        </w:tc>
        <w:tc>
          <w:tcPr>
            <w:tcW w:w="1019" w:type="pct"/>
          </w:tcPr>
          <w:p w14:paraId="37C0BF8E" w14:textId="77777777" w:rsidR="00685871" w:rsidRPr="00685871" w:rsidRDefault="00685871" w:rsidP="00685871">
            <w:pPr>
              <w:jc w:val="center"/>
              <w:rPr>
                <w:lang w:val="uk-UA"/>
              </w:rPr>
            </w:pPr>
            <w:r w:rsidRPr="00685871">
              <w:rPr>
                <w:lang w:val="uk-UA"/>
              </w:rPr>
              <w:t>4</w:t>
            </w:r>
          </w:p>
        </w:tc>
      </w:tr>
      <w:tr w:rsidR="00ED78CA" w:rsidRPr="00ED78CA" w14:paraId="4D6AAD9B" w14:textId="77777777" w:rsidTr="00ED78CA">
        <w:tc>
          <w:tcPr>
            <w:tcW w:w="2278" w:type="pct"/>
          </w:tcPr>
          <w:p w14:paraId="194C9798" w14:textId="77777777" w:rsidR="00685871" w:rsidRPr="00685871" w:rsidRDefault="00685871" w:rsidP="00B22CF0">
            <w:pPr>
              <w:numPr>
                <w:ilvl w:val="0"/>
                <w:numId w:val="44"/>
              </w:numPr>
              <w:rPr>
                <w:lang w:val="uk-UA"/>
              </w:rPr>
            </w:pPr>
            <w:r w:rsidRPr="00685871">
              <w:rPr>
                <w:lang w:val="uk-UA"/>
              </w:rPr>
              <w:t>Пристосування Б</w:t>
            </w:r>
          </w:p>
        </w:tc>
        <w:tc>
          <w:tcPr>
            <w:tcW w:w="667" w:type="pct"/>
          </w:tcPr>
          <w:p w14:paraId="2A60697A" w14:textId="77777777" w:rsidR="00685871" w:rsidRPr="00685871" w:rsidRDefault="00685871" w:rsidP="00685871">
            <w:pPr>
              <w:jc w:val="center"/>
              <w:rPr>
                <w:lang w:val="uk-UA"/>
              </w:rPr>
            </w:pPr>
            <w:r w:rsidRPr="00685871">
              <w:rPr>
                <w:lang w:val="uk-UA"/>
              </w:rPr>
              <w:t>10</w:t>
            </w:r>
          </w:p>
        </w:tc>
        <w:tc>
          <w:tcPr>
            <w:tcW w:w="1036" w:type="pct"/>
          </w:tcPr>
          <w:p w14:paraId="4FBB3D31" w14:textId="77777777" w:rsidR="00685871" w:rsidRPr="00685871" w:rsidRDefault="00685871" w:rsidP="00685871">
            <w:pPr>
              <w:jc w:val="center"/>
              <w:rPr>
                <w:lang w:val="uk-UA"/>
              </w:rPr>
            </w:pPr>
            <w:r w:rsidRPr="00685871">
              <w:rPr>
                <w:lang w:val="uk-UA"/>
              </w:rPr>
              <w:t>25</w:t>
            </w:r>
          </w:p>
        </w:tc>
        <w:tc>
          <w:tcPr>
            <w:tcW w:w="1019" w:type="pct"/>
          </w:tcPr>
          <w:p w14:paraId="5D2772C4" w14:textId="77777777" w:rsidR="00685871" w:rsidRPr="00685871" w:rsidRDefault="00685871" w:rsidP="00685871">
            <w:pPr>
              <w:jc w:val="center"/>
              <w:rPr>
                <w:lang w:val="uk-UA"/>
              </w:rPr>
            </w:pPr>
            <w:r w:rsidRPr="00685871">
              <w:rPr>
                <w:lang w:val="uk-UA"/>
              </w:rPr>
              <w:t>4</w:t>
            </w:r>
          </w:p>
        </w:tc>
      </w:tr>
      <w:tr w:rsidR="00ED78CA" w:rsidRPr="00ED78CA" w14:paraId="55A0B3DE" w14:textId="77777777" w:rsidTr="00ED78CA">
        <w:tc>
          <w:tcPr>
            <w:tcW w:w="2278" w:type="pct"/>
          </w:tcPr>
          <w:p w14:paraId="1092FC70" w14:textId="77777777" w:rsidR="00685871" w:rsidRPr="00685871" w:rsidRDefault="00685871" w:rsidP="00B22CF0">
            <w:pPr>
              <w:numPr>
                <w:ilvl w:val="0"/>
                <w:numId w:val="44"/>
              </w:numPr>
              <w:rPr>
                <w:lang w:val="uk-UA"/>
              </w:rPr>
            </w:pPr>
            <w:r w:rsidRPr="00685871">
              <w:rPr>
                <w:lang w:val="uk-UA"/>
              </w:rPr>
              <w:t>Запчастини А</w:t>
            </w:r>
          </w:p>
        </w:tc>
        <w:tc>
          <w:tcPr>
            <w:tcW w:w="667" w:type="pct"/>
          </w:tcPr>
          <w:p w14:paraId="71EB0217" w14:textId="77777777" w:rsidR="00685871" w:rsidRPr="00685871" w:rsidRDefault="00685871" w:rsidP="00685871">
            <w:pPr>
              <w:jc w:val="center"/>
              <w:rPr>
                <w:lang w:val="uk-UA"/>
              </w:rPr>
            </w:pPr>
            <w:r w:rsidRPr="00685871">
              <w:rPr>
                <w:lang w:val="uk-UA"/>
              </w:rPr>
              <w:t>200</w:t>
            </w:r>
          </w:p>
        </w:tc>
        <w:tc>
          <w:tcPr>
            <w:tcW w:w="1036" w:type="pct"/>
          </w:tcPr>
          <w:p w14:paraId="5FBC2F67" w14:textId="77777777" w:rsidR="00685871" w:rsidRPr="00685871" w:rsidRDefault="00685871" w:rsidP="00685871">
            <w:pPr>
              <w:jc w:val="center"/>
              <w:rPr>
                <w:lang w:val="uk-UA"/>
              </w:rPr>
            </w:pPr>
            <w:r w:rsidRPr="00685871">
              <w:rPr>
                <w:lang w:val="uk-UA"/>
              </w:rPr>
              <w:t>5</w:t>
            </w:r>
          </w:p>
        </w:tc>
        <w:tc>
          <w:tcPr>
            <w:tcW w:w="1019" w:type="pct"/>
          </w:tcPr>
          <w:p w14:paraId="517376C8" w14:textId="77777777" w:rsidR="00685871" w:rsidRPr="00685871" w:rsidRDefault="00685871" w:rsidP="00685871">
            <w:pPr>
              <w:jc w:val="center"/>
              <w:rPr>
                <w:lang w:val="uk-UA"/>
              </w:rPr>
            </w:pPr>
            <w:r w:rsidRPr="00685871">
              <w:rPr>
                <w:lang w:val="uk-UA"/>
              </w:rPr>
              <w:t>3</w:t>
            </w:r>
          </w:p>
        </w:tc>
      </w:tr>
      <w:tr w:rsidR="00ED78CA" w:rsidRPr="00ED78CA" w14:paraId="1408615F" w14:textId="77777777" w:rsidTr="00ED78CA">
        <w:tc>
          <w:tcPr>
            <w:tcW w:w="2278" w:type="pct"/>
          </w:tcPr>
          <w:p w14:paraId="112123FE" w14:textId="77777777" w:rsidR="00685871" w:rsidRPr="00685871" w:rsidRDefault="00685871" w:rsidP="00B22CF0">
            <w:pPr>
              <w:numPr>
                <w:ilvl w:val="0"/>
                <w:numId w:val="44"/>
              </w:numPr>
              <w:rPr>
                <w:lang w:val="uk-UA"/>
              </w:rPr>
            </w:pPr>
            <w:r w:rsidRPr="00685871">
              <w:rPr>
                <w:lang w:val="uk-UA"/>
              </w:rPr>
              <w:t>Запчастини Б</w:t>
            </w:r>
          </w:p>
        </w:tc>
        <w:tc>
          <w:tcPr>
            <w:tcW w:w="667" w:type="pct"/>
          </w:tcPr>
          <w:p w14:paraId="3F6E80AB" w14:textId="77777777" w:rsidR="00685871" w:rsidRPr="00685871" w:rsidRDefault="00685871" w:rsidP="00685871">
            <w:pPr>
              <w:jc w:val="center"/>
              <w:rPr>
                <w:lang w:val="uk-UA"/>
              </w:rPr>
            </w:pPr>
            <w:r w:rsidRPr="00685871">
              <w:rPr>
                <w:lang w:val="uk-UA"/>
              </w:rPr>
              <w:t>400</w:t>
            </w:r>
          </w:p>
        </w:tc>
        <w:tc>
          <w:tcPr>
            <w:tcW w:w="1036" w:type="pct"/>
          </w:tcPr>
          <w:p w14:paraId="0D4AFF35" w14:textId="77777777" w:rsidR="00685871" w:rsidRPr="00685871" w:rsidRDefault="00685871" w:rsidP="00685871">
            <w:pPr>
              <w:jc w:val="center"/>
              <w:rPr>
                <w:lang w:val="uk-UA"/>
              </w:rPr>
            </w:pPr>
            <w:r w:rsidRPr="00685871">
              <w:rPr>
                <w:lang w:val="uk-UA"/>
              </w:rPr>
              <w:t>2</w:t>
            </w:r>
          </w:p>
        </w:tc>
        <w:tc>
          <w:tcPr>
            <w:tcW w:w="1019" w:type="pct"/>
          </w:tcPr>
          <w:p w14:paraId="112D5AFD" w14:textId="77777777" w:rsidR="00685871" w:rsidRPr="00685871" w:rsidRDefault="00685871" w:rsidP="00685871">
            <w:pPr>
              <w:jc w:val="center"/>
              <w:rPr>
                <w:lang w:val="uk-UA"/>
              </w:rPr>
            </w:pPr>
            <w:r w:rsidRPr="00685871">
              <w:rPr>
                <w:lang w:val="uk-UA"/>
              </w:rPr>
              <w:t>3</w:t>
            </w:r>
          </w:p>
        </w:tc>
      </w:tr>
      <w:tr w:rsidR="00ED78CA" w:rsidRPr="00ED78CA" w14:paraId="7B82E133" w14:textId="77777777" w:rsidTr="00ED78CA">
        <w:tc>
          <w:tcPr>
            <w:tcW w:w="2278" w:type="pct"/>
          </w:tcPr>
          <w:p w14:paraId="208C3B9A" w14:textId="77777777" w:rsidR="00685871" w:rsidRPr="00685871" w:rsidRDefault="00685871" w:rsidP="00B22CF0">
            <w:pPr>
              <w:numPr>
                <w:ilvl w:val="0"/>
                <w:numId w:val="44"/>
              </w:numPr>
              <w:rPr>
                <w:lang w:val="uk-UA"/>
              </w:rPr>
            </w:pPr>
            <w:r w:rsidRPr="00685871">
              <w:rPr>
                <w:lang w:val="uk-UA"/>
              </w:rPr>
              <w:t>Виготовлення комплекту деталей нестандартного обладнання А</w:t>
            </w:r>
          </w:p>
        </w:tc>
        <w:tc>
          <w:tcPr>
            <w:tcW w:w="667" w:type="pct"/>
          </w:tcPr>
          <w:p w14:paraId="3ED73E5D" w14:textId="77777777" w:rsidR="00685871" w:rsidRPr="00685871" w:rsidRDefault="00685871" w:rsidP="00685871">
            <w:pPr>
              <w:jc w:val="center"/>
              <w:rPr>
                <w:lang w:val="uk-UA"/>
              </w:rPr>
            </w:pPr>
            <w:r w:rsidRPr="00685871">
              <w:rPr>
                <w:lang w:val="uk-UA"/>
              </w:rPr>
              <w:t>2</w:t>
            </w:r>
          </w:p>
        </w:tc>
        <w:tc>
          <w:tcPr>
            <w:tcW w:w="1036" w:type="pct"/>
          </w:tcPr>
          <w:p w14:paraId="62805132" w14:textId="77777777" w:rsidR="00685871" w:rsidRPr="00685871" w:rsidRDefault="00685871" w:rsidP="00685871">
            <w:pPr>
              <w:jc w:val="center"/>
              <w:rPr>
                <w:lang w:val="uk-UA"/>
              </w:rPr>
            </w:pPr>
            <w:r w:rsidRPr="00685871">
              <w:rPr>
                <w:lang w:val="uk-UA"/>
              </w:rPr>
              <w:t>700</w:t>
            </w:r>
          </w:p>
        </w:tc>
        <w:tc>
          <w:tcPr>
            <w:tcW w:w="1019" w:type="pct"/>
          </w:tcPr>
          <w:p w14:paraId="6FB7DC14" w14:textId="77777777" w:rsidR="00685871" w:rsidRPr="00685871" w:rsidRDefault="00685871" w:rsidP="00685871">
            <w:pPr>
              <w:jc w:val="center"/>
              <w:rPr>
                <w:lang w:val="uk-UA"/>
              </w:rPr>
            </w:pPr>
            <w:r w:rsidRPr="00685871">
              <w:rPr>
                <w:lang w:val="uk-UA"/>
              </w:rPr>
              <w:t>6</w:t>
            </w:r>
          </w:p>
        </w:tc>
      </w:tr>
      <w:tr w:rsidR="00ED78CA" w:rsidRPr="00ED78CA" w14:paraId="2FE60399" w14:textId="77777777" w:rsidTr="00ED78CA">
        <w:tc>
          <w:tcPr>
            <w:tcW w:w="2278" w:type="pct"/>
          </w:tcPr>
          <w:p w14:paraId="67065E22" w14:textId="77777777" w:rsidR="00685871" w:rsidRPr="00685871" w:rsidRDefault="00685871" w:rsidP="00B22CF0">
            <w:pPr>
              <w:numPr>
                <w:ilvl w:val="0"/>
                <w:numId w:val="44"/>
              </w:numPr>
              <w:rPr>
                <w:lang w:val="uk-UA"/>
              </w:rPr>
            </w:pPr>
            <w:r w:rsidRPr="00685871">
              <w:rPr>
                <w:lang w:val="uk-UA"/>
              </w:rPr>
              <w:t>Виготовлення комплекту деталей нестандартного обладнання Б</w:t>
            </w:r>
          </w:p>
        </w:tc>
        <w:tc>
          <w:tcPr>
            <w:tcW w:w="667" w:type="pct"/>
          </w:tcPr>
          <w:p w14:paraId="7A561AE3" w14:textId="77777777" w:rsidR="00685871" w:rsidRPr="00685871" w:rsidRDefault="00685871" w:rsidP="00685871">
            <w:pPr>
              <w:jc w:val="center"/>
              <w:rPr>
                <w:lang w:val="uk-UA"/>
              </w:rPr>
            </w:pPr>
            <w:r w:rsidRPr="00685871">
              <w:rPr>
                <w:lang w:val="uk-UA"/>
              </w:rPr>
              <w:t>1</w:t>
            </w:r>
          </w:p>
        </w:tc>
        <w:tc>
          <w:tcPr>
            <w:tcW w:w="1036" w:type="pct"/>
          </w:tcPr>
          <w:p w14:paraId="54525CD1" w14:textId="77777777" w:rsidR="00685871" w:rsidRPr="00685871" w:rsidRDefault="00685871" w:rsidP="00685871">
            <w:pPr>
              <w:jc w:val="center"/>
              <w:rPr>
                <w:lang w:val="uk-UA"/>
              </w:rPr>
            </w:pPr>
            <w:r w:rsidRPr="00685871">
              <w:rPr>
                <w:lang w:val="uk-UA"/>
              </w:rPr>
              <w:t>2300</w:t>
            </w:r>
          </w:p>
        </w:tc>
        <w:tc>
          <w:tcPr>
            <w:tcW w:w="1019" w:type="pct"/>
          </w:tcPr>
          <w:p w14:paraId="76BF9C8F" w14:textId="77777777" w:rsidR="00685871" w:rsidRPr="00685871" w:rsidRDefault="00685871" w:rsidP="00685871">
            <w:pPr>
              <w:jc w:val="center"/>
              <w:rPr>
                <w:lang w:val="uk-UA"/>
              </w:rPr>
            </w:pPr>
            <w:r w:rsidRPr="00685871">
              <w:rPr>
                <w:lang w:val="uk-UA"/>
              </w:rPr>
              <w:t>5</w:t>
            </w:r>
          </w:p>
        </w:tc>
      </w:tr>
    </w:tbl>
    <w:p w14:paraId="2624E2EB" w14:textId="77777777" w:rsidR="00685871" w:rsidRPr="00685871" w:rsidRDefault="00685871" w:rsidP="00685871">
      <w:pPr>
        <w:jc w:val="both"/>
        <w:rPr>
          <w:b/>
          <w:lang w:val="uk-UA"/>
        </w:rPr>
      </w:pPr>
    </w:p>
    <w:p w14:paraId="70221F25" w14:textId="77777777" w:rsidR="00685871" w:rsidRPr="00685871" w:rsidRDefault="00685871" w:rsidP="00685871">
      <w:pPr>
        <w:jc w:val="both"/>
        <w:rPr>
          <w:b/>
          <w:lang w:val="uk-UA"/>
        </w:rPr>
      </w:pPr>
      <w:r w:rsidRPr="00685871">
        <w:rPr>
          <w:b/>
          <w:lang w:val="uk-UA"/>
        </w:rPr>
        <w:t>Примітка:</w:t>
      </w:r>
    </w:p>
    <w:p w14:paraId="6811BD1C" w14:textId="77777777" w:rsidR="00685871" w:rsidRPr="00685871" w:rsidRDefault="00685871" w:rsidP="00685871">
      <w:pPr>
        <w:jc w:val="both"/>
        <w:rPr>
          <w:lang w:val="uk-UA"/>
        </w:rPr>
      </w:pPr>
      <w:r w:rsidRPr="00685871">
        <w:rPr>
          <w:lang w:val="uk-UA"/>
        </w:rPr>
        <w:t xml:space="preserve"> 1. Місячне нормоване завдання бригаді формується при умові включення в нього мінімальної</w:t>
      </w:r>
    </w:p>
    <w:p w14:paraId="0B90BFF4" w14:textId="77777777" w:rsidR="00685871" w:rsidRPr="00685871" w:rsidRDefault="00685871" w:rsidP="00685871">
      <w:pPr>
        <w:jc w:val="both"/>
        <w:rPr>
          <w:lang w:val="uk-UA"/>
        </w:rPr>
      </w:pPr>
      <w:r w:rsidRPr="00685871">
        <w:rPr>
          <w:lang w:val="uk-UA"/>
        </w:rPr>
        <w:t xml:space="preserve"> номенклатури продукції та робіт.</w:t>
      </w:r>
    </w:p>
    <w:p w14:paraId="4B20B2E1" w14:textId="77777777" w:rsidR="00685871" w:rsidRPr="00685871" w:rsidRDefault="00685871" w:rsidP="00685871">
      <w:pPr>
        <w:jc w:val="both"/>
        <w:rPr>
          <w:lang w:val="uk-UA"/>
        </w:rPr>
      </w:pPr>
      <w:r w:rsidRPr="00685871">
        <w:rPr>
          <w:lang w:val="uk-UA"/>
        </w:rPr>
        <w:t xml:space="preserve">2. Партії виробів відповідного найменування (графа 2, табл. 3.1) поділу на окремі частини не підлягають. </w:t>
      </w:r>
    </w:p>
    <w:p w14:paraId="7BE71F04" w14:textId="13864451" w:rsidR="00685871" w:rsidRPr="00685871" w:rsidRDefault="00685871" w:rsidP="00ED78CA">
      <w:pPr>
        <w:tabs>
          <w:tab w:val="left" w:pos="1154"/>
        </w:tabs>
        <w:jc w:val="both"/>
        <w:rPr>
          <w:lang w:val="uk-UA"/>
        </w:rPr>
      </w:pPr>
      <w:r w:rsidRPr="00685871">
        <w:rPr>
          <w:lang w:val="uk-UA"/>
        </w:rPr>
        <w:tab/>
      </w:r>
    </w:p>
    <w:p w14:paraId="6C9DE51F" w14:textId="77777777" w:rsidR="00685871" w:rsidRPr="00685871" w:rsidRDefault="00685871" w:rsidP="00685871">
      <w:pPr>
        <w:tabs>
          <w:tab w:val="left" w:pos="7371"/>
        </w:tabs>
        <w:spacing w:line="360" w:lineRule="auto"/>
        <w:ind w:firstLine="567"/>
        <w:jc w:val="right"/>
        <w:rPr>
          <w:lang w:val="uk-UA"/>
        </w:rPr>
      </w:pPr>
      <w:r w:rsidRPr="00685871">
        <w:rPr>
          <w:lang w:val="uk-UA"/>
        </w:rPr>
        <w:t>Додаток 2</w:t>
      </w:r>
    </w:p>
    <w:p w14:paraId="006BBC18" w14:textId="77777777" w:rsidR="00685871" w:rsidRPr="00685871" w:rsidRDefault="00685871" w:rsidP="00685871">
      <w:pPr>
        <w:jc w:val="center"/>
        <w:rPr>
          <w:lang w:val="uk-UA"/>
        </w:rPr>
      </w:pPr>
      <w:r w:rsidRPr="00685871">
        <w:rPr>
          <w:lang w:val="uk-UA"/>
        </w:rPr>
        <w:t xml:space="preserve">МОДУЛЬНА КОНТРОЛЬНА РОБОТА  З  КРЕДИТНОГО МОДУЛЯ </w:t>
      </w:r>
    </w:p>
    <w:p w14:paraId="401B9280" w14:textId="77777777" w:rsidR="00685871" w:rsidRPr="00685871" w:rsidRDefault="00685871" w:rsidP="00685871">
      <w:pPr>
        <w:jc w:val="center"/>
        <w:rPr>
          <w:lang w:val="uk-UA"/>
        </w:rPr>
      </w:pPr>
      <w:r w:rsidRPr="00685871">
        <w:rPr>
          <w:lang w:val="uk-UA"/>
        </w:rPr>
        <w:t>«ЕКОНОМІКА ПРАЦІ І СОЦІАЛЬНО-ТРУДОВІ ВІДНОСИНИ»</w:t>
      </w:r>
    </w:p>
    <w:p w14:paraId="7CD011AA" w14:textId="77777777" w:rsidR="00685871" w:rsidRPr="00685871" w:rsidRDefault="00685871" w:rsidP="00685871">
      <w:pPr>
        <w:ind w:firstLine="540"/>
        <w:jc w:val="center"/>
        <w:rPr>
          <w:spacing w:val="-4"/>
          <w:lang w:val="uk-UA"/>
        </w:rPr>
      </w:pPr>
      <w:r w:rsidRPr="00685871">
        <w:rPr>
          <w:spacing w:val="-4"/>
          <w:lang w:val="uk-UA"/>
        </w:rPr>
        <w:t>Варіант 1</w:t>
      </w:r>
    </w:p>
    <w:p w14:paraId="554291E8" w14:textId="77777777" w:rsidR="00685871" w:rsidRPr="00685871" w:rsidRDefault="00685871" w:rsidP="00685871">
      <w:pPr>
        <w:ind w:firstLine="567"/>
        <w:outlineLvl w:val="8"/>
        <w:rPr>
          <w:u w:val="single"/>
        </w:rPr>
      </w:pPr>
      <w:r w:rsidRPr="00685871">
        <w:rPr>
          <w:u w:val="single"/>
        </w:rPr>
        <w:t>Задача 1</w:t>
      </w:r>
    </w:p>
    <w:p w14:paraId="75E44187" w14:textId="77777777" w:rsidR="00685871" w:rsidRPr="00685871" w:rsidRDefault="00685871" w:rsidP="00685871">
      <w:pPr>
        <w:jc w:val="both"/>
        <w:rPr>
          <w:lang w:val="uk-UA"/>
        </w:rPr>
      </w:pPr>
      <w:r w:rsidRPr="00685871">
        <w:rPr>
          <w:lang w:val="uk-UA"/>
        </w:rPr>
        <w:t>У відповідності з тематичним планом науково-дослідного інституту на наступний рік загальний обсяг робіт у грошовому еквіваленті становить 3000000×1,</w:t>
      </w:r>
      <w:r w:rsidRPr="00685871">
        <w:rPr>
          <w:lang w:val="en-US"/>
        </w:rPr>
        <w:t>N</w:t>
      </w:r>
      <w:r w:rsidRPr="00685871">
        <w:rPr>
          <w:lang w:val="uk-UA"/>
        </w:rPr>
        <w:t xml:space="preserve"> грн. Нормативний виробіток на одного працівника – становить 49000×1,</w:t>
      </w:r>
      <w:r w:rsidRPr="00685871">
        <w:rPr>
          <w:lang w:val="en-US"/>
        </w:rPr>
        <w:t>N</w:t>
      </w:r>
      <w:r w:rsidRPr="00685871">
        <w:rPr>
          <w:lang w:val="uk-UA"/>
        </w:rPr>
        <w:t xml:space="preserve"> грн. на рік.</w:t>
      </w:r>
    </w:p>
    <w:p w14:paraId="50B2C67D" w14:textId="77777777" w:rsidR="00685871" w:rsidRPr="00685871" w:rsidRDefault="00685871" w:rsidP="00685871">
      <w:pPr>
        <w:jc w:val="both"/>
        <w:rPr>
          <w:lang w:val="uk-UA"/>
        </w:rPr>
      </w:pPr>
      <w:r w:rsidRPr="00685871">
        <w:rPr>
          <w:lang w:val="uk-UA"/>
        </w:rPr>
        <w:t>Розрахувати необхідне, для виконання тематичного плану, зростання продуктивності праці по інституту у %, якщо фактична чисельність працівників буде складати 45×1,</w:t>
      </w:r>
      <w:r w:rsidRPr="00685871">
        <w:rPr>
          <w:lang w:val="en-US"/>
        </w:rPr>
        <w:t>N</w:t>
      </w:r>
      <w:r w:rsidRPr="00685871">
        <w:rPr>
          <w:lang w:val="uk-UA"/>
        </w:rPr>
        <w:t xml:space="preserve"> чол.</w:t>
      </w:r>
    </w:p>
    <w:p w14:paraId="7575795B" w14:textId="77777777" w:rsidR="00685871" w:rsidRPr="00685871" w:rsidRDefault="00685871" w:rsidP="00685871">
      <w:pPr>
        <w:ind w:firstLine="567"/>
        <w:jc w:val="both"/>
        <w:outlineLvl w:val="8"/>
        <w:rPr>
          <w:u w:val="single"/>
        </w:rPr>
      </w:pPr>
      <w:r w:rsidRPr="00685871">
        <w:rPr>
          <w:u w:val="single"/>
        </w:rPr>
        <w:t>Задача 2</w:t>
      </w:r>
    </w:p>
    <w:p w14:paraId="36BD90FE" w14:textId="77777777" w:rsidR="00685871" w:rsidRPr="00685871" w:rsidRDefault="00685871" w:rsidP="00685871">
      <w:pPr>
        <w:jc w:val="both"/>
        <w:rPr>
          <w:lang w:val="uk-UA"/>
        </w:rPr>
      </w:pPr>
      <w:r w:rsidRPr="00685871">
        <w:rPr>
          <w:lang w:val="uk-UA"/>
        </w:rPr>
        <w:t>Розрахувати необхідну  чисельність  операторів  відділу  маркетингу, постачання та збуту, використовуючи такі дані:</w:t>
      </w:r>
    </w:p>
    <w:p w14:paraId="217040B5" w14:textId="77777777" w:rsidR="00685871" w:rsidRPr="00685871" w:rsidRDefault="00685871" w:rsidP="00685871">
      <w:pPr>
        <w:jc w:val="both"/>
        <w:rPr>
          <w:lang w:val="uk-UA"/>
        </w:rPr>
      </w:pPr>
      <w:r w:rsidRPr="00685871">
        <w:rPr>
          <w:lang w:val="uk-UA"/>
        </w:rPr>
        <w:t>1. За місяць операторами відділу оформлюється 10 000×1,</w:t>
      </w:r>
      <w:r w:rsidRPr="00685871">
        <w:rPr>
          <w:lang w:val="en-US"/>
        </w:rPr>
        <w:t>N</w:t>
      </w:r>
      <w:r w:rsidRPr="00685871">
        <w:rPr>
          <w:lang w:val="uk-UA"/>
        </w:rPr>
        <w:t xml:space="preserve"> супроводжувальних товарно-матеріальних документів.</w:t>
      </w:r>
    </w:p>
    <w:p w14:paraId="6A6F30D3" w14:textId="77777777" w:rsidR="00685871" w:rsidRPr="00685871" w:rsidRDefault="00685871" w:rsidP="00685871">
      <w:pPr>
        <w:jc w:val="both"/>
        <w:rPr>
          <w:lang w:val="uk-UA"/>
        </w:rPr>
      </w:pPr>
      <w:r w:rsidRPr="00685871">
        <w:rPr>
          <w:lang w:val="uk-UA"/>
        </w:rPr>
        <w:t>2. Підготовчо-заключний час, який включає підготовку офісної техніки, інформаційно-довідкової документації, бланків, підпис у начальника тощо складає 0,8 хвилини на документ.</w:t>
      </w:r>
    </w:p>
    <w:p w14:paraId="46B0FD06" w14:textId="77777777" w:rsidR="00685871" w:rsidRPr="00685871" w:rsidRDefault="00685871" w:rsidP="00685871">
      <w:pPr>
        <w:jc w:val="both"/>
        <w:rPr>
          <w:lang w:val="uk-UA"/>
        </w:rPr>
      </w:pPr>
      <w:r w:rsidRPr="00685871">
        <w:rPr>
          <w:lang w:val="uk-UA"/>
        </w:rPr>
        <w:t>3. Оперативний час на підготовку одного документу складає 3,5×1,</w:t>
      </w:r>
      <w:r w:rsidRPr="00685871">
        <w:rPr>
          <w:lang w:val="en-US"/>
        </w:rPr>
        <w:t>N</w:t>
      </w:r>
      <w:r w:rsidRPr="00685871">
        <w:rPr>
          <w:lang w:val="uk-UA"/>
        </w:rPr>
        <w:t xml:space="preserve"> хвилини.</w:t>
      </w:r>
    </w:p>
    <w:p w14:paraId="0EE79803" w14:textId="77777777" w:rsidR="00685871" w:rsidRPr="00685871" w:rsidRDefault="00685871" w:rsidP="00685871">
      <w:pPr>
        <w:jc w:val="both"/>
        <w:rPr>
          <w:lang w:val="uk-UA"/>
        </w:rPr>
      </w:pPr>
      <w:r w:rsidRPr="00685871">
        <w:rPr>
          <w:lang w:val="uk-UA"/>
        </w:rPr>
        <w:t>4. Час обслуговування робочого місця та відпочинок і особисті потреби дорівнює 4% від оперативного часу.</w:t>
      </w:r>
    </w:p>
    <w:p w14:paraId="65BF73D8" w14:textId="77777777" w:rsidR="00685871" w:rsidRPr="00685871" w:rsidRDefault="00685871" w:rsidP="00685871">
      <w:pPr>
        <w:jc w:val="both"/>
        <w:rPr>
          <w:lang w:val="uk-UA"/>
        </w:rPr>
      </w:pPr>
      <w:r w:rsidRPr="00685871">
        <w:rPr>
          <w:lang w:val="uk-UA"/>
        </w:rPr>
        <w:t>5. Плановий місячний фонд робочого часу оператора - 168 годин або 22 дні.</w:t>
      </w:r>
    </w:p>
    <w:p w14:paraId="7CCC0D9E" w14:textId="77777777" w:rsidR="00685871" w:rsidRPr="00685871" w:rsidRDefault="00685871" w:rsidP="00685871">
      <w:pPr>
        <w:ind w:firstLine="567"/>
        <w:jc w:val="both"/>
        <w:rPr>
          <w:u w:val="single"/>
          <w:lang w:val="uk-UA"/>
        </w:rPr>
      </w:pPr>
      <w:r w:rsidRPr="00685871">
        <w:rPr>
          <w:bCs/>
          <w:u w:val="single"/>
          <w:lang w:val="uk-UA"/>
        </w:rPr>
        <w:t>Задача 3</w:t>
      </w:r>
    </w:p>
    <w:p w14:paraId="3B3352AC" w14:textId="77777777" w:rsidR="00685871" w:rsidRPr="00685871" w:rsidRDefault="00685871" w:rsidP="00685871">
      <w:pPr>
        <w:ind w:firstLine="567"/>
        <w:jc w:val="both"/>
        <w:rPr>
          <w:lang w:val="uk-UA"/>
        </w:rPr>
      </w:pPr>
      <w:r w:rsidRPr="00685871">
        <w:rPr>
          <w:lang w:val="uk-UA"/>
        </w:rPr>
        <w:t>Розрахувати планову облікову чисельність робітників-відрядників та необхідну кількість робочих місць у цеху при таких вихідних даних:</w:t>
      </w:r>
    </w:p>
    <w:p w14:paraId="3AF75618" w14:textId="77777777" w:rsidR="00685871" w:rsidRPr="00685871" w:rsidRDefault="00685871" w:rsidP="00685871">
      <w:pPr>
        <w:ind w:firstLine="567"/>
        <w:jc w:val="both"/>
        <w:rPr>
          <w:lang w:val="uk-UA"/>
        </w:rPr>
      </w:pPr>
      <w:r w:rsidRPr="00685871">
        <w:rPr>
          <w:lang w:val="uk-UA"/>
        </w:rPr>
        <w:t>1. Виробнича програма цеху на плановий рік складає по виробу "А" - 35800×1,</w:t>
      </w:r>
      <w:r w:rsidRPr="00685871">
        <w:rPr>
          <w:lang w:val="en-US"/>
        </w:rPr>
        <w:t>N</w:t>
      </w:r>
      <w:r w:rsidRPr="00685871">
        <w:rPr>
          <w:lang w:val="uk-UA"/>
        </w:rPr>
        <w:t xml:space="preserve"> шт., по виробу "Б" - 48000×1,</w:t>
      </w:r>
      <w:r w:rsidRPr="00685871">
        <w:rPr>
          <w:lang w:val="en-US"/>
        </w:rPr>
        <w:t>N</w:t>
      </w:r>
      <w:r w:rsidRPr="00685871">
        <w:rPr>
          <w:lang w:val="uk-UA"/>
        </w:rPr>
        <w:t xml:space="preserve"> шт., по виробу “В” – 310000×1,</w:t>
      </w:r>
      <w:r w:rsidRPr="00685871">
        <w:rPr>
          <w:lang w:val="en-US"/>
        </w:rPr>
        <w:t>N</w:t>
      </w:r>
      <w:r w:rsidRPr="00685871">
        <w:rPr>
          <w:lang w:val="uk-UA"/>
        </w:rPr>
        <w:t xml:space="preserve"> шт.</w:t>
      </w:r>
    </w:p>
    <w:p w14:paraId="3DAEA6BE" w14:textId="77777777" w:rsidR="00685871" w:rsidRPr="00685871" w:rsidRDefault="00685871" w:rsidP="00685871">
      <w:pPr>
        <w:spacing w:after="120"/>
        <w:ind w:left="283" w:firstLine="567"/>
        <w:jc w:val="both"/>
      </w:pPr>
      <w:r w:rsidRPr="00685871">
        <w:t>2. Планова норма штучно-калькуляційного часу дорівнює, відповідно, 2,6×1,</w:t>
      </w:r>
      <w:r w:rsidRPr="00685871">
        <w:rPr>
          <w:lang w:val="en-US"/>
        </w:rPr>
        <w:t>N</w:t>
      </w:r>
      <w:r w:rsidRPr="00685871">
        <w:t>, 0,4×1,</w:t>
      </w:r>
      <w:r w:rsidRPr="00685871">
        <w:rPr>
          <w:lang w:val="en-US"/>
        </w:rPr>
        <w:t>N</w:t>
      </w:r>
      <w:r w:rsidRPr="00685871">
        <w:t>, і 0,4×1,</w:t>
      </w:r>
      <w:r w:rsidRPr="00685871">
        <w:rPr>
          <w:lang w:val="en-US"/>
        </w:rPr>
        <w:t>N</w:t>
      </w:r>
      <w:r w:rsidRPr="00685871">
        <w:t xml:space="preserve"> нормо-години.</w:t>
      </w:r>
    </w:p>
    <w:p w14:paraId="703FA08F" w14:textId="77777777" w:rsidR="00685871" w:rsidRPr="00685871" w:rsidRDefault="00685871" w:rsidP="00685871">
      <w:pPr>
        <w:ind w:firstLine="567"/>
        <w:jc w:val="both"/>
      </w:pPr>
      <w:r w:rsidRPr="00685871">
        <w:t>3. Вказані роботи виконуються відрядниками, ефективний фонд робочого часу яких складає 1830 годин за рік.</w:t>
      </w:r>
    </w:p>
    <w:p w14:paraId="53FF9079" w14:textId="77777777" w:rsidR="00685871" w:rsidRPr="00685871" w:rsidRDefault="00685871" w:rsidP="00685871">
      <w:pPr>
        <w:ind w:firstLine="567"/>
        <w:jc w:val="both"/>
      </w:pPr>
      <w:r w:rsidRPr="00685871">
        <w:t xml:space="preserve">4. </w:t>
      </w:r>
      <w:r w:rsidRPr="00685871">
        <w:rPr>
          <w:caps/>
        </w:rPr>
        <w:t>ц</w:t>
      </w:r>
      <w:r w:rsidRPr="00685871">
        <w:t>ех працює у дві зміни, тривалістю 8 год. кожна, 250 днів</w:t>
      </w:r>
    </w:p>
    <w:p w14:paraId="0E565BFC" w14:textId="77777777" w:rsidR="00685871" w:rsidRPr="00685871" w:rsidRDefault="00685871" w:rsidP="00685871">
      <w:pPr>
        <w:ind w:firstLine="567"/>
        <w:jc w:val="both"/>
        <w:rPr>
          <w:u w:val="single"/>
          <w:lang w:val="uk-UA"/>
        </w:rPr>
      </w:pPr>
      <w:r w:rsidRPr="00685871">
        <w:rPr>
          <w:bCs/>
          <w:u w:val="single"/>
          <w:lang w:val="uk-UA"/>
        </w:rPr>
        <w:t>Задача 4</w:t>
      </w:r>
    </w:p>
    <w:p w14:paraId="221386D9" w14:textId="77777777" w:rsidR="00685871" w:rsidRPr="00685871" w:rsidRDefault="00685871" w:rsidP="00685871">
      <w:pPr>
        <w:ind w:firstLine="540"/>
        <w:jc w:val="both"/>
        <w:rPr>
          <w:lang w:val="uk-UA"/>
        </w:rPr>
      </w:pPr>
      <w:r w:rsidRPr="00685871">
        <w:rPr>
          <w:lang w:val="uk-UA"/>
        </w:rPr>
        <w:t>Повна планова трудомісткість річної програми на поточний рік становлять по підприємству 800000 н-год. При цьому трудомісткість управління становить 30%× 1,</w:t>
      </w:r>
      <w:r w:rsidRPr="00685871">
        <w:rPr>
          <w:lang w:val="en-US"/>
        </w:rPr>
        <w:t>N</w:t>
      </w:r>
      <w:r w:rsidRPr="00685871">
        <w:rPr>
          <w:vertAlign w:val="subscript"/>
          <w:lang w:val="uk-UA"/>
        </w:rPr>
        <w:t>в</w:t>
      </w:r>
      <w:r w:rsidRPr="00685871">
        <w:rPr>
          <w:lang w:val="uk-UA"/>
        </w:rPr>
        <w:t>.</w:t>
      </w:r>
    </w:p>
    <w:p w14:paraId="6229046D" w14:textId="77777777" w:rsidR="00685871" w:rsidRPr="00685871" w:rsidRDefault="00685871" w:rsidP="00685871">
      <w:pPr>
        <w:ind w:firstLine="540"/>
        <w:jc w:val="both"/>
        <w:rPr>
          <w:lang w:val="uk-UA"/>
        </w:rPr>
      </w:pPr>
      <w:r w:rsidRPr="00685871">
        <w:rPr>
          <w:lang w:val="uk-UA"/>
        </w:rPr>
        <w:t>З початку 4-ого кварталу планується введення комп’ютерної мережі у системі управління підприємством, що знизить трудомісткість управлінських функцій на 40%× 1,</w:t>
      </w:r>
      <w:r w:rsidRPr="00685871">
        <w:rPr>
          <w:lang w:val="en-US"/>
        </w:rPr>
        <w:t>N</w:t>
      </w:r>
      <w:r w:rsidRPr="00685871">
        <w:rPr>
          <w:vertAlign w:val="subscript"/>
          <w:lang w:val="uk-UA"/>
        </w:rPr>
        <w:t>в</w:t>
      </w:r>
      <w:r w:rsidRPr="00685871">
        <w:rPr>
          <w:lang w:val="uk-UA"/>
        </w:rPr>
        <w:t>.</w:t>
      </w:r>
    </w:p>
    <w:p w14:paraId="5A9BC261" w14:textId="77777777" w:rsidR="00685871" w:rsidRPr="00685871" w:rsidRDefault="00685871" w:rsidP="00685871">
      <w:pPr>
        <w:ind w:firstLine="540"/>
        <w:jc w:val="both"/>
        <w:rPr>
          <w:lang w:val="uk-UA"/>
        </w:rPr>
      </w:pPr>
      <w:r w:rsidRPr="00685871">
        <w:rPr>
          <w:lang w:val="uk-UA"/>
        </w:rPr>
        <w:t>Розрахувати середньорічну чисельність промислово-виробничого персоналу підприємства, якщо ефективний фонд робочого часу одного працівника становить 1800 годин.</w:t>
      </w:r>
    </w:p>
    <w:p w14:paraId="4F6091F6" w14:textId="20ABE80E" w:rsidR="006B2E8D" w:rsidRPr="00ED78CA" w:rsidRDefault="006B2E8D" w:rsidP="006B2E8D">
      <w:pPr>
        <w:spacing w:after="120"/>
        <w:jc w:val="both"/>
        <w:rPr>
          <w:rFonts w:eastAsiaTheme="minorHAnsi"/>
          <w:b/>
          <w:bCs/>
          <w:lang w:val="uk-UA" w:eastAsia="en-US"/>
        </w:rPr>
      </w:pPr>
    </w:p>
    <w:p w14:paraId="46CC72BE" w14:textId="77777777" w:rsidR="006B2E8D" w:rsidRPr="006B2E8D" w:rsidRDefault="006B2E8D" w:rsidP="006B2E8D">
      <w:pPr>
        <w:spacing w:after="120"/>
        <w:jc w:val="both"/>
        <w:rPr>
          <w:rFonts w:eastAsiaTheme="minorHAnsi"/>
          <w:b/>
          <w:bCs/>
          <w:lang w:val="uk-UA" w:eastAsia="en-US"/>
        </w:rPr>
      </w:pPr>
      <w:r w:rsidRPr="006B2E8D">
        <w:rPr>
          <w:rFonts w:eastAsiaTheme="minorHAnsi"/>
          <w:b/>
          <w:bCs/>
          <w:lang w:val="uk-UA" w:eastAsia="en-US"/>
        </w:rPr>
        <w:t>Робочу програму навчальної дисципліни (силабус):</w:t>
      </w:r>
    </w:p>
    <w:p w14:paraId="2C5ABDD7" w14:textId="77777777" w:rsidR="006B2E8D" w:rsidRPr="006B2E8D" w:rsidRDefault="006B2E8D" w:rsidP="006B2E8D">
      <w:pPr>
        <w:spacing w:after="120"/>
        <w:jc w:val="both"/>
        <w:rPr>
          <w:rFonts w:eastAsiaTheme="minorHAnsi"/>
          <w:b/>
          <w:bCs/>
          <w:iCs/>
          <w:lang w:val="uk-UA" w:eastAsia="en-US"/>
        </w:rPr>
      </w:pPr>
      <w:r w:rsidRPr="006B2E8D">
        <w:rPr>
          <w:rFonts w:eastAsiaTheme="minorHAnsi"/>
          <w:b/>
          <w:bCs/>
          <w:iCs/>
          <w:lang w:val="uk-UA" w:eastAsia="en-US"/>
        </w:rPr>
        <w:t xml:space="preserve">Складено: </w:t>
      </w:r>
    </w:p>
    <w:p w14:paraId="30319A47" w14:textId="77777777" w:rsidR="006B2E8D" w:rsidRPr="006B2E8D" w:rsidRDefault="006B2E8D" w:rsidP="006B2E8D">
      <w:pPr>
        <w:spacing w:after="120"/>
        <w:jc w:val="both"/>
        <w:rPr>
          <w:rFonts w:eastAsiaTheme="minorHAnsi"/>
          <w:lang w:val="uk-UA" w:eastAsia="en-US"/>
        </w:rPr>
      </w:pPr>
      <w:r w:rsidRPr="006B2E8D">
        <w:rPr>
          <w:rFonts w:eastAsiaTheme="minorHAnsi"/>
          <w:lang w:val="uk-UA" w:eastAsia="en-US"/>
        </w:rPr>
        <w:t xml:space="preserve">доцент кафедри міжнародної економіки, канд. екон. наук., доцент, </w:t>
      </w:r>
    </w:p>
    <w:p w14:paraId="79F85FF8" w14:textId="6A629481" w:rsidR="006B2E8D" w:rsidRPr="006B2E8D" w:rsidRDefault="006B2E8D" w:rsidP="006B2E8D">
      <w:pPr>
        <w:spacing w:after="120"/>
        <w:jc w:val="both"/>
        <w:rPr>
          <w:rFonts w:eastAsiaTheme="minorHAnsi"/>
          <w:lang w:val="uk-UA" w:eastAsia="en-US"/>
        </w:rPr>
      </w:pPr>
      <w:r w:rsidRPr="006B2E8D">
        <w:rPr>
          <w:rFonts w:eastAsiaTheme="minorHAnsi"/>
          <w:lang w:val="uk-UA" w:eastAsia="en-US"/>
        </w:rPr>
        <w:t xml:space="preserve">                    </w:t>
      </w:r>
      <w:r w:rsidRPr="00ED78CA">
        <w:rPr>
          <w:rFonts w:eastAsiaTheme="minorHAnsi"/>
          <w:lang w:val="uk-UA" w:eastAsia="en-US"/>
        </w:rPr>
        <w:t>Чернекно</w:t>
      </w:r>
      <w:r w:rsidRPr="006B2E8D">
        <w:rPr>
          <w:rFonts w:eastAsiaTheme="minorHAnsi"/>
          <w:lang w:val="uk-UA" w:eastAsia="en-US"/>
        </w:rPr>
        <w:t xml:space="preserve"> </w:t>
      </w:r>
      <w:r w:rsidRPr="00ED78CA">
        <w:rPr>
          <w:rFonts w:eastAsiaTheme="minorHAnsi"/>
          <w:lang w:val="uk-UA" w:eastAsia="en-US"/>
        </w:rPr>
        <w:t>Наталя Олександрівна</w:t>
      </w:r>
    </w:p>
    <w:p w14:paraId="38795F42" w14:textId="77777777" w:rsidR="006B2E8D" w:rsidRPr="006B2E8D" w:rsidRDefault="006B2E8D" w:rsidP="006B2E8D">
      <w:pPr>
        <w:spacing w:after="120"/>
        <w:jc w:val="both"/>
        <w:rPr>
          <w:rFonts w:eastAsiaTheme="minorHAnsi"/>
          <w:lang w:val="uk-UA" w:eastAsia="en-US"/>
        </w:rPr>
      </w:pPr>
    </w:p>
    <w:p w14:paraId="234835BA" w14:textId="0CAC5945" w:rsidR="006B2E8D" w:rsidRPr="006B2E8D" w:rsidRDefault="006B2E8D" w:rsidP="006B2E8D">
      <w:pPr>
        <w:spacing w:after="120"/>
        <w:jc w:val="both"/>
        <w:rPr>
          <w:rFonts w:eastAsiaTheme="minorHAnsi"/>
          <w:iCs/>
          <w:lang w:val="uk-UA" w:eastAsia="en-US"/>
        </w:rPr>
      </w:pPr>
      <w:r w:rsidRPr="006B2E8D">
        <w:rPr>
          <w:rFonts w:eastAsiaTheme="minorHAnsi"/>
          <w:iCs/>
          <w:lang w:val="uk-UA" w:eastAsia="en-US"/>
        </w:rPr>
        <w:t>Ухвалено кафедрою між</w:t>
      </w:r>
      <w:r w:rsidR="00340A28">
        <w:rPr>
          <w:rFonts w:eastAsiaTheme="minorHAnsi"/>
          <w:iCs/>
          <w:lang w:val="uk-UA" w:eastAsia="en-US"/>
        </w:rPr>
        <w:t>народної економіки (протокол № 11 від 26.05.2021</w:t>
      </w:r>
      <w:r w:rsidRPr="006B2E8D">
        <w:rPr>
          <w:rFonts w:eastAsiaTheme="minorHAnsi"/>
          <w:iCs/>
          <w:lang w:val="uk-UA" w:eastAsia="en-US"/>
        </w:rPr>
        <w:t>)</w:t>
      </w:r>
    </w:p>
    <w:p w14:paraId="2441F6BD" w14:textId="012381A5" w:rsidR="006B2E8D" w:rsidRPr="006B2E8D" w:rsidRDefault="006B2E8D" w:rsidP="006B2E8D">
      <w:pPr>
        <w:spacing w:after="120"/>
        <w:jc w:val="both"/>
        <w:rPr>
          <w:rFonts w:eastAsiaTheme="minorHAnsi"/>
          <w:iCs/>
          <w:lang w:val="uk-UA" w:eastAsia="en-US"/>
        </w:rPr>
      </w:pPr>
      <w:r w:rsidRPr="006B2E8D">
        <w:rPr>
          <w:rFonts w:eastAsiaTheme="minorHAnsi"/>
          <w:iCs/>
          <w:lang w:val="uk-UA" w:eastAsia="en-US"/>
        </w:rPr>
        <w:lastRenderedPageBreak/>
        <w:t>Погоджено Методичною комісією факультету (протокол № 1</w:t>
      </w:r>
      <w:r w:rsidR="00340A28" w:rsidRPr="00340A28">
        <w:rPr>
          <w:rFonts w:eastAsiaTheme="minorHAnsi"/>
          <w:iCs/>
          <w:lang w:eastAsia="en-US"/>
        </w:rPr>
        <w:t>0</w:t>
      </w:r>
      <w:r w:rsidR="00340A28">
        <w:rPr>
          <w:rFonts w:eastAsiaTheme="minorHAnsi"/>
          <w:iCs/>
          <w:lang w:val="uk-UA" w:eastAsia="en-US"/>
        </w:rPr>
        <w:t xml:space="preserve"> від 15.06.2021</w:t>
      </w:r>
      <w:r w:rsidRPr="006B2E8D">
        <w:rPr>
          <w:rFonts w:eastAsiaTheme="minorHAnsi"/>
          <w:iCs/>
          <w:lang w:val="uk-UA" w:eastAsia="en-US"/>
        </w:rPr>
        <w:t>)</w:t>
      </w:r>
    </w:p>
    <w:p w14:paraId="252444CF" w14:textId="5E96ACDA" w:rsidR="005251A5" w:rsidRPr="00ED78CA" w:rsidRDefault="005251A5" w:rsidP="006B2E8D">
      <w:pPr>
        <w:spacing w:after="120"/>
        <w:jc w:val="both"/>
        <w:rPr>
          <w:bCs/>
          <w:lang w:val="uk-UA"/>
        </w:rPr>
      </w:pPr>
    </w:p>
    <w:sectPr w:rsidR="005251A5" w:rsidRPr="00ED78CA"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0EBAA" w14:textId="77777777" w:rsidR="00794111" w:rsidRDefault="00794111" w:rsidP="004E0EDF">
      <w:r>
        <w:separator/>
      </w:r>
    </w:p>
  </w:endnote>
  <w:endnote w:type="continuationSeparator" w:id="0">
    <w:p w14:paraId="55E573C5" w14:textId="77777777" w:rsidR="00794111" w:rsidRDefault="00794111" w:rsidP="004E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5AD6E" w14:textId="77777777" w:rsidR="00794111" w:rsidRDefault="00794111" w:rsidP="004E0EDF">
      <w:r>
        <w:separator/>
      </w:r>
    </w:p>
  </w:footnote>
  <w:footnote w:type="continuationSeparator" w:id="0">
    <w:p w14:paraId="4711EE5B" w14:textId="77777777" w:rsidR="00794111" w:rsidRDefault="00794111" w:rsidP="004E0EDF">
      <w:r>
        <w:continuationSeparator/>
      </w:r>
    </w:p>
  </w:footnote>
  <w:footnote w:id="1">
    <w:p w14:paraId="296376DE" w14:textId="77777777" w:rsidR="00653D02" w:rsidRPr="00F82668" w:rsidRDefault="00653D02" w:rsidP="00C34D9C">
      <w:pPr>
        <w:pStyle w:val="ae"/>
        <w:jc w:val="both"/>
        <w:rPr>
          <w:rFonts w:asciiTheme="minorHAnsi" w:hAnsiTheme="minorHAnsi" w:cstheme="minorHAnsi"/>
        </w:rPr>
      </w:pPr>
      <w:r w:rsidRPr="00F82668">
        <w:rPr>
          <w:rStyle w:val="af0"/>
          <w:rFonts w:asciiTheme="minorHAnsi" w:hAnsiTheme="minorHAnsi" w:cstheme="minorHAnsi"/>
        </w:rPr>
        <w:footnoteRef/>
      </w:r>
      <w:r w:rsidRPr="00F82668">
        <w:rPr>
          <w:rFonts w:asciiTheme="minorHAnsi" w:hAnsiTheme="minorHAnsi" w:cstheme="minorHAnsi"/>
        </w:rPr>
        <w:t xml:space="preserve"> Там само.</w:t>
      </w:r>
    </w:p>
  </w:footnote>
  <w:footnote w:id="2">
    <w:p w14:paraId="67D3DC31" w14:textId="77777777" w:rsidR="00653D02" w:rsidRPr="00F82668" w:rsidRDefault="00653D02" w:rsidP="00C34D9C">
      <w:pPr>
        <w:pStyle w:val="ae"/>
        <w:jc w:val="both"/>
        <w:rPr>
          <w:rFonts w:asciiTheme="minorHAnsi" w:hAnsiTheme="minorHAnsi" w:cstheme="minorHAnsi"/>
        </w:rPr>
      </w:pPr>
      <w:r w:rsidRPr="00F82668">
        <w:rPr>
          <w:rStyle w:val="af0"/>
          <w:rFonts w:asciiTheme="minorHAnsi" w:hAnsiTheme="minorHAnsi" w:cstheme="minorHAnsi"/>
        </w:rPr>
        <w:footnoteRef/>
      </w:r>
      <w:r w:rsidRPr="00F82668">
        <w:rPr>
          <w:rFonts w:asciiTheme="minorHAnsi" w:hAnsiTheme="minorHAnsi" w:cstheme="minorHAnsi"/>
        </w:rPr>
        <w:t xml:space="preserve"> Там само.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3375"/>
    <w:multiLevelType w:val="hybridMultilevel"/>
    <w:tmpl w:val="59B288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870128"/>
    <w:multiLevelType w:val="hybridMultilevel"/>
    <w:tmpl w:val="578C02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7C963AC"/>
    <w:multiLevelType w:val="hybridMultilevel"/>
    <w:tmpl w:val="B40A88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E476518"/>
    <w:multiLevelType w:val="hybridMultilevel"/>
    <w:tmpl w:val="3112DE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0372EA3"/>
    <w:multiLevelType w:val="hybridMultilevel"/>
    <w:tmpl w:val="CEB230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7303E1B"/>
    <w:multiLevelType w:val="hybridMultilevel"/>
    <w:tmpl w:val="4CD4E3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C6209B0"/>
    <w:multiLevelType w:val="hybridMultilevel"/>
    <w:tmpl w:val="509850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E887619"/>
    <w:multiLevelType w:val="hybridMultilevel"/>
    <w:tmpl w:val="A51256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0DE29E1"/>
    <w:multiLevelType w:val="hybridMultilevel"/>
    <w:tmpl w:val="20ACD14C"/>
    <w:lvl w:ilvl="0" w:tplc="5FF0E81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2F849F9"/>
    <w:multiLevelType w:val="hybridMultilevel"/>
    <w:tmpl w:val="A394E00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37A2B8A"/>
    <w:multiLevelType w:val="hybridMultilevel"/>
    <w:tmpl w:val="F7783E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52545F0"/>
    <w:multiLevelType w:val="hybridMultilevel"/>
    <w:tmpl w:val="DE76F6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7471228"/>
    <w:multiLevelType w:val="hybridMultilevel"/>
    <w:tmpl w:val="5DA646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9B11FE1"/>
    <w:multiLevelType w:val="hybridMultilevel"/>
    <w:tmpl w:val="44DC17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B970237"/>
    <w:multiLevelType w:val="hybridMultilevel"/>
    <w:tmpl w:val="314ED6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C631665"/>
    <w:multiLevelType w:val="hybridMultilevel"/>
    <w:tmpl w:val="8EDE51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E083579"/>
    <w:multiLevelType w:val="hybridMultilevel"/>
    <w:tmpl w:val="6F0CA9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F503AEA"/>
    <w:multiLevelType w:val="hybridMultilevel"/>
    <w:tmpl w:val="1B4C7C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0392A69"/>
    <w:multiLevelType w:val="hybridMultilevel"/>
    <w:tmpl w:val="87EE25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8DA49FD"/>
    <w:multiLevelType w:val="hybridMultilevel"/>
    <w:tmpl w:val="7B5625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B9E543A"/>
    <w:multiLevelType w:val="hybridMultilevel"/>
    <w:tmpl w:val="ED4AF1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BA746C9"/>
    <w:multiLevelType w:val="hybridMultilevel"/>
    <w:tmpl w:val="C0D404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2EF13BE"/>
    <w:multiLevelType w:val="hybridMultilevel"/>
    <w:tmpl w:val="4CD03936"/>
    <w:lvl w:ilvl="0" w:tplc="D1565926">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8860649"/>
    <w:multiLevelType w:val="hybridMultilevel"/>
    <w:tmpl w:val="04547122"/>
    <w:lvl w:ilvl="0" w:tplc="68DADBF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4ABF3CAD"/>
    <w:multiLevelType w:val="hybridMultilevel"/>
    <w:tmpl w:val="16A412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B5D7097"/>
    <w:multiLevelType w:val="hybridMultilevel"/>
    <w:tmpl w:val="24BCCC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C910A78"/>
    <w:multiLevelType w:val="hybridMultilevel"/>
    <w:tmpl w:val="6A78D7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D5F0232"/>
    <w:multiLevelType w:val="hybridMultilevel"/>
    <w:tmpl w:val="CFBAC374"/>
    <w:lvl w:ilvl="0" w:tplc="5FF0E81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15:restartNumberingAfterBreak="0">
    <w:nsid w:val="4EB6748B"/>
    <w:multiLevelType w:val="hybridMultilevel"/>
    <w:tmpl w:val="E0AA7B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31B7EF5"/>
    <w:multiLevelType w:val="hybridMultilevel"/>
    <w:tmpl w:val="43B26C58"/>
    <w:lvl w:ilvl="0" w:tplc="0419000F">
      <w:start w:val="1"/>
      <w:numFmt w:val="decimal"/>
      <w:lvlText w:val="%1."/>
      <w:lvlJc w:val="left"/>
      <w:pPr>
        <w:tabs>
          <w:tab w:val="num" w:pos="720"/>
        </w:tabs>
        <w:ind w:left="720" w:hanging="360"/>
      </w:pPr>
      <w:rPr>
        <w:rFonts w:hint="default"/>
      </w:rPr>
    </w:lvl>
    <w:lvl w:ilvl="1" w:tplc="FA74B95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3C1652A"/>
    <w:multiLevelType w:val="hybridMultilevel"/>
    <w:tmpl w:val="4184D78A"/>
    <w:lvl w:ilvl="0" w:tplc="D38C5CB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76928A9"/>
    <w:multiLevelType w:val="hybridMultilevel"/>
    <w:tmpl w:val="752213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9C06896"/>
    <w:multiLevelType w:val="hybridMultilevel"/>
    <w:tmpl w:val="1F0A3A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B3D0D3B"/>
    <w:multiLevelType w:val="hybridMultilevel"/>
    <w:tmpl w:val="890051C8"/>
    <w:lvl w:ilvl="0" w:tplc="5FF0E81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15:restartNumberingAfterBreak="0">
    <w:nsid w:val="5CD652C5"/>
    <w:multiLevelType w:val="hybridMultilevel"/>
    <w:tmpl w:val="1754502A"/>
    <w:lvl w:ilvl="0" w:tplc="A976B102">
      <w:start w:val="1"/>
      <w:numFmt w:val="decimal"/>
      <w:lvlText w:val="%1."/>
      <w:lvlJc w:val="left"/>
      <w:pPr>
        <w:tabs>
          <w:tab w:val="num" w:pos="360"/>
        </w:tabs>
        <w:ind w:left="57" w:hanging="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2E8385C"/>
    <w:multiLevelType w:val="hybridMultilevel"/>
    <w:tmpl w:val="6EBE124C"/>
    <w:lvl w:ilvl="0" w:tplc="0419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6" w15:restartNumberingAfterBreak="0">
    <w:nsid w:val="63446101"/>
    <w:multiLevelType w:val="hybridMultilevel"/>
    <w:tmpl w:val="08D078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6982A5E"/>
    <w:multiLevelType w:val="hybridMultilevel"/>
    <w:tmpl w:val="76A87B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4343C2"/>
    <w:multiLevelType w:val="hybridMultilevel"/>
    <w:tmpl w:val="7286DA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076270A"/>
    <w:multiLevelType w:val="hybridMultilevel"/>
    <w:tmpl w:val="C03405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3735B8A"/>
    <w:multiLevelType w:val="hybridMultilevel"/>
    <w:tmpl w:val="FC9C80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421645F"/>
    <w:multiLevelType w:val="hybridMultilevel"/>
    <w:tmpl w:val="94CAB5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5D5351A"/>
    <w:multiLevelType w:val="hybridMultilevel"/>
    <w:tmpl w:val="4322BE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CFE7292"/>
    <w:multiLevelType w:val="multilevel"/>
    <w:tmpl w:val="9F040864"/>
    <w:lvl w:ilvl="0">
      <w:start w:val="1"/>
      <w:numFmt w:val="decimal"/>
      <w:pStyle w:val="1"/>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43"/>
  </w:num>
  <w:num w:numId="2">
    <w:abstractNumId w:val="35"/>
  </w:num>
  <w:num w:numId="3">
    <w:abstractNumId w:val="22"/>
  </w:num>
  <w:num w:numId="4">
    <w:abstractNumId w:val="36"/>
  </w:num>
  <w:num w:numId="5">
    <w:abstractNumId w:val="7"/>
  </w:num>
  <w:num w:numId="6">
    <w:abstractNumId w:val="29"/>
  </w:num>
  <w:num w:numId="7">
    <w:abstractNumId w:val="6"/>
  </w:num>
  <w:num w:numId="8">
    <w:abstractNumId w:val="38"/>
  </w:num>
  <w:num w:numId="9">
    <w:abstractNumId w:val="37"/>
  </w:num>
  <w:num w:numId="10">
    <w:abstractNumId w:val="19"/>
  </w:num>
  <w:num w:numId="11">
    <w:abstractNumId w:val="40"/>
  </w:num>
  <w:num w:numId="12">
    <w:abstractNumId w:val="26"/>
  </w:num>
  <w:num w:numId="13">
    <w:abstractNumId w:val="17"/>
  </w:num>
  <w:num w:numId="14">
    <w:abstractNumId w:val="25"/>
  </w:num>
  <w:num w:numId="15">
    <w:abstractNumId w:val="10"/>
  </w:num>
  <w:num w:numId="16">
    <w:abstractNumId w:val="13"/>
  </w:num>
  <w:num w:numId="17">
    <w:abstractNumId w:val="1"/>
  </w:num>
  <w:num w:numId="18">
    <w:abstractNumId w:val="5"/>
  </w:num>
  <w:num w:numId="19">
    <w:abstractNumId w:val="16"/>
  </w:num>
  <w:num w:numId="20">
    <w:abstractNumId w:val="39"/>
  </w:num>
  <w:num w:numId="21">
    <w:abstractNumId w:val="18"/>
  </w:num>
  <w:num w:numId="22">
    <w:abstractNumId w:val="23"/>
  </w:num>
  <w:num w:numId="23">
    <w:abstractNumId w:val="0"/>
  </w:num>
  <w:num w:numId="24">
    <w:abstractNumId w:val="20"/>
  </w:num>
  <w:num w:numId="25">
    <w:abstractNumId w:val="41"/>
  </w:num>
  <w:num w:numId="26">
    <w:abstractNumId w:val="3"/>
  </w:num>
  <w:num w:numId="27">
    <w:abstractNumId w:val="12"/>
  </w:num>
  <w:num w:numId="28">
    <w:abstractNumId w:val="28"/>
  </w:num>
  <w:num w:numId="29">
    <w:abstractNumId w:val="24"/>
  </w:num>
  <w:num w:numId="30">
    <w:abstractNumId w:val="2"/>
  </w:num>
  <w:num w:numId="31">
    <w:abstractNumId w:val="14"/>
  </w:num>
  <w:num w:numId="32">
    <w:abstractNumId w:val="4"/>
  </w:num>
  <w:num w:numId="33">
    <w:abstractNumId w:val="32"/>
  </w:num>
  <w:num w:numId="34">
    <w:abstractNumId w:val="31"/>
  </w:num>
  <w:num w:numId="35">
    <w:abstractNumId w:val="15"/>
  </w:num>
  <w:num w:numId="36">
    <w:abstractNumId w:val="42"/>
  </w:num>
  <w:num w:numId="37">
    <w:abstractNumId w:val="11"/>
  </w:num>
  <w:num w:numId="38">
    <w:abstractNumId w:val="21"/>
  </w:num>
  <w:num w:numId="39">
    <w:abstractNumId w:val="30"/>
  </w:num>
  <w:num w:numId="40">
    <w:abstractNumId w:val="9"/>
  </w:num>
  <w:num w:numId="41">
    <w:abstractNumId w:val="8"/>
  </w:num>
  <w:num w:numId="42">
    <w:abstractNumId w:val="27"/>
  </w:num>
  <w:num w:numId="43">
    <w:abstractNumId w:val="33"/>
  </w:num>
  <w:num w:numId="44">
    <w:abstractNumId w:val="3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36"/>
    <w:rsid w:val="00014906"/>
    <w:rsid w:val="00015A2F"/>
    <w:rsid w:val="00020855"/>
    <w:rsid w:val="000262C1"/>
    <w:rsid w:val="000277A4"/>
    <w:rsid w:val="000710BB"/>
    <w:rsid w:val="0007316A"/>
    <w:rsid w:val="00074385"/>
    <w:rsid w:val="00083D2E"/>
    <w:rsid w:val="00087AFC"/>
    <w:rsid w:val="000B28A2"/>
    <w:rsid w:val="000C40A0"/>
    <w:rsid w:val="000D1F73"/>
    <w:rsid w:val="000E39AA"/>
    <w:rsid w:val="000F01A9"/>
    <w:rsid w:val="000F1CF6"/>
    <w:rsid w:val="00103F79"/>
    <w:rsid w:val="001058C3"/>
    <w:rsid w:val="001425E6"/>
    <w:rsid w:val="001435BE"/>
    <w:rsid w:val="00150D24"/>
    <w:rsid w:val="001527E7"/>
    <w:rsid w:val="00161A76"/>
    <w:rsid w:val="00163C2E"/>
    <w:rsid w:val="001770AF"/>
    <w:rsid w:val="0018052C"/>
    <w:rsid w:val="00182246"/>
    <w:rsid w:val="00182E15"/>
    <w:rsid w:val="00185150"/>
    <w:rsid w:val="001864BC"/>
    <w:rsid w:val="001903AF"/>
    <w:rsid w:val="001943AA"/>
    <w:rsid w:val="001D344D"/>
    <w:rsid w:val="001D51F7"/>
    <w:rsid w:val="001D56C1"/>
    <w:rsid w:val="001F0DA0"/>
    <w:rsid w:val="00211006"/>
    <w:rsid w:val="00225F74"/>
    <w:rsid w:val="0023533A"/>
    <w:rsid w:val="00240CFD"/>
    <w:rsid w:val="0024717A"/>
    <w:rsid w:val="00253BCC"/>
    <w:rsid w:val="00254D02"/>
    <w:rsid w:val="00255F52"/>
    <w:rsid w:val="00270675"/>
    <w:rsid w:val="00273DEC"/>
    <w:rsid w:val="0029114D"/>
    <w:rsid w:val="002A23B8"/>
    <w:rsid w:val="002A549C"/>
    <w:rsid w:val="002D7745"/>
    <w:rsid w:val="002E0042"/>
    <w:rsid w:val="0030084C"/>
    <w:rsid w:val="00302C9B"/>
    <w:rsid w:val="00303205"/>
    <w:rsid w:val="00306C33"/>
    <w:rsid w:val="00310F77"/>
    <w:rsid w:val="00326141"/>
    <w:rsid w:val="0033564C"/>
    <w:rsid w:val="00340A28"/>
    <w:rsid w:val="003652F4"/>
    <w:rsid w:val="00383929"/>
    <w:rsid w:val="00392D43"/>
    <w:rsid w:val="0039481D"/>
    <w:rsid w:val="003C1370"/>
    <w:rsid w:val="003C70D8"/>
    <w:rsid w:val="003C77E1"/>
    <w:rsid w:val="003D35CF"/>
    <w:rsid w:val="003E206A"/>
    <w:rsid w:val="003F0A41"/>
    <w:rsid w:val="003F0EFA"/>
    <w:rsid w:val="003F2362"/>
    <w:rsid w:val="003F3CAF"/>
    <w:rsid w:val="00410A8D"/>
    <w:rsid w:val="0043052E"/>
    <w:rsid w:val="004442EE"/>
    <w:rsid w:val="0046632F"/>
    <w:rsid w:val="00494671"/>
    <w:rsid w:val="00494B8C"/>
    <w:rsid w:val="004A0C5C"/>
    <w:rsid w:val="004A0D19"/>
    <w:rsid w:val="004A6336"/>
    <w:rsid w:val="004D1575"/>
    <w:rsid w:val="004E0EDF"/>
    <w:rsid w:val="004E0F1B"/>
    <w:rsid w:val="004E2FA8"/>
    <w:rsid w:val="004F6918"/>
    <w:rsid w:val="00503A5A"/>
    <w:rsid w:val="005251A5"/>
    <w:rsid w:val="00530BFF"/>
    <w:rsid w:val="00537EA0"/>
    <w:rsid w:val="005413FF"/>
    <w:rsid w:val="00556E26"/>
    <w:rsid w:val="00583B24"/>
    <w:rsid w:val="00583B38"/>
    <w:rsid w:val="0059013D"/>
    <w:rsid w:val="005D03A7"/>
    <w:rsid w:val="005D764D"/>
    <w:rsid w:val="005E2EE4"/>
    <w:rsid w:val="005E419E"/>
    <w:rsid w:val="005F4692"/>
    <w:rsid w:val="005F5581"/>
    <w:rsid w:val="0060472E"/>
    <w:rsid w:val="006260E4"/>
    <w:rsid w:val="00635573"/>
    <w:rsid w:val="00653D02"/>
    <w:rsid w:val="00656B20"/>
    <w:rsid w:val="0066565A"/>
    <w:rsid w:val="0067524A"/>
    <w:rsid w:val="006757B0"/>
    <w:rsid w:val="00680AB3"/>
    <w:rsid w:val="00680FF2"/>
    <w:rsid w:val="00681E85"/>
    <w:rsid w:val="00685871"/>
    <w:rsid w:val="006B2E8D"/>
    <w:rsid w:val="006C06E5"/>
    <w:rsid w:val="006D6329"/>
    <w:rsid w:val="006E5D40"/>
    <w:rsid w:val="006E65B0"/>
    <w:rsid w:val="006F5C29"/>
    <w:rsid w:val="00712F3E"/>
    <w:rsid w:val="00714AB2"/>
    <w:rsid w:val="007244E1"/>
    <w:rsid w:val="007316BC"/>
    <w:rsid w:val="0074788C"/>
    <w:rsid w:val="0075319D"/>
    <w:rsid w:val="00773010"/>
    <w:rsid w:val="00776DC8"/>
    <w:rsid w:val="0077700A"/>
    <w:rsid w:val="00791855"/>
    <w:rsid w:val="00794111"/>
    <w:rsid w:val="007C71D3"/>
    <w:rsid w:val="007D0DC9"/>
    <w:rsid w:val="007E3190"/>
    <w:rsid w:val="007E7F74"/>
    <w:rsid w:val="007F2FA7"/>
    <w:rsid w:val="007F7C45"/>
    <w:rsid w:val="00832CCE"/>
    <w:rsid w:val="008636C5"/>
    <w:rsid w:val="00871CC1"/>
    <w:rsid w:val="00880FD0"/>
    <w:rsid w:val="00894491"/>
    <w:rsid w:val="008A03A1"/>
    <w:rsid w:val="008A113A"/>
    <w:rsid w:val="008A2022"/>
    <w:rsid w:val="008A4024"/>
    <w:rsid w:val="008B16FE"/>
    <w:rsid w:val="008B65D3"/>
    <w:rsid w:val="008C0322"/>
    <w:rsid w:val="008D1B2D"/>
    <w:rsid w:val="008E747C"/>
    <w:rsid w:val="008F17F6"/>
    <w:rsid w:val="008F23F1"/>
    <w:rsid w:val="008F7113"/>
    <w:rsid w:val="009062B1"/>
    <w:rsid w:val="009271F6"/>
    <w:rsid w:val="009327C3"/>
    <w:rsid w:val="00941384"/>
    <w:rsid w:val="0094698F"/>
    <w:rsid w:val="00962C2E"/>
    <w:rsid w:val="009B18C3"/>
    <w:rsid w:val="009B2DDB"/>
    <w:rsid w:val="009B4BD7"/>
    <w:rsid w:val="009D01E6"/>
    <w:rsid w:val="009D2290"/>
    <w:rsid w:val="009E573E"/>
    <w:rsid w:val="009F69B9"/>
    <w:rsid w:val="009F751E"/>
    <w:rsid w:val="00A2464E"/>
    <w:rsid w:val="00A25929"/>
    <w:rsid w:val="00A272BD"/>
    <w:rsid w:val="00A2798C"/>
    <w:rsid w:val="00A4673C"/>
    <w:rsid w:val="00A532F9"/>
    <w:rsid w:val="00A557CB"/>
    <w:rsid w:val="00A802CC"/>
    <w:rsid w:val="00A86D11"/>
    <w:rsid w:val="00A90398"/>
    <w:rsid w:val="00A94B68"/>
    <w:rsid w:val="00A9667E"/>
    <w:rsid w:val="00A970BE"/>
    <w:rsid w:val="00AA6B23"/>
    <w:rsid w:val="00AB05C9"/>
    <w:rsid w:val="00AC4115"/>
    <w:rsid w:val="00AD5593"/>
    <w:rsid w:val="00AD67DE"/>
    <w:rsid w:val="00AE1B91"/>
    <w:rsid w:val="00AE41A6"/>
    <w:rsid w:val="00AE4DEC"/>
    <w:rsid w:val="00B20824"/>
    <w:rsid w:val="00B22CF0"/>
    <w:rsid w:val="00B27625"/>
    <w:rsid w:val="00B40317"/>
    <w:rsid w:val="00B47838"/>
    <w:rsid w:val="00B865E8"/>
    <w:rsid w:val="00B9083E"/>
    <w:rsid w:val="00B95E4D"/>
    <w:rsid w:val="00B9614A"/>
    <w:rsid w:val="00BA590A"/>
    <w:rsid w:val="00BC37D1"/>
    <w:rsid w:val="00BE6AA5"/>
    <w:rsid w:val="00C00804"/>
    <w:rsid w:val="00C07DAB"/>
    <w:rsid w:val="00C2307F"/>
    <w:rsid w:val="00C2322D"/>
    <w:rsid w:val="00C2429B"/>
    <w:rsid w:val="00C301EF"/>
    <w:rsid w:val="00C32BA6"/>
    <w:rsid w:val="00C34D9C"/>
    <w:rsid w:val="00C37D31"/>
    <w:rsid w:val="00C42A21"/>
    <w:rsid w:val="00C43B6D"/>
    <w:rsid w:val="00C44EAE"/>
    <w:rsid w:val="00C55C12"/>
    <w:rsid w:val="00C63BCF"/>
    <w:rsid w:val="00C63F2A"/>
    <w:rsid w:val="00C8490A"/>
    <w:rsid w:val="00C84B90"/>
    <w:rsid w:val="00C92D7B"/>
    <w:rsid w:val="00C9708F"/>
    <w:rsid w:val="00CD3EE7"/>
    <w:rsid w:val="00CD7067"/>
    <w:rsid w:val="00CD75E5"/>
    <w:rsid w:val="00CF39E7"/>
    <w:rsid w:val="00CF3DBC"/>
    <w:rsid w:val="00D05879"/>
    <w:rsid w:val="00D13CC8"/>
    <w:rsid w:val="00D2172D"/>
    <w:rsid w:val="00D275F1"/>
    <w:rsid w:val="00D32166"/>
    <w:rsid w:val="00D33E70"/>
    <w:rsid w:val="00D37070"/>
    <w:rsid w:val="00D5198F"/>
    <w:rsid w:val="00D525C0"/>
    <w:rsid w:val="00D72C71"/>
    <w:rsid w:val="00D72DFB"/>
    <w:rsid w:val="00D82DA7"/>
    <w:rsid w:val="00D92509"/>
    <w:rsid w:val="00DB5991"/>
    <w:rsid w:val="00DB6B4A"/>
    <w:rsid w:val="00DD4CBA"/>
    <w:rsid w:val="00DE0541"/>
    <w:rsid w:val="00DE4E81"/>
    <w:rsid w:val="00DE616F"/>
    <w:rsid w:val="00DE7EAB"/>
    <w:rsid w:val="00DF4F56"/>
    <w:rsid w:val="00E0088D"/>
    <w:rsid w:val="00E0612C"/>
    <w:rsid w:val="00E06AC5"/>
    <w:rsid w:val="00E101DB"/>
    <w:rsid w:val="00E17713"/>
    <w:rsid w:val="00E6088A"/>
    <w:rsid w:val="00E637F8"/>
    <w:rsid w:val="00EA0EB9"/>
    <w:rsid w:val="00EB4F56"/>
    <w:rsid w:val="00EC7E07"/>
    <w:rsid w:val="00ED78CA"/>
    <w:rsid w:val="00EF6FEE"/>
    <w:rsid w:val="00F01FB4"/>
    <w:rsid w:val="00F162DC"/>
    <w:rsid w:val="00F23342"/>
    <w:rsid w:val="00F25DB2"/>
    <w:rsid w:val="00F27852"/>
    <w:rsid w:val="00F51B26"/>
    <w:rsid w:val="00F677B9"/>
    <w:rsid w:val="00F71B42"/>
    <w:rsid w:val="00F73029"/>
    <w:rsid w:val="00F740F5"/>
    <w:rsid w:val="00F77E2B"/>
    <w:rsid w:val="00F81147"/>
    <w:rsid w:val="00F85EC9"/>
    <w:rsid w:val="00F878A7"/>
    <w:rsid w:val="00F95D78"/>
    <w:rsid w:val="00FB6C37"/>
    <w:rsid w:val="00FC2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24E70D72"/>
  <w15:docId w15:val="{DD20AB87-4030-4141-8853-41F50791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0AF"/>
    <w:rPr>
      <w:sz w:val="24"/>
      <w:szCs w:val="24"/>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rPr>
  </w:style>
  <w:style w:type="paragraph" w:styleId="6">
    <w:name w:val="heading 6"/>
    <w:basedOn w:val="a"/>
    <w:next w:val="a"/>
    <w:link w:val="60"/>
    <w:qFormat/>
    <w:rsid w:val="00F73029"/>
    <w:pPr>
      <w:spacing w:before="240" w:after="60"/>
      <w:outlineLvl w:val="5"/>
    </w:pPr>
    <w:rPr>
      <w:b/>
      <w:bCs/>
      <w:sz w:val="22"/>
      <w:szCs w:val="2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hAnsiTheme="minorHAnsi"/>
      <w:b/>
      <w:color w:val="002060"/>
      <w:sz w:val="24"/>
      <w:szCs w:val="24"/>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99"/>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uiPriority w:val="99"/>
    <w:semiHidden/>
    <w:unhideWhenUsed/>
    <w:rsid w:val="004E0EDF"/>
    <w:rPr>
      <w:sz w:val="20"/>
      <w:szCs w:val="20"/>
    </w:rPr>
  </w:style>
  <w:style w:type="character" w:customStyle="1" w:styleId="af">
    <w:name w:val="Текст сноски Знак"/>
    <w:basedOn w:val="a1"/>
    <w:link w:val="ae"/>
    <w:uiPriority w:val="99"/>
    <w:semiHidden/>
    <w:rsid w:val="004E0EDF"/>
    <w:rPr>
      <w:rFonts w:eastAsiaTheme="minorHAnsi"/>
      <w:lang w:val="uk-UA" w:eastAsia="en-US"/>
    </w:rPr>
  </w:style>
  <w:style w:type="character" w:styleId="af0">
    <w:name w:val="footnote reference"/>
    <w:basedOn w:val="a1"/>
    <w:uiPriority w:val="99"/>
    <w:semiHidden/>
    <w:unhideWhenUsed/>
    <w:rsid w:val="004E0EDF"/>
    <w:rPr>
      <w:vertAlign w:val="superscript"/>
    </w:rPr>
  </w:style>
  <w:style w:type="paragraph" w:styleId="af1">
    <w:name w:val="Body Text"/>
    <w:basedOn w:val="a"/>
    <w:link w:val="af2"/>
    <w:unhideWhenUsed/>
    <w:rsid w:val="005F5581"/>
    <w:pPr>
      <w:autoSpaceDE w:val="0"/>
      <w:autoSpaceDN w:val="0"/>
      <w:adjustRightInd w:val="0"/>
      <w:jc w:val="center"/>
    </w:pPr>
    <w:rPr>
      <w:rFonts w:ascii="Arial" w:hAnsi="Arial" w:cs="Arial"/>
      <w:i/>
      <w:iCs/>
      <w:lang w:val="uk-UA"/>
    </w:rPr>
  </w:style>
  <w:style w:type="character" w:customStyle="1" w:styleId="af2">
    <w:name w:val="Основной текст Знак"/>
    <w:basedOn w:val="a1"/>
    <w:link w:val="af1"/>
    <w:rsid w:val="005F5581"/>
    <w:rPr>
      <w:rFonts w:ascii="Arial" w:hAnsi="Arial" w:cs="Arial"/>
      <w:i/>
      <w:iCs/>
      <w:sz w:val="24"/>
      <w:szCs w:val="24"/>
      <w:lang w:val="uk-UA"/>
    </w:rPr>
  </w:style>
  <w:style w:type="paragraph" w:styleId="af3">
    <w:name w:val="Body Text Indent"/>
    <w:basedOn w:val="a"/>
    <w:link w:val="af4"/>
    <w:unhideWhenUsed/>
    <w:rsid w:val="005F5581"/>
    <w:pPr>
      <w:spacing w:after="120"/>
      <w:ind w:left="283"/>
    </w:pPr>
    <w:rPr>
      <w:lang w:val="uk-UA"/>
    </w:rPr>
  </w:style>
  <w:style w:type="character" w:customStyle="1" w:styleId="af4">
    <w:name w:val="Основной текст с отступом Знак"/>
    <w:basedOn w:val="a1"/>
    <w:link w:val="af3"/>
    <w:rsid w:val="005F5581"/>
    <w:rPr>
      <w:sz w:val="24"/>
      <w:szCs w:val="24"/>
      <w:lang w:val="uk-UA"/>
    </w:rPr>
  </w:style>
  <w:style w:type="paragraph" w:styleId="af5">
    <w:name w:val="Normal (Web)"/>
    <w:basedOn w:val="a"/>
    <w:unhideWhenUsed/>
    <w:rsid w:val="0067524A"/>
    <w:pPr>
      <w:spacing w:before="100" w:beforeAutospacing="1" w:after="100" w:afterAutospacing="1"/>
    </w:pPr>
  </w:style>
  <w:style w:type="paragraph" w:customStyle="1" w:styleId="FR2">
    <w:name w:val="FR2"/>
    <w:rsid w:val="00BE6AA5"/>
    <w:pPr>
      <w:widowControl w:val="0"/>
      <w:spacing w:before="200" w:line="260" w:lineRule="auto"/>
      <w:ind w:left="920"/>
      <w:jc w:val="right"/>
    </w:pPr>
    <w:rPr>
      <w:rFonts w:ascii="Arial" w:hAnsi="Arial"/>
      <w:snapToGrid w:val="0"/>
      <w:sz w:val="28"/>
      <w:lang w:val="uk-UA"/>
    </w:rPr>
  </w:style>
  <w:style w:type="paragraph" w:customStyle="1" w:styleId="FR4">
    <w:name w:val="FR4"/>
    <w:rsid w:val="00BE6AA5"/>
    <w:pPr>
      <w:widowControl w:val="0"/>
      <w:spacing w:before="200"/>
      <w:ind w:left="1160" w:right="400"/>
      <w:jc w:val="center"/>
    </w:pPr>
    <w:rPr>
      <w:rFonts w:ascii="Arial" w:hAnsi="Arial"/>
      <w:snapToGrid w:val="0"/>
      <w:sz w:val="24"/>
      <w:lang w:val="uk-UA"/>
    </w:rPr>
  </w:style>
  <w:style w:type="paragraph" w:styleId="af6">
    <w:name w:val="Title"/>
    <w:basedOn w:val="a"/>
    <w:link w:val="af7"/>
    <w:qFormat/>
    <w:rsid w:val="00A86D11"/>
    <w:pPr>
      <w:autoSpaceDE w:val="0"/>
      <w:autoSpaceDN w:val="0"/>
      <w:adjustRightInd w:val="0"/>
      <w:jc w:val="center"/>
    </w:pPr>
    <w:rPr>
      <w:b/>
      <w:bCs/>
      <w:sz w:val="22"/>
      <w:lang w:val="uk-UA"/>
    </w:rPr>
  </w:style>
  <w:style w:type="character" w:customStyle="1" w:styleId="af7">
    <w:name w:val="Заголовок Знак"/>
    <w:basedOn w:val="a1"/>
    <w:link w:val="af6"/>
    <w:rsid w:val="00A86D11"/>
    <w:rPr>
      <w:b/>
      <w:bCs/>
      <w:sz w:val="22"/>
      <w:szCs w:val="24"/>
      <w:lang w:val="uk-UA"/>
    </w:rPr>
  </w:style>
  <w:style w:type="paragraph" w:styleId="af8">
    <w:name w:val="footer"/>
    <w:basedOn w:val="a"/>
    <w:link w:val="af9"/>
    <w:unhideWhenUsed/>
    <w:rsid w:val="00A86D11"/>
    <w:pPr>
      <w:tabs>
        <w:tab w:val="center" w:pos="4153"/>
        <w:tab w:val="right" w:pos="8306"/>
      </w:tabs>
    </w:pPr>
    <w:rPr>
      <w:sz w:val="28"/>
      <w:szCs w:val="20"/>
      <w:lang w:val="uk-UA"/>
    </w:rPr>
  </w:style>
  <w:style w:type="character" w:customStyle="1" w:styleId="af9">
    <w:name w:val="Нижний колонтитул Знак"/>
    <w:basedOn w:val="a1"/>
    <w:link w:val="af8"/>
    <w:rsid w:val="00A86D11"/>
    <w:rPr>
      <w:sz w:val="28"/>
      <w:lang w:val="uk-UA"/>
    </w:rPr>
  </w:style>
  <w:style w:type="paragraph" w:customStyle="1" w:styleId="Default">
    <w:name w:val="Default"/>
    <w:rsid w:val="00A25929"/>
    <w:pPr>
      <w:autoSpaceDE w:val="0"/>
      <w:autoSpaceDN w:val="0"/>
      <w:adjustRightInd w:val="0"/>
    </w:pPr>
    <w:rPr>
      <w:color w:val="000000"/>
      <w:sz w:val="24"/>
      <w:szCs w:val="24"/>
      <w:lang w:val="en-US" w:eastAsia="en-US"/>
    </w:rPr>
  </w:style>
  <w:style w:type="character" w:styleId="afa">
    <w:name w:val="Emphasis"/>
    <w:basedOn w:val="a1"/>
    <w:uiPriority w:val="20"/>
    <w:qFormat/>
    <w:rsid w:val="007F2FA7"/>
    <w:rPr>
      <w:b/>
      <w:bCs/>
      <w:i w:val="0"/>
      <w:iCs w:val="0"/>
    </w:rPr>
  </w:style>
  <w:style w:type="character" w:styleId="afb">
    <w:name w:val="Strong"/>
    <w:basedOn w:val="a1"/>
    <w:qFormat/>
    <w:rsid w:val="007F2FA7"/>
    <w:rPr>
      <w:b/>
      <w:bCs/>
    </w:rPr>
  </w:style>
  <w:style w:type="character" w:customStyle="1" w:styleId="spelle">
    <w:name w:val="spelle"/>
    <w:basedOn w:val="a1"/>
    <w:rsid w:val="007F2FA7"/>
  </w:style>
  <w:style w:type="character" w:customStyle="1" w:styleId="grame">
    <w:name w:val="grame"/>
    <w:basedOn w:val="a1"/>
    <w:rsid w:val="007F2FA7"/>
  </w:style>
  <w:style w:type="character" w:customStyle="1" w:styleId="fontstyle17">
    <w:name w:val="fontstyle17"/>
    <w:basedOn w:val="a1"/>
    <w:rsid w:val="007F2FA7"/>
  </w:style>
  <w:style w:type="character" w:customStyle="1" w:styleId="dropcap">
    <w:name w:val="dropcap"/>
    <w:basedOn w:val="a1"/>
    <w:rsid w:val="007F2FA7"/>
  </w:style>
  <w:style w:type="character" w:customStyle="1" w:styleId="60">
    <w:name w:val="Заголовок 6 Знак"/>
    <w:basedOn w:val="a1"/>
    <w:link w:val="6"/>
    <w:rsid w:val="00F73029"/>
    <w:rPr>
      <w:b/>
      <w:bCs/>
      <w:sz w:val="22"/>
      <w:szCs w:val="22"/>
      <w:lang w:val="uk-UA"/>
    </w:rPr>
  </w:style>
  <w:style w:type="paragraph" w:customStyle="1" w:styleId="2">
    <w:name w:val="Стиль2"/>
    <w:basedOn w:val="a"/>
    <w:rsid w:val="00F73029"/>
    <w:pPr>
      <w:spacing w:after="200"/>
      <w:jc w:val="center"/>
    </w:pPr>
    <w:rPr>
      <w:b/>
      <w:sz w:val="22"/>
      <w:szCs w:val="20"/>
    </w:rPr>
  </w:style>
  <w:style w:type="paragraph" w:customStyle="1" w:styleId="Norm12">
    <w:name w:val="Norm 12"/>
    <w:basedOn w:val="a"/>
    <w:next w:val="a"/>
    <w:rsid w:val="00F73029"/>
    <w:pPr>
      <w:overflowPunct w:val="0"/>
      <w:autoSpaceDE w:val="0"/>
      <w:autoSpaceDN w:val="0"/>
      <w:adjustRightInd w:val="0"/>
      <w:jc w:val="both"/>
      <w:textAlignment w:val="baseline"/>
    </w:pPr>
    <w:rPr>
      <w:szCs w:val="20"/>
    </w:rPr>
  </w:style>
  <w:style w:type="table" w:customStyle="1" w:styleId="12">
    <w:name w:val="Сетка таблицы1"/>
    <w:basedOn w:val="a2"/>
    <w:next w:val="a4"/>
    <w:rsid w:val="00685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7092">
      <w:bodyDiv w:val="1"/>
      <w:marLeft w:val="0"/>
      <w:marRight w:val="0"/>
      <w:marTop w:val="0"/>
      <w:marBottom w:val="0"/>
      <w:divBdr>
        <w:top w:val="none" w:sz="0" w:space="0" w:color="auto"/>
        <w:left w:val="none" w:sz="0" w:space="0" w:color="auto"/>
        <w:bottom w:val="none" w:sz="0" w:space="0" w:color="auto"/>
        <w:right w:val="none" w:sz="0" w:space="0" w:color="auto"/>
      </w:divBdr>
    </w:div>
    <w:div w:id="447241726">
      <w:bodyDiv w:val="1"/>
      <w:marLeft w:val="0"/>
      <w:marRight w:val="0"/>
      <w:marTop w:val="0"/>
      <w:marBottom w:val="0"/>
      <w:divBdr>
        <w:top w:val="none" w:sz="0" w:space="0" w:color="auto"/>
        <w:left w:val="none" w:sz="0" w:space="0" w:color="auto"/>
        <w:bottom w:val="none" w:sz="0" w:space="0" w:color="auto"/>
        <w:right w:val="none" w:sz="0" w:space="0" w:color="auto"/>
      </w:divBdr>
    </w:div>
    <w:div w:id="496187429">
      <w:bodyDiv w:val="1"/>
      <w:marLeft w:val="0"/>
      <w:marRight w:val="0"/>
      <w:marTop w:val="0"/>
      <w:marBottom w:val="0"/>
      <w:divBdr>
        <w:top w:val="none" w:sz="0" w:space="0" w:color="auto"/>
        <w:left w:val="none" w:sz="0" w:space="0" w:color="auto"/>
        <w:bottom w:val="none" w:sz="0" w:space="0" w:color="auto"/>
        <w:right w:val="none" w:sz="0" w:space="0" w:color="auto"/>
      </w:divBdr>
      <w:divsChild>
        <w:div w:id="1888370333">
          <w:marLeft w:val="0"/>
          <w:marRight w:val="0"/>
          <w:marTop w:val="0"/>
          <w:marBottom w:val="0"/>
          <w:divBdr>
            <w:top w:val="none" w:sz="0" w:space="0" w:color="auto"/>
            <w:left w:val="none" w:sz="0" w:space="0" w:color="auto"/>
            <w:bottom w:val="none" w:sz="0" w:space="0" w:color="auto"/>
            <w:right w:val="none" w:sz="0" w:space="0" w:color="auto"/>
          </w:divBdr>
          <w:divsChild>
            <w:div w:id="1493911039">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2674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576305">
      <w:bodyDiv w:val="1"/>
      <w:marLeft w:val="0"/>
      <w:marRight w:val="0"/>
      <w:marTop w:val="0"/>
      <w:marBottom w:val="0"/>
      <w:divBdr>
        <w:top w:val="none" w:sz="0" w:space="0" w:color="auto"/>
        <w:left w:val="none" w:sz="0" w:space="0" w:color="auto"/>
        <w:bottom w:val="none" w:sz="0" w:space="0" w:color="auto"/>
        <w:right w:val="none" w:sz="0" w:space="0" w:color="auto"/>
      </w:divBdr>
    </w:div>
    <w:div w:id="690952786">
      <w:bodyDiv w:val="1"/>
      <w:marLeft w:val="0"/>
      <w:marRight w:val="0"/>
      <w:marTop w:val="0"/>
      <w:marBottom w:val="0"/>
      <w:divBdr>
        <w:top w:val="none" w:sz="0" w:space="0" w:color="auto"/>
        <w:left w:val="none" w:sz="0" w:space="0" w:color="auto"/>
        <w:bottom w:val="none" w:sz="0" w:space="0" w:color="auto"/>
        <w:right w:val="none" w:sz="0" w:space="0" w:color="auto"/>
      </w:divBdr>
    </w:div>
    <w:div w:id="750589024">
      <w:bodyDiv w:val="1"/>
      <w:marLeft w:val="0"/>
      <w:marRight w:val="0"/>
      <w:marTop w:val="0"/>
      <w:marBottom w:val="0"/>
      <w:divBdr>
        <w:top w:val="none" w:sz="0" w:space="0" w:color="auto"/>
        <w:left w:val="none" w:sz="0" w:space="0" w:color="auto"/>
        <w:bottom w:val="none" w:sz="0" w:space="0" w:color="auto"/>
        <w:right w:val="none" w:sz="0" w:space="0" w:color="auto"/>
      </w:divBdr>
      <w:divsChild>
        <w:div w:id="1899978076">
          <w:marLeft w:val="0"/>
          <w:marRight w:val="0"/>
          <w:marTop w:val="0"/>
          <w:marBottom w:val="0"/>
          <w:divBdr>
            <w:top w:val="none" w:sz="0" w:space="0" w:color="auto"/>
            <w:left w:val="none" w:sz="0" w:space="0" w:color="auto"/>
            <w:bottom w:val="none" w:sz="0" w:space="0" w:color="auto"/>
            <w:right w:val="none" w:sz="0" w:space="0" w:color="auto"/>
          </w:divBdr>
          <w:divsChild>
            <w:div w:id="96296426">
              <w:marLeft w:val="0"/>
              <w:marRight w:val="0"/>
              <w:marTop w:val="0"/>
              <w:marBottom w:val="0"/>
              <w:divBdr>
                <w:top w:val="none" w:sz="0" w:space="0" w:color="auto"/>
                <w:left w:val="none" w:sz="0" w:space="0" w:color="auto"/>
                <w:bottom w:val="none" w:sz="0" w:space="0" w:color="auto"/>
                <w:right w:val="none" w:sz="0" w:space="0" w:color="auto"/>
              </w:divBdr>
              <w:divsChild>
                <w:div w:id="68671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103">
      <w:bodyDiv w:val="1"/>
      <w:marLeft w:val="0"/>
      <w:marRight w:val="0"/>
      <w:marTop w:val="0"/>
      <w:marBottom w:val="0"/>
      <w:divBdr>
        <w:top w:val="none" w:sz="0" w:space="0" w:color="auto"/>
        <w:left w:val="none" w:sz="0" w:space="0" w:color="auto"/>
        <w:bottom w:val="none" w:sz="0" w:space="0" w:color="auto"/>
        <w:right w:val="none" w:sz="0" w:space="0" w:color="auto"/>
      </w:divBdr>
      <w:divsChild>
        <w:div w:id="619193114">
          <w:marLeft w:val="0"/>
          <w:marRight w:val="0"/>
          <w:marTop w:val="0"/>
          <w:marBottom w:val="0"/>
          <w:divBdr>
            <w:top w:val="none" w:sz="0" w:space="0" w:color="auto"/>
            <w:left w:val="none" w:sz="0" w:space="0" w:color="auto"/>
            <w:bottom w:val="none" w:sz="0" w:space="0" w:color="auto"/>
            <w:right w:val="none" w:sz="0" w:space="0" w:color="auto"/>
          </w:divBdr>
          <w:divsChild>
            <w:div w:id="1500195700">
              <w:marLeft w:val="0"/>
              <w:marRight w:val="0"/>
              <w:marTop w:val="0"/>
              <w:marBottom w:val="0"/>
              <w:divBdr>
                <w:top w:val="none" w:sz="0" w:space="0" w:color="auto"/>
                <w:left w:val="none" w:sz="0" w:space="0" w:color="auto"/>
                <w:bottom w:val="none" w:sz="0" w:space="0" w:color="auto"/>
                <w:right w:val="none" w:sz="0" w:space="0" w:color="auto"/>
              </w:divBdr>
              <w:divsChild>
                <w:div w:id="2436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40813">
      <w:bodyDiv w:val="1"/>
      <w:marLeft w:val="0"/>
      <w:marRight w:val="0"/>
      <w:marTop w:val="0"/>
      <w:marBottom w:val="0"/>
      <w:divBdr>
        <w:top w:val="none" w:sz="0" w:space="0" w:color="auto"/>
        <w:left w:val="none" w:sz="0" w:space="0" w:color="auto"/>
        <w:bottom w:val="none" w:sz="0" w:space="0" w:color="auto"/>
        <w:right w:val="none" w:sz="0" w:space="0" w:color="auto"/>
      </w:divBdr>
      <w:divsChild>
        <w:div w:id="1846286676">
          <w:marLeft w:val="0"/>
          <w:marRight w:val="0"/>
          <w:marTop w:val="0"/>
          <w:marBottom w:val="0"/>
          <w:divBdr>
            <w:top w:val="none" w:sz="0" w:space="0" w:color="auto"/>
            <w:left w:val="none" w:sz="0" w:space="0" w:color="auto"/>
            <w:bottom w:val="none" w:sz="0" w:space="0" w:color="auto"/>
            <w:right w:val="none" w:sz="0" w:space="0" w:color="auto"/>
          </w:divBdr>
          <w:divsChild>
            <w:div w:id="881525916">
              <w:marLeft w:val="0"/>
              <w:marRight w:val="0"/>
              <w:marTop w:val="0"/>
              <w:marBottom w:val="0"/>
              <w:divBdr>
                <w:top w:val="none" w:sz="0" w:space="0" w:color="auto"/>
                <w:left w:val="none" w:sz="0" w:space="0" w:color="auto"/>
                <w:bottom w:val="none" w:sz="0" w:space="0" w:color="auto"/>
                <w:right w:val="none" w:sz="0" w:space="0" w:color="auto"/>
              </w:divBdr>
              <w:divsChild>
                <w:div w:id="162465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75855">
      <w:bodyDiv w:val="1"/>
      <w:marLeft w:val="0"/>
      <w:marRight w:val="0"/>
      <w:marTop w:val="0"/>
      <w:marBottom w:val="0"/>
      <w:divBdr>
        <w:top w:val="none" w:sz="0" w:space="0" w:color="auto"/>
        <w:left w:val="none" w:sz="0" w:space="0" w:color="auto"/>
        <w:bottom w:val="none" w:sz="0" w:space="0" w:color="auto"/>
        <w:right w:val="none" w:sz="0" w:space="0" w:color="auto"/>
      </w:divBdr>
      <w:divsChild>
        <w:div w:id="1296638079">
          <w:marLeft w:val="0"/>
          <w:marRight w:val="0"/>
          <w:marTop w:val="0"/>
          <w:marBottom w:val="0"/>
          <w:divBdr>
            <w:top w:val="none" w:sz="0" w:space="0" w:color="auto"/>
            <w:left w:val="none" w:sz="0" w:space="0" w:color="auto"/>
            <w:bottom w:val="none" w:sz="0" w:space="0" w:color="auto"/>
            <w:right w:val="none" w:sz="0" w:space="0" w:color="auto"/>
          </w:divBdr>
          <w:divsChild>
            <w:div w:id="1511144457">
              <w:marLeft w:val="0"/>
              <w:marRight w:val="0"/>
              <w:marTop w:val="0"/>
              <w:marBottom w:val="0"/>
              <w:divBdr>
                <w:top w:val="none" w:sz="0" w:space="0" w:color="auto"/>
                <w:left w:val="none" w:sz="0" w:space="0" w:color="auto"/>
                <w:bottom w:val="none" w:sz="0" w:space="0" w:color="auto"/>
                <w:right w:val="none" w:sz="0" w:space="0" w:color="auto"/>
              </w:divBdr>
              <w:divsChild>
                <w:div w:id="17533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634045">
      <w:bodyDiv w:val="1"/>
      <w:marLeft w:val="0"/>
      <w:marRight w:val="0"/>
      <w:marTop w:val="0"/>
      <w:marBottom w:val="0"/>
      <w:divBdr>
        <w:top w:val="none" w:sz="0" w:space="0" w:color="auto"/>
        <w:left w:val="none" w:sz="0" w:space="0" w:color="auto"/>
        <w:bottom w:val="none" w:sz="0" w:space="0" w:color="auto"/>
        <w:right w:val="none" w:sz="0" w:space="0" w:color="auto"/>
      </w:divBdr>
      <w:divsChild>
        <w:div w:id="1311715250">
          <w:marLeft w:val="0"/>
          <w:marRight w:val="0"/>
          <w:marTop w:val="0"/>
          <w:marBottom w:val="0"/>
          <w:divBdr>
            <w:top w:val="none" w:sz="0" w:space="0" w:color="auto"/>
            <w:left w:val="none" w:sz="0" w:space="0" w:color="auto"/>
            <w:bottom w:val="none" w:sz="0" w:space="0" w:color="auto"/>
            <w:right w:val="none" w:sz="0" w:space="0" w:color="auto"/>
          </w:divBdr>
          <w:divsChild>
            <w:div w:id="677927534">
              <w:marLeft w:val="0"/>
              <w:marRight w:val="0"/>
              <w:marTop w:val="0"/>
              <w:marBottom w:val="0"/>
              <w:divBdr>
                <w:top w:val="none" w:sz="0" w:space="0" w:color="auto"/>
                <w:left w:val="none" w:sz="0" w:space="0" w:color="auto"/>
                <w:bottom w:val="none" w:sz="0" w:space="0" w:color="auto"/>
                <w:right w:val="none" w:sz="0" w:space="0" w:color="auto"/>
              </w:divBdr>
              <w:divsChild>
                <w:div w:id="91436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1254">
      <w:bodyDiv w:val="1"/>
      <w:marLeft w:val="0"/>
      <w:marRight w:val="0"/>
      <w:marTop w:val="0"/>
      <w:marBottom w:val="0"/>
      <w:divBdr>
        <w:top w:val="none" w:sz="0" w:space="0" w:color="auto"/>
        <w:left w:val="none" w:sz="0" w:space="0" w:color="auto"/>
        <w:bottom w:val="none" w:sz="0" w:space="0" w:color="auto"/>
        <w:right w:val="none" w:sz="0" w:space="0" w:color="auto"/>
      </w:divBdr>
      <w:divsChild>
        <w:div w:id="2119566452">
          <w:marLeft w:val="0"/>
          <w:marRight w:val="0"/>
          <w:marTop w:val="0"/>
          <w:marBottom w:val="0"/>
          <w:divBdr>
            <w:top w:val="none" w:sz="0" w:space="0" w:color="auto"/>
            <w:left w:val="none" w:sz="0" w:space="0" w:color="auto"/>
            <w:bottom w:val="none" w:sz="0" w:space="0" w:color="auto"/>
            <w:right w:val="none" w:sz="0" w:space="0" w:color="auto"/>
          </w:divBdr>
          <w:divsChild>
            <w:div w:id="631861292">
              <w:marLeft w:val="0"/>
              <w:marRight w:val="0"/>
              <w:marTop w:val="0"/>
              <w:marBottom w:val="0"/>
              <w:divBdr>
                <w:top w:val="none" w:sz="0" w:space="0" w:color="auto"/>
                <w:left w:val="none" w:sz="0" w:space="0" w:color="auto"/>
                <w:bottom w:val="none" w:sz="0" w:space="0" w:color="auto"/>
                <w:right w:val="none" w:sz="0" w:space="0" w:color="auto"/>
              </w:divBdr>
              <w:divsChild>
                <w:div w:id="14708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828279">
      <w:bodyDiv w:val="1"/>
      <w:marLeft w:val="0"/>
      <w:marRight w:val="0"/>
      <w:marTop w:val="0"/>
      <w:marBottom w:val="0"/>
      <w:divBdr>
        <w:top w:val="none" w:sz="0" w:space="0" w:color="auto"/>
        <w:left w:val="none" w:sz="0" w:space="0" w:color="auto"/>
        <w:bottom w:val="none" w:sz="0" w:space="0" w:color="auto"/>
        <w:right w:val="none" w:sz="0" w:space="0" w:color="auto"/>
      </w:divBdr>
    </w:div>
    <w:div w:id="1569921761">
      <w:bodyDiv w:val="1"/>
      <w:marLeft w:val="0"/>
      <w:marRight w:val="0"/>
      <w:marTop w:val="0"/>
      <w:marBottom w:val="0"/>
      <w:divBdr>
        <w:top w:val="none" w:sz="0" w:space="0" w:color="auto"/>
        <w:left w:val="none" w:sz="0" w:space="0" w:color="auto"/>
        <w:bottom w:val="none" w:sz="0" w:space="0" w:color="auto"/>
        <w:right w:val="none" w:sz="0" w:space="0" w:color="auto"/>
      </w:divBdr>
      <w:divsChild>
        <w:div w:id="1627932646">
          <w:marLeft w:val="0"/>
          <w:marRight w:val="0"/>
          <w:marTop w:val="0"/>
          <w:marBottom w:val="0"/>
          <w:divBdr>
            <w:top w:val="none" w:sz="0" w:space="0" w:color="auto"/>
            <w:left w:val="none" w:sz="0" w:space="0" w:color="auto"/>
            <w:bottom w:val="none" w:sz="0" w:space="0" w:color="auto"/>
            <w:right w:val="none" w:sz="0" w:space="0" w:color="auto"/>
          </w:divBdr>
          <w:divsChild>
            <w:div w:id="40834556">
              <w:marLeft w:val="0"/>
              <w:marRight w:val="0"/>
              <w:marTop w:val="0"/>
              <w:marBottom w:val="0"/>
              <w:divBdr>
                <w:top w:val="none" w:sz="0" w:space="0" w:color="auto"/>
                <w:left w:val="none" w:sz="0" w:space="0" w:color="auto"/>
                <w:bottom w:val="none" w:sz="0" w:space="0" w:color="auto"/>
                <w:right w:val="none" w:sz="0" w:space="0" w:color="auto"/>
              </w:divBdr>
              <w:divsChild>
                <w:div w:id="34697731">
                  <w:marLeft w:val="0"/>
                  <w:marRight w:val="0"/>
                  <w:marTop w:val="0"/>
                  <w:marBottom w:val="0"/>
                  <w:divBdr>
                    <w:top w:val="none" w:sz="0" w:space="0" w:color="auto"/>
                    <w:left w:val="none" w:sz="0" w:space="0" w:color="auto"/>
                    <w:bottom w:val="none" w:sz="0" w:space="0" w:color="auto"/>
                    <w:right w:val="none" w:sz="0" w:space="0" w:color="auto"/>
                  </w:divBdr>
                  <w:divsChild>
                    <w:div w:id="15022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2321">
      <w:bodyDiv w:val="1"/>
      <w:marLeft w:val="0"/>
      <w:marRight w:val="0"/>
      <w:marTop w:val="0"/>
      <w:marBottom w:val="0"/>
      <w:divBdr>
        <w:top w:val="none" w:sz="0" w:space="0" w:color="auto"/>
        <w:left w:val="none" w:sz="0" w:space="0" w:color="auto"/>
        <w:bottom w:val="none" w:sz="0" w:space="0" w:color="auto"/>
        <w:right w:val="none" w:sz="0" w:space="0" w:color="auto"/>
      </w:divBdr>
    </w:div>
    <w:div w:id="1909268235">
      <w:bodyDiv w:val="1"/>
      <w:marLeft w:val="0"/>
      <w:marRight w:val="0"/>
      <w:marTop w:val="0"/>
      <w:marBottom w:val="0"/>
      <w:divBdr>
        <w:top w:val="none" w:sz="0" w:space="0" w:color="auto"/>
        <w:left w:val="none" w:sz="0" w:space="0" w:color="auto"/>
        <w:bottom w:val="none" w:sz="0" w:space="0" w:color="auto"/>
        <w:right w:val="none" w:sz="0" w:space="0" w:color="auto"/>
      </w:divBdr>
      <w:divsChild>
        <w:div w:id="950480305">
          <w:marLeft w:val="0"/>
          <w:marRight w:val="0"/>
          <w:marTop w:val="0"/>
          <w:marBottom w:val="0"/>
          <w:divBdr>
            <w:top w:val="none" w:sz="0" w:space="0" w:color="auto"/>
            <w:left w:val="none" w:sz="0" w:space="0" w:color="auto"/>
            <w:bottom w:val="none" w:sz="0" w:space="0" w:color="auto"/>
            <w:right w:val="none" w:sz="0" w:space="0" w:color="auto"/>
          </w:divBdr>
          <w:divsChild>
            <w:div w:id="125777138">
              <w:marLeft w:val="0"/>
              <w:marRight w:val="0"/>
              <w:marTop w:val="0"/>
              <w:marBottom w:val="0"/>
              <w:divBdr>
                <w:top w:val="none" w:sz="0" w:space="0" w:color="auto"/>
                <w:left w:val="none" w:sz="0" w:space="0" w:color="auto"/>
                <w:bottom w:val="none" w:sz="0" w:space="0" w:color="auto"/>
                <w:right w:val="none" w:sz="0" w:space="0" w:color="auto"/>
              </w:divBdr>
              <w:divsChild>
                <w:div w:id="310985102">
                  <w:marLeft w:val="0"/>
                  <w:marRight w:val="0"/>
                  <w:marTop w:val="0"/>
                  <w:marBottom w:val="0"/>
                  <w:divBdr>
                    <w:top w:val="none" w:sz="0" w:space="0" w:color="auto"/>
                    <w:left w:val="none" w:sz="0" w:space="0" w:color="auto"/>
                    <w:bottom w:val="none" w:sz="0" w:space="0" w:color="auto"/>
                    <w:right w:val="none" w:sz="0" w:space="0" w:color="auto"/>
                  </w:divBdr>
                  <w:divsChild>
                    <w:div w:id="986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861948">
      <w:bodyDiv w:val="1"/>
      <w:marLeft w:val="0"/>
      <w:marRight w:val="0"/>
      <w:marTop w:val="0"/>
      <w:marBottom w:val="0"/>
      <w:divBdr>
        <w:top w:val="none" w:sz="0" w:space="0" w:color="auto"/>
        <w:left w:val="none" w:sz="0" w:space="0" w:color="auto"/>
        <w:bottom w:val="none" w:sz="0" w:space="0" w:color="auto"/>
        <w:right w:val="none" w:sz="0" w:space="0" w:color="auto"/>
      </w:divBdr>
      <w:divsChild>
        <w:div w:id="444690049">
          <w:marLeft w:val="0"/>
          <w:marRight w:val="0"/>
          <w:marTop w:val="0"/>
          <w:marBottom w:val="0"/>
          <w:divBdr>
            <w:top w:val="none" w:sz="0" w:space="0" w:color="auto"/>
            <w:left w:val="none" w:sz="0" w:space="0" w:color="auto"/>
            <w:bottom w:val="none" w:sz="0" w:space="0" w:color="auto"/>
            <w:right w:val="none" w:sz="0" w:space="0" w:color="auto"/>
          </w:divBdr>
          <w:divsChild>
            <w:div w:id="170529494">
              <w:marLeft w:val="0"/>
              <w:marRight w:val="0"/>
              <w:marTop w:val="0"/>
              <w:marBottom w:val="0"/>
              <w:divBdr>
                <w:top w:val="none" w:sz="0" w:space="0" w:color="auto"/>
                <w:left w:val="none" w:sz="0" w:space="0" w:color="auto"/>
                <w:bottom w:val="none" w:sz="0" w:space="0" w:color="auto"/>
                <w:right w:val="none" w:sz="0" w:space="0" w:color="auto"/>
              </w:divBdr>
              <w:divsChild>
                <w:div w:id="13852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1994674833">
      <w:bodyDiv w:val="1"/>
      <w:marLeft w:val="0"/>
      <w:marRight w:val="0"/>
      <w:marTop w:val="0"/>
      <w:marBottom w:val="0"/>
      <w:divBdr>
        <w:top w:val="none" w:sz="0" w:space="0" w:color="auto"/>
        <w:left w:val="none" w:sz="0" w:space="0" w:color="auto"/>
        <w:bottom w:val="none" w:sz="0" w:space="0" w:color="auto"/>
        <w:right w:val="none" w:sz="0" w:space="0" w:color="auto"/>
      </w:divBdr>
    </w:div>
    <w:div w:id="2021159718">
      <w:bodyDiv w:val="1"/>
      <w:marLeft w:val="0"/>
      <w:marRight w:val="0"/>
      <w:marTop w:val="0"/>
      <w:marBottom w:val="0"/>
      <w:divBdr>
        <w:top w:val="none" w:sz="0" w:space="0" w:color="auto"/>
        <w:left w:val="none" w:sz="0" w:space="0" w:color="auto"/>
        <w:bottom w:val="none" w:sz="0" w:space="0" w:color="auto"/>
        <w:right w:val="none" w:sz="0" w:space="0" w:color="auto"/>
      </w:divBdr>
      <w:divsChild>
        <w:div w:id="1961184251">
          <w:marLeft w:val="0"/>
          <w:marRight w:val="0"/>
          <w:marTop w:val="0"/>
          <w:marBottom w:val="0"/>
          <w:divBdr>
            <w:top w:val="none" w:sz="0" w:space="0" w:color="auto"/>
            <w:left w:val="none" w:sz="0" w:space="0" w:color="auto"/>
            <w:bottom w:val="none" w:sz="0" w:space="0" w:color="auto"/>
            <w:right w:val="none" w:sz="0" w:space="0" w:color="auto"/>
          </w:divBdr>
          <w:divsChild>
            <w:div w:id="1217934366">
              <w:marLeft w:val="0"/>
              <w:marRight w:val="0"/>
              <w:marTop w:val="0"/>
              <w:marBottom w:val="0"/>
              <w:divBdr>
                <w:top w:val="none" w:sz="0" w:space="0" w:color="auto"/>
                <w:left w:val="none" w:sz="0" w:space="0" w:color="auto"/>
                <w:bottom w:val="none" w:sz="0" w:space="0" w:color="auto"/>
                <w:right w:val="none" w:sz="0" w:space="0" w:color="auto"/>
              </w:divBdr>
              <w:divsChild>
                <w:div w:id="4788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ernenkonatasha0@gmail.com" TargetMode="External"/><Relationship Id="rId18" Type="http://schemas.openxmlformats.org/officeDocument/2006/relationships/hyperlink" Target="https://ela.kpi.u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zakon2.rada.gov.ua/laws/show/254&#1082;/96-&#1074;&#1088;" TargetMode="External"/><Relationship Id="rId2" Type="http://schemas.openxmlformats.org/officeDocument/2006/relationships/customXml" Target="../customXml/item2.xml"/><Relationship Id="rId16" Type="http://schemas.openxmlformats.org/officeDocument/2006/relationships/hyperlink" Target="http://hghltd.yandex.net/yandbtm?text=%D0%93%D1%80%D0%B8%D0%BD%D1%8C%D0%BE%D0%B2%D0%B0%20%D0%92.%D0%9C.%20%D0%95%D0%BA%D0%BE%D0%BD%D0%BE%D0%BC%D1%96%D0%BA%D0%B0%20%D0%BF%D1%80%D0%B0%D1%86%D1%96%20%D1%82%D0%B0%20%D1%81%D0%BE%D1%86%D1%96%D0%B0%D0%BB%D1%8C%D0%BD%D0%BE-%D1%82%D1%80%D1%83%D0%B4%D0%BE%D0%B2%D1%96%20%D0%B2%D1%96%D0%B4%D0%BD%D0%BE%D1%81%D0%B8%D0%BD%D0%B8&amp;url=http%3A%2F%2Flib.sumdu.edu.ua%2Flibrary%2FTopicDescription%3Ftopic_id%3D66092&amp;fmode=inject&amp;mime=html&amp;l10n=ru&amp;sign=26797cc4dc57bb7a06c921b419bf6877&amp;keyno=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hghltd.yandex.net/yandbtm?text=%D0%93%D1%80%D0%B8%D0%BD%D1%8C%D0%BE%D0%B2%D0%B0%20%D0%92.%D0%9C.%20%D0%95%D0%BA%D0%BE%D0%BD%D0%BE%D0%BC%D1%96%D0%BA%D0%B0%20%D0%BF%D1%80%D0%B0%D1%86%D1%96%20%D1%82%D0%B0%20%D1%81%D0%BE%D1%86%D1%96%D0%B0%D0%BB%D1%8C%D0%BD%D0%BE-%D1%82%D1%80%D1%83%D0%B4%D0%BE%D0%B2%D1%96%20%D0%B2%D1%96%D0%B4%D0%BD%D0%BE%D1%81%D0%B8%D0%BD%D0%B8&amp;url=http%3A%2F%2Flib.sumdu.edu.ua%2Flibrary%2FTopicDescription%3Ftopic_id%3D66092&amp;fmode=inject&amp;mime=html&amp;l10n=ru&amp;sign=26797cc4dc57bb7a06c921b419bf6877&amp;keyno=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ghltd.yandex.net/yandbtm?text=%D0%93%D1%80%D0%B8%D0%BD%D1%8C%D0%BE%D0%B2%D0%B0%20%D0%92.%D0%9C.%20%D0%95%D0%BA%D0%BE%D0%BD%D0%BE%D0%BC%D1%96%D0%BA%D0%B0%20%D0%BF%D1%80%D0%B0%D1%86%D1%96%20%D1%82%D0%B0%20%D1%81%D0%BE%D1%86%D1%96%D0%B0%D0%BB%D1%8C%D0%BD%D0%BE-%D1%82%D1%80%D1%83%D0%B4%D0%BE%D0%B2%D1%96%20%D0%B2%D1%96%D0%B4%D0%BD%D0%BE%D1%81%D0%B8%D0%BD%D0%B8&amp;url=http%3A%2F%2Flib.sumdu.edu.ua%2Flibrary%2FTopicDescription%3Ftopic_id%3D66092&amp;fmode=inject&amp;mime=html&amp;l10n=ru&amp;sign=26797cc4dc57bb7a06c921b419bf6877&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85886B-7692-4FC9-9BA3-06F20BCE3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23</Pages>
  <Words>10213</Words>
  <Characters>58217</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68294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Nadya;Тетяна Желяскова</dc:creator>
  <cp:lastModifiedBy>NATA</cp:lastModifiedBy>
  <cp:revision>37</cp:revision>
  <cp:lastPrinted>2020-09-07T13:50:00Z</cp:lastPrinted>
  <dcterms:created xsi:type="dcterms:W3CDTF">2021-04-12T06:19:00Z</dcterms:created>
  <dcterms:modified xsi:type="dcterms:W3CDTF">2021-08-20T01:14:00Z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