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14:paraId="0DBFEBE5" w14:textId="77777777" w:rsidTr="00C63F2A">
        <w:trPr>
          <w:trHeight w:val="416"/>
        </w:trPr>
        <w:tc>
          <w:tcPr>
            <w:tcW w:w="5670" w:type="dxa"/>
          </w:tcPr>
          <w:p w14:paraId="39864D2A" w14:textId="2C6114C3"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427BD51"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41330F3E" w:rsidR="00AE41A6" w:rsidRPr="00ED78CA" w:rsidRDefault="002A549C" w:rsidP="006E65B0">
            <w:pPr>
              <w:rPr>
                <w:b/>
                <w:lang w:val="uk-UA"/>
              </w:rPr>
            </w:pPr>
            <w:r w:rsidRPr="00ED78CA">
              <w:rPr>
                <w:b/>
              </w:rPr>
              <w:t>Кафедра міжнародної економіки</w:t>
            </w:r>
          </w:p>
        </w:tc>
      </w:tr>
      <w:tr w:rsidR="00ED78CA" w:rsidRPr="00ED78CA" w14:paraId="37B76EE3" w14:textId="77777777" w:rsidTr="00D525C0">
        <w:trPr>
          <w:trHeight w:val="628"/>
        </w:trPr>
        <w:tc>
          <w:tcPr>
            <w:tcW w:w="10206" w:type="dxa"/>
            <w:gridSpan w:val="3"/>
          </w:tcPr>
          <w:p w14:paraId="7C968168" w14:textId="34459896" w:rsidR="002A549C" w:rsidRPr="00ED78CA" w:rsidRDefault="002A549C" w:rsidP="004A6336">
            <w:pPr>
              <w:jc w:val="center"/>
              <w:rPr>
                <w:b/>
                <w:lang w:val="uk-UA"/>
              </w:rPr>
            </w:pPr>
            <w:r w:rsidRPr="00ED78CA">
              <w:rPr>
                <w:b/>
                <w:lang w:val="uk-UA"/>
              </w:rPr>
              <w:t xml:space="preserve"> </w:t>
            </w:r>
            <w:r w:rsidR="008C1B7F" w:rsidRPr="008C1B7F">
              <w:rPr>
                <w:b/>
                <w:lang w:val="uk-UA"/>
              </w:rPr>
              <w:t>Економічний аналіз міжнародного бізнесу: Економічний аналіз</w:t>
            </w:r>
          </w:p>
          <w:p w14:paraId="46D36ADD" w14:textId="576B871C" w:rsidR="007E3190" w:rsidRPr="00ED78CA" w:rsidRDefault="002A549C" w:rsidP="004A6336">
            <w:pPr>
              <w:jc w:val="center"/>
              <w:rPr>
                <w:b/>
                <w:lang w:val="uk-UA"/>
              </w:rPr>
            </w:pPr>
            <w:r w:rsidRPr="00ED78CA">
              <w:rPr>
                <w:b/>
              </w:rPr>
              <w:t>Робоча програма навчальної дисципліни (Силабус)</w:t>
            </w:r>
          </w:p>
        </w:tc>
      </w:tr>
    </w:tbl>
    <w:p w14:paraId="2E4C324D" w14:textId="0D46D5E4"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ED78CA" w:rsidRPr="00ED78CA"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ED78CA" w:rsidRDefault="004A6336" w:rsidP="006757B0">
            <w:pPr>
              <w:spacing w:before="20" w:after="20"/>
              <w:rPr>
                <w:lang w:val="uk-UA"/>
              </w:rPr>
            </w:pPr>
            <w:r w:rsidRPr="00ED78CA">
              <w:rPr>
                <w:lang w:val="uk-UA"/>
              </w:rPr>
              <w:t>Рівень вищої освіти</w:t>
            </w:r>
          </w:p>
        </w:tc>
        <w:tc>
          <w:tcPr>
            <w:tcW w:w="7512" w:type="dxa"/>
          </w:tcPr>
          <w:p w14:paraId="7DD49FCF" w14:textId="1AC8A75D" w:rsidR="004A6336" w:rsidRPr="00ED78CA" w:rsidRDefault="00C37D31" w:rsidP="006757B0">
            <w:pPr>
              <w:spacing w:before="20" w:after="20"/>
              <w:cnfStyle w:val="100000000000" w:firstRow="1" w:lastRow="0" w:firstColumn="0" w:lastColumn="0" w:oddVBand="0" w:evenVBand="0" w:oddHBand="0" w:evenHBand="0" w:firstRowFirstColumn="0" w:firstRowLastColumn="0" w:lastRowFirstColumn="0" w:lastRowLastColumn="0"/>
              <w:rPr>
                <w:iCs/>
                <w:lang w:val="uk-UA"/>
              </w:rPr>
            </w:pPr>
            <w:r w:rsidRPr="00ED78CA">
              <w:t>Перший  (бакалаврський)</w:t>
            </w:r>
          </w:p>
        </w:tc>
      </w:tr>
      <w:tr w:rsidR="00ED78CA" w:rsidRPr="00ED78CA"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ED78CA" w:rsidRDefault="004A6336" w:rsidP="006757B0">
            <w:pPr>
              <w:spacing w:before="20" w:after="20"/>
              <w:rPr>
                <w:lang w:val="uk-UA"/>
              </w:rPr>
            </w:pPr>
            <w:r w:rsidRPr="00ED78CA">
              <w:rPr>
                <w:lang w:val="uk-UA"/>
              </w:rPr>
              <w:t>Галузь знань</w:t>
            </w:r>
          </w:p>
        </w:tc>
        <w:tc>
          <w:tcPr>
            <w:tcW w:w="7512" w:type="dxa"/>
          </w:tcPr>
          <w:p w14:paraId="04723E14" w14:textId="7C23D1B7"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w:t>
            </w:r>
            <w:r w:rsidR="008F23F1" w:rsidRPr="00ED78CA">
              <w:rPr>
                <w:iCs/>
                <w:lang w:val="uk-UA"/>
              </w:rPr>
              <w:t>5</w:t>
            </w:r>
            <w:r w:rsidR="00AB05C9" w:rsidRPr="00ED78CA">
              <w:rPr>
                <w:iCs/>
                <w:lang w:val="uk-UA"/>
              </w:rPr>
              <w:t xml:space="preserve"> </w:t>
            </w:r>
            <w:r w:rsidR="008F23F1" w:rsidRPr="00ED78CA">
              <w:rPr>
                <w:iCs/>
                <w:lang w:val="uk-UA"/>
              </w:rPr>
              <w:t>Соціальні та поведінкові науки</w:t>
            </w:r>
          </w:p>
        </w:tc>
      </w:tr>
      <w:tr w:rsidR="00ED78CA" w:rsidRPr="00ED78CA"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ED78CA" w:rsidRDefault="004A6336" w:rsidP="006757B0">
            <w:pPr>
              <w:spacing w:before="20" w:after="20"/>
              <w:rPr>
                <w:lang w:val="uk-UA"/>
              </w:rPr>
            </w:pPr>
            <w:r w:rsidRPr="00ED78CA">
              <w:rPr>
                <w:lang w:val="uk-UA"/>
              </w:rPr>
              <w:t>Спеціальність</w:t>
            </w:r>
          </w:p>
        </w:tc>
        <w:tc>
          <w:tcPr>
            <w:tcW w:w="7512" w:type="dxa"/>
          </w:tcPr>
          <w:p w14:paraId="4E6EFE5C" w14:textId="5121D8D5"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w:t>
            </w:r>
            <w:r w:rsidR="008F23F1" w:rsidRPr="00ED78CA">
              <w:rPr>
                <w:iCs/>
                <w:lang w:val="uk-UA"/>
              </w:rPr>
              <w:t>51</w:t>
            </w:r>
            <w:r w:rsidR="007E3190" w:rsidRPr="00ED78CA">
              <w:rPr>
                <w:iCs/>
                <w:lang w:val="uk-UA"/>
              </w:rPr>
              <w:t xml:space="preserve"> </w:t>
            </w:r>
            <w:r w:rsidR="0066565A" w:rsidRPr="00ED78CA">
              <w:rPr>
                <w:iCs/>
                <w:lang w:val="uk-UA"/>
              </w:rPr>
              <w:t>Е</w:t>
            </w:r>
            <w:r w:rsidR="008F23F1" w:rsidRPr="00ED78CA">
              <w:rPr>
                <w:iCs/>
                <w:lang w:val="uk-UA"/>
              </w:rPr>
              <w:t>кономік</w:t>
            </w:r>
            <w:r w:rsidR="0066565A" w:rsidRPr="00ED78CA">
              <w:rPr>
                <w:iCs/>
                <w:lang w:val="uk-UA"/>
              </w:rPr>
              <w:t>а</w:t>
            </w:r>
          </w:p>
        </w:tc>
      </w:tr>
      <w:tr w:rsidR="00ED78CA" w:rsidRPr="00ED78CA"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ED78CA" w:rsidRDefault="004A6336" w:rsidP="006757B0">
            <w:pPr>
              <w:spacing w:before="20" w:after="20"/>
              <w:rPr>
                <w:lang w:val="uk-UA"/>
              </w:rPr>
            </w:pPr>
            <w:r w:rsidRPr="00ED78CA">
              <w:rPr>
                <w:lang w:val="uk-UA"/>
              </w:rPr>
              <w:t>Освітня програма</w:t>
            </w:r>
          </w:p>
        </w:tc>
        <w:tc>
          <w:tcPr>
            <w:tcW w:w="7512" w:type="dxa"/>
          </w:tcPr>
          <w:p w14:paraId="0B549302" w14:textId="77777777"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Міжнародна економіка</w:t>
            </w:r>
          </w:p>
          <w:p w14:paraId="7356B3FD" w14:textId="2D3F3EDB" w:rsidR="004A6336" w:rsidRPr="00ED78CA" w:rsidRDefault="004A6336"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p>
        </w:tc>
      </w:tr>
      <w:tr w:rsidR="00ED78CA" w:rsidRPr="00ED78CA"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ED78CA" w:rsidRDefault="00AB05C9" w:rsidP="003D35CF">
            <w:pPr>
              <w:spacing w:before="20" w:after="20"/>
              <w:rPr>
                <w:lang w:val="uk-UA"/>
              </w:rPr>
            </w:pPr>
            <w:r w:rsidRPr="00ED78CA">
              <w:rPr>
                <w:lang w:val="uk-UA"/>
              </w:rPr>
              <w:t xml:space="preserve">Статус </w:t>
            </w:r>
            <w:r w:rsidR="003D35CF" w:rsidRPr="00ED78CA">
              <w:rPr>
                <w:lang w:val="uk-UA"/>
              </w:rPr>
              <w:t>дисципліни</w:t>
            </w:r>
          </w:p>
        </w:tc>
        <w:tc>
          <w:tcPr>
            <w:tcW w:w="7512" w:type="dxa"/>
          </w:tcPr>
          <w:p w14:paraId="74E958CF" w14:textId="5486492C" w:rsidR="004A6336" w:rsidRPr="00ED78CA" w:rsidRDefault="00C37D31" w:rsidP="007244E1">
            <w:pPr>
              <w:spacing w:before="20" w:after="20"/>
              <w:cnfStyle w:val="000000000000" w:firstRow="0" w:lastRow="0" w:firstColumn="0" w:lastColumn="0" w:oddVBand="0" w:evenVBand="0" w:oddHBand="0" w:evenHBand="0" w:firstRowFirstColumn="0" w:firstRowLastColumn="0" w:lastRowFirstColumn="0" w:lastRowLastColumn="0"/>
              <w:rPr>
                <w:iCs/>
                <w:lang w:val="en-US"/>
              </w:rPr>
            </w:pPr>
            <w:r w:rsidRPr="00ED78CA">
              <w:t>Нормативна</w:t>
            </w:r>
          </w:p>
        </w:tc>
      </w:tr>
      <w:tr w:rsidR="00ED78CA" w:rsidRPr="00ED78CA"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ED78CA" w:rsidRDefault="00894491" w:rsidP="00A802CC">
            <w:pPr>
              <w:spacing w:before="20" w:after="20"/>
              <w:rPr>
                <w:lang w:val="uk-UA"/>
              </w:rPr>
            </w:pPr>
            <w:r w:rsidRPr="00ED78CA">
              <w:rPr>
                <w:lang w:val="uk-UA"/>
              </w:rPr>
              <w:t>Форма навчання</w:t>
            </w:r>
          </w:p>
        </w:tc>
        <w:tc>
          <w:tcPr>
            <w:tcW w:w="7512" w:type="dxa"/>
          </w:tcPr>
          <w:p w14:paraId="52CF135A" w14:textId="7D65F8E4" w:rsidR="00894491" w:rsidRPr="00ED78CA" w:rsidRDefault="00681E85"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О</w:t>
            </w:r>
            <w:r w:rsidR="00894491" w:rsidRPr="00ED78CA">
              <w:rPr>
                <w:iCs/>
                <w:lang w:val="uk-UA"/>
              </w:rPr>
              <w:t>чна</w:t>
            </w:r>
            <w:r w:rsidRPr="00ED78CA">
              <w:rPr>
                <w:iCs/>
                <w:lang w:val="uk-UA"/>
              </w:rPr>
              <w:t xml:space="preserve"> </w:t>
            </w:r>
            <w:r w:rsidR="00894491" w:rsidRPr="00ED78CA">
              <w:rPr>
                <w:iCs/>
                <w:lang w:val="uk-UA"/>
              </w:rPr>
              <w:t>(денна)</w:t>
            </w:r>
          </w:p>
        </w:tc>
      </w:tr>
      <w:tr w:rsidR="00ED78CA" w:rsidRPr="00ED78CA"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ED78CA" w:rsidRDefault="007244E1" w:rsidP="00A802CC">
            <w:pPr>
              <w:spacing w:before="20" w:after="20"/>
              <w:rPr>
                <w:lang w:val="uk-UA"/>
              </w:rPr>
            </w:pPr>
            <w:r w:rsidRPr="00ED78CA">
              <w:rPr>
                <w:lang w:val="uk-UA"/>
              </w:rPr>
              <w:t>Рік підготовки, семестр</w:t>
            </w:r>
          </w:p>
        </w:tc>
        <w:tc>
          <w:tcPr>
            <w:tcW w:w="7512" w:type="dxa"/>
          </w:tcPr>
          <w:p w14:paraId="2FA5512F" w14:textId="1F67E3CB" w:rsidR="007244E1" w:rsidRPr="00ED78CA" w:rsidRDefault="008E62A9" w:rsidP="008E62A9">
            <w:pPr>
              <w:spacing w:before="20" w:after="20"/>
              <w:cnfStyle w:val="000000000000" w:firstRow="0" w:lastRow="0" w:firstColumn="0" w:lastColumn="0" w:oddVBand="0" w:evenVBand="0" w:oddHBand="0" w:evenHBand="0" w:firstRowFirstColumn="0" w:firstRowLastColumn="0" w:lastRowFirstColumn="0" w:lastRowLastColumn="0"/>
              <w:rPr>
                <w:iCs/>
                <w:lang w:val="uk-UA"/>
              </w:rPr>
            </w:pPr>
            <w:r>
              <w:t>І</w:t>
            </w:r>
            <w:r w:rsidR="008C1B7F">
              <w:rPr>
                <w:lang w:val="en-US"/>
              </w:rPr>
              <w:t>I</w:t>
            </w:r>
            <w:r>
              <w:t xml:space="preserve">І </w:t>
            </w:r>
            <w:r w:rsidR="008C1B7F">
              <w:t>курс, весняний</w:t>
            </w:r>
            <w:r w:rsidR="00C37D31" w:rsidRPr="00ED78CA">
              <w:t xml:space="preserve"> семестр</w:t>
            </w:r>
          </w:p>
        </w:tc>
      </w:tr>
      <w:tr w:rsidR="00ED78CA" w:rsidRPr="00ED78CA"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ED78CA" w:rsidRDefault="006F5C29" w:rsidP="006757B0">
            <w:pPr>
              <w:spacing w:before="20" w:after="20"/>
              <w:rPr>
                <w:lang w:val="uk-UA"/>
              </w:rPr>
            </w:pPr>
            <w:r w:rsidRPr="00ED78CA">
              <w:rPr>
                <w:lang w:val="uk-UA"/>
              </w:rPr>
              <w:t>Обсяг дисципліни</w:t>
            </w:r>
          </w:p>
        </w:tc>
        <w:tc>
          <w:tcPr>
            <w:tcW w:w="7512" w:type="dxa"/>
          </w:tcPr>
          <w:p w14:paraId="216F72AB" w14:textId="4A2A6CA4" w:rsidR="004A6336" w:rsidRPr="00ED78CA" w:rsidRDefault="008E62A9"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Pr>
                <w:iCs/>
                <w:lang w:val="uk-UA"/>
              </w:rPr>
              <w:t>12</w:t>
            </w:r>
            <w:r w:rsidR="0030084C" w:rsidRPr="00ED78CA">
              <w:rPr>
                <w:iCs/>
                <w:lang w:val="uk-UA"/>
              </w:rPr>
              <w:t>0</w:t>
            </w:r>
            <w:r w:rsidR="00681E85" w:rsidRPr="00ED78CA">
              <w:rPr>
                <w:iCs/>
                <w:lang w:val="uk-UA"/>
              </w:rPr>
              <w:t xml:space="preserve"> годин (</w:t>
            </w:r>
            <w:r>
              <w:rPr>
                <w:iCs/>
                <w:lang w:val="uk-UA"/>
              </w:rPr>
              <w:t>4</w:t>
            </w:r>
            <w:r w:rsidR="00681E85" w:rsidRPr="00ED78CA">
              <w:rPr>
                <w:iCs/>
                <w:lang w:val="uk-UA"/>
              </w:rPr>
              <w:t xml:space="preserve"> кредит</w:t>
            </w:r>
            <w:r w:rsidR="00635573" w:rsidRPr="00ED78CA">
              <w:rPr>
                <w:iCs/>
                <w:lang w:val="uk-UA"/>
              </w:rPr>
              <w:t>ів</w:t>
            </w:r>
            <w:r w:rsidR="00681E85" w:rsidRPr="00ED78CA">
              <w:rPr>
                <w:iCs/>
                <w:lang w:val="uk-UA"/>
              </w:rPr>
              <w:t>)</w:t>
            </w:r>
          </w:p>
          <w:p w14:paraId="287DB125" w14:textId="0DD9EC56" w:rsidR="00C37D31" w:rsidRPr="00ED78CA" w:rsidRDefault="008E62A9" w:rsidP="008E62A9">
            <w:pPr>
              <w:spacing w:before="20" w:after="20"/>
              <w:cnfStyle w:val="000000100000" w:firstRow="0" w:lastRow="0" w:firstColumn="0" w:lastColumn="0" w:oddVBand="0" w:evenVBand="0" w:oddHBand="1" w:evenHBand="0" w:firstRowFirstColumn="0" w:firstRowLastColumn="0" w:lastRowFirstColumn="0" w:lastRowLastColumn="0"/>
              <w:rPr>
                <w:iCs/>
                <w:lang w:val="uk-UA"/>
              </w:rPr>
            </w:pPr>
            <w:r>
              <w:t xml:space="preserve">(лекції – </w:t>
            </w:r>
            <w:r>
              <w:rPr>
                <w:lang w:val="uk-UA"/>
              </w:rPr>
              <w:t>18</w:t>
            </w:r>
            <w:r w:rsidR="00C37D31" w:rsidRPr="00ED78CA">
              <w:t xml:space="preserve"> год., прак</w:t>
            </w:r>
            <w:r>
              <w:t xml:space="preserve">тичні заняття – 36 год., СРС – </w:t>
            </w:r>
            <w:r>
              <w:rPr>
                <w:lang w:val="uk-UA"/>
              </w:rPr>
              <w:t>66</w:t>
            </w:r>
            <w:r w:rsidR="00C37D31" w:rsidRPr="00ED78CA">
              <w:t xml:space="preserve"> год.)</w:t>
            </w:r>
          </w:p>
        </w:tc>
      </w:tr>
      <w:tr w:rsidR="00ED78CA" w:rsidRPr="00ED78CA"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ED78CA" w:rsidRDefault="007244E1" w:rsidP="00A802CC">
            <w:pPr>
              <w:spacing w:before="20" w:after="20"/>
              <w:rPr>
                <w:lang w:val="uk-UA"/>
              </w:rPr>
            </w:pPr>
            <w:r w:rsidRPr="00ED78CA">
              <w:rPr>
                <w:lang w:val="uk-UA"/>
              </w:rPr>
              <w:t>Семестровий контроль/ контрольні заходи</w:t>
            </w:r>
          </w:p>
        </w:tc>
        <w:tc>
          <w:tcPr>
            <w:tcW w:w="7512" w:type="dxa"/>
          </w:tcPr>
          <w:p w14:paraId="3CADA6BC" w14:textId="046F32AB" w:rsidR="00DE054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rPr>
              <w:t>Екзамен</w:t>
            </w:r>
            <w:r w:rsidR="009D01E6" w:rsidRPr="00ED78CA">
              <w:rPr>
                <w:iCs/>
                <w:lang w:val="uk-UA"/>
              </w:rPr>
              <w:t>, модульна контрольна робота, розрахункова робота</w:t>
            </w:r>
          </w:p>
        </w:tc>
      </w:tr>
      <w:tr w:rsidR="00ED78CA" w:rsidRPr="00ED78CA"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F17F6" w:rsidRPr="00ED78CA" w:rsidRDefault="008F17F6" w:rsidP="008F17F6">
            <w:pPr>
              <w:spacing w:before="20" w:after="20"/>
              <w:rPr>
                <w:lang w:val="uk-UA"/>
              </w:rPr>
            </w:pPr>
            <w:r w:rsidRPr="00ED78CA">
              <w:rPr>
                <w:lang w:val="uk-UA"/>
              </w:rPr>
              <w:t>Розклад занять</w:t>
            </w:r>
          </w:p>
        </w:tc>
        <w:tc>
          <w:tcPr>
            <w:tcW w:w="7512" w:type="dxa"/>
          </w:tcPr>
          <w:p w14:paraId="3B68E03D" w14:textId="1BFA7970"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lang w:val="en-US"/>
              </w:rPr>
              <w:t>http</w:t>
            </w:r>
            <w:r w:rsidRPr="00ED78CA">
              <w:t>://</w:t>
            </w:r>
            <w:r w:rsidRPr="00ED78CA">
              <w:rPr>
                <w:lang w:val="en-US"/>
              </w:rPr>
              <w:t>rozklad</w:t>
            </w:r>
            <w:r w:rsidRPr="00ED78CA">
              <w:t>.</w:t>
            </w:r>
            <w:r w:rsidRPr="00ED78CA">
              <w:rPr>
                <w:lang w:val="en-US"/>
              </w:rPr>
              <w:t>kpi</w:t>
            </w:r>
            <w:r w:rsidRPr="00ED78CA">
              <w:t>.</w:t>
            </w:r>
            <w:r w:rsidRPr="00ED78CA">
              <w:rPr>
                <w:lang w:val="en-US"/>
              </w:rPr>
              <w:t>ua</w:t>
            </w:r>
            <w:r w:rsidRPr="00ED78CA">
              <w:t>/</w:t>
            </w:r>
          </w:p>
        </w:tc>
      </w:tr>
      <w:tr w:rsidR="00ED78CA" w:rsidRPr="00ED78CA"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F17F6" w:rsidRPr="00ED78CA" w:rsidRDefault="008F17F6" w:rsidP="008F17F6">
            <w:pPr>
              <w:spacing w:before="20" w:after="20"/>
              <w:rPr>
                <w:lang w:val="uk-UA"/>
              </w:rPr>
            </w:pPr>
            <w:r w:rsidRPr="00ED78CA">
              <w:rPr>
                <w:lang w:val="uk-UA"/>
              </w:rPr>
              <w:t>Мова викладання</w:t>
            </w:r>
          </w:p>
        </w:tc>
        <w:tc>
          <w:tcPr>
            <w:tcW w:w="7512" w:type="dxa"/>
          </w:tcPr>
          <w:p w14:paraId="4BABE680" w14:textId="023A26E3" w:rsidR="008F17F6" w:rsidRPr="00ED78CA" w:rsidRDefault="008F17F6"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Українська, англійська</w:t>
            </w:r>
          </w:p>
        </w:tc>
      </w:tr>
      <w:tr w:rsidR="00ED78CA" w:rsidRPr="00ED78CA"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ED78CA" w:rsidRDefault="006F5C29" w:rsidP="006757B0">
            <w:pPr>
              <w:spacing w:before="20" w:after="20"/>
              <w:rPr>
                <w:lang w:val="uk-UA"/>
              </w:rPr>
            </w:pPr>
            <w:r w:rsidRPr="00ED78CA">
              <w:rPr>
                <w:lang w:val="uk-UA"/>
              </w:rPr>
              <w:t xml:space="preserve">Інформація про </w:t>
            </w:r>
            <w:r w:rsidRPr="00ED78CA">
              <w:rPr>
                <w:lang w:val="uk-UA"/>
              </w:rPr>
              <w:br/>
              <w:t>к</w:t>
            </w:r>
            <w:r w:rsidR="00D82DA7" w:rsidRPr="00ED78CA">
              <w:rPr>
                <w:lang w:val="uk-UA"/>
              </w:rPr>
              <w:t>ерівник</w:t>
            </w:r>
            <w:r w:rsidRPr="00ED78CA">
              <w:rPr>
                <w:lang w:val="uk-UA"/>
              </w:rPr>
              <w:t>а</w:t>
            </w:r>
            <w:r w:rsidR="00D82DA7" w:rsidRPr="00ED78CA">
              <w:rPr>
                <w:lang w:val="uk-UA"/>
              </w:rPr>
              <w:t xml:space="preserve"> курсу / викладачі</w:t>
            </w:r>
            <w:r w:rsidR="007244E1" w:rsidRPr="00ED78CA">
              <w:rPr>
                <w:lang w:val="uk-UA"/>
              </w:rPr>
              <w:t>в</w:t>
            </w:r>
          </w:p>
        </w:tc>
        <w:tc>
          <w:tcPr>
            <w:tcW w:w="7512" w:type="dxa"/>
          </w:tcPr>
          <w:p w14:paraId="5990518F" w14:textId="0519A92A"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ED78CA">
              <w:t>Лекції проводить</w:t>
            </w:r>
            <w:r w:rsidR="00212BFB">
              <w:rPr>
                <w:iCs/>
              </w:rPr>
              <w:t>: к.</w:t>
            </w:r>
            <w:r w:rsidR="00212BFB">
              <w:rPr>
                <w:iCs/>
                <w:lang w:val="uk-UA"/>
              </w:rPr>
              <w:t>е</w:t>
            </w:r>
            <w:r w:rsidRPr="00ED78CA">
              <w:rPr>
                <w:iCs/>
              </w:rPr>
              <w:t>.н., доц., доцент кафедри МЕ, Черненко Наталя Олександр</w:t>
            </w:r>
            <w:r w:rsidRPr="00ED78CA">
              <w:rPr>
                <w:iCs/>
                <w:lang w:val="uk-UA"/>
              </w:rPr>
              <w:t>і</w:t>
            </w:r>
            <w:r w:rsidRPr="00ED78CA">
              <w:rPr>
                <w:iCs/>
              </w:rPr>
              <w:t xml:space="preserve">вна, </w:t>
            </w:r>
            <w:hyperlink r:id="rId13" w:history="1">
              <w:r w:rsidRPr="00ED78CA">
                <w:rPr>
                  <w:rStyle w:val="a5"/>
                  <w:iCs/>
                  <w:color w:val="auto"/>
                  <w:lang w:val="en-US"/>
                </w:rPr>
                <w:t>chernenkonatasha</w:t>
              </w:r>
              <w:r w:rsidRPr="00ED78CA">
                <w:rPr>
                  <w:rStyle w:val="a5"/>
                  <w:iCs/>
                  <w:color w:val="auto"/>
                </w:rPr>
                <w:t>0@</w:t>
              </w:r>
              <w:r w:rsidRPr="00ED78CA">
                <w:rPr>
                  <w:rStyle w:val="a5"/>
                  <w:iCs/>
                  <w:color w:val="auto"/>
                  <w:lang w:val="en-US"/>
                </w:rPr>
                <w:t>gmail</w:t>
              </w:r>
              <w:r w:rsidRPr="00ED78CA">
                <w:rPr>
                  <w:rStyle w:val="a5"/>
                  <w:iCs/>
                  <w:color w:val="auto"/>
                </w:rPr>
                <w:t>.</w:t>
              </w:r>
              <w:r w:rsidRPr="00ED78CA">
                <w:rPr>
                  <w:rStyle w:val="a5"/>
                  <w:iCs/>
                  <w:color w:val="auto"/>
                  <w:lang w:val="en-US"/>
                </w:rPr>
                <w:t>com</w:t>
              </w:r>
            </w:hyperlink>
          </w:p>
          <w:p w14:paraId="5EB79238" w14:textId="008B1A30" w:rsidR="008F17F6" w:rsidRPr="00B9083E"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B9083E">
              <w:rPr>
                <w:iCs/>
              </w:rPr>
              <w:t>0677651109</w:t>
            </w:r>
          </w:p>
          <w:p w14:paraId="5087E867" w14:textId="504E5DBF"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ED78CA">
              <w:t>Практичні заняття проводить</w:t>
            </w:r>
            <w:r w:rsidR="001B497B">
              <w:rPr>
                <w:iCs/>
              </w:rPr>
              <w:t xml:space="preserve"> к.е</w:t>
            </w:r>
            <w:r w:rsidRPr="00ED78CA">
              <w:rPr>
                <w:iCs/>
              </w:rPr>
              <w:t>.н., доц., доцент кафедри МЕ, Черненко Наталя Олександр</w:t>
            </w:r>
            <w:r w:rsidRPr="00ED78CA">
              <w:rPr>
                <w:iCs/>
                <w:lang w:val="uk-UA"/>
              </w:rPr>
              <w:t>і</w:t>
            </w:r>
            <w:r w:rsidRPr="00ED78CA">
              <w:rPr>
                <w:iCs/>
              </w:rPr>
              <w:t xml:space="preserve">вна, </w:t>
            </w:r>
            <w:r w:rsidRPr="00ED78CA">
              <w:rPr>
                <w:iCs/>
                <w:lang w:val="en-US"/>
              </w:rPr>
              <w:t>chernenkonatasha</w:t>
            </w:r>
            <w:r w:rsidRPr="00ED78CA">
              <w:rPr>
                <w:iCs/>
              </w:rPr>
              <w:t>0@</w:t>
            </w:r>
            <w:r w:rsidRPr="00ED78CA">
              <w:rPr>
                <w:iCs/>
                <w:lang w:val="en-US"/>
              </w:rPr>
              <w:t>gmail</w:t>
            </w:r>
            <w:r w:rsidRPr="00ED78CA">
              <w:rPr>
                <w:iCs/>
              </w:rPr>
              <w:t>.</w:t>
            </w:r>
            <w:r w:rsidRPr="00ED78CA">
              <w:rPr>
                <w:iCs/>
                <w:lang w:val="en-US"/>
              </w:rPr>
              <w:t>com</w:t>
            </w:r>
            <w:r w:rsidRPr="00ED78CA">
              <w:t xml:space="preserve"> </w:t>
            </w:r>
          </w:p>
        </w:tc>
      </w:tr>
      <w:tr w:rsidR="00ED78CA" w:rsidRPr="00ED78CA"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ED78CA" w:rsidRDefault="006F5C29" w:rsidP="006F5C29">
            <w:pPr>
              <w:spacing w:before="20" w:after="20"/>
              <w:rPr>
                <w:lang w:val="uk-UA"/>
              </w:rPr>
            </w:pPr>
            <w:r w:rsidRPr="00ED78CA">
              <w:rPr>
                <w:lang w:val="uk-UA"/>
              </w:rPr>
              <w:t>Розміщення курсу</w:t>
            </w:r>
          </w:p>
        </w:tc>
        <w:tc>
          <w:tcPr>
            <w:tcW w:w="7512" w:type="dxa"/>
          </w:tcPr>
          <w:p w14:paraId="5CDD1149" w14:textId="222FCDFD"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14:paraId="488F9975" w14:textId="78917BE2"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Програма навчальної дисципліни</w:t>
      </w:r>
    </w:p>
    <w:p w14:paraId="47FEEEF3" w14:textId="32362801" w:rsidR="004A6336" w:rsidRPr="00ED78CA" w:rsidRDefault="004D1575" w:rsidP="006F5C29">
      <w:pPr>
        <w:pStyle w:val="1"/>
        <w:rPr>
          <w:rFonts w:ascii="Times New Roman" w:hAnsi="Times New Roman"/>
          <w:color w:val="auto"/>
          <w:lang w:val="uk-UA"/>
        </w:rPr>
      </w:pPr>
      <w:r w:rsidRPr="00ED78CA">
        <w:rPr>
          <w:rFonts w:ascii="Times New Roman" w:hAnsi="Times New Roman"/>
          <w:color w:val="auto"/>
          <w:lang w:val="uk-UA"/>
        </w:rPr>
        <w:t>Опис</w:t>
      </w:r>
      <w:r w:rsidR="004A6336" w:rsidRPr="00ED78CA">
        <w:rPr>
          <w:rFonts w:ascii="Times New Roman" w:hAnsi="Times New Roman"/>
          <w:color w:val="auto"/>
          <w:lang w:val="uk-UA"/>
        </w:rPr>
        <w:t xml:space="preserve">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6F5C29" w:rsidRPr="00ED78CA">
        <w:rPr>
          <w:rFonts w:ascii="Times New Roman" w:hAnsi="Times New Roman"/>
          <w:color w:val="auto"/>
          <w:lang w:val="uk-UA"/>
        </w:rPr>
        <w:t>, її мета, предмет вивчання та результати навчання</w:t>
      </w:r>
    </w:p>
    <w:p w14:paraId="4B28B317" w14:textId="3D21AA00" w:rsidR="00F27852" w:rsidRPr="00F878A7" w:rsidRDefault="00F27852" w:rsidP="00F878A7">
      <w:pPr>
        <w:pStyle w:val="a0"/>
        <w:numPr>
          <w:ilvl w:val="1"/>
          <w:numId w:val="1"/>
        </w:numPr>
        <w:jc w:val="both"/>
        <w:rPr>
          <w:lang w:val="uk-UA"/>
        </w:rPr>
      </w:pPr>
      <w:r w:rsidRPr="00F878A7">
        <w:rPr>
          <w:lang w:val="uk-UA"/>
        </w:rPr>
        <w:t>Метою навчальної дисципліни є формування у студентів здатностей:</w:t>
      </w:r>
    </w:p>
    <w:p w14:paraId="19B7D98D" w14:textId="302E3E21" w:rsidR="00F878A7" w:rsidRDefault="008C1B7F" w:rsidP="00F27852">
      <w:pPr>
        <w:ind w:firstLine="567"/>
        <w:jc w:val="both"/>
        <w:rPr>
          <w:color w:val="000000"/>
          <w:lang w:val="uk-UA"/>
        </w:rPr>
      </w:pPr>
      <w:r>
        <w:rPr>
          <w:lang w:val="uk-UA"/>
        </w:rPr>
        <w:t xml:space="preserve">ФК </w:t>
      </w:r>
      <w:r w:rsidR="00616C98">
        <w:rPr>
          <w:lang w:val="uk-UA"/>
        </w:rPr>
        <w:t xml:space="preserve"> </w:t>
      </w:r>
      <w:r>
        <w:rPr>
          <w:lang w:val="uk-UA"/>
        </w:rPr>
        <w:t xml:space="preserve">6 </w:t>
      </w:r>
      <w:r w:rsidR="00F878A7">
        <w:rPr>
          <w:lang w:val="uk-UA"/>
        </w:rPr>
        <w:t xml:space="preserve">- </w:t>
      </w:r>
      <w:r w:rsidRPr="00D05451">
        <w:rPr>
          <w:color w:val="000000"/>
          <w:lang w:val="uk-UA"/>
        </w:rPr>
        <w:t>Здатність застосовувати економіко-математичні методи та моделі для вирішення економічних задач.</w:t>
      </w:r>
    </w:p>
    <w:p w14:paraId="314D1FC1" w14:textId="77777777" w:rsidR="008C1B7F" w:rsidRDefault="008C1B7F" w:rsidP="008C1B7F">
      <w:pPr>
        <w:ind w:firstLine="567"/>
        <w:jc w:val="both"/>
        <w:rPr>
          <w:color w:val="000000"/>
          <w:lang w:val="uk-UA"/>
        </w:rPr>
      </w:pPr>
      <w:r>
        <w:rPr>
          <w:lang w:val="uk-UA"/>
        </w:rPr>
        <w:t xml:space="preserve">ФК </w:t>
      </w:r>
      <w:r>
        <w:rPr>
          <w:color w:val="000000"/>
          <w:lang w:val="uk-UA"/>
        </w:rPr>
        <w:t xml:space="preserve">10 - </w:t>
      </w:r>
      <w:r w:rsidRPr="00D05451">
        <w:rPr>
          <w:color w:val="000000"/>
          <w:lang w:val="uk-UA"/>
        </w:rPr>
        <w:t>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w:t>
      </w:r>
      <w:r>
        <w:rPr>
          <w:color w:val="000000"/>
          <w:lang w:val="uk-UA"/>
        </w:rPr>
        <w:t xml:space="preserve"> </w:t>
      </w:r>
    </w:p>
    <w:p w14:paraId="6DDD39E2" w14:textId="18F87714" w:rsidR="008C1B7F" w:rsidRPr="00D05451" w:rsidRDefault="008C1B7F" w:rsidP="008C1B7F">
      <w:pPr>
        <w:ind w:firstLine="567"/>
        <w:jc w:val="both"/>
        <w:rPr>
          <w:b/>
          <w:i/>
          <w:color w:val="000000"/>
          <w:lang w:val="uk-UA"/>
        </w:rPr>
      </w:pPr>
      <w:r>
        <w:rPr>
          <w:lang w:val="uk-UA"/>
        </w:rPr>
        <w:t xml:space="preserve">ФК </w:t>
      </w:r>
      <w:r>
        <w:rPr>
          <w:color w:val="000000"/>
          <w:lang w:val="uk-UA"/>
        </w:rPr>
        <w:t xml:space="preserve">11 - </w:t>
      </w:r>
      <w:r w:rsidRPr="00D05451">
        <w:rPr>
          <w:color w:val="000000"/>
          <w:lang w:val="uk-UA"/>
        </w:rPr>
        <w:t>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w:t>
      </w:r>
    </w:p>
    <w:p w14:paraId="60E4626D" w14:textId="6B864456" w:rsidR="008C1B7F" w:rsidRDefault="008C1B7F" w:rsidP="00F27852">
      <w:pPr>
        <w:ind w:firstLine="567"/>
        <w:jc w:val="both"/>
        <w:rPr>
          <w:color w:val="000000"/>
          <w:lang w:val="uk-UA"/>
        </w:rPr>
      </w:pPr>
      <w:r>
        <w:rPr>
          <w:lang w:val="uk-UA"/>
        </w:rPr>
        <w:t xml:space="preserve">ФК </w:t>
      </w:r>
      <w:r>
        <w:rPr>
          <w:color w:val="000000"/>
          <w:lang w:val="uk-UA"/>
        </w:rPr>
        <w:t xml:space="preserve">13 - </w:t>
      </w:r>
      <w:r w:rsidRPr="00E47545">
        <w:rPr>
          <w:color w:val="000000"/>
          <w:lang w:val="uk-UA"/>
        </w:rPr>
        <w:t>Здатність проводити економічний аналіз функціонування та розвитку суб’єктів господарювання, оцінку їх конкурентоспроможності.</w:t>
      </w:r>
    </w:p>
    <w:p w14:paraId="7A339267" w14:textId="252EF447" w:rsidR="004A0D19" w:rsidRPr="00ED78CA" w:rsidRDefault="004A0D19" w:rsidP="00F27852">
      <w:pPr>
        <w:ind w:firstLine="567"/>
        <w:jc w:val="both"/>
        <w:rPr>
          <w:lang w:val="uk-UA"/>
        </w:rPr>
      </w:pPr>
      <w:r>
        <w:rPr>
          <w:color w:val="000000"/>
          <w:lang w:val="uk-UA"/>
        </w:rPr>
        <w:t>А також:</w:t>
      </w:r>
    </w:p>
    <w:p w14:paraId="7F46362C" w14:textId="77777777" w:rsidR="0023618B" w:rsidRPr="0023618B" w:rsidRDefault="0023618B" w:rsidP="0023618B">
      <w:pPr>
        <w:ind w:left="709"/>
        <w:jc w:val="both"/>
        <w:rPr>
          <w:lang w:val="uk-UA"/>
        </w:rPr>
      </w:pPr>
      <w:r w:rsidRPr="0023618B">
        <w:rPr>
          <w:lang w:val="uk-UA"/>
        </w:rPr>
        <w:t xml:space="preserve">- розуміти  </w:t>
      </w:r>
      <w:r w:rsidRPr="0023618B">
        <w:rPr>
          <w:rFonts w:eastAsia="Arial"/>
          <w:lang w:val="uk-UA"/>
        </w:rPr>
        <w:t xml:space="preserve">основні положення теорії й практики щодо </w:t>
      </w:r>
      <w:r w:rsidRPr="0023618B">
        <w:rPr>
          <w:lang w:val="uk-UA"/>
        </w:rPr>
        <w:t>організації і проведення економічного аналізу в різних сферах підприємницької діяльності;</w:t>
      </w:r>
    </w:p>
    <w:p w14:paraId="43992148" w14:textId="77777777" w:rsidR="0023618B" w:rsidRPr="00A3322F" w:rsidRDefault="0023618B" w:rsidP="0023618B">
      <w:pPr>
        <w:ind w:left="709"/>
        <w:jc w:val="both"/>
      </w:pPr>
      <w:r w:rsidRPr="00A3322F">
        <w:t xml:space="preserve">- опанувати необхідні практичні навички для обґрунтування прийнятих рішень в галузі фінансової політики та управління виробництвом. </w:t>
      </w:r>
    </w:p>
    <w:p w14:paraId="2724F9CD" w14:textId="508FE704" w:rsidR="0023618B" w:rsidRPr="0023618B" w:rsidRDefault="0008025C" w:rsidP="0023618B">
      <w:pPr>
        <w:ind w:firstLine="567"/>
        <w:jc w:val="both"/>
        <w:rPr>
          <w:lang w:val="uk-UA"/>
        </w:rPr>
      </w:pPr>
      <w:r w:rsidRPr="00CC1BEE">
        <w:rPr>
          <w:lang w:val="uk-UA"/>
        </w:rPr>
        <w:t>Знання, які отримали студенти під час вивчення цієї дисципліни</w:t>
      </w:r>
      <w:r>
        <w:rPr>
          <w:lang w:val="uk-UA"/>
        </w:rPr>
        <w:t xml:space="preserve"> (кредитного модуля)</w:t>
      </w:r>
      <w:r w:rsidRPr="00CC1BEE">
        <w:rPr>
          <w:lang w:val="uk-UA"/>
        </w:rPr>
        <w:t xml:space="preserve">, дають </w:t>
      </w:r>
      <w:r w:rsidR="0023618B" w:rsidRPr="0023618B">
        <w:rPr>
          <w:lang w:val="uk-UA"/>
        </w:rPr>
        <w:t>змогу глибше освоїти такі важливі курси, як «Міжнародна економіка», «Міжнародні фінанси», «Фінанси підприємств», «Інтеграційні процеси: європейська інтеграція», «Логістика», «Міжнародні економічні відносини», «Транснаціональні корпорації» та ін.</w:t>
      </w:r>
    </w:p>
    <w:p w14:paraId="74A76428" w14:textId="0522E7D8" w:rsidR="0008025C" w:rsidRPr="0023618B" w:rsidRDefault="0008025C" w:rsidP="0008025C">
      <w:pPr>
        <w:ind w:firstLine="567"/>
        <w:jc w:val="both"/>
        <w:rPr>
          <w:lang w:val="uk-UA"/>
        </w:rPr>
      </w:pPr>
    </w:p>
    <w:p w14:paraId="54BA4924" w14:textId="7E92E376" w:rsidR="0008025C" w:rsidRDefault="0008025C" w:rsidP="0008025C">
      <w:pPr>
        <w:ind w:firstLine="567"/>
        <w:jc w:val="both"/>
        <w:rPr>
          <w:lang w:val="uk-UA"/>
        </w:rPr>
      </w:pPr>
      <w:r w:rsidRPr="00CC1BEE">
        <w:rPr>
          <w:lang w:val="uk-UA"/>
        </w:rPr>
        <w:t>1.2.Основні завдання навчальної дисципліни.</w:t>
      </w:r>
    </w:p>
    <w:p w14:paraId="23A8C362" w14:textId="77777777" w:rsidR="00682D8B" w:rsidRPr="00682D8B" w:rsidRDefault="00682D8B" w:rsidP="00682D8B">
      <w:pPr>
        <w:autoSpaceDE w:val="0"/>
        <w:autoSpaceDN w:val="0"/>
        <w:adjustRightInd w:val="0"/>
        <w:ind w:left="567"/>
        <w:jc w:val="both"/>
        <w:rPr>
          <w:b/>
          <w:bCs/>
          <w:iCs/>
          <w:color w:val="000000"/>
          <w:lang w:val="uk-UA"/>
        </w:rPr>
      </w:pPr>
      <w:r w:rsidRPr="00682D8B">
        <w:rPr>
          <w:b/>
          <w:bCs/>
          <w:iCs/>
          <w:color w:val="000000"/>
          <w:lang w:val="uk-UA"/>
        </w:rPr>
        <w:lastRenderedPageBreak/>
        <w:t>Предмет навчальної дисципліни:</w:t>
      </w:r>
    </w:p>
    <w:p w14:paraId="1C5C46D1" w14:textId="77777777" w:rsidR="00682D8B" w:rsidRPr="00682D8B" w:rsidRDefault="00682D8B" w:rsidP="00682D8B">
      <w:pPr>
        <w:autoSpaceDE w:val="0"/>
        <w:autoSpaceDN w:val="0"/>
        <w:adjustRightInd w:val="0"/>
        <w:ind w:left="567"/>
        <w:jc w:val="both"/>
        <w:rPr>
          <w:b/>
          <w:bCs/>
          <w:iCs/>
          <w:color w:val="000000"/>
          <w:lang w:val="uk-UA"/>
        </w:rPr>
      </w:pPr>
      <w:r w:rsidRPr="00682D8B">
        <w:rPr>
          <w:lang w:val="uk-UA"/>
        </w:rPr>
        <w:t xml:space="preserve">1) є методи системного дослідження функцій об’єкта (виробу, процесу, структури), спрямовані на мінімізацію затрат у сферах  проектування, виробництва та експлуатації об’єкта  при збереженні його якості та корисності; </w:t>
      </w:r>
    </w:p>
    <w:p w14:paraId="1B158CF4" w14:textId="77777777" w:rsidR="00682D8B" w:rsidRPr="00682D8B" w:rsidRDefault="00682D8B" w:rsidP="00682D8B">
      <w:pPr>
        <w:autoSpaceDE w:val="0"/>
        <w:autoSpaceDN w:val="0"/>
        <w:adjustRightInd w:val="0"/>
        <w:ind w:left="567"/>
        <w:jc w:val="both"/>
        <w:rPr>
          <w:rFonts w:ascii="TimesNewRomanPSMT" w:eastAsia="Batang" w:hAnsi="TimesNewRomanPSMT" w:cs="TimesNewRomanPSMT"/>
          <w:lang w:val="uk-UA" w:eastAsia="ko-KR"/>
        </w:rPr>
      </w:pPr>
      <w:r w:rsidRPr="00682D8B">
        <w:rPr>
          <w:bCs/>
          <w:iCs/>
          <w:color w:val="000000"/>
          <w:lang w:val="uk-UA"/>
        </w:rPr>
        <w:t xml:space="preserve">2) </w:t>
      </w:r>
      <w:r w:rsidRPr="00682D8B">
        <w:rPr>
          <w:rFonts w:eastAsia="Batang"/>
          <w:lang w:val="uk-UA" w:eastAsia="ko-KR"/>
        </w:rPr>
        <w:t>є теорія і практика проведення економічного аналізу на підприємстві.</w:t>
      </w:r>
    </w:p>
    <w:p w14:paraId="0994D89A" w14:textId="64B044FA" w:rsidR="0008025C" w:rsidRPr="00CC1BEE" w:rsidRDefault="0008025C" w:rsidP="0008025C">
      <w:pPr>
        <w:ind w:firstLine="567"/>
        <w:jc w:val="both"/>
        <w:rPr>
          <w:lang w:val="uk-UA"/>
        </w:rPr>
      </w:pPr>
      <w:r w:rsidRPr="00CC1BEE">
        <w:rPr>
          <w:lang w:val="uk-UA"/>
        </w:rPr>
        <w:t>Згідно з вимогами освітньо-професійної програми, ступеня бакалавр, студенти після засвоєння навчальної дисципліни</w:t>
      </w:r>
      <w:r w:rsidR="00682D8B">
        <w:rPr>
          <w:lang w:val="uk-UA"/>
        </w:rPr>
        <w:t xml:space="preserve"> (кредитного модуля)</w:t>
      </w:r>
      <w:r w:rsidRPr="00CC1BEE">
        <w:rPr>
          <w:lang w:val="uk-UA"/>
        </w:rPr>
        <w:t xml:space="preserve"> мають продемонструвати такі результати навчання:</w:t>
      </w:r>
    </w:p>
    <w:p w14:paraId="3595B353" w14:textId="595064EA" w:rsidR="002C5B1E" w:rsidRDefault="00455898" w:rsidP="00B9083E">
      <w:pPr>
        <w:ind w:firstLine="567"/>
        <w:jc w:val="both"/>
        <w:rPr>
          <w:lang w:val="uk-UA"/>
        </w:rPr>
      </w:pPr>
      <w:r>
        <w:rPr>
          <w:lang w:val="uk-UA"/>
        </w:rPr>
        <w:t>ПРН 2</w:t>
      </w:r>
      <w:r w:rsidR="00B9083E" w:rsidRPr="00B9083E">
        <w:rPr>
          <w:lang w:val="uk-UA"/>
        </w:rPr>
        <w:t xml:space="preserve"> </w:t>
      </w:r>
      <w:r w:rsidR="002C5B1E">
        <w:rPr>
          <w:lang w:val="uk-UA"/>
        </w:rPr>
        <w:t>–</w:t>
      </w:r>
      <w:r w:rsidR="00B9083E" w:rsidRPr="00B9083E">
        <w:rPr>
          <w:lang w:val="uk-UA"/>
        </w:rPr>
        <w:t xml:space="preserve"> </w:t>
      </w:r>
      <w:r w:rsidR="002C5B1E" w:rsidRPr="000957AB">
        <w:rPr>
          <w:lang w:val="uk-UA"/>
        </w:rPr>
        <w:t>Формувати місію та стратегічні цілі підприємства.</w:t>
      </w:r>
    </w:p>
    <w:p w14:paraId="3E07EE5F" w14:textId="37FFED4E" w:rsidR="00B9083E" w:rsidRDefault="00455898" w:rsidP="00B9083E">
      <w:pPr>
        <w:ind w:firstLine="567"/>
        <w:jc w:val="both"/>
        <w:rPr>
          <w:lang w:val="uk-UA"/>
        </w:rPr>
      </w:pPr>
      <w:r>
        <w:rPr>
          <w:lang w:val="uk-UA"/>
        </w:rPr>
        <w:t>ПРН 4</w:t>
      </w:r>
      <w:r w:rsidR="002C5B1E">
        <w:rPr>
          <w:lang w:val="uk-UA"/>
        </w:rPr>
        <w:t xml:space="preserve"> </w:t>
      </w:r>
      <w:r w:rsidR="002C5B1E" w:rsidRPr="002C5B1E">
        <w:rPr>
          <w:lang w:val="uk-UA"/>
        </w:rPr>
        <w:t>– Проводити порівняльну характеристику страхових продуктів та обирати відповідні.</w:t>
      </w:r>
    </w:p>
    <w:p w14:paraId="703FAA37" w14:textId="520C22C4" w:rsidR="00455898" w:rsidRDefault="00D352E7" w:rsidP="00B9083E">
      <w:pPr>
        <w:ind w:firstLine="567"/>
        <w:jc w:val="both"/>
        <w:rPr>
          <w:lang w:val="uk-UA"/>
        </w:rPr>
      </w:pPr>
      <w:r>
        <w:rPr>
          <w:lang w:val="uk-UA"/>
        </w:rPr>
        <w:t>ПРН</w:t>
      </w:r>
      <w:r>
        <w:rPr>
          <w:lang w:val="uk-UA"/>
        </w:rPr>
        <w:t xml:space="preserve"> </w:t>
      </w:r>
      <w:r w:rsidR="00455898">
        <w:rPr>
          <w:lang w:val="uk-UA"/>
        </w:rPr>
        <w:t>5</w:t>
      </w:r>
      <w:r w:rsidR="00D234C1">
        <w:rPr>
          <w:lang w:val="uk-UA"/>
        </w:rPr>
        <w:t xml:space="preserve"> </w:t>
      </w:r>
      <w:r w:rsidR="00D234C1" w:rsidRPr="002C5B1E">
        <w:rPr>
          <w:lang w:val="uk-UA"/>
        </w:rPr>
        <w:t>–</w:t>
      </w:r>
      <w:r w:rsidR="00D234C1">
        <w:rPr>
          <w:lang w:val="uk-UA"/>
        </w:rPr>
        <w:t xml:space="preserve"> </w:t>
      </w:r>
      <w:r w:rsidR="00D234C1" w:rsidRPr="00D05451">
        <w:rPr>
          <w:color w:val="000000"/>
          <w:lang w:val="uk-UA"/>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14:paraId="0F03068B" w14:textId="0BB8DD3F" w:rsidR="00455898" w:rsidRDefault="00D352E7" w:rsidP="00B9083E">
      <w:pPr>
        <w:ind w:firstLine="567"/>
        <w:jc w:val="both"/>
        <w:rPr>
          <w:lang w:val="uk-UA"/>
        </w:rPr>
      </w:pPr>
      <w:r>
        <w:rPr>
          <w:lang w:val="uk-UA"/>
        </w:rPr>
        <w:t>ПРН</w:t>
      </w:r>
      <w:r>
        <w:rPr>
          <w:lang w:val="uk-UA"/>
        </w:rPr>
        <w:t xml:space="preserve"> </w:t>
      </w:r>
      <w:r w:rsidR="00455898">
        <w:rPr>
          <w:lang w:val="uk-UA"/>
        </w:rPr>
        <w:t>6</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14:paraId="2A9E162A" w14:textId="331E605A" w:rsidR="00455898" w:rsidRDefault="00D352E7" w:rsidP="00B9083E">
      <w:pPr>
        <w:ind w:firstLine="567"/>
        <w:jc w:val="both"/>
        <w:rPr>
          <w:lang w:val="uk-UA"/>
        </w:rPr>
      </w:pPr>
      <w:r>
        <w:rPr>
          <w:lang w:val="uk-UA"/>
        </w:rPr>
        <w:t>ПРН</w:t>
      </w:r>
      <w:r>
        <w:rPr>
          <w:lang w:val="uk-UA"/>
        </w:rPr>
        <w:t xml:space="preserve"> </w:t>
      </w:r>
      <w:r w:rsidR="00455898">
        <w:rPr>
          <w:lang w:val="uk-UA"/>
        </w:rPr>
        <w:t>7</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p>
    <w:p w14:paraId="18E8CAC6" w14:textId="0834F245" w:rsidR="00455898" w:rsidRDefault="00D352E7" w:rsidP="00B9083E">
      <w:pPr>
        <w:ind w:firstLine="567"/>
        <w:jc w:val="both"/>
        <w:rPr>
          <w:lang w:val="uk-UA"/>
        </w:rPr>
      </w:pPr>
      <w:r>
        <w:rPr>
          <w:lang w:val="uk-UA"/>
        </w:rPr>
        <w:t>ПРН</w:t>
      </w:r>
      <w:r>
        <w:rPr>
          <w:lang w:val="uk-UA"/>
        </w:rPr>
        <w:t xml:space="preserve"> </w:t>
      </w:r>
      <w:r w:rsidR="00455898">
        <w:rPr>
          <w:lang w:val="uk-UA"/>
        </w:rPr>
        <w:t>8</w:t>
      </w:r>
      <w:r w:rsidR="00D234C1">
        <w:rPr>
          <w:lang w:val="uk-UA"/>
        </w:rPr>
        <w:t xml:space="preserve"> </w:t>
      </w:r>
      <w:r w:rsidR="00D234C1" w:rsidRPr="002C5B1E">
        <w:rPr>
          <w:lang w:val="uk-UA"/>
        </w:rPr>
        <w:t>–</w:t>
      </w:r>
      <w:r w:rsidR="004B7D1B">
        <w:rPr>
          <w:lang w:val="uk-UA"/>
        </w:rPr>
        <w:t xml:space="preserve"> </w:t>
      </w:r>
      <w:r w:rsidR="004B7D1B" w:rsidRPr="00D05451">
        <w:rPr>
          <w:color w:val="000000"/>
          <w:lang w:val="uk-UA"/>
        </w:rPr>
        <w:t>Застосовувати відповідні економіко-математичні методи та моделі для вирішення економічних задач.</w:t>
      </w:r>
    </w:p>
    <w:p w14:paraId="1AD255E6" w14:textId="4BA46949" w:rsidR="00455898" w:rsidRDefault="00D352E7" w:rsidP="00B9083E">
      <w:pPr>
        <w:ind w:firstLine="567"/>
        <w:jc w:val="both"/>
        <w:rPr>
          <w:lang w:val="uk-UA"/>
        </w:rPr>
      </w:pPr>
      <w:r>
        <w:rPr>
          <w:lang w:val="uk-UA"/>
        </w:rPr>
        <w:t>ПРН</w:t>
      </w:r>
      <w:r>
        <w:rPr>
          <w:lang w:val="uk-UA"/>
        </w:rPr>
        <w:t xml:space="preserve"> </w:t>
      </w:r>
      <w:r w:rsidR="00455898">
        <w:rPr>
          <w:lang w:val="uk-UA"/>
        </w:rPr>
        <w:t>10</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14:paraId="5388C17D" w14:textId="5A797530" w:rsidR="00455898" w:rsidRDefault="00D352E7" w:rsidP="00B9083E">
      <w:pPr>
        <w:ind w:firstLine="567"/>
        <w:jc w:val="both"/>
        <w:rPr>
          <w:lang w:val="uk-UA"/>
        </w:rPr>
      </w:pPr>
      <w:r>
        <w:rPr>
          <w:lang w:val="uk-UA"/>
        </w:rPr>
        <w:t>ПРН</w:t>
      </w:r>
      <w:r>
        <w:rPr>
          <w:lang w:val="uk-UA"/>
        </w:rPr>
        <w:t xml:space="preserve"> </w:t>
      </w:r>
      <w:r w:rsidR="00455898">
        <w:rPr>
          <w:lang w:val="uk-UA"/>
        </w:rPr>
        <w:t>11</w:t>
      </w:r>
      <w:r w:rsidR="00D234C1">
        <w:rPr>
          <w:lang w:val="uk-UA"/>
        </w:rPr>
        <w:t xml:space="preserve"> </w:t>
      </w:r>
      <w:r w:rsidR="00D234C1" w:rsidRPr="002C5B1E">
        <w:rPr>
          <w:lang w:val="uk-UA"/>
        </w:rPr>
        <w:t>–</w:t>
      </w:r>
      <w:r w:rsidR="004B7D1B" w:rsidRPr="004B7D1B">
        <w:rPr>
          <w:color w:val="000000"/>
          <w:shd w:val="clear" w:color="auto" w:fill="FFFFFF"/>
          <w:lang w:val="uk-UA"/>
        </w:rPr>
        <w:t xml:space="preserve"> </w:t>
      </w:r>
      <w:r w:rsidR="004B7D1B" w:rsidRPr="00D05451">
        <w:rPr>
          <w:color w:val="000000"/>
          <w:shd w:val="clear" w:color="auto" w:fill="FFFFFF"/>
          <w:lang w:val="uk-UA"/>
        </w:rPr>
        <w:t>Вміти аналізувати процеси державного та ринкового регулювання соціально-економічних і трудових відносин.</w:t>
      </w:r>
    </w:p>
    <w:p w14:paraId="65060E5E" w14:textId="2F22A6C7" w:rsidR="00455898" w:rsidRDefault="00D352E7" w:rsidP="00B9083E">
      <w:pPr>
        <w:ind w:firstLine="567"/>
        <w:jc w:val="both"/>
        <w:rPr>
          <w:lang w:val="uk-UA"/>
        </w:rPr>
      </w:pPr>
      <w:r>
        <w:rPr>
          <w:lang w:val="uk-UA"/>
        </w:rPr>
        <w:t>ПРН</w:t>
      </w:r>
      <w:r>
        <w:rPr>
          <w:lang w:val="uk-UA"/>
        </w:rPr>
        <w:t xml:space="preserve"> </w:t>
      </w:r>
      <w:r w:rsidR="00455898">
        <w:rPr>
          <w:lang w:val="uk-UA"/>
        </w:rPr>
        <w:t>12</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Застосовувати набуті теоретичні знання для розв’язання практичних завдань та змістовно інтерпретувати отримані результати.</w:t>
      </w:r>
    </w:p>
    <w:p w14:paraId="3A89E7BD" w14:textId="52C97E6E" w:rsidR="00455898" w:rsidRDefault="00D352E7" w:rsidP="00B9083E">
      <w:pPr>
        <w:ind w:firstLine="567"/>
        <w:jc w:val="both"/>
        <w:rPr>
          <w:lang w:val="uk-UA"/>
        </w:rPr>
      </w:pPr>
      <w:r>
        <w:rPr>
          <w:lang w:val="uk-UA"/>
        </w:rPr>
        <w:t>ПРН</w:t>
      </w:r>
      <w:r>
        <w:rPr>
          <w:lang w:val="uk-UA"/>
        </w:rPr>
        <w:t xml:space="preserve"> </w:t>
      </w:r>
      <w:r w:rsidR="00455898">
        <w:rPr>
          <w:lang w:val="uk-UA"/>
        </w:rPr>
        <w:t>13</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14:paraId="30302F68" w14:textId="54187378" w:rsidR="00455898" w:rsidRDefault="00D352E7" w:rsidP="00B9083E">
      <w:pPr>
        <w:ind w:firstLine="567"/>
        <w:jc w:val="both"/>
        <w:rPr>
          <w:lang w:val="uk-UA"/>
        </w:rPr>
      </w:pPr>
      <w:r>
        <w:rPr>
          <w:lang w:val="uk-UA"/>
        </w:rPr>
        <w:t>ПРН</w:t>
      </w:r>
      <w:r>
        <w:rPr>
          <w:lang w:val="uk-UA"/>
        </w:rPr>
        <w:t xml:space="preserve"> </w:t>
      </w:r>
      <w:r w:rsidR="00455898">
        <w:rPr>
          <w:lang w:val="uk-UA"/>
        </w:rPr>
        <w:t>15</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Демонструвати базові навички креативного та критичного мислення у дослідженнях та професійному спілкуванні.</w:t>
      </w:r>
    </w:p>
    <w:p w14:paraId="03D7BFD3" w14:textId="46D2EE74" w:rsidR="00455898" w:rsidRDefault="00D352E7" w:rsidP="00B9083E">
      <w:pPr>
        <w:ind w:firstLine="567"/>
        <w:jc w:val="both"/>
        <w:rPr>
          <w:lang w:val="uk-UA"/>
        </w:rPr>
      </w:pPr>
      <w:r>
        <w:rPr>
          <w:lang w:val="uk-UA"/>
        </w:rPr>
        <w:t>ПРН</w:t>
      </w:r>
      <w:r>
        <w:rPr>
          <w:lang w:val="uk-UA"/>
        </w:rPr>
        <w:t xml:space="preserve"> </w:t>
      </w:r>
      <w:r w:rsidR="00455898">
        <w:rPr>
          <w:lang w:val="uk-UA"/>
        </w:rPr>
        <w:t>16</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Вміти використовувати дані, надавати аргументацію, критично оцінювати логіку та формувати висновки з наукових та аналітичних текстів з економіки.</w:t>
      </w:r>
    </w:p>
    <w:p w14:paraId="0CAEC87B" w14:textId="77777777" w:rsidR="004B7D1B" w:rsidRDefault="00D352E7" w:rsidP="004B7D1B">
      <w:pPr>
        <w:ind w:firstLine="567"/>
        <w:jc w:val="both"/>
        <w:rPr>
          <w:color w:val="000000"/>
          <w:lang w:val="uk-UA"/>
        </w:rPr>
      </w:pPr>
      <w:r>
        <w:rPr>
          <w:lang w:val="uk-UA"/>
        </w:rPr>
        <w:t>ПРН</w:t>
      </w:r>
      <w:r>
        <w:rPr>
          <w:lang w:val="uk-UA"/>
        </w:rPr>
        <w:t xml:space="preserve"> </w:t>
      </w:r>
      <w:r w:rsidR="00455898">
        <w:rPr>
          <w:lang w:val="uk-UA"/>
        </w:rPr>
        <w:t>17</w:t>
      </w:r>
      <w:r w:rsidR="00D234C1">
        <w:rPr>
          <w:lang w:val="uk-UA"/>
        </w:rPr>
        <w:t xml:space="preserve"> </w:t>
      </w:r>
      <w:r w:rsidR="00D234C1" w:rsidRPr="002C5B1E">
        <w:rPr>
          <w:lang w:val="uk-UA"/>
        </w:rPr>
        <w:t>–</w:t>
      </w:r>
      <w:r w:rsidR="004B7D1B" w:rsidRPr="004B7D1B">
        <w:rPr>
          <w:color w:val="000000"/>
          <w:lang w:val="uk-UA"/>
        </w:rPr>
        <w:t xml:space="preserve"> </w:t>
      </w:r>
      <w:r w:rsidR="004B7D1B" w:rsidRPr="00D05451">
        <w:rPr>
          <w:color w:val="000000"/>
          <w:lang w:val="uk-UA"/>
        </w:rPr>
        <w:t>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p w14:paraId="02138CD2" w14:textId="320F369C" w:rsidR="004B7D1B" w:rsidRPr="00D05451" w:rsidRDefault="00D352E7" w:rsidP="004B7D1B">
      <w:pPr>
        <w:ind w:firstLine="567"/>
        <w:jc w:val="both"/>
        <w:rPr>
          <w:color w:val="000000"/>
          <w:lang w:val="uk-UA"/>
        </w:rPr>
      </w:pPr>
      <w:r>
        <w:rPr>
          <w:lang w:val="uk-UA"/>
        </w:rPr>
        <w:t>ПРН</w:t>
      </w:r>
      <w:r>
        <w:rPr>
          <w:lang w:val="uk-UA"/>
        </w:rPr>
        <w:t xml:space="preserve"> </w:t>
      </w:r>
      <w:r w:rsidR="00455898">
        <w:rPr>
          <w:lang w:val="uk-UA"/>
        </w:rPr>
        <w:t>18</w:t>
      </w:r>
      <w:r w:rsidR="00D234C1">
        <w:rPr>
          <w:lang w:val="uk-UA"/>
        </w:rPr>
        <w:t xml:space="preserve"> </w:t>
      </w:r>
      <w:r w:rsidR="00D234C1" w:rsidRPr="002C5B1E">
        <w:rPr>
          <w:lang w:val="uk-UA"/>
        </w:rPr>
        <w:t>–</w:t>
      </w:r>
      <w:r w:rsidR="004B7D1B" w:rsidRPr="00D05451">
        <w:rPr>
          <w:rFonts w:eastAsia="Batang"/>
          <w:lang w:val="uk-UA" w:eastAsia="ko-KR"/>
        </w:rPr>
        <w:t>Використовувати нормативні та правові акти, що регламентують професійну діяльність.</w:t>
      </w:r>
    </w:p>
    <w:p w14:paraId="4E272F34" w14:textId="04EBC2C5" w:rsidR="00455898" w:rsidRDefault="00D352E7" w:rsidP="00B9083E">
      <w:pPr>
        <w:ind w:firstLine="567"/>
        <w:jc w:val="both"/>
        <w:rPr>
          <w:lang w:val="uk-UA"/>
        </w:rPr>
      </w:pPr>
      <w:r>
        <w:rPr>
          <w:lang w:val="uk-UA"/>
        </w:rPr>
        <w:t>ПРН</w:t>
      </w:r>
      <w:r>
        <w:rPr>
          <w:lang w:val="uk-UA"/>
        </w:rPr>
        <w:t xml:space="preserve"> </w:t>
      </w:r>
      <w:r w:rsidR="00455898">
        <w:rPr>
          <w:lang w:val="uk-UA"/>
        </w:rPr>
        <w:t>19</w:t>
      </w:r>
      <w:r w:rsidR="00D234C1">
        <w:rPr>
          <w:lang w:val="uk-UA"/>
        </w:rPr>
        <w:t xml:space="preserve"> </w:t>
      </w:r>
      <w:r w:rsidR="00D234C1" w:rsidRPr="002C5B1E">
        <w:rPr>
          <w:lang w:val="uk-UA"/>
        </w:rPr>
        <w:t>–</w:t>
      </w:r>
      <w:r w:rsidR="004B7D1B" w:rsidRPr="004B7D1B">
        <w:rPr>
          <w:rFonts w:eastAsia="Batang"/>
          <w:lang w:val="uk-UA" w:eastAsia="ko-KR"/>
        </w:rPr>
        <w:t xml:space="preserve"> </w:t>
      </w:r>
      <w:r w:rsidR="004B7D1B" w:rsidRPr="00D05451">
        <w:rPr>
          <w:rFonts w:eastAsia="Batang"/>
          <w:lang w:val="uk-UA" w:eastAsia="ko-KR"/>
        </w:rPr>
        <w:t>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14:paraId="6157111C" w14:textId="567DCF9B" w:rsidR="00455898" w:rsidRDefault="00D352E7" w:rsidP="00B9083E">
      <w:pPr>
        <w:ind w:firstLine="567"/>
        <w:jc w:val="both"/>
        <w:rPr>
          <w:lang w:val="uk-UA"/>
        </w:rPr>
      </w:pPr>
      <w:r>
        <w:rPr>
          <w:lang w:val="uk-UA"/>
        </w:rPr>
        <w:t>ПРН</w:t>
      </w:r>
      <w:r>
        <w:rPr>
          <w:lang w:val="uk-UA"/>
        </w:rPr>
        <w:t xml:space="preserve"> </w:t>
      </w:r>
      <w:r w:rsidR="00455898">
        <w:rPr>
          <w:lang w:val="uk-UA"/>
        </w:rPr>
        <w:t>21</w:t>
      </w:r>
      <w:r w:rsidR="00D234C1">
        <w:rPr>
          <w:lang w:val="uk-UA"/>
        </w:rPr>
        <w:t xml:space="preserve"> </w:t>
      </w:r>
      <w:r w:rsidR="00D234C1" w:rsidRPr="002C5B1E">
        <w:rPr>
          <w:lang w:val="uk-UA"/>
        </w:rPr>
        <w:t>–</w:t>
      </w:r>
      <w:r w:rsidR="004B7D1B">
        <w:rPr>
          <w:lang w:val="uk-UA"/>
        </w:rPr>
        <w:t xml:space="preserve"> </w:t>
      </w:r>
      <w:r w:rsidR="004B7D1B" w:rsidRPr="00D05451">
        <w:rPr>
          <w:bCs/>
          <w:color w:val="000000"/>
          <w:lang w:val="uk-UA"/>
        </w:rPr>
        <w:t>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14:paraId="73AC3247" w14:textId="03C0CDCC" w:rsidR="00455898" w:rsidRDefault="00D352E7" w:rsidP="00B9083E">
      <w:pPr>
        <w:ind w:firstLine="567"/>
        <w:jc w:val="both"/>
        <w:rPr>
          <w:lang w:val="uk-UA"/>
        </w:rPr>
      </w:pPr>
      <w:r>
        <w:rPr>
          <w:lang w:val="uk-UA"/>
        </w:rPr>
        <w:t>ПРН</w:t>
      </w:r>
      <w:r>
        <w:rPr>
          <w:lang w:val="uk-UA"/>
        </w:rPr>
        <w:t xml:space="preserve"> </w:t>
      </w:r>
      <w:r w:rsidR="00455898">
        <w:rPr>
          <w:lang w:val="uk-UA"/>
        </w:rPr>
        <w:t>22</w:t>
      </w:r>
      <w:r w:rsidR="00D234C1">
        <w:rPr>
          <w:lang w:val="uk-UA"/>
        </w:rPr>
        <w:t xml:space="preserve"> </w:t>
      </w:r>
      <w:r w:rsidR="00D234C1" w:rsidRPr="002C5B1E">
        <w:rPr>
          <w:lang w:val="uk-UA"/>
        </w:rPr>
        <w:t>–</w:t>
      </w:r>
      <w:r w:rsidR="004B7D1B" w:rsidRPr="004B7D1B">
        <w:rPr>
          <w:bCs/>
          <w:color w:val="000000"/>
          <w:lang w:val="uk-UA"/>
        </w:rPr>
        <w:t xml:space="preserve"> </w:t>
      </w:r>
      <w:r w:rsidR="004B7D1B" w:rsidRPr="00D05451">
        <w:rPr>
          <w:bCs/>
          <w:color w:val="000000"/>
          <w:lang w:val="uk-UA"/>
        </w:rPr>
        <w:t>Демонструвати гнучкість та адаптивність у нових ситуаціях, у роботі із новими об’єктами, та у невизначених умовах.</w:t>
      </w:r>
    </w:p>
    <w:p w14:paraId="7E296675" w14:textId="67854FD3" w:rsidR="00B9083E" w:rsidRPr="00B9083E" w:rsidRDefault="00B9083E" w:rsidP="00B9083E">
      <w:pPr>
        <w:ind w:firstLine="567"/>
        <w:jc w:val="both"/>
        <w:rPr>
          <w:lang w:val="uk-UA"/>
        </w:rPr>
      </w:pPr>
      <w:r>
        <w:rPr>
          <w:lang w:val="uk-UA"/>
        </w:rPr>
        <w:t>А також:</w:t>
      </w:r>
    </w:p>
    <w:p w14:paraId="2CD2CB7C" w14:textId="77777777" w:rsidR="00682D8B" w:rsidRPr="000A2121" w:rsidRDefault="00682D8B" w:rsidP="00682D8B">
      <w:pPr>
        <w:widowControl w:val="0"/>
        <w:ind w:firstLine="720"/>
        <w:jc w:val="both"/>
        <w:rPr>
          <w:b/>
          <w:color w:val="000000"/>
        </w:rPr>
      </w:pPr>
      <w:r w:rsidRPr="000A2121">
        <w:rPr>
          <w:b/>
          <w:bCs/>
          <w:color w:val="000000"/>
        </w:rPr>
        <w:t>Знання</w:t>
      </w:r>
      <w:r w:rsidRPr="000A2121">
        <w:rPr>
          <w:b/>
          <w:color w:val="000000"/>
        </w:rPr>
        <w:t>:</w:t>
      </w:r>
    </w:p>
    <w:p w14:paraId="2DD52AE4" w14:textId="77777777" w:rsidR="00682D8B" w:rsidRPr="00A3322F" w:rsidRDefault="00682D8B" w:rsidP="00FE32EF">
      <w:pPr>
        <w:numPr>
          <w:ilvl w:val="0"/>
          <w:numId w:val="5"/>
        </w:numPr>
        <w:shd w:val="clear" w:color="auto" w:fill="FFFFFF"/>
        <w:ind w:right="24"/>
        <w:jc w:val="both"/>
      </w:pPr>
      <w:r w:rsidRPr="00A3322F">
        <w:t>предмету, змісту, завдання і видів економічного аналізу;</w:t>
      </w:r>
    </w:p>
    <w:p w14:paraId="65DB344F" w14:textId="77777777" w:rsidR="00682D8B" w:rsidRPr="00A3322F" w:rsidRDefault="00682D8B" w:rsidP="00FE32EF">
      <w:pPr>
        <w:numPr>
          <w:ilvl w:val="0"/>
          <w:numId w:val="5"/>
        </w:numPr>
        <w:shd w:val="clear" w:color="auto" w:fill="FFFFFF"/>
        <w:ind w:right="24"/>
        <w:jc w:val="both"/>
      </w:pPr>
      <w:r w:rsidRPr="00A3322F">
        <w:t xml:space="preserve">методів економічного аналізу;       </w:t>
      </w:r>
    </w:p>
    <w:p w14:paraId="25729F7B" w14:textId="77777777" w:rsidR="00682D8B" w:rsidRPr="00A3322F" w:rsidRDefault="00682D8B" w:rsidP="00FE32EF">
      <w:pPr>
        <w:numPr>
          <w:ilvl w:val="0"/>
          <w:numId w:val="5"/>
        </w:numPr>
        <w:shd w:val="clear" w:color="auto" w:fill="FFFFFF"/>
        <w:ind w:right="24"/>
        <w:jc w:val="both"/>
      </w:pPr>
      <w:r w:rsidRPr="00A3322F">
        <w:t>основних положень інформаційної бази економічного аналізу;</w:t>
      </w:r>
    </w:p>
    <w:p w14:paraId="395CF0EC" w14:textId="77777777" w:rsidR="00682D8B" w:rsidRPr="00A3322F" w:rsidRDefault="00682D8B" w:rsidP="00FE32EF">
      <w:pPr>
        <w:numPr>
          <w:ilvl w:val="0"/>
          <w:numId w:val="5"/>
        </w:numPr>
        <w:shd w:val="clear" w:color="auto" w:fill="FFFFFF"/>
        <w:ind w:right="24"/>
        <w:jc w:val="both"/>
      </w:pPr>
      <w:r w:rsidRPr="00A3322F">
        <w:t>систему комплексного економічного аналізу та пошуку резервів виробництва;</w:t>
      </w:r>
    </w:p>
    <w:p w14:paraId="3D937343" w14:textId="77777777" w:rsidR="00682D8B" w:rsidRPr="00A3322F" w:rsidRDefault="00682D8B" w:rsidP="00FE32EF">
      <w:pPr>
        <w:numPr>
          <w:ilvl w:val="0"/>
          <w:numId w:val="5"/>
        </w:numPr>
        <w:shd w:val="clear" w:color="auto" w:fill="FFFFFF"/>
        <w:ind w:right="24"/>
        <w:jc w:val="both"/>
      </w:pPr>
      <w:r w:rsidRPr="00A3322F">
        <w:t>методики проведення аналізу використання основних виробничих фондів та виробничих потужностей;</w:t>
      </w:r>
    </w:p>
    <w:p w14:paraId="5CB9AFE6" w14:textId="77777777" w:rsidR="00682D8B" w:rsidRPr="00A3322F" w:rsidRDefault="00682D8B" w:rsidP="00FE32EF">
      <w:pPr>
        <w:numPr>
          <w:ilvl w:val="0"/>
          <w:numId w:val="5"/>
        </w:numPr>
        <w:shd w:val="clear" w:color="auto" w:fill="FFFFFF"/>
        <w:ind w:right="24"/>
        <w:jc w:val="both"/>
      </w:pPr>
      <w:r w:rsidRPr="00A3322F">
        <w:t>методики проведення аналізу виробництва і реалізації продукції;</w:t>
      </w:r>
    </w:p>
    <w:p w14:paraId="5A9DED3C" w14:textId="77777777" w:rsidR="00682D8B" w:rsidRPr="00A3322F" w:rsidRDefault="00682D8B" w:rsidP="00FE32EF">
      <w:pPr>
        <w:numPr>
          <w:ilvl w:val="0"/>
          <w:numId w:val="5"/>
        </w:numPr>
        <w:shd w:val="clear" w:color="auto" w:fill="FFFFFF"/>
        <w:ind w:right="24"/>
        <w:jc w:val="both"/>
        <w:rPr>
          <w:color w:val="000000"/>
        </w:rPr>
      </w:pPr>
      <w:r w:rsidRPr="00A3322F">
        <w:t>методики проведення аналізу собівартості продукції (робіт, послуг);</w:t>
      </w:r>
    </w:p>
    <w:p w14:paraId="77A2F91A" w14:textId="77777777" w:rsidR="00682D8B" w:rsidRPr="00A3322F" w:rsidRDefault="00682D8B" w:rsidP="00FE32EF">
      <w:pPr>
        <w:numPr>
          <w:ilvl w:val="0"/>
          <w:numId w:val="5"/>
        </w:numPr>
        <w:shd w:val="clear" w:color="auto" w:fill="FFFFFF"/>
        <w:ind w:right="24"/>
        <w:jc w:val="both"/>
        <w:rPr>
          <w:color w:val="000000"/>
        </w:rPr>
      </w:pPr>
      <w:r w:rsidRPr="00A3322F">
        <w:t>методики проведення аналізу прибутк</w:t>
      </w:r>
      <w:r>
        <w:t>у та рентабельності виробництва.</w:t>
      </w:r>
    </w:p>
    <w:p w14:paraId="423B4046" w14:textId="77777777" w:rsidR="00682D8B" w:rsidRDefault="00682D8B" w:rsidP="00682D8B">
      <w:pPr>
        <w:widowControl w:val="0"/>
        <w:ind w:firstLine="720"/>
        <w:jc w:val="both"/>
        <w:rPr>
          <w:b/>
          <w:bCs/>
          <w:color w:val="000000"/>
        </w:rPr>
      </w:pPr>
    </w:p>
    <w:p w14:paraId="761D9192" w14:textId="77777777" w:rsidR="00682D8B" w:rsidRPr="000A2121" w:rsidRDefault="00682D8B" w:rsidP="00682D8B">
      <w:pPr>
        <w:widowControl w:val="0"/>
        <w:ind w:firstLine="720"/>
        <w:jc w:val="both"/>
        <w:rPr>
          <w:b/>
          <w:color w:val="000000"/>
        </w:rPr>
      </w:pPr>
      <w:r w:rsidRPr="000A2121">
        <w:rPr>
          <w:b/>
          <w:bCs/>
          <w:color w:val="000000"/>
        </w:rPr>
        <w:lastRenderedPageBreak/>
        <w:t>Уміння</w:t>
      </w:r>
      <w:r w:rsidRPr="000A2121">
        <w:rPr>
          <w:b/>
          <w:color w:val="000000"/>
        </w:rPr>
        <w:t xml:space="preserve">: </w:t>
      </w:r>
    </w:p>
    <w:p w14:paraId="67668D91" w14:textId="77777777" w:rsidR="00682D8B" w:rsidRPr="00A3322F" w:rsidRDefault="00682D8B" w:rsidP="00FE32EF">
      <w:pPr>
        <w:numPr>
          <w:ilvl w:val="0"/>
          <w:numId w:val="5"/>
        </w:numPr>
        <w:shd w:val="clear" w:color="auto" w:fill="FFFFFF"/>
        <w:ind w:right="24"/>
        <w:jc w:val="both"/>
      </w:pPr>
      <w:r w:rsidRPr="00A3322F">
        <w:t>визначати мету проведення економічного аналізу, розробляти програму його проведення;</w:t>
      </w:r>
    </w:p>
    <w:p w14:paraId="6451D382" w14:textId="77777777" w:rsidR="00682D8B" w:rsidRPr="00A3322F" w:rsidRDefault="00682D8B" w:rsidP="00FE32EF">
      <w:pPr>
        <w:widowControl w:val="0"/>
        <w:numPr>
          <w:ilvl w:val="0"/>
          <w:numId w:val="5"/>
        </w:numPr>
        <w:shd w:val="clear" w:color="auto" w:fill="FFFFFF"/>
        <w:ind w:left="896" w:right="23" w:hanging="357"/>
        <w:jc w:val="both"/>
      </w:pPr>
      <w:r w:rsidRPr="00A3322F">
        <w:t>здійснювати підбір необхідної інформації за даними бухгалтерського та оперативного обліку, фінансової та статистичної звітності;</w:t>
      </w:r>
    </w:p>
    <w:p w14:paraId="322C0848" w14:textId="77777777" w:rsidR="00682D8B" w:rsidRPr="00A3322F" w:rsidRDefault="00682D8B" w:rsidP="00FE32EF">
      <w:pPr>
        <w:numPr>
          <w:ilvl w:val="0"/>
          <w:numId w:val="5"/>
        </w:numPr>
        <w:shd w:val="clear" w:color="auto" w:fill="FFFFFF"/>
        <w:ind w:right="24"/>
        <w:jc w:val="both"/>
      </w:pPr>
      <w:r w:rsidRPr="00A3322F">
        <w:t>аналізувати основні показники виробничо-господарської і фінансової діяльності підприємств;</w:t>
      </w:r>
    </w:p>
    <w:p w14:paraId="5E4674C4" w14:textId="77777777" w:rsidR="00682D8B" w:rsidRPr="00A3322F" w:rsidRDefault="00682D8B" w:rsidP="00FE32EF">
      <w:pPr>
        <w:numPr>
          <w:ilvl w:val="0"/>
          <w:numId w:val="5"/>
        </w:numPr>
        <w:shd w:val="clear" w:color="auto" w:fill="FFFFFF"/>
        <w:ind w:right="24"/>
        <w:jc w:val="both"/>
      </w:pPr>
      <w:r w:rsidRPr="00A3322F">
        <w:t>складати аналітичні огляди, формулювати висновки, рекомендації і практичні пропозиції на основі проведеного аналізу;</w:t>
      </w:r>
    </w:p>
    <w:p w14:paraId="4FFA6F66" w14:textId="77777777" w:rsidR="00682D8B" w:rsidRPr="00A3322F" w:rsidRDefault="00682D8B" w:rsidP="00FE32EF">
      <w:pPr>
        <w:numPr>
          <w:ilvl w:val="0"/>
          <w:numId w:val="5"/>
        </w:numPr>
        <w:shd w:val="clear" w:color="auto" w:fill="FFFFFF"/>
        <w:ind w:right="24"/>
        <w:jc w:val="both"/>
      </w:pPr>
      <w:r w:rsidRPr="00A3322F">
        <w:t xml:space="preserve">аналізувати узгодженість фінансових і виробничих показників при розробці політики економічної поведінки підприємства </w:t>
      </w:r>
      <w:proofErr w:type="gramStart"/>
      <w:r w:rsidRPr="00A3322F">
        <w:t>на ринку</w:t>
      </w:r>
      <w:proofErr w:type="gramEnd"/>
      <w:r w:rsidRPr="00A3322F">
        <w:t>;</w:t>
      </w:r>
    </w:p>
    <w:p w14:paraId="559080FB" w14:textId="77777777" w:rsidR="00682D8B" w:rsidRPr="00A3322F" w:rsidRDefault="00682D8B" w:rsidP="00FE32EF">
      <w:pPr>
        <w:numPr>
          <w:ilvl w:val="0"/>
          <w:numId w:val="5"/>
        </w:numPr>
        <w:shd w:val="clear" w:color="auto" w:fill="FFFFFF"/>
        <w:ind w:right="24"/>
        <w:jc w:val="both"/>
      </w:pPr>
      <w:r w:rsidRPr="00A3322F">
        <w:t>володіти прийомами прогнозного аналізу, який дозволяє обґрунтувати перспективи виробничо-господарської діяльності підприємства;</w:t>
      </w:r>
    </w:p>
    <w:p w14:paraId="23B110BA" w14:textId="77777777" w:rsidR="00682D8B" w:rsidRPr="00A3322F" w:rsidRDefault="00682D8B" w:rsidP="00FE32EF">
      <w:pPr>
        <w:numPr>
          <w:ilvl w:val="0"/>
          <w:numId w:val="5"/>
        </w:numPr>
        <w:shd w:val="clear" w:color="auto" w:fill="FFFFFF"/>
        <w:ind w:right="24"/>
        <w:jc w:val="both"/>
      </w:pPr>
      <w:r w:rsidRPr="00A3322F">
        <w:t>проводити оцінку фінансового ризику при здійсненні господарських операцій.</w:t>
      </w:r>
    </w:p>
    <w:p w14:paraId="6DA26C36" w14:textId="27CAD567"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Пререквізити та постреквізити дисципліни (місце в структурно-логічній схемі навчання за відповідною освітньою програмою)</w:t>
      </w:r>
    </w:p>
    <w:p w14:paraId="1FC21B0F" w14:textId="6DA35B6E" w:rsidR="0065003C" w:rsidRDefault="00F27852" w:rsidP="0065003C">
      <w:pPr>
        <w:widowControl w:val="0"/>
        <w:ind w:firstLine="425"/>
        <w:jc w:val="both"/>
        <w:rPr>
          <w:lang w:val="uk-UA"/>
        </w:rPr>
      </w:pPr>
      <w:r w:rsidRPr="00ED78CA">
        <w:rPr>
          <w:lang w:val="uk-UA"/>
        </w:rPr>
        <w:t>Необхідні навички для вивчення дисципліни</w:t>
      </w:r>
      <w:r w:rsidR="006E2C26">
        <w:rPr>
          <w:lang w:val="uk-UA"/>
        </w:rPr>
        <w:t xml:space="preserve"> </w:t>
      </w:r>
      <w:r w:rsidR="006E2C26">
        <w:rPr>
          <w:b/>
          <w:lang w:val="uk-UA"/>
        </w:rPr>
        <w:t>(</w:t>
      </w:r>
      <w:r w:rsidR="006E2C26">
        <w:rPr>
          <w:lang w:val="uk-UA"/>
        </w:rPr>
        <w:t>кредитного</w:t>
      </w:r>
      <w:r w:rsidR="006E2C26" w:rsidRPr="00CC1BEE">
        <w:rPr>
          <w:lang w:val="uk-UA"/>
        </w:rPr>
        <w:t xml:space="preserve"> модул</w:t>
      </w:r>
      <w:r w:rsidR="006E2C26">
        <w:rPr>
          <w:lang w:val="uk-UA"/>
        </w:rPr>
        <w:t>я)</w:t>
      </w:r>
      <w:r w:rsidRPr="00ED78CA">
        <w:rPr>
          <w:lang w:val="uk-UA"/>
        </w:rPr>
        <w:t xml:space="preserve">: володіння текстовими редакторами, вміння розраховувати та пояснювати основні економічні показники, необхідні навички самостійної пошукової роботи в мережі Інтернет. </w:t>
      </w:r>
    </w:p>
    <w:p w14:paraId="03DBB141" w14:textId="34E5A651" w:rsidR="007843BC" w:rsidRPr="00050FF1" w:rsidRDefault="0065003C" w:rsidP="007843BC">
      <w:pPr>
        <w:widowControl w:val="0"/>
        <w:ind w:firstLine="425"/>
        <w:jc w:val="both"/>
        <w:rPr>
          <w:color w:val="000000"/>
        </w:rPr>
      </w:pPr>
      <w:r w:rsidRPr="00CC1BEE">
        <w:rPr>
          <w:lang w:val="uk-UA"/>
        </w:rPr>
        <w:t>Міждисциплінарні зв’язки:</w:t>
      </w:r>
      <w:r w:rsidRPr="00CC1BEE">
        <w:rPr>
          <w:b/>
          <w:lang w:val="uk-UA"/>
        </w:rPr>
        <w:t xml:space="preserve"> </w:t>
      </w:r>
      <w:r w:rsidR="006E2C26" w:rsidRPr="006E2C26">
        <w:rPr>
          <w:lang w:val="uk-UA"/>
        </w:rPr>
        <w:t>дисципліна</w:t>
      </w:r>
      <w:r w:rsidR="006E2C26">
        <w:rPr>
          <w:b/>
          <w:lang w:val="uk-UA"/>
        </w:rPr>
        <w:t xml:space="preserve"> (</w:t>
      </w:r>
      <w:r w:rsidRPr="00CC1BEE">
        <w:rPr>
          <w:lang w:val="uk-UA"/>
        </w:rPr>
        <w:t>кредитний модуль</w:t>
      </w:r>
      <w:r w:rsidR="006E2C26">
        <w:rPr>
          <w:lang w:val="uk-UA"/>
        </w:rPr>
        <w:t>)</w:t>
      </w:r>
      <w:r w:rsidRPr="00CC1BEE">
        <w:rPr>
          <w:lang w:val="uk-UA"/>
        </w:rPr>
        <w:t xml:space="preserve"> </w:t>
      </w:r>
      <w:r w:rsidR="007843BC" w:rsidRPr="003C77E1">
        <w:rPr>
          <w:rFonts w:eastAsiaTheme="minorHAnsi"/>
          <w:lang w:val="uk-UA" w:eastAsia="en-US"/>
        </w:rPr>
        <w:t>«</w:t>
      </w:r>
      <w:r w:rsidR="007843BC" w:rsidRPr="007843BC">
        <w:rPr>
          <w:lang w:val="uk-UA"/>
        </w:rPr>
        <w:t>Економічний аналіз міжнародного бізнесу:</w:t>
      </w:r>
      <w:r w:rsidR="007843BC">
        <w:rPr>
          <w:lang w:val="uk-UA"/>
        </w:rPr>
        <w:t xml:space="preserve"> Економічний аналіз</w:t>
      </w:r>
      <w:r w:rsidR="007843BC" w:rsidRPr="003C77E1">
        <w:rPr>
          <w:rFonts w:eastAsiaTheme="minorHAnsi"/>
          <w:lang w:val="uk-UA" w:eastAsia="en-US"/>
        </w:rPr>
        <w:t>»</w:t>
      </w:r>
      <w:r w:rsidR="007843BC">
        <w:rPr>
          <w:rFonts w:eastAsiaTheme="minorHAnsi"/>
          <w:lang w:val="uk-UA" w:eastAsia="en-US"/>
        </w:rPr>
        <w:t xml:space="preserve"> </w:t>
      </w:r>
      <w:r w:rsidRPr="00CC1BEE">
        <w:rPr>
          <w:lang w:val="uk-UA"/>
        </w:rPr>
        <w:t xml:space="preserve">вивчається на основі дисциплін загальної підготовки, після вивчення курсів: </w:t>
      </w:r>
      <w:r w:rsidR="007843BC" w:rsidRPr="007843BC">
        <w:rPr>
          <w:lang w:val="uk-UA"/>
        </w:rPr>
        <w:t xml:space="preserve"> «Макроекономіка», «Мікроекономіка», «Національна економіка» та у сукупності з кредитними модулями: «Фінанси», «Статистика», «Економіка підприємства», «Конкурентоспроможність підприємства», «Інвестування». Програма КМ «Економічний аналіз»  складена відповідно до місця і значення кредитного модуля (дисципліни) за структурно-логічною схемою, передбаченою стандартом вищої освіти та освітньо-професійною програмою підготовки бакалавра, за напрямом: «Міжнародна економіка» і охоплює всі змістові модулі, передбачені стандартом. </w:t>
      </w:r>
      <w:r w:rsidR="007843BC" w:rsidRPr="00D91012">
        <w:rPr>
          <w:color w:val="000000"/>
        </w:rPr>
        <w:t>Основна задача кредитного модуля - озброїти студентів глибокими знаннями в області</w:t>
      </w:r>
      <w:r w:rsidR="007843BC">
        <w:rPr>
          <w:color w:val="000000"/>
        </w:rPr>
        <w:t xml:space="preserve">: </w:t>
      </w:r>
      <w:r w:rsidR="007843BC">
        <w:t>економічного аналізу трудових ресурсів, сировини і матеріалів, виробничих фондів та фінансового стану підприємств.</w:t>
      </w:r>
    </w:p>
    <w:p w14:paraId="4802C8C8" w14:textId="2AE714BF" w:rsidR="003C77E1" w:rsidRPr="003C77E1" w:rsidRDefault="003C77E1" w:rsidP="0065003C">
      <w:pPr>
        <w:widowControl w:val="0"/>
        <w:spacing w:after="120"/>
        <w:ind w:firstLine="426"/>
        <w:jc w:val="both"/>
        <w:rPr>
          <w:rFonts w:eastAsiaTheme="minorHAnsi"/>
          <w:lang w:val="uk-UA" w:eastAsia="en-US"/>
        </w:rPr>
      </w:pPr>
      <w:r w:rsidRPr="003C77E1">
        <w:rPr>
          <w:rFonts w:eastAsiaTheme="minorHAnsi"/>
          <w:lang w:val="uk-UA" w:eastAsia="en-US"/>
        </w:rPr>
        <w:t>Дисципліна</w:t>
      </w:r>
      <w:r w:rsidR="006E2C26">
        <w:rPr>
          <w:rFonts w:eastAsiaTheme="minorHAnsi"/>
          <w:lang w:val="uk-UA" w:eastAsia="en-US"/>
        </w:rPr>
        <w:t xml:space="preserve"> </w:t>
      </w:r>
      <w:r w:rsidR="006E2C26">
        <w:rPr>
          <w:b/>
          <w:lang w:val="uk-UA"/>
        </w:rPr>
        <w:t>(</w:t>
      </w:r>
      <w:r w:rsidR="006E2C26" w:rsidRPr="00CC1BEE">
        <w:rPr>
          <w:lang w:val="uk-UA"/>
        </w:rPr>
        <w:t>кредитний модуль</w:t>
      </w:r>
      <w:r w:rsidR="006E2C26">
        <w:rPr>
          <w:lang w:val="uk-UA"/>
        </w:rPr>
        <w:t>)</w:t>
      </w:r>
      <w:r w:rsidR="006E2C26" w:rsidRPr="00CC1BEE">
        <w:rPr>
          <w:lang w:val="uk-UA"/>
        </w:rPr>
        <w:t xml:space="preserve"> </w:t>
      </w:r>
      <w:r w:rsidRPr="003C77E1">
        <w:rPr>
          <w:rFonts w:eastAsiaTheme="minorHAnsi"/>
          <w:lang w:val="uk-UA" w:eastAsia="en-US"/>
        </w:rPr>
        <w:t>«</w:t>
      </w:r>
      <w:r w:rsidR="007843BC" w:rsidRPr="007843BC">
        <w:rPr>
          <w:lang w:val="uk-UA"/>
        </w:rPr>
        <w:t>Економічний аналіз міжнародного бізнесу</w:t>
      </w:r>
      <w:r w:rsidR="007843BC" w:rsidRPr="007843BC">
        <w:rPr>
          <w:lang w:val="uk-UA"/>
        </w:rPr>
        <w:t>:</w:t>
      </w:r>
      <w:r w:rsidR="007843BC">
        <w:rPr>
          <w:lang w:val="uk-UA"/>
        </w:rPr>
        <w:t xml:space="preserve"> Економічний аналіз</w:t>
      </w:r>
      <w:r w:rsidRPr="003C77E1">
        <w:rPr>
          <w:rFonts w:eastAsiaTheme="minorHAnsi"/>
          <w:lang w:val="uk-UA" w:eastAsia="en-US"/>
        </w:rPr>
        <w:t>» забезпечує фундамент для подальшого вивчення таких модулів, як</w:t>
      </w:r>
      <w:r w:rsidR="00D72C71">
        <w:rPr>
          <w:rFonts w:eastAsiaTheme="minorHAnsi"/>
          <w:lang w:val="uk-UA" w:eastAsia="en-US"/>
        </w:rPr>
        <w:t>:</w:t>
      </w:r>
      <w:r w:rsidRPr="003C77E1">
        <w:rPr>
          <w:rFonts w:eastAsiaTheme="minorHAnsi"/>
          <w:lang w:val="uk-UA" w:eastAsia="en-US"/>
        </w:rPr>
        <w:t xml:space="preserve"> «Основи підприємництва», «Податкова система»,</w:t>
      </w:r>
      <w:r w:rsidRPr="00ED78CA">
        <w:rPr>
          <w:rFonts w:eastAsiaTheme="minorHAnsi"/>
          <w:lang w:val="uk-UA" w:eastAsia="en-US"/>
        </w:rPr>
        <w:t xml:space="preserve"> «Конкуренція та конкурентоспроможність міжнародного бізнесу», «Міжнародні економічні відносини», «Світогосподарські зв'язки», «Фінанси підприємств», «Організація виробництва», «Міжнародна логістика в Індустрії 4.0»,</w:t>
      </w:r>
      <w:r w:rsidR="00D72C71">
        <w:rPr>
          <w:rFonts w:eastAsiaTheme="minorHAnsi"/>
          <w:lang w:val="uk-UA" w:eastAsia="en-US"/>
        </w:rPr>
        <w:t xml:space="preserve"> а також, </w:t>
      </w:r>
      <w:r w:rsidRPr="003C77E1">
        <w:rPr>
          <w:rFonts w:eastAsiaTheme="minorHAnsi"/>
          <w:lang w:val="uk-UA" w:eastAsia="en-US"/>
        </w:rPr>
        <w:t xml:space="preserve">слугує засобом формування у студентів системного осмислення </w:t>
      </w:r>
      <w:r w:rsidR="007843BC">
        <w:rPr>
          <w:rFonts w:eastAsiaTheme="minorHAnsi"/>
          <w:lang w:val="uk-UA" w:eastAsia="en-US"/>
        </w:rPr>
        <w:t>аналітично-</w:t>
      </w:r>
      <w:r w:rsidRPr="003C77E1">
        <w:rPr>
          <w:rFonts w:eastAsiaTheme="minorHAnsi"/>
          <w:lang w:val="uk-UA" w:eastAsia="en-US"/>
        </w:rPr>
        <w:t>облікового аспекту функціонування підприємства, що сприятиме більш зваженому та обґрунтованому виконанню аналітичної частини дипломної роботи.</w:t>
      </w:r>
    </w:p>
    <w:p w14:paraId="162A7A7A" w14:textId="4E44D590" w:rsidR="00AA6B23" w:rsidRDefault="00AA6B23" w:rsidP="00AA6B23">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Зміст навчальної дисципліни </w:t>
      </w:r>
    </w:p>
    <w:tbl>
      <w:tblPr>
        <w:tblStyle w:val="a4"/>
        <w:tblW w:w="5040" w:type="pct"/>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7"/>
        <w:gridCol w:w="9177"/>
        <w:gridCol w:w="592"/>
      </w:tblGrid>
      <w:tr w:rsidR="004C3E4C" w:rsidRPr="004C3E4C" w14:paraId="55FEF605" w14:textId="77777777" w:rsidTr="00F54660">
        <w:tc>
          <w:tcPr>
            <w:tcW w:w="4712" w:type="pct"/>
            <w:gridSpan w:val="2"/>
          </w:tcPr>
          <w:p w14:paraId="151E05CA" w14:textId="77777777" w:rsidR="004C3E4C" w:rsidRPr="004C3E4C" w:rsidRDefault="004C3E4C" w:rsidP="00F54660">
            <w:pPr>
              <w:ind w:right="-108"/>
              <w:rPr>
                <w:lang w:val="uk-UA"/>
              </w:rPr>
            </w:pPr>
            <w:r w:rsidRPr="004C3E4C">
              <w:rPr>
                <w:lang w:val="uk-UA"/>
              </w:rPr>
              <w:t>Розділ І. ОСНОВИ ТЕОРІЇ ЕКОНОМІЧНОГО АНАЛІЗУ.</w:t>
            </w:r>
          </w:p>
        </w:tc>
        <w:tc>
          <w:tcPr>
            <w:tcW w:w="288" w:type="pct"/>
          </w:tcPr>
          <w:p w14:paraId="3BD0D818" w14:textId="77777777" w:rsidR="004C3E4C" w:rsidRPr="004C3E4C" w:rsidRDefault="004C3E4C" w:rsidP="00F54660">
            <w:pPr>
              <w:ind w:right="-108"/>
              <w:jc w:val="right"/>
              <w:rPr>
                <w:lang w:val="uk-UA"/>
              </w:rPr>
            </w:pPr>
          </w:p>
        </w:tc>
      </w:tr>
      <w:tr w:rsidR="004C3E4C" w:rsidRPr="004C3E4C" w14:paraId="5D520DE6" w14:textId="77777777" w:rsidTr="00F54660">
        <w:tc>
          <w:tcPr>
            <w:tcW w:w="251" w:type="pct"/>
          </w:tcPr>
          <w:p w14:paraId="31310DD6" w14:textId="77777777" w:rsidR="004C3E4C" w:rsidRPr="004C3E4C" w:rsidRDefault="004C3E4C" w:rsidP="00F54660">
            <w:pPr>
              <w:ind w:left="-108"/>
              <w:rPr>
                <w:lang w:val="uk-UA"/>
              </w:rPr>
            </w:pPr>
          </w:p>
        </w:tc>
        <w:tc>
          <w:tcPr>
            <w:tcW w:w="4461" w:type="pct"/>
          </w:tcPr>
          <w:p w14:paraId="41EC936C" w14:textId="77777777" w:rsidR="004C3E4C" w:rsidRPr="004C3E4C" w:rsidRDefault="004C3E4C" w:rsidP="00F54660">
            <w:pPr>
              <w:ind w:left="-45" w:right="-106"/>
              <w:rPr>
                <w:lang w:val="uk-UA"/>
              </w:rPr>
            </w:pPr>
            <w:r w:rsidRPr="004C3E4C">
              <w:rPr>
                <w:lang w:val="uk-UA"/>
              </w:rPr>
              <w:t>Тема 1. ЗМІСТ, ПРЕДМЕТ І ЗАВДАННЯ ЕКОНОМІЧНОГО АНАЛІЗУ.</w:t>
            </w:r>
          </w:p>
        </w:tc>
        <w:tc>
          <w:tcPr>
            <w:tcW w:w="288" w:type="pct"/>
          </w:tcPr>
          <w:p w14:paraId="2BE0776B" w14:textId="77777777" w:rsidR="004C3E4C" w:rsidRPr="004C3E4C" w:rsidRDefault="004C3E4C" w:rsidP="00F54660">
            <w:pPr>
              <w:ind w:right="-108"/>
              <w:jc w:val="right"/>
              <w:rPr>
                <w:lang w:val="uk-UA"/>
              </w:rPr>
            </w:pPr>
          </w:p>
        </w:tc>
      </w:tr>
      <w:tr w:rsidR="004C3E4C" w:rsidRPr="004C3E4C" w14:paraId="0581476E" w14:textId="77777777" w:rsidTr="00F54660">
        <w:tc>
          <w:tcPr>
            <w:tcW w:w="251" w:type="pct"/>
          </w:tcPr>
          <w:p w14:paraId="2FEC1C14" w14:textId="77777777" w:rsidR="004C3E4C" w:rsidRPr="004C3E4C" w:rsidRDefault="004C3E4C" w:rsidP="00F54660">
            <w:pPr>
              <w:ind w:left="-108"/>
              <w:rPr>
                <w:lang w:val="uk-UA"/>
              </w:rPr>
            </w:pPr>
            <w:r w:rsidRPr="004C3E4C">
              <w:rPr>
                <w:lang w:val="uk-UA"/>
              </w:rPr>
              <w:t>1.1</w:t>
            </w:r>
          </w:p>
        </w:tc>
        <w:tc>
          <w:tcPr>
            <w:tcW w:w="4461" w:type="pct"/>
          </w:tcPr>
          <w:p w14:paraId="0FFDF7D8" w14:textId="77777777" w:rsidR="004C3E4C" w:rsidRPr="004C3E4C" w:rsidRDefault="004C3E4C" w:rsidP="00F54660">
            <w:pPr>
              <w:ind w:left="-45" w:right="-106"/>
              <w:rPr>
                <w:lang w:val="uk-UA"/>
              </w:rPr>
            </w:pPr>
            <w:r w:rsidRPr="004C3E4C">
              <w:rPr>
                <w:lang w:val="uk-UA"/>
              </w:rPr>
              <w:t>Зміст і завдання економічного аналізу.</w:t>
            </w:r>
          </w:p>
        </w:tc>
        <w:tc>
          <w:tcPr>
            <w:tcW w:w="288" w:type="pct"/>
          </w:tcPr>
          <w:p w14:paraId="1D19E560" w14:textId="77777777" w:rsidR="004C3E4C" w:rsidRPr="004C3E4C" w:rsidRDefault="004C3E4C" w:rsidP="00F54660">
            <w:pPr>
              <w:ind w:right="-108"/>
              <w:jc w:val="right"/>
              <w:rPr>
                <w:lang w:val="uk-UA"/>
              </w:rPr>
            </w:pPr>
          </w:p>
        </w:tc>
      </w:tr>
      <w:tr w:rsidR="004C3E4C" w:rsidRPr="004C3E4C" w14:paraId="31759C8B" w14:textId="77777777" w:rsidTr="00F54660">
        <w:tc>
          <w:tcPr>
            <w:tcW w:w="251" w:type="pct"/>
          </w:tcPr>
          <w:p w14:paraId="4B9DF93D" w14:textId="77777777" w:rsidR="004C3E4C" w:rsidRPr="004C3E4C" w:rsidRDefault="004C3E4C" w:rsidP="00F54660">
            <w:pPr>
              <w:ind w:left="-108"/>
              <w:rPr>
                <w:lang w:val="uk-UA"/>
              </w:rPr>
            </w:pPr>
            <w:r w:rsidRPr="004C3E4C">
              <w:rPr>
                <w:lang w:val="uk-UA"/>
              </w:rPr>
              <w:t>1.2</w:t>
            </w:r>
          </w:p>
        </w:tc>
        <w:tc>
          <w:tcPr>
            <w:tcW w:w="4461" w:type="pct"/>
          </w:tcPr>
          <w:p w14:paraId="066F6E6F" w14:textId="77777777" w:rsidR="004C3E4C" w:rsidRPr="004C3E4C" w:rsidRDefault="004C3E4C" w:rsidP="00F54660">
            <w:pPr>
              <w:ind w:left="-45" w:right="-106"/>
              <w:rPr>
                <w:lang w:val="uk-UA"/>
              </w:rPr>
            </w:pPr>
            <w:r w:rsidRPr="004C3E4C">
              <w:rPr>
                <w:lang w:val="uk-UA"/>
              </w:rPr>
              <w:t>Предмет і категорії економічного аналізу.</w:t>
            </w:r>
          </w:p>
        </w:tc>
        <w:tc>
          <w:tcPr>
            <w:tcW w:w="288" w:type="pct"/>
          </w:tcPr>
          <w:p w14:paraId="7BEC408F" w14:textId="77777777" w:rsidR="004C3E4C" w:rsidRPr="004C3E4C" w:rsidRDefault="004C3E4C" w:rsidP="00F54660">
            <w:pPr>
              <w:ind w:right="-108"/>
              <w:jc w:val="right"/>
              <w:rPr>
                <w:lang w:val="uk-UA"/>
              </w:rPr>
            </w:pPr>
          </w:p>
        </w:tc>
      </w:tr>
      <w:tr w:rsidR="004C3E4C" w:rsidRPr="004C3E4C" w14:paraId="453379D3" w14:textId="77777777" w:rsidTr="00F54660">
        <w:tc>
          <w:tcPr>
            <w:tcW w:w="251" w:type="pct"/>
          </w:tcPr>
          <w:p w14:paraId="08035E3C" w14:textId="77777777" w:rsidR="004C3E4C" w:rsidRPr="004C3E4C" w:rsidRDefault="004C3E4C" w:rsidP="00F54660">
            <w:pPr>
              <w:ind w:left="-108"/>
              <w:rPr>
                <w:lang w:val="uk-UA"/>
              </w:rPr>
            </w:pPr>
            <w:r w:rsidRPr="004C3E4C">
              <w:rPr>
                <w:lang w:val="uk-UA"/>
              </w:rPr>
              <w:t>1.3</w:t>
            </w:r>
          </w:p>
        </w:tc>
        <w:tc>
          <w:tcPr>
            <w:tcW w:w="4461" w:type="pct"/>
          </w:tcPr>
          <w:p w14:paraId="0442E031" w14:textId="77777777" w:rsidR="004C3E4C" w:rsidRPr="004C3E4C" w:rsidRDefault="004C3E4C" w:rsidP="00F54660">
            <w:pPr>
              <w:ind w:left="-45" w:right="-106"/>
              <w:rPr>
                <w:lang w:val="uk-UA"/>
              </w:rPr>
            </w:pPr>
            <w:r w:rsidRPr="004C3E4C">
              <w:rPr>
                <w:lang w:val="uk-UA"/>
              </w:rPr>
              <w:t>Типологія економічного аналізу.</w:t>
            </w:r>
          </w:p>
        </w:tc>
        <w:tc>
          <w:tcPr>
            <w:tcW w:w="288" w:type="pct"/>
          </w:tcPr>
          <w:p w14:paraId="149F7AB7" w14:textId="77777777" w:rsidR="004C3E4C" w:rsidRPr="004C3E4C" w:rsidRDefault="004C3E4C" w:rsidP="00F54660">
            <w:pPr>
              <w:ind w:right="-108"/>
              <w:jc w:val="right"/>
              <w:rPr>
                <w:lang w:val="uk-UA"/>
              </w:rPr>
            </w:pPr>
          </w:p>
        </w:tc>
      </w:tr>
      <w:tr w:rsidR="004C3E4C" w:rsidRPr="004C3E4C" w14:paraId="3B464076" w14:textId="77777777" w:rsidTr="00F54660">
        <w:tc>
          <w:tcPr>
            <w:tcW w:w="251" w:type="pct"/>
          </w:tcPr>
          <w:p w14:paraId="62D56818" w14:textId="77777777" w:rsidR="004C3E4C" w:rsidRPr="004C3E4C" w:rsidRDefault="004C3E4C" w:rsidP="00F54660">
            <w:pPr>
              <w:ind w:left="-108"/>
              <w:rPr>
                <w:lang w:val="uk-UA"/>
              </w:rPr>
            </w:pPr>
            <w:r w:rsidRPr="004C3E4C">
              <w:rPr>
                <w:lang w:val="uk-UA"/>
              </w:rPr>
              <w:t>1.4</w:t>
            </w:r>
          </w:p>
        </w:tc>
        <w:tc>
          <w:tcPr>
            <w:tcW w:w="4461" w:type="pct"/>
          </w:tcPr>
          <w:p w14:paraId="300755C2" w14:textId="77777777" w:rsidR="004C3E4C" w:rsidRPr="004C3E4C" w:rsidRDefault="004C3E4C" w:rsidP="00F54660">
            <w:pPr>
              <w:ind w:left="-45" w:right="-106"/>
              <w:rPr>
                <w:lang w:val="uk-UA"/>
              </w:rPr>
            </w:pPr>
            <w:r w:rsidRPr="004C3E4C">
              <w:rPr>
                <w:lang w:val="uk-UA"/>
              </w:rPr>
              <w:t>Економічний аналіз в управлінні виробництвом.</w:t>
            </w:r>
          </w:p>
        </w:tc>
        <w:tc>
          <w:tcPr>
            <w:tcW w:w="288" w:type="pct"/>
          </w:tcPr>
          <w:p w14:paraId="2471C2AE" w14:textId="77777777" w:rsidR="004C3E4C" w:rsidRPr="004C3E4C" w:rsidRDefault="004C3E4C" w:rsidP="00F54660">
            <w:pPr>
              <w:ind w:right="-108"/>
              <w:jc w:val="right"/>
              <w:rPr>
                <w:lang w:val="uk-UA"/>
              </w:rPr>
            </w:pPr>
          </w:p>
        </w:tc>
      </w:tr>
      <w:tr w:rsidR="004C3E4C" w:rsidRPr="004C3E4C" w14:paraId="22D36848" w14:textId="77777777" w:rsidTr="00F54660">
        <w:tc>
          <w:tcPr>
            <w:tcW w:w="251" w:type="pct"/>
          </w:tcPr>
          <w:p w14:paraId="1123D200" w14:textId="77777777" w:rsidR="004C3E4C" w:rsidRPr="004C3E4C" w:rsidRDefault="004C3E4C" w:rsidP="00F54660">
            <w:pPr>
              <w:ind w:left="-108"/>
              <w:rPr>
                <w:lang w:val="uk-UA"/>
              </w:rPr>
            </w:pPr>
          </w:p>
        </w:tc>
        <w:tc>
          <w:tcPr>
            <w:tcW w:w="4461" w:type="pct"/>
          </w:tcPr>
          <w:p w14:paraId="263C0964" w14:textId="77777777" w:rsidR="004C3E4C" w:rsidRPr="004C3E4C" w:rsidRDefault="004C3E4C" w:rsidP="00F54660">
            <w:pPr>
              <w:ind w:left="-45" w:right="-106"/>
              <w:rPr>
                <w:lang w:val="uk-UA"/>
              </w:rPr>
            </w:pPr>
            <w:r w:rsidRPr="004C3E4C">
              <w:rPr>
                <w:lang w:val="uk-UA"/>
              </w:rPr>
              <w:t>Тема 2. МЕТОДОЛОГІЯ ЕКОНОМІЧНОГО АНАЛІЗУ.</w:t>
            </w:r>
          </w:p>
        </w:tc>
        <w:tc>
          <w:tcPr>
            <w:tcW w:w="288" w:type="pct"/>
          </w:tcPr>
          <w:p w14:paraId="68410E6D" w14:textId="77777777" w:rsidR="004C3E4C" w:rsidRPr="004C3E4C" w:rsidRDefault="004C3E4C" w:rsidP="00F54660">
            <w:pPr>
              <w:ind w:right="-108"/>
              <w:jc w:val="right"/>
              <w:rPr>
                <w:lang w:val="uk-UA"/>
              </w:rPr>
            </w:pPr>
          </w:p>
        </w:tc>
      </w:tr>
      <w:tr w:rsidR="004C3E4C" w:rsidRPr="004C3E4C" w14:paraId="7FE741CA" w14:textId="77777777" w:rsidTr="00F54660">
        <w:tc>
          <w:tcPr>
            <w:tcW w:w="251" w:type="pct"/>
          </w:tcPr>
          <w:p w14:paraId="23544F3A" w14:textId="77777777" w:rsidR="004C3E4C" w:rsidRPr="004C3E4C" w:rsidRDefault="004C3E4C" w:rsidP="00F54660">
            <w:pPr>
              <w:ind w:left="-108"/>
              <w:rPr>
                <w:lang w:val="uk-UA"/>
              </w:rPr>
            </w:pPr>
            <w:r w:rsidRPr="004C3E4C">
              <w:rPr>
                <w:lang w:val="uk-UA"/>
              </w:rPr>
              <w:t>2.1</w:t>
            </w:r>
          </w:p>
        </w:tc>
        <w:tc>
          <w:tcPr>
            <w:tcW w:w="4461" w:type="pct"/>
          </w:tcPr>
          <w:p w14:paraId="747018F8" w14:textId="77777777" w:rsidR="004C3E4C" w:rsidRPr="004C3E4C" w:rsidRDefault="004C3E4C" w:rsidP="00F54660">
            <w:pPr>
              <w:ind w:left="-45" w:right="-106"/>
              <w:rPr>
                <w:lang w:val="uk-UA"/>
              </w:rPr>
            </w:pPr>
            <w:r w:rsidRPr="004C3E4C">
              <w:rPr>
                <w:lang w:val="uk-UA"/>
              </w:rPr>
              <w:t>Зміст понять методологія, метод, методика економічного аналізу.</w:t>
            </w:r>
          </w:p>
        </w:tc>
        <w:tc>
          <w:tcPr>
            <w:tcW w:w="288" w:type="pct"/>
          </w:tcPr>
          <w:p w14:paraId="0B7AC514" w14:textId="77777777" w:rsidR="004C3E4C" w:rsidRPr="004C3E4C" w:rsidRDefault="004C3E4C" w:rsidP="00F54660">
            <w:pPr>
              <w:ind w:right="-108"/>
              <w:jc w:val="center"/>
              <w:rPr>
                <w:lang w:val="uk-UA"/>
              </w:rPr>
            </w:pPr>
          </w:p>
        </w:tc>
      </w:tr>
      <w:tr w:rsidR="004C3E4C" w:rsidRPr="004C3E4C" w14:paraId="12CE2F39" w14:textId="77777777" w:rsidTr="00F54660">
        <w:tc>
          <w:tcPr>
            <w:tcW w:w="251" w:type="pct"/>
          </w:tcPr>
          <w:p w14:paraId="65D3E50E" w14:textId="77777777" w:rsidR="004C3E4C" w:rsidRPr="004C3E4C" w:rsidRDefault="004C3E4C" w:rsidP="00F54660">
            <w:pPr>
              <w:ind w:left="-108"/>
              <w:rPr>
                <w:lang w:val="uk-UA"/>
              </w:rPr>
            </w:pPr>
            <w:r w:rsidRPr="004C3E4C">
              <w:rPr>
                <w:lang w:val="uk-UA"/>
              </w:rPr>
              <w:t>2.2</w:t>
            </w:r>
          </w:p>
        </w:tc>
        <w:tc>
          <w:tcPr>
            <w:tcW w:w="4461" w:type="pct"/>
          </w:tcPr>
          <w:p w14:paraId="0D0741E6" w14:textId="77777777" w:rsidR="004C3E4C" w:rsidRPr="004C3E4C" w:rsidRDefault="004C3E4C" w:rsidP="00F54660">
            <w:pPr>
              <w:ind w:left="-45" w:right="-106"/>
              <w:rPr>
                <w:lang w:val="uk-UA"/>
              </w:rPr>
            </w:pPr>
            <w:r w:rsidRPr="004C3E4C">
              <w:rPr>
                <w:lang w:val="uk-UA"/>
              </w:rPr>
              <w:t>Методичні прийоми економічного аналізу.</w:t>
            </w:r>
          </w:p>
        </w:tc>
        <w:tc>
          <w:tcPr>
            <w:tcW w:w="288" w:type="pct"/>
          </w:tcPr>
          <w:p w14:paraId="6A77D909" w14:textId="77777777" w:rsidR="004C3E4C" w:rsidRPr="004C3E4C" w:rsidRDefault="004C3E4C" w:rsidP="00F54660">
            <w:pPr>
              <w:ind w:right="-108"/>
              <w:jc w:val="right"/>
              <w:rPr>
                <w:lang w:val="uk-UA"/>
              </w:rPr>
            </w:pPr>
          </w:p>
        </w:tc>
      </w:tr>
      <w:tr w:rsidR="004C3E4C" w:rsidRPr="004C3E4C" w14:paraId="1543582D" w14:textId="77777777" w:rsidTr="00F54660">
        <w:tc>
          <w:tcPr>
            <w:tcW w:w="251" w:type="pct"/>
          </w:tcPr>
          <w:p w14:paraId="0AF66857" w14:textId="77777777" w:rsidR="004C3E4C" w:rsidRPr="004C3E4C" w:rsidRDefault="004C3E4C" w:rsidP="00F54660">
            <w:pPr>
              <w:ind w:left="-108"/>
              <w:rPr>
                <w:lang w:val="uk-UA"/>
              </w:rPr>
            </w:pPr>
            <w:r w:rsidRPr="004C3E4C">
              <w:rPr>
                <w:lang w:val="uk-UA"/>
              </w:rPr>
              <w:t>2.3</w:t>
            </w:r>
          </w:p>
        </w:tc>
        <w:tc>
          <w:tcPr>
            <w:tcW w:w="4461" w:type="pct"/>
          </w:tcPr>
          <w:p w14:paraId="2A0D81C9" w14:textId="77777777" w:rsidR="004C3E4C" w:rsidRPr="004C3E4C" w:rsidRDefault="004C3E4C" w:rsidP="00F54660">
            <w:pPr>
              <w:ind w:left="-113" w:right="-142"/>
              <w:rPr>
                <w:lang w:val="uk-UA"/>
              </w:rPr>
            </w:pPr>
            <w:r w:rsidRPr="004C3E4C">
              <w:rPr>
                <w:lang w:val="uk-UA"/>
              </w:rPr>
              <w:t>Організація економічного аналізу та його інформаційне забезпечення.</w:t>
            </w:r>
          </w:p>
        </w:tc>
        <w:tc>
          <w:tcPr>
            <w:tcW w:w="288" w:type="pct"/>
          </w:tcPr>
          <w:p w14:paraId="6338CDFD" w14:textId="77777777" w:rsidR="004C3E4C" w:rsidRPr="004C3E4C" w:rsidRDefault="004C3E4C" w:rsidP="00F54660">
            <w:pPr>
              <w:ind w:right="-108"/>
              <w:rPr>
                <w:lang w:val="uk-UA"/>
              </w:rPr>
            </w:pPr>
          </w:p>
        </w:tc>
      </w:tr>
      <w:tr w:rsidR="004C3E4C" w:rsidRPr="004C3E4C" w14:paraId="114E1591" w14:textId="77777777" w:rsidTr="00F54660">
        <w:tc>
          <w:tcPr>
            <w:tcW w:w="4712" w:type="pct"/>
            <w:gridSpan w:val="2"/>
          </w:tcPr>
          <w:p w14:paraId="539A7416" w14:textId="77777777" w:rsidR="004C3E4C" w:rsidRPr="004C3E4C" w:rsidRDefault="004C3E4C" w:rsidP="00F54660">
            <w:pPr>
              <w:ind w:left="-45" w:right="-106" w:hanging="63"/>
              <w:rPr>
                <w:lang w:val="uk-UA"/>
              </w:rPr>
            </w:pPr>
            <w:r w:rsidRPr="004C3E4C">
              <w:rPr>
                <w:lang w:val="uk-UA"/>
              </w:rPr>
              <w:t>Розділ ΙІ. УПРАВЛІНСЬКИЙ АНАЛІЗ</w:t>
            </w:r>
          </w:p>
        </w:tc>
        <w:tc>
          <w:tcPr>
            <w:tcW w:w="288" w:type="pct"/>
          </w:tcPr>
          <w:p w14:paraId="6764639B" w14:textId="77777777" w:rsidR="004C3E4C" w:rsidRPr="004C3E4C" w:rsidRDefault="004C3E4C" w:rsidP="00F54660">
            <w:pPr>
              <w:ind w:right="-108"/>
              <w:jc w:val="right"/>
              <w:rPr>
                <w:lang w:val="uk-UA"/>
              </w:rPr>
            </w:pPr>
          </w:p>
        </w:tc>
      </w:tr>
      <w:tr w:rsidR="004C3E4C" w:rsidRPr="004C3E4C" w14:paraId="489CA316" w14:textId="77777777" w:rsidTr="00F54660">
        <w:tc>
          <w:tcPr>
            <w:tcW w:w="251" w:type="pct"/>
          </w:tcPr>
          <w:p w14:paraId="7B9E107F" w14:textId="77777777" w:rsidR="004C3E4C" w:rsidRPr="004C3E4C" w:rsidRDefault="004C3E4C" w:rsidP="00F54660">
            <w:pPr>
              <w:ind w:left="-108"/>
              <w:rPr>
                <w:lang w:val="uk-UA"/>
              </w:rPr>
            </w:pPr>
          </w:p>
        </w:tc>
        <w:tc>
          <w:tcPr>
            <w:tcW w:w="4461" w:type="pct"/>
          </w:tcPr>
          <w:p w14:paraId="79EBDA82" w14:textId="77777777" w:rsidR="004C3E4C" w:rsidRPr="004C3E4C" w:rsidRDefault="004C3E4C" w:rsidP="00F54660">
            <w:pPr>
              <w:ind w:left="-45" w:right="-106"/>
              <w:rPr>
                <w:lang w:val="uk-UA"/>
              </w:rPr>
            </w:pPr>
            <w:r w:rsidRPr="004C3E4C">
              <w:rPr>
                <w:lang w:val="uk-UA"/>
              </w:rPr>
              <w:t>Тема 3. АНАЛІЗ ВИРОБНИЦТВА І РЕАЛІЗАЦІЇ ПРОДУКЦІЇ</w:t>
            </w:r>
          </w:p>
        </w:tc>
        <w:tc>
          <w:tcPr>
            <w:tcW w:w="288" w:type="pct"/>
          </w:tcPr>
          <w:p w14:paraId="682AAF86" w14:textId="77777777" w:rsidR="004C3E4C" w:rsidRPr="004C3E4C" w:rsidRDefault="004C3E4C" w:rsidP="00F54660">
            <w:pPr>
              <w:ind w:right="-108"/>
              <w:jc w:val="right"/>
              <w:rPr>
                <w:lang w:val="uk-UA"/>
              </w:rPr>
            </w:pPr>
          </w:p>
        </w:tc>
      </w:tr>
      <w:tr w:rsidR="004C3E4C" w:rsidRPr="004C3E4C" w14:paraId="64CF7497" w14:textId="77777777" w:rsidTr="00F54660">
        <w:tc>
          <w:tcPr>
            <w:tcW w:w="251" w:type="pct"/>
          </w:tcPr>
          <w:p w14:paraId="3C29630D" w14:textId="77777777" w:rsidR="004C3E4C" w:rsidRPr="004C3E4C" w:rsidRDefault="004C3E4C" w:rsidP="00F54660">
            <w:pPr>
              <w:ind w:left="-108"/>
              <w:rPr>
                <w:lang w:val="uk-UA"/>
              </w:rPr>
            </w:pPr>
            <w:r w:rsidRPr="004C3E4C">
              <w:rPr>
                <w:lang w:val="uk-UA"/>
              </w:rPr>
              <w:t>3.1</w:t>
            </w:r>
          </w:p>
        </w:tc>
        <w:tc>
          <w:tcPr>
            <w:tcW w:w="4461" w:type="pct"/>
          </w:tcPr>
          <w:p w14:paraId="1AC9BE52" w14:textId="77777777" w:rsidR="004C3E4C" w:rsidRPr="004C3E4C" w:rsidRDefault="004C3E4C" w:rsidP="00F54660">
            <w:pPr>
              <w:ind w:left="-45" w:right="-106"/>
              <w:rPr>
                <w:lang w:val="uk-UA"/>
              </w:rPr>
            </w:pPr>
            <w:r w:rsidRPr="004C3E4C">
              <w:rPr>
                <w:lang w:val="uk-UA"/>
              </w:rPr>
              <w:t>Завдання і джерела аналізу.</w:t>
            </w:r>
          </w:p>
        </w:tc>
        <w:tc>
          <w:tcPr>
            <w:tcW w:w="288" w:type="pct"/>
          </w:tcPr>
          <w:p w14:paraId="48970609" w14:textId="77777777" w:rsidR="004C3E4C" w:rsidRPr="004C3E4C" w:rsidRDefault="004C3E4C" w:rsidP="00F54660">
            <w:pPr>
              <w:ind w:right="-108"/>
              <w:jc w:val="right"/>
              <w:rPr>
                <w:lang w:val="uk-UA"/>
              </w:rPr>
            </w:pPr>
          </w:p>
        </w:tc>
      </w:tr>
      <w:tr w:rsidR="004C3E4C" w:rsidRPr="004C3E4C" w14:paraId="05AD75DF" w14:textId="77777777" w:rsidTr="00F54660">
        <w:tc>
          <w:tcPr>
            <w:tcW w:w="4712" w:type="pct"/>
            <w:gridSpan w:val="2"/>
          </w:tcPr>
          <w:p w14:paraId="05B89F39" w14:textId="77777777" w:rsidR="004C3E4C" w:rsidRPr="004C3E4C" w:rsidRDefault="004C3E4C" w:rsidP="00F54660">
            <w:pPr>
              <w:ind w:left="-108"/>
              <w:rPr>
                <w:lang w:val="uk-UA"/>
              </w:rPr>
            </w:pPr>
            <w:r w:rsidRPr="004C3E4C">
              <w:rPr>
                <w:lang w:val="uk-UA"/>
              </w:rPr>
              <w:t>3.2  Аналіз виконання плану та динаміки виробництва і реалізації продукції.</w:t>
            </w:r>
          </w:p>
        </w:tc>
        <w:tc>
          <w:tcPr>
            <w:tcW w:w="288" w:type="pct"/>
            <w:vAlign w:val="bottom"/>
          </w:tcPr>
          <w:p w14:paraId="16C1036F" w14:textId="77777777" w:rsidR="004C3E4C" w:rsidRPr="004C3E4C" w:rsidRDefault="004C3E4C" w:rsidP="00F54660">
            <w:pPr>
              <w:ind w:right="-168"/>
              <w:jc w:val="center"/>
              <w:rPr>
                <w:lang w:val="uk-UA"/>
              </w:rPr>
            </w:pPr>
          </w:p>
        </w:tc>
      </w:tr>
      <w:tr w:rsidR="004C3E4C" w:rsidRPr="004C3E4C" w14:paraId="63D668B5" w14:textId="77777777" w:rsidTr="00F54660">
        <w:tc>
          <w:tcPr>
            <w:tcW w:w="251" w:type="pct"/>
          </w:tcPr>
          <w:p w14:paraId="6A8F967E" w14:textId="77777777" w:rsidR="004C3E4C" w:rsidRPr="004C3E4C" w:rsidRDefault="004C3E4C" w:rsidP="00F54660">
            <w:pPr>
              <w:ind w:left="-108"/>
              <w:rPr>
                <w:lang w:val="uk-UA"/>
              </w:rPr>
            </w:pPr>
            <w:r w:rsidRPr="004C3E4C">
              <w:rPr>
                <w:lang w:val="uk-UA"/>
              </w:rPr>
              <w:t>3.3</w:t>
            </w:r>
          </w:p>
        </w:tc>
        <w:tc>
          <w:tcPr>
            <w:tcW w:w="4461" w:type="pct"/>
          </w:tcPr>
          <w:p w14:paraId="218D5F9A" w14:textId="77777777" w:rsidR="004C3E4C" w:rsidRPr="004C3E4C" w:rsidRDefault="004C3E4C" w:rsidP="00F54660">
            <w:pPr>
              <w:ind w:left="-45" w:right="-106"/>
              <w:rPr>
                <w:lang w:val="uk-UA"/>
              </w:rPr>
            </w:pPr>
            <w:r w:rsidRPr="004C3E4C">
              <w:rPr>
                <w:lang w:val="uk-UA"/>
              </w:rPr>
              <w:t>Аналіз складу і асортименту продукції.</w:t>
            </w:r>
          </w:p>
        </w:tc>
        <w:tc>
          <w:tcPr>
            <w:tcW w:w="288" w:type="pct"/>
          </w:tcPr>
          <w:p w14:paraId="47996C23" w14:textId="77777777" w:rsidR="004C3E4C" w:rsidRPr="004C3E4C" w:rsidRDefault="004C3E4C" w:rsidP="00F54660">
            <w:pPr>
              <w:ind w:right="-108"/>
              <w:jc w:val="right"/>
              <w:rPr>
                <w:lang w:val="uk-UA"/>
              </w:rPr>
            </w:pPr>
          </w:p>
        </w:tc>
      </w:tr>
      <w:tr w:rsidR="004C3E4C" w:rsidRPr="004C3E4C" w14:paraId="7E16C6E2" w14:textId="77777777" w:rsidTr="00F54660">
        <w:tc>
          <w:tcPr>
            <w:tcW w:w="251" w:type="pct"/>
          </w:tcPr>
          <w:p w14:paraId="337BDA78" w14:textId="77777777" w:rsidR="004C3E4C" w:rsidRPr="004C3E4C" w:rsidRDefault="004C3E4C" w:rsidP="00F54660">
            <w:pPr>
              <w:ind w:left="-108"/>
              <w:rPr>
                <w:lang w:val="uk-UA"/>
              </w:rPr>
            </w:pPr>
            <w:r w:rsidRPr="004C3E4C">
              <w:rPr>
                <w:lang w:val="uk-UA"/>
              </w:rPr>
              <w:t>3.4</w:t>
            </w:r>
          </w:p>
        </w:tc>
        <w:tc>
          <w:tcPr>
            <w:tcW w:w="4461" w:type="pct"/>
          </w:tcPr>
          <w:p w14:paraId="31790AF5" w14:textId="77777777" w:rsidR="004C3E4C" w:rsidRPr="004C3E4C" w:rsidRDefault="004C3E4C" w:rsidP="00F54660">
            <w:pPr>
              <w:ind w:left="-45" w:right="-106"/>
              <w:rPr>
                <w:lang w:val="uk-UA"/>
              </w:rPr>
            </w:pPr>
            <w:r w:rsidRPr="004C3E4C">
              <w:rPr>
                <w:lang w:val="uk-UA"/>
              </w:rPr>
              <w:t>Оперативний аналіз виробництва і реалізації продукції.</w:t>
            </w:r>
          </w:p>
        </w:tc>
        <w:tc>
          <w:tcPr>
            <w:tcW w:w="288" w:type="pct"/>
          </w:tcPr>
          <w:p w14:paraId="0BA618EC" w14:textId="77777777" w:rsidR="004C3E4C" w:rsidRPr="004C3E4C" w:rsidRDefault="004C3E4C" w:rsidP="00F54660">
            <w:pPr>
              <w:ind w:right="-108"/>
              <w:jc w:val="right"/>
              <w:rPr>
                <w:lang w:val="uk-UA"/>
              </w:rPr>
            </w:pPr>
          </w:p>
        </w:tc>
      </w:tr>
      <w:tr w:rsidR="004C3E4C" w:rsidRPr="004C3E4C" w14:paraId="2E6FA363" w14:textId="77777777" w:rsidTr="00F54660">
        <w:tc>
          <w:tcPr>
            <w:tcW w:w="251" w:type="pct"/>
          </w:tcPr>
          <w:p w14:paraId="4AD8D24C" w14:textId="77777777" w:rsidR="004C3E4C" w:rsidRPr="004C3E4C" w:rsidRDefault="004C3E4C" w:rsidP="00F54660">
            <w:pPr>
              <w:ind w:left="-108"/>
              <w:rPr>
                <w:lang w:val="uk-UA"/>
              </w:rPr>
            </w:pPr>
            <w:r w:rsidRPr="004C3E4C">
              <w:rPr>
                <w:lang w:val="uk-UA"/>
              </w:rPr>
              <w:lastRenderedPageBreak/>
              <w:t>3.5</w:t>
            </w:r>
          </w:p>
        </w:tc>
        <w:tc>
          <w:tcPr>
            <w:tcW w:w="4461" w:type="pct"/>
          </w:tcPr>
          <w:p w14:paraId="7B0893BC" w14:textId="77777777" w:rsidR="004C3E4C" w:rsidRPr="004C3E4C" w:rsidRDefault="004C3E4C" w:rsidP="00F54660">
            <w:pPr>
              <w:ind w:left="-45" w:right="-106"/>
              <w:rPr>
                <w:lang w:val="uk-UA"/>
              </w:rPr>
            </w:pPr>
            <w:r w:rsidRPr="004C3E4C">
              <w:rPr>
                <w:lang w:val="uk-UA"/>
              </w:rPr>
              <w:t>Аналіз ритмічності і рівномірності виробництва.</w:t>
            </w:r>
          </w:p>
        </w:tc>
        <w:tc>
          <w:tcPr>
            <w:tcW w:w="288" w:type="pct"/>
          </w:tcPr>
          <w:p w14:paraId="1318833E" w14:textId="77777777" w:rsidR="004C3E4C" w:rsidRPr="004C3E4C" w:rsidRDefault="004C3E4C" w:rsidP="00F54660">
            <w:pPr>
              <w:ind w:right="-108"/>
              <w:jc w:val="right"/>
              <w:rPr>
                <w:lang w:val="uk-UA"/>
              </w:rPr>
            </w:pPr>
          </w:p>
        </w:tc>
      </w:tr>
      <w:tr w:rsidR="004C3E4C" w:rsidRPr="004C3E4C" w14:paraId="07017A8C" w14:textId="77777777" w:rsidTr="00F54660">
        <w:tc>
          <w:tcPr>
            <w:tcW w:w="251" w:type="pct"/>
          </w:tcPr>
          <w:p w14:paraId="0BDBD9D8" w14:textId="77777777" w:rsidR="004C3E4C" w:rsidRPr="004C3E4C" w:rsidRDefault="004C3E4C" w:rsidP="00F54660">
            <w:pPr>
              <w:ind w:left="-108"/>
              <w:rPr>
                <w:lang w:val="uk-UA"/>
              </w:rPr>
            </w:pPr>
            <w:r w:rsidRPr="004C3E4C">
              <w:rPr>
                <w:lang w:val="uk-UA"/>
              </w:rPr>
              <w:t>3.6</w:t>
            </w:r>
          </w:p>
        </w:tc>
        <w:tc>
          <w:tcPr>
            <w:tcW w:w="4461" w:type="pct"/>
          </w:tcPr>
          <w:p w14:paraId="0C40F4E2" w14:textId="77777777" w:rsidR="004C3E4C" w:rsidRPr="004C3E4C" w:rsidRDefault="004C3E4C" w:rsidP="00F54660">
            <w:pPr>
              <w:ind w:left="-45" w:right="-106"/>
              <w:rPr>
                <w:lang w:val="uk-UA"/>
              </w:rPr>
            </w:pPr>
            <w:r w:rsidRPr="004C3E4C">
              <w:rPr>
                <w:lang w:val="uk-UA"/>
              </w:rPr>
              <w:t>Аналіз якості продукції.</w:t>
            </w:r>
          </w:p>
        </w:tc>
        <w:tc>
          <w:tcPr>
            <w:tcW w:w="288" w:type="pct"/>
          </w:tcPr>
          <w:p w14:paraId="32FF4B88" w14:textId="77777777" w:rsidR="004C3E4C" w:rsidRPr="004C3E4C" w:rsidRDefault="004C3E4C" w:rsidP="00F54660">
            <w:pPr>
              <w:ind w:right="-108"/>
              <w:jc w:val="right"/>
              <w:rPr>
                <w:lang w:val="uk-UA"/>
              </w:rPr>
            </w:pPr>
          </w:p>
        </w:tc>
      </w:tr>
      <w:tr w:rsidR="004C3E4C" w:rsidRPr="004C3E4C" w14:paraId="5A9BD29B" w14:textId="77777777" w:rsidTr="00F54660">
        <w:tc>
          <w:tcPr>
            <w:tcW w:w="251" w:type="pct"/>
          </w:tcPr>
          <w:p w14:paraId="5EC7140A" w14:textId="77777777" w:rsidR="004C3E4C" w:rsidRPr="004C3E4C" w:rsidRDefault="004C3E4C" w:rsidP="00F54660">
            <w:pPr>
              <w:ind w:left="-108"/>
              <w:rPr>
                <w:lang w:val="uk-UA"/>
              </w:rPr>
            </w:pPr>
            <w:r w:rsidRPr="004C3E4C">
              <w:rPr>
                <w:lang w:val="uk-UA"/>
              </w:rPr>
              <w:t>3.7</w:t>
            </w:r>
          </w:p>
        </w:tc>
        <w:tc>
          <w:tcPr>
            <w:tcW w:w="4461" w:type="pct"/>
          </w:tcPr>
          <w:p w14:paraId="1658B2E7" w14:textId="77777777" w:rsidR="004C3E4C" w:rsidRPr="004C3E4C" w:rsidRDefault="004C3E4C" w:rsidP="00F54660">
            <w:pPr>
              <w:ind w:left="-45" w:right="-106"/>
              <w:rPr>
                <w:lang w:val="uk-UA"/>
              </w:rPr>
            </w:pPr>
            <w:r w:rsidRPr="004C3E4C">
              <w:rPr>
                <w:lang w:val="uk-UA"/>
              </w:rPr>
              <w:t>Аналіз резервів зростання обсягу виробництва продукції.</w:t>
            </w:r>
          </w:p>
        </w:tc>
        <w:tc>
          <w:tcPr>
            <w:tcW w:w="288" w:type="pct"/>
          </w:tcPr>
          <w:p w14:paraId="63D417A4" w14:textId="77777777" w:rsidR="004C3E4C" w:rsidRPr="004C3E4C" w:rsidRDefault="004C3E4C" w:rsidP="00F54660">
            <w:pPr>
              <w:ind w:right="-108"/>
              <w:jc w:val="right"/>
              <w:rPr>
                <w:lang w:val="uk-UA"/>
              </w:rPr>
            </w:pPr>
          </w:p>
        </w:tc>
      </w:tr>
      <w:tr w:rsidR="004C3E4C" w:rsidRPr="004C3E4C" w14:paraId="1778653D" w14:textId="77777777" w:rsidTr="00F54660">
        <w:tc>
          <w:tcPr>
            <w:tcW w:w="251" w:type="pct"/>
          </w:tcPr>
          <w:p w14:paraId="26EB70F5" w14:textId="77777777" w:rsidR="004C3E4C" w:rsidRPr="004C3E4C" w:rsidRDefault="004C3E4C" w:rsidP="00F54660">
            <w:pPr>
              <w:ind w:left="-108"/>
              <w:rPr>
                <w:lang w:val="uk-UA"/>
              </w:rPr>
            </w:pPr>
            <w:r w:rsidRPr="004C3E4C">
              <w:rPr>
                <w:lang w:val="uk-UA"/>
              </w:rPr>
              <w:t>3.8</w:t>
            </w:r>
          </w:p>
        </w:tc>
        <w:tc>
          <w:tcPr>
            <w:tcW w:w="4461" w:type="pct"/>
          </w:tcPr>
          <w:p w14:paraId="31592904" w14:textId="77777777" w:rsidR="004C3E4C" w:rsidRPr="004C3E4C" w:rsidRDefault="004C3E4C" w:rsidP="00F54660">
            <w:pPr>
              <w:ind w:left="-45" w:right="-106"/>
              <w:rPr>
                <w:lang w:val="uk-UA"/>
              </w:rPr>
            </w:pPr>
            <w:r w:rsidRPr="004C3E4C">
              <w:rPr>
                <w:lang w:val="uk-UA"/>
              </w:rPr>
              <w:t>Аналіз маркетингової діяльності   підприємства.</w:t>
            </w:r>
          </w:p>
        </w:tc>
        <w:tc>
          <w:tcPr>
            <w:tcW w:w="288" w:type="pct"/>
          </w:tcPr>
          <w:p w14:paraId="44875944" w14:textId="77777777" w:rsidR="004C3E4C" w:rsidRPr="004C3E4C" w:rsidRDefault="004C3E4C" w:rsidP="00F54660">
            <w:pPr>
              <w:ind w:right="-108"/>
              <w:jc w:val="right"/>
              <w:rPr>
                <w:lang w:val="uk-UA"/>
              </w:rPr>
            </w:pPr>
          </w:p>
        </w:tc>
      </w:tr>
      <w:tr w:rsidR="004C3E4C" w:rsidRPr="004C3E4C" w14:paraId="6EAB37AF" w14:textId="77777777" w:rsidTr="00F54660">
        <w:tc>
          <w:tcPr>
            <w:tcW w:w="251" w:type="pct"/>
          </w:tcPr>
          <w:p w14:paraId="00D09F58" w14:textId="77777777" w:rsidR="004C3E4C" w:rsidRPr="004C3E4C" w:rsidRDefault="004C3E4C" w:rsidP="00F54660">
            <w:pPr>
              <w:ind w:left="-108"/>
              <w:rPr>
                <w:lang w:val="uk-UA"/>
              </w:rPr>
            </w:pPr>
            <w:r w:rsidRPr="004C3E4C">
              <w:rPr>
                <w:lang w:val="uk-UA"/>
              </w:rPr>
              <w:t>3.9</w:t>
            </w:r>
          </w:p>
        </w:tc>
        <w:tc>
          <w:tcPr>
            <w:tcW w:w="4461" w:type="pct"/>
          </w:tcPr>
          <w:p w14:paraId="5E7D9FB3" w14:textId="77777777" w:rsidR="004C3E4C" w:rsidRPr="004C3E4C" w:rsidRDefault="004C3E4C" w:rsidP="00F54660">
            <w:pPr>
              <w:ind w:left="-45" w:right="-106"/>
              <w:rPr>
                <w:lang w:val="uk-UA"/>
              </w:rPr>
            </w:pPr>
            <w:r w:rsidRPr="004C3E4C">
              <w:rPr>
                <w:lang w:val="uk-UA"/>
              </w:rPr>
              <w:t>Сезонні коливання як елемент дослідження ринку.</w:t>
            </w:r>
          </w:p>
        </w:tc>
        <w:tc>
          <w:tcPr>
            <w:tcW w:w="288" w:type="pct"/>
          </w:tcPr>
          <w:p w14:paraId="146480BB" w14:textId="77777777" w:rsidR="004C3E4C" w:rsidRPr="004C3E4C" w:rsidRDefault="004C3E4C" w:rsidP="00F54660">
            <w:pPr>
              <w:ind w:right="-108"/>
              <w:jc w:val="right"/>
              <w:rPr>
                <w:lang w:val="uk-UA"/>
              </w:rPr>
            </w:pPr>
          </w:p>
        </w:tc>
      </w:tr>
      <w:tr w:rsidR="004C3E4C" w:rsidRPr="004C3E4C" w14:paraId="36120DDC" w14:textId="77777777" w:rsidTr="00F54660">
        <w:tc>
          <w:tcPr>
            <w:tcW w:w="251" w:type="pct"/>
          </w:tcPr>
          <w:p w14:paraId="398425CB" w14:textId="77777777" w:rsidR="004C3E4C" w:rsidRPr="004C3E4C" w:rsidRDefault="004C3E4C" w:rsidP="00F54660">
            <w:pPr>
              <w:ind w:left="-108"/>
              <w:rPr>
                <w:lang w:val="uk-UA"/>
              </w:rPr>
            </w:pPr>
          </w:p>
        </w:tc>
        <w:tc>
          <w:tcPr>
            <w:tcW w:w="4749" w:type="pct"/>
            <w:gridSpan w:val="2"/>
          </w:tcPr>
          <w:p w14:paraId="1DAAA1E8" w14:textId="77777777" w:rsidR="004C3E4C" w:rsidRPr="004C3E4C" w:rsidRDefault="004C3E4C" w:rsidP="00F54660">
            <w:pPr>
              <w:ind w:right="-108"/>
              <w:jc w:val="both"/>
              <w:rPr>
                <w:lang w:val="uk-UA"/>
              </w:rPr>
            </w:pPr>
            <w:r w:rsidRPr="004C3E4C">
              <w:rPr>
                <w:lang w:val="uk-UA"/>
              </w:rPr>
              <w:t>Тема 4. АНАЛІЗ ЗАБЕЗПЕЧЕННЯ І ЕФЕКТИВНОСТІ ВИКОРИСТАННЯ ВИРОБНИЧИХ РЕСУРСІВ ПІДПРИЄМСТВА</w:t>
            </w:r>
          </w:p>
        </w:tc>
      </w:tr>
      <w:tr w:rsidR="004C3E4C" w:rsidRPr="004C3E4C" w14:paraId="543103B1" w14:textId="77777777" w:rsidTr="00F54660">
        <w:tc>
          <w:tcPr>
            <w:tcW w:w="251" w:type="pct"/>
          </w:tcPr>
          <w:p w14:paraId="6DAA7CD2" w14:textId="77777777" w:rsidR="004C3E4C" w:rsidRPr="004C3E4C" w:rsidRDefault="004C3E4C" w:rsidP="00F54660">
            <w:pPr>
              <w:ind w:left="-108"/>
              <w:rPr>
                <w:lang w:val="uk-UA"/>
              </w:rPr>
            </w:pPr>
            <w:r w:rsidRPr="004C3E4C">
              <w:rPr>
                <w:lang w:val="uk-UA"/>
              </w:rPr>
              <w:t>4.1</w:t>
            </w:r>
          </w:p>
        </w:tc>
        <w:tc>
          <w:tcPr>
            <w:tcW w:w="4461" w:type="pct"/>
          </w:tcPr>
          <w:p w14:paraId="40838491" w14:textId="77777777" w:rsidR="004C3E4C" w:rsidRPr="004C3E4C" w:rsidRDefault="004C3E4C" w:rsidP="00F54660">
            <w:pPr>
              <w:ind w:left="-45" w:right="-106"/>
              <w:rPr>
                <w:lang w:val="uk-UA"/>
              </w:rPr>
            </w:pPr>
            <w:r w:rsidRPr="004C3E4C">
              <w:rPr>
                <w:lang w:val="uk-UA"/>
              </w:rPr>
              <w:t>Аналіз використання трудових ресурсів і фонду оплати праці.</w:t>
            </w:r>
          </w:p>
        </w:tc>
        <w:tc>
          <w:tcPr>
            <w:tcW w:w="288" w:type="pct"/>
          </w:tcPr>
          <w:p w14:paraId="10818752" w14:textId="77777777" w:rsidR="004C3E4C" w:rsidRPr="004C3E4C" w:rsidRDefault="004C3E4C" w:rsidP="00F54660">
            <w:pPr>
              <w:ind w:right="-108"/>
              <w:jc w:val="right"/>
              <w:rPr>
                <w:lang w:val="uk-UA"/>
              </w:rPr>
            </w:pPr>
          </w:p>
        </w:tc>
      </w:tr>
      <w:tr w:rsidR="004C3E4C" w:rsidRPr="004C3E4C" w14:paraId="00746890" w14:textId="77777777" w:rsidTr="00F54660">
        <w:tc>
          <w:tcPr>
            <w:tcW w:w="4712" w:type="pct"/>
            <w:gridSpan w:val="2"/>
          </w:tcPr>
          <w:p w14:paraId="77679243" w14:textId="77777777" w:rsidR="004C3E4C" w:rsidRPr="004C3E4C" w:rsidRDefault="004C3E4C" w:rsidP="00F54660">
            <w:pPr>
              <w:ind w:left="-45" w:right="-106" w:firstLine="477"/>
              <w:rPr>
                <w:lang w:val="uk-UA"/>
              </w:rPr>
            </w:pPr>
            <w:r w:rsidRPr="004C3E4C">
              <w:rPr>
                <w:lang w:val="uk-UA"/>
              </w:rPr>
              <w:t>4.1.1 Завдання і джерела аналізу.</w:t>
            </w:r>
          </w:p>
        </w:tc>
        <w:tc>
          <w:tcPr>
            <w:tcW w:w="288" w:type="pct"/>
          </w:tcPr>
          <w:p w14:paraId="5B6302EF" w14:textId="77777777" w:rsidR="004C3E4C" w:rsidRPr="004C3E4C" w:rsidRDefault="004C3E4C" w:rsidP="00F54660">
            <w:pPr>
              <w:ind w:right="-108"/>
              <w:jc w:val="right"/>
              <w:rPr>
                <w:lang w:val="uk-UA"/>
              </w:rPr>
            </w:pPr>
          </w:p>
        </w:tc>
      </w:tr>
      <w:tr w:rsidR="004C3E4C" w:rsidRPr="004C3E4C" w14:paraId="62B658F7" w14:textId="77777777" w:rsidTr="00F54660">
        <w:tc>
          <w:tcPr>
            <w:tcW w:w="4712" w:type="pct"/>
            <w:gridSpan w:val="2"/>
          </w:tcPr>
          <w:p w14:paraId="0CDC18B5" w14:textId="77777777" w:rsidR="004C3E4C" w:rsidRPr="004C3E4C" w:rsidRDefault="004C3E4C" w:rsidP="00F54660">
            <w:pPr>
              <w:ind w:left="432" w:right="-106"/>
              <w:rPr>
                <w:lang w:val="uk-UA"/>
              </w:rPr>
            </w:pPr>
            <w:r w:rsidRPr="004C3E4C">
              <w:rPr>
                <w:lang w:val="uk-UA"/>
              </w:rPr>
              <w:t>4.1.2 Оцінювання забезпеченості підприємства трудовими ресурсами.</w:t>
            </w:r>
          </w:p>
        </w:tc>
        <w:tc>
          <w:tcPr>
            <w:tcW w:w="288" w:type="pct"/>
          </w:tcPr>
          <w:p w14:paraId="72AC9AAA" w14:textId="77777777" w:rsidR="004C3E4C" w:rsidRPr="004C3E4C" w:rsidRDefault="004C3E4C" w:rsidP="00F54660">
            <w:pPr>
              <w:ind w:right="-108"/>
              <w:jc w:val="right"/>
              <w:rPr>
                <w:lang w:val="uk-UA"/>
              </w:rPr>
            </w:pPr>
          </w:p>
        </w:tc>
      </w:tr>
      <w:tr w:rsidR="004C3E4C" w:rsidRPr="004C3E4C" w14:paraId="7EE950F2" w14:textId="77777777" w:rsidTr="00F54660">
        <w:tc>
          <w:tcPr>
            <w:tcW w:w="4712" w:type="pct"/>
            <w:gridSpan w:val="2"/>
          </w:tcPr>
          <w:p w14:paraId="087FDEDD" w14:textId="77777777" w:rsidR="004C3E4C" w:rsidRPr="004C3E4C" w:rsidRDefault="004C3E4C" w:rsidP="00F54660">
            <w:pPr>
              <w:ind w:left="432" w:right="-106"/>
              <w:rPr>
                <w:lang w:val="uk-UA"/>
              </w:rPr>
            </w:pPr>
            <w:r w:rsidRPr="004C3E4C">
              <w:rPr>
                <w:lang w:val="uk-UA"/>
              </w:rPr>
              <w:t>4.1.3 Аналіз використання робочого часу.</w:t>
            </w:r>
          </w:p>
        </w:tc>
        <w:tc>
          <w:tcPr>
            <w:tcW w:w="288" w:type="pct"/>
          </w:tcPr>
          <w:p w14:paraId="2C9583AD" w14:textId="77777777" w:rsidR="004C3E4C" w:rsidRPr="004C3E4C" w:rsidRDefault="004C3E4C" w:rsidP="00F54660">
            <w:pPr>
              <w:ind w:right="-108"/>
              <w:jc w:val="right"/>
              <w:rPr>
                <w:lang w:val="uk-UA"/>
              </w:rPr>
            </w:pPr>
          </w:p>
        </w:tc>
      </w:tr>
      <w:tr w:rsidR="004C3E4C" w:rsidRPr="004C3E4C" w14:paraId="69504D91" w14:textId="77777777" w:rsidTr="00F54660">
        <w:tc>
          <w:tcPr>
            <w:tcW w:w="4712" w:type="pct"/>
            <w:gridSpan w:val="2"/>
          </w:tcPr>
          <w:p w14:paraId="57D35098" w14:textId="77777777" w:rsidR="004C3E4C" w:rsidRPr="004C3E4C" w:rsidRDefault="004C3E4C" w:rsidP="00F54660">
            <w:pPr>
              <w:ind w:left="432" w:right="-106"/>
              <w:rPr>
                <w:lang w:val="uk-UA"/>
              </w:rPr>
            </w:pPr>
            <w:r w:rsidRPr="004C3E4C">
              <w:rPr>
                <w:lang w:val="uk-UA"/>
              </w:rPr>
              <w:t>4.1.4 Аналіз продуктивності праці.</w:t>
            </w:r>
          </w:p>
        </w:tc>
        <w:tc>
          <w:tcPr>
            <w:tcW w:w="288" w:type="pct"/>
          </w:tcPr>
          <w:p w14:paraId="60C7BAA6" w14:textId="77777777" w:rsidR="004C3E4C" w:rsidRPr="004C3E4C" w:rsidRDefault="004C3E4C" w:rsidP="00F54660">
            <w:pPr>
              <w:ind w:right="-108"/>
              <w:jc w:val="right"/>
              <w:rPr>
                <w:lang w:val="uk-UA"/>
              </w:rPr>
            </w:pPr>
          </w:p>
        </w:tc>
      </w:tr>
      <w:tr w:rsidR="004C3E4C" w:rsidRPr="004C3E4C" w14:paraId="5D64942D" w14:textId="77777777" w:rsidTr="00F54660">
        <w:tc>
          <w:tcPr>
            <w:tcW w:w="4712" w:type="pct"/>
            <w:gridSpan w:val="2"/>
          </w:tcPr>
          <w:p w14:paraId="48BC96A8" w14:textId="77777777" w:rsidR="004C3E4C" w:rsidRPr="004C3E4C" w:rsidRDefault="004C3E4C" w:rsidP="00F54660">
            <w:pPr>
              <w:ind w:left="432" w:right="-106"/>
              <w:rPr>
                <w:lang w:val="uk-UA"/>
              </w:rPr>
            </w:pPr>
            <w:r w:rsidRPr="004C3E4C">
              <w:rPr>
                <w:lang w:val="uk-UA"/>
              </w:rPr>
              <w:t>4.1.5 Аналіз фонду заробітної плати.</w:t>
            </w:r>
          </w:p>
        </w:tc>
        <w:tc>
          <w:tcPr>
            <w:tcW w:w="288" w:type="pct"/>
          </w:tcPr>
          <w:p w14:paraId="05EC82DA" w14:textId="77777777" w:rsidR="004C3E4C" w:rsidRPr="004C3E4C" w:rsidRDefault="004C3E4C" w:rsidP="00F54660">
            <w:pPr>
              <w:ind w:right="-108"/>
              <w:jc w:val="right"/>
              <w:rPr>
                <w:lang w:val="uk-UA"/>
              </w:rPr>
            </w:pPr>
          </w:p>
        </w:tc>
      </w:tr>
      <w:tr w:rsidR="004C3E4C" w:rsidRPr="004C3E4C" w14:paraId="604BCADE" w14:textId="77777777" w:rsidTr="00F54660">
        <w:tc>
          <w:tcPr>
            <w:tcW w:w="4712" w:type="pct"/>
            <w:gridSpan w:val="2"/>
          </w:tcPr>
          <w:p w14:paraId="769557EA" w14:textId="77777777" w:rsidR="004C3E4C" w:rsidRPr="004C3E4C" w:rsidRDefault="004C3E4C" w:rsidP="00F54660">
            <w:pPr>
              <w:ind w:left="-108" w:right="-106"/>
              <w:rPr>
                <w:lang w:val="uk-UA"/>
              </w:rPr>
            </w:pPr>
            <w:r w:rsidRPr="004C3E4C">
              <w:rPr>
                <w:lang w:val="uk-UA"/>
              </w:rPr>
              <w:t>4.2 Аналіз забезпеченості і використання  основних фондів підприємства.</w:t>
            </w:r>
          </w:p>
        </w:tc>
        <w:tc>
          <w:tcPr>
            <w:tcW w:w="288" w:type="pct"/>
          </w:tcPr>
          <w:p w14:paraId="5A5A967B" w14:textId="77777777" w:rsidR="004C3E4C" w:rsidRPr="004C3E4C" w:rsidRDefault="004C3E4C" w:rsidP="00F54660">
            <w:pPr>
              <w:ind w:right="-115"/>
              <w:jc w:val="right"/>
              <w:rPr>
                <w:lang w:val="uk-UA"/>
              </w:rPr>
            </w:pPr>
          </w:p>
        </w:tc>
      </w:tr>
      <w:tr w:rsidR="004C3E4C" w:rsidRPr="004C3E4C" w14:paraId="127CF7FB" w14:textId="77777777" w:rsidTr="00F54660">
        <w:tc>
          <w:tcPr>
            <w:tcW w:w="4712" w:type="pct"/>
            <w:gridSpan w:val="2"/>
          </w:tcPr>
          <w:p w14:paraId="56B28CD9" w14:textId="77777777" w:rsidR="004C3E4C" w:rsidRPr="004C3E4C" w:rsidRDefault="004C3E4C" w:rsidP="00F54660">
            <w:pPr>
              <w:ind w:left="432" w:right="-106"/>
              <w:rPr>
                <w:lang w:val="uk-UA"/>
              </w:rPr>
            </w:pPr>
            <w:r w:rsidRPr="004C3E4C">
              <w:rPr>
                <w:lang w:val="uk-UA"/>
              </w:rPr>
              <w:t>4.2.1 Завдання, напрямки і джерела аналізу.</w:t>
            </w:r>
          </w:p>
        </w:tc>
        <w:tc>
          <w:tcPr>
            <w:tcW w:w="288" w:type="pct"/>
          </w:tcPr>
          <w:p w14:paraId="1AD257BF" w14:textId="77777777" w:rsidR="004C3E4C" w:rsidRPr="004C3E4C" w:rsidRDefault="004C3E4C" w:rsidP="00F54660">
            <w:pPr>
              <w:ind w:right="-115"/>
              <w:jc w:val="right"/>
              <w:rPr>
                <w:lang w:val="uk-UA"/>
              </w:rPr>
            </w:pPr>
          </w:p>
        </w:tc>
      </w:tr>
      <w:tr w:rsidR="004C3E4C" w:rsidRPr="004C3E4C" w14:paraId="72D7D44A" w14:textId="77777777" w:rsidTr="00F54660">
        <w:tc>
          <w:tcPr>
            <w:tcW w:w="4712" w:type="pct"/>
            <w:gridSpan w:val="2"/>
          </w:tcPr>
          <w:p w14:paraId="5F42177F" w14:textId="77777777" w:rsidR="004C3E4C" w:rsidRPr="004C3E4C" w:rsidRDefault="004C3E4C" w:rsidP="00F54660">
            <w:pPr>
              <w:ind w:left="432" w:right="-106"/>
              <w:rPr>
                <w:lang w:val="uk-UA"/>
              </w:rPr>
            </w:pPr>
            <w:r w:rsidRPr="004C3E4C">
              <w:rPr>
                <w:lang w:val="uk-UA"/>
              </w:rPr>
              <w:t>4.2.2 Поняття, структура, стан і рух основних фондів.</w:t>
            </w:r>
          </w:p>
        </w:tc>
        <w:tc>
          <w:tcPr>
            <w:tcW w:w="288" w:type="pct"/>
          </w:tcPr>
          <w:p w14:paraId="058C4FA3" w14:textId="77777777" w:rsidR="004C3E4C" w:rsidRPr="004C3E4C" w:rsidRDefault="004C3E4C" w:rsidP="00F54660">
            <w:pPr>
              <w:ind w:right="-115"/>
              <w:jc w:val="right"/>
              <w:rPr>
                <w:lang w:val="uk-UA"/>
              </w:rPr>
            </w:pPr>
          </w:p>
        </w:tc>
      </w:tr>
      <w:tr w:rsidR="004C3E4C" w:rsidRPr="004C3E4C" w14:paraId="1311E76C" w14:textId="77777777" w:rsidTr="00F54660">
        <w:tc>
          <w:tcPr>
            <w:tcW w:w="4712" w:type="pct"/>
            <w:gridSpan w:val="2"/>
          </w:tcPr>
          <w:p w14:paraId="5CF7FDF0" w14:textId="77777777" w:rsidR="004C3E4C" w:rsidRPr="004C3E4C" w:rsidRDefault="004C3E4C" w:rsidP="00F54660">
            <w:pPr>
              <w:ind w:left="432" w:right="-106"/>
              <w:rPr>
                <w:lang w:val="uk-UA"/>
              </w:rPr>
            </w:pPr>
            <w:r w:rsidRPr="004C3E4C">
              <w:rPr>
                <w:lang w:val="uk-UA"/>
              </w:rPr>
              <w:t>4.2.3 Аналіз використання основних фондів.</w:t>
            </w:r>
          </w:p>
        </w:tc>
        <w:tc>
          <w:tcPr>
            <w:tcW w:w="288" w:type="pct"/>
          </w:tcPr>
          <w:p w14:paraId="30D5BF1F" w14:textId="77777777" w:rsidR="004C3E4C" w:rsidRPr="004C3E4C" w:rsidRDefault="004C3E4C" w:rsidP="00F54660">
            <w:pPr>
              <w:ind w:right="-115"/>
              <w:jc w:val="right"/>
              <w:rPr>
                <w:lang w:val="uk-UA"/>
              </w:rPr>
            </w:pPr>
          </w:p>
        </w:tc>
      </w:tr>
      <w:tr w:rsidR="004C3E4C" w:rsidRPr="004C3E4C" w14:paraId="2BC33482" w14:textId="77777777" w:rsidTr="00F54660">
        <w:tc>
          <w:tcPr>
            <w:tcW w:w="4712" w:type="pct"/>
            <w:gridSpan w:val="2"/>
          </w:tcPr>
          <w:p w14:paraId="30E7E7F0" w14:textId="77777777" w:rsidR="004C3E4C" w:rsidRPr="004C3E4C" w:rsidRDefault="004C3E4C" w:rsidP="00F54660">
            <w:pPr>
              <w:ind w:left="432" w:right="-106"/>
              <w:rPr>
                <w:lang w:val="uk-UA"/>
              </w:rPr>
            </w:pPr>
            <w:r w:rsidRPr="004C3E4C">
              <w:rPr>
                <w:lang w:val="uk-UA"/>
              </w:rPr>
              <w:t>4.2.4 Аналіз використання устаткування.</w:t>
            </w:r>
          </w:p>
        </w:tc>
        <w:tc>
          <w:tcPr>
            <w:tcW w:w="288" w:type="pct"/>
          </w:tcPr>
          <w:p w14:paraId="4BB9A386" w14:textId="77777777" w:rsidR="004C3E4C" w:rsidRPr="004C3E4C" w:rsidRDefault="004C3E4C" w:rsidP="00F54660">
            <w:pPr>
              <w:ind w:right="-115"/>
              <w:jc w:val="right"/>
              <w:rPr>
                <w:lang w:val="uk-UA"/>
              </w:rPr>
            </w:pPr>
          </w:p>
        </w:tc>
      </w:tr>
      <w:tr w:rsidR="004C3E4C" w:rsidRPr="004C3E4C" w14:paraId="778994F3" w14:textId="77777777" w:rsidTr="00F54660">
        <w:tc>
          <w:tcPr>
            <w:tcW w:w="251" w:type="pct"/>
          </w:tcPr>
          <w:p w14:paraId="7AC2171F" w14:textId="77777777" w:rsidR="004C3E4C" w:rsidRPr="004C3E4C" w:rsidRDefault="004C3E4C" w:rsidP="00F54660">
            <w:pPr>
              <w:ind w:left="-108"/>
              <w:rPr>
                <w:lang w:val="uk-UA"/>
              </w:rPr>
            </w:pPr>
            <w:r w:rsidRPr="004C3E4C">
              <w:rPr>
                <w:lang w:val="uk-UA"/>
              </w:rPr>
              <w:t>4.3</w:t>
            </w:r>
          </w:p>
        </w:tc>
        <w:tc>
          <w:tcPr>
            <w:tcW w:w="4461" w:type="pct"/>
          </w:tcPr>
          <w:p w14:paraId="02FDED70" w14:textId="77777777" w:rsidR="004C3E4C" w:rsidRPr="004C3E4C" w:rsidRDefault="004C3E4C" w:rsidP="00F54660">
            <w:pPr>
              <w:ind w:left="-45" w:right="-106"/>
              <w:rPr>
                <w:lang w:val="uk-UA"/>
              </w:rPr>
            </w:pPr>
            <w:r w:rsidRPr="004C3E4C">
              <w:rPr>
                <w:lang w:val="uk-UA"/>
              </w:rPr>
              <w:t>Аналіз забезпеченості і використання  матеріальних ресурсів.</w:t>
            </w:r>
          </w:p>
        </w:tc>
        <w:tc>
          <w:tcPr>
            <w:tcW w:w="288" w:type="pct"/>
          </w:tcPr>
          <w:p w14:paraId="628A87D3" w14:textId="77777777" w:rsidR="004C3E4C" w:rsidRPr="004C3E4C" w:rsidRDefault="004C3E4C" w:rsidP="00F54660">
            <w:pPr>
              <w:ind w:right="-115"/>
              <w:jc w:val="right"/>
              <w:rPr>
                <w:lang w:val="uk-UA"/>
              </w:rPr>
            </w:pPr>
          </w:p>
        </w:tc>
      </w:tr>
      <w:tr w:rsidR="004C3E4C" w:rsidRPr="004C3E4C" w14:paraId="225CF88F" w14:textId="77777777" w:rsidTr="00F54660">
        <w:tc>
          <w:tcPr>
            <w:tcW w:w="4712" w:type="pct"/>
            <w:gridSpan w:val="2"/>
          </w:tcPr>
          <w:p w14:paraId="74242350" w14:textId="77777777" w:rsidR="004C3E4C" w:rsidRPr="004C3E4C" w:rsidRDefault="004C3E4C" w:rsidP="00F54660">
            <w:pPr>
              <w:ind w:left="432" w:right="-106"/>
              <w:rPr>
                <w:lang w:val="uk-UA"/>
              </w:rPr>
            </w:pPr>
            <w:r w:rsidRPr="004C3E4C">
              <w:rPr>
                <w:lang w:val="uk-UA"/>
              </w:rPr>
              <w:t>4.3.1 Завдання і напрямки аналізу.</w:t>
            </w:r>
          </w:p>
        </w:tc>
        <w:tc>
          <w:tcPr>
            <w:tcW w:w="288" w:type="pct"/>
          </w:tcPr>
          <w:p w14:paraId="296BA9C7" w14:textId="77777777" w:rsidR="004C3E4C" w:rsidRPr="004C3E4C" w:rsidRDefault="004C3E4C" w:rsidP="00F54660">
            <w:pPr>
              <w:ind w:right="-115"/>
              <w:jc w:val="right"/>
              <w:rPr>
                <w:lang w:val="uk-UA"/>
              </w:rPr>
            </w:pPr>
          </w:p>
        </w:tc>
      </w:tr>
      <w:tr w:rsidR="004C3E4C" w:rsidRPr="004C3E4C" w14:paraId="34A05EC2" w14:textId="77777777" w:rsidTr="00F54660">
        <w:tc>
          <w:tcPr>
            <w:tcW w:w="4712" w:type="pct"/>
            <w:gridSpan w:val="2"/>
          </w:tcPr>
          <w:p w14:paraId="63B84171" w14:textId="77777777" w:rsidR="004C3E4C" w:rsidRPr="004C3E4C" w:rsidRDefault="004C3E4C" w:rsidP="00F54660">
            <w:pPr>
              <w:ind w:left="432" w:right="-106"/>
              <w:rPr>
                <w:lang w:val="uk-UA"/>
              </w:rPr>
            </w:pPr>
            <w:r w:rsidRPr="004C3E4C">
              <w:rPr>
                <w:lang w:val="uk-UA"/>
              </w:rPr>
              <w:t>4.3.2 Аналіз забезпеченості виробництва матеріальними ресурсами.</w:t>
            </w:r>
          </w:p>
        </w:tc>
        <w:tc>
          <w:tcPr>
            <w:tcW w:w="288" w:type="pct"/>
          </w:tcPr>
          <w:p w14:paraId="2EB36E6F" w14:textId="77777777" w:rsidR="004C3E4C" w:rsidRPr="004C3E4C" w:rsidRDefault="004C3E4C" w:rsidP="00F54660">
            <w:pPr>
              <w:ind w:right="-115"/>
              <w:jc w:val="right"/>
              <w:rPr>
                <w:lang w:val="uk-UA"/>
              </w:rPr>
            </w:pPr>
          </w:p>
        </w:tc>
      </w:tr>
      <w:tr w:rsidR="004C3E4C" w:rsidRPr="004C3E4C" w14:paraId="70E921E7" w14:textId="77777777" w:rsidTr="00F54660">
        <w:tc>
          <w:tcPr>
            <w:tcW w:w="4712" w:type="pct"/>
            <w:gridSpan w:val="2"/>
          </w:tcPr>
          <w:p w14:paraId="0760086E" w14:textId="77777777" w:rsidR="004C3E4C" w:rsidRPr="004C3E4C" w:rsidRDefault="004C3E4C" w:rsidP="00F54660">
            <w:pPr>
              <w:ind w:left="432" w:right="-106"/>
              <w:rPr>
                <w:lang w:val="uk-UA"/>
              </w:rPr>
            </w:pPr>
            <w:r w:rsidRPr="004C3E4C">
              <w:rPr>
                <w:lang w:val="uk-UA"/>
              </w:rPr>
              <w:t>4.3.3 Аналіз використання матеріальних ресурсів.</w:t>
            </w:r>
          </w:p>
        </w:tc>
        <w:tc>
          <w:tcPr>
            <w:tcW w:w="288" w:type="pct"/>
          </w:tcPr>
          <w:p w14:paraId="0A30102C" w14:textId="77777777" w:rsidR="004C3E4C" w:rsidRPr="004C3E4C" w:rsidRDefault="004C3E4C" w:rsidP="00F54660">
            <w:pPr>
              <w:ind w:right="-108"/>
              <w:jc w:val="right"/>
              <w:rPr>
                <w:lang w:val="uk-UA"/>
              </w:rPr>
            </w:pPr>
          </w:p>
        </w:tc>
      </w:tr>
      <w:tr w:rsidR="004C3E4C" w:rsidRPr="004C3E4C" w14:paraId="6E13E657" w14:textId="77777777" w:rsidTr="00F54660">
        <w:tc>
          <w:tcPr>
            <w:tcW w:w="4712" w:type="pct"/>
            <w:gridSpan w:val="2"/>
          </w:tcPr>
          <w:p w14:paraId="3AC6846B" w14:textId="77777777" w:rsidR="004C3E4C" w:rsidRPr="004C3E4C" w:rsidRDefault="004C3E4C" w:rsidP="00F54660">
            <w:pPr>
              <w:widowControl w:val="0"/>
              <w:autoSpaceDE w:val="0"/>
              <w:autoSpaceDN w:val="0"/>
              <w:adjustRightInd w:val="0"/>
              <w:ind w:left="-108" w:right="-185"/>
              <w:rPr>
                <w:lang w:val="uk-UA"/>
              </w:rPr>
            </w:pPr>
            <w:r w:rsidRPr="004C3E4C">
              <w:rPr>
                <w:lang w:val="uk-UA"/>
              </w:rPr>
              <w:t>Тема 5. АНАЛІЗ СОБІВАРТОСТІ ПРОДУКЦІЇ ТА ВИТРАТ НА ВИРОБНИЦТВО</w:t>
            </w:r>
          </w:p>
        </w:tc>
        <w:tc>
          <w:tcPr>
            <w:tcW w:w="288" w:type="pct"/>
          </w:tcPr>
          <w:p w14:paraId="6CD2CD1E" w14:textId="77777777" w:rsidR="004C3E4C" w:rsidRPr="004C3E4C" w:rsidRDefault="004C3E4C" w:rsidP="00F54660">
            <w:pPr>
              <w:ind w:right="-108"/>
              <w:jc w:val="right"/>
              <w:rPr>
                <w:lang w:val="uk-UA"/>
              </w:rPr>
            </w:pPr>
          </w:p>
        </w:tc>
      </w:tr>
      <w:tr w:rsidR="004C3E4C" w:rsidRPr="004C3E4C" w14:paraId="1ABCD7B5" w14:textId="77777777" w:rsidTr="00F54660">
        <w:tc>
          <w:tcPr>
            <w:tcW w:w="4712" w:type="pct"/>
            <w:gridSpan w:val="2"/>
          </w:tcPr>
          <w:p w14:paraId="0C788DEC" w14:textId="77777777" w:rsidR="004C3E4C" w:rsidRPr="004C3E4C" w:rsidRDefault="004C3E4C" w:rsidP="00F54660">
            <w:pPr>
              <w:ind w:left="-108"/>
              <w:rPr>
                <w:lang w:val="uk-UA"/>
              </w:rPr>
            </w:pPr>
            <w:r w:rsidRPr="004C3E4C">
              <w:rPr>
                <w:lang w:val="uk-UA"/>
              </w:rPr>
              <w:t>5.1 Завдання, напрямки, інформаційне забезпечення аналізу собівартості.</w:t>
            </w:r>
          </w:p>
        </w:tc>
        <w:tc>
          <w:tcPr>
            <w:tcW w:w="288" w:type="pct"/>
          </w:tcPr>
          <w:p w14:paraId="07E94305" w14:textId="77777777" w:rsidR="004C3E4C" w:rsidRPr="004C3E4C" w:rsidRDefault="004C3E4C" w:rsidP="00F54660">
            <w:pPr>
              <w:ind w:right="-108"/>
              <w:jc w:val="right"/>
              <w:rPr>
                <w:lang w:val="uk-UA"/>
              </w:rPr>
            </w:pPr>
          </w:p>
        </w:tc>
      </w:tr>
      <w:tr w:rsidR="004C3E4C" w:rsidRPr="004C3E4C" w14:paraId="033039FC" w14:textId="77777777" w:rsidTr="00F54660">
        <w:tc>
          <w:tcPr>
            <w:tcW w:w="251" w:type="pct"/>
          </w:tcPr>
          <w:p w14:paraId="59ABF9C4" w14:textId="77777777" w:rsidR="004C3E4C" w:rsidRPr="004C3E4C" w:rsidRDefault="004C3E4C" w:rsidP="00F54660">
            <w:pPr>
              <w:ind w:left="-108"/>
              <w:rPr>
                <w:lang w:val="uk-UA"/>
              </w:rPr>
            </w:pPr>
            <w:r w:rsidRPr="004C3E4C">
              <w:rPr>
                <w:lang w:val="uk-UA"/>
              </w:rPr>
              <w:t>5.2</w:t>
            </w:r>
          </w:p>
        </w:tc>
        <w:tc>
          <w:tcPr>
            <w:tcW w:w="4461" w:type="pct"/>
          </w:tcPr>
          <w:p w14:paraId="3599CB31" w14:textId="77777777" w:rsidR="004C3E4C" w:rsidRPr="004C3E4C" w:rsidRDefault="004C3E4C" w:rsidP="00F54660">
            <w:pPr>
              <w:ind w:left="-45" w:right="-106"/>
              <w:rPr>
                <w:lang w:val="uk-UA"/>
              </w:rPr>
            </w:pPr>
            <w:r w:rsidRPr="004C3E4C">
              <w:rPr>
                <w:lang w:val="uk-UA"/>
              </w:rPr>
              <w:t>Класифікація витрат на виробництво.</w:t>
            </w:r>
          </w:p>
        </w:tc>
        <w:tc>
          <w:tcPr>
            <w:tcW w:w="288" w:type="pct"/>
          </w:tcPr>
          <w:p w14:paraId="6814DB5C" w14:textId="77777777" w:rsidR="004C3E4C" w:rsidRPr="004C3E4C" w:rsidRDefault="004C3E4C" w:rsidP="00F54660">
            <w:pPr>
              <w:ind w:right="-108"/>
              <w:jc w:val="right"/>
              <w:rPr>
                <w:lang w:val="uk-UA"/>
              </w:rPr>
            </w:pPr>
          </w:p>
        </w:tc>
      </w:tr>
      <w:tr w:rsidR="004C3E4C" w:rsidRPr="004C3E4C" w14:paraId="7EF24B91" w14:textId="77777777" w:rsidTr="00F54660">
        <w:tc>
          <w:tcPr>
            <w:tcW w:w="251" w:type="pct"/>
          </w:tcPr>
          <w:p w14:paraId="6C2D18B0" w14:textId="77777777" w:rsidR="004C3E4C" w:rsidRPr="004C3E4C" w:rsidRDefault="004C3E4C" w:rsidP="00F54660">
            <w:pPr>
              <w:ind w:left="-108"/>
              <w:rPr>
                <w:lang w:val="uk-UA"/>
              </w:rPr>
            </w:pPr>
            <w:r w:rsidRPr="004C3E4C">
              <w:rPr>
                <w:lang w:val="uk-UA"/>
              </w:rPr>
              <w:t>5.3</w:t>
            </w:r>
          </w:p>
        </w:tc>
        <w:tc>
          <w:tcPr>
            <w:tcW w:w="4461" w:type="pct"/>
          </w:tcPr>
          <w:p w14:paraId="19191539" w14:textId="77777777" w:rsidR="004C3E4C" w:rsidRPr="004C3E4C" w:rsidRDefault="004C3E4C" w:rsidP="00F54660">
            <w:pPr>
              <w:ind w:left="-45" w:right="-106"/>
              <w:rPr>
                <w:lang w:val="uk-UA"/>
              </w:rPr>
            </w:pPr>
            <w:r w:rsidRPr="004C3E4C">
              <w:rPr>
                <w:lang w:val="uk-UA"/>
              </w:rPr>
              <w:t>Аналіз витрат за економічними елементами.</w:t>
            </w:r>
          </w:p>
        </w:tc>
        <w:tc>
          <w:tcPr>
            <w:tcW w:w="288" w:type="pct"/>
          </w:tcPr>
          <w:p w14:paraId="724FEADE" w14:textId="77777777" w:rsidR="004C3E4C" w:rsidRPr="004C3E4C" w:rsidRDefault="004C3E4C" w:rsidP="00F54660">
            <w:pPr>
              <w:ind w:right="-108"/>
              <w:jc w:val="right"/>
              <w:rPr>
                <w:lang w:val="uk-UA"/>
              </w:rPr>
            </w:pPr>
          </w:p>
        </w:tc>
      </w:tr>
      <w:tr w:rsidR="004C3E4C" w:rsidRPr="004C3E4C" w14:paraId="0D55E739" w14:textId="77777777" w:rsidTr="00F54660">
        <w:tc>
          <w:tcPr>
            <w:tcW w:w="251" w:type="pct"/>
          </w:tcPr>
          <w:p w14:paraId="304A02DF" w14:textId="77777777" w:rsidR="004C3E4C" w:rsidRPr="004C3E4C" w:rsidRDefault="004C3E4C" w:rsidP="00F54660">
            <w:pPr>
              <w:ind w:left="-108"/>
              <w:rPr>
                <w:lang w:val="uk-UA"/>
              </w:rPr>
            </w:pPr>
            <w:r w:rsidRPr="004C3E4C">
              <w:rPr>
                <w:lang w:val="uk-UA"/>
              </w:rPr>
              <w:t>5.4</w:t>
            </w:r>
          </w:p>
        </w:tc>
        <w:tc>
          <w:tcPr>
            <w:tcW w:w="4461" w:type="pct"/>
          </w:tcPr>
          <w:p w14:paraId="225CEEF8" w14:textId="77777777" w:rsidR="004C3E4C" w:rsidRPr="004C3E4C" w:rsidRDefault="004C3E4C" w:rsidP="00F54660">
            <w:pPr>
              <w:ind w:left="-45" w:right="-106"/>
              <w:rPr>
                <w:lang w:val="uk-UA"/>
              </w:rPr>
            </w:pPr>
            <w:r w:rsidRPr="004C3E4C">
              <w:rPr>
                <w:lang w:val="uk-UA"/>
              </w:rPr>
              <w:t>Аналіз витрат за статтями калькуляцій.</w:t>
            </w:r>
          </w:p>
        </w:tc>
        <w:tc>
          <w:tcPr>
            <w:tcW w:w="288" w:type="pct"/>
          </w:tcPr>
          <w:p w14:paraId="62485E48" w14:textId="77777777" w:rsidR="004C3E4C" w:rsidRPr="004C3E4C" w:rsidRDefault="004C3E4C" w:rsidP="00F54660">
            <w:pPr>
              <w:ind w:right="-108"/>
              <w:jc w:val="right"/>
              <w:rPr>
                <w:lang w:val="uk-UA"/>
              </w:rPr>
            </w:pPr>
          </w:p>
        </w:tc>
      </w:tr>
      <w:tr w:rsidR="004C3E4C" w:rsidRPr="004C3E4C" w14:paraId="480BEACA" w14:textId="77777777" w:rsidTr="00F54660">
        <w:tc>
          <w:tcPr>
            <w:tcW w:w="251" w:type="pct"/>
          </w:tcPr>
          <w:p w14:paraId="33941ADF" w14:textId="77777777" w:rsidR="004C3E4C" w:rsidRPr="004C3E4C" w:rsidRDefault="004C3E4C" w:rsidP="00F54660">
            <w:pPr>
              <w:ind w:left="-108"/>
              <w:rPr>
                <w:lang w:val="uk-UA"/>
              </w:rPr>
            </w:pPr>
            <w:r w:rsidRPr="004C3E4C">
              <w:rPr>
                <w:lang w:val="uk-UA"/>
              </w:rPr>
              <w:t>5.5</w:t>
            </w:r>
          </w:p>
        </w:tc>
        <w:tc>
          <w:tcPr>
            <w:tcW w:w="4461" w:type="pct"/>
          </w:tcPr>
          <w:p w14:paraId="53D7BA72" w14:textId="77777777" w:rsidR="004C3E4C" w:rsidRPr="004C3E4C" w:rsidRDefault="004C3E4C" w:rsidP="00F54660">
            <w:pPr>
              <w:ind w:left="-45" w:right="-106"/>
              <w:rPr>
                <w:lang w:val="uk-UA"/>
              </w:rPr>
            </w:pPr>
            <w:r w:rsidRPr="004C3E4C">
              <w:rPr>
                <w:lang w:val="uk-UA"/>
              </w:rPr>
              <w:t>Аналіз витрат на одну гривню продукції.</w:t>
            </w:r>
          </w:p>
        </w:tc>
        <w:tc>
          <w:tcPr>
            <w:tcW w:w="288" w:type="pct"/>
          </w:tcPr>
          <w:p w14:paraId="161894AA" w14:textId="77777777" w:rsidR="004C3E4C" w:rsidRPr="004C3E4C" w:rsidRDefault="004C3E4C" w:rsidP="00F54660">
            <w:pPr>
              <w:ind w:right="-108"/>
              <w:jc w:val="right"/>
              <w:rPr>
                <w:lang w:val="uk-UA"/>
              </w:rPr>
            </w:pPr>
          </w:p>
        </w:tc>
      </w:tr>
      <w:tr w:rsidR="004C3E4C" w:rsidRPr="004C3E4C" w14:paraId="6B9B0AF2" w14:textId="77777777" w:rsidTr="00F54660">
        <w:tc>
          <w:tcPr>
            <w:tcW w:w="251" w:type="pct"/>
          </w:tcPr>
          <w:p w14:paraId="0C3B2798" w14:textId="77777777" w:rsidR="004C3E4C" w:rsidRPr="004C3E4C" w:rsidRDefault="004C3E4C" w:rsidP="00F54660">
            <w:pPr>
              <w:ind w:left="-108"/>
              <w:rPr>
                <w:lang w:val="uk-UA"/>
              </w:rPr>
            </w:pPr>
            <w:r w:rsidRPr="004C3E4C">
              <w:rPr>
                <w:lang w:val="uk-UA"/>
              </w:rPr>
              <w:t>5.6</w:t>
            </w:r>
          </w:p>
        </w:tc>
        <w:tc>
          <w:tcPr>
            <w:tcW w:w="4461" w:type="pct"/>
          </w:tcPr>
          <w:p w14:paraId="546AAE63" w14:textId="77777777" w:rsidR="004C3E4C" w:rsidRPr="004C3E4C" w:rsidRDefault="004C3E4C" w:rsidP="00F54660">
            <w:pPr>
              <w:ind w:left="-45" w:right="-106"/>
              <w:rPr>
                <w:lang w:val="uk-UA"/>
              </w:rPr>
            </w:pPr>
            <w:r w:rsidRPr="004C3E4C">
              <w:rPr>
                <w:lang w:val="uk-UA"/>
              </w:rPr>
              <w:t>Аналіз собівартості окремих видів продукції.</w:t>
            </w:r>
          </w:p>
        </w:tc>
        <w:tc>
          <w:tcPr>
            <w:tcW w:w="288" w:type="pct"/>
          </w:tcPr>
          <w:p w14:paraId="1BB0E056" w14:textId="77777777" w:rsidR="004C3E4C" w:rsidRPr="004C3E4C" w:rsidRDefault="004C3E4C" w:rsidP="00F54660">
            <w:pPr>
              <w:ind w:right="-108"/>
              <w:jc w:val="right"/>
              <w:rPr>
                <w:lang w:val="uk-UA"/>
              </w:rPr>
            </w:pPr>
          </w:p>
        </w:tc>
      </w:tr>
      <w:tr w:rsidR="004C3E4C" w:rsidRPr="004C3E4C" w14:paraId="751863F0" w14:textId="77777777" w:rsidTr="00F54660">
        <w:tc>
          <w:tcPr>
            <w:tcW w:w="4712" w:type="pct"/>
            <w:gridSpan w:val="2"/>
          </w:tcPr>
          <w:p w14:paraId="35FFDF99" w14:textId="77777777" w:rsidR="004C3E4C" w:rsidRPr="004C3E4C" w:rsidRDefault="004C3E4C" w:rsidP="00F54660">
            <w:pPr>
              <w:ind w:left="-45" w:right="-106" w:hanging="63"/>
              <w:rPr>
                <w:lang w:val="uk-UA"/>
              </w:rPr>
            </w:pPr>
            <w:r w:rsidRPr="004C3E4C">
              <w:rPr>
                <w:lang w:val="uk-UA"/>
              </w:rPr>
              <w:t>Розділ ΙΙΙ. ФІНАНСОВИЙ АНАЛІЗ</w:t>
            </w:r>
          </w:p>
        </w:tc>
        <w:tc>
          <w:tcPr>
            <w:tcW w:w="288" w:type="pct"/>
          </w:tcPr>
          <w:p w14:paraId="3431C9D3" w14:textId="77777777" w:rsidR="004C3E4C" w:rsidRPr="004C3E4C" w:rsidRDefault="004C3E4C" w:rsidP="00F54660">
            <w:pPr>
              <w:ind w:right="-108"/>
              <w:jc w:val="right"/>
              <w:rPr>
                <w:lang w:val="uk-UA"/>
              </w:rPr>
            </w:pPr>
          </w:p>
        </w:tc>
      </w:tr>
      <w:tr w:rsidR="004C3E4C" w:rsidRPr="004C3E4C" w14:paraId="6C97FDA0" w14:textId="77777777" w:rsidTr="00F54660">
        <w:tc>
          <w:tcPr>
            <w:tcW w:w="251" w:type="pct"/>
          </w:tcPr>
          <w:p w14:paraId="43BEE88C" w14:textId="77777777" w:rsidR="004C3E4C" w:rsidRPr="004C3E4C" w:rsidRDefault="004C3E4C" w:rsidP="00F54660">
            <w:pPr>
              <w:ind w:left="-108"/>
              <w:rPr>
                <w:lang w:val="uk-UA"/>
              </w:rPr>
            </w:pPr>
          </w:p>
        </w:tc>
        <w:tc>
          <w:tcPr>
            <w:tcW w:w="4461" w:type="pct"/>
          </w:tcPr>
          <w:p w14:paraId="0DEC0E2A" w14:textId="77777777" w:rsidR="004C3E4C" w:rsidRPr="004C3E4C" w:rsidRDefault="004C3E4C" w:rsidP="00F54660">
            <w:pPr>
              <w:ind w:left="-45" w:right="-106"/>
              <w:rPr>
                <w:lang w:val="uk-UA"/>
              </w:rPr>
            </w:pPr>
            <w:r w:rsidRPr="004C3E4C">
              <w:rPr>
                <w:lang w:val="uk-UA"/>
              </w:rPr>
              <w:t>Тема 6. АНАЛІЗ ФІНАНСОВИХ РЕЗУЛЬТАТІВ</w:t>
            </w:r>
          </w:p>
        </w:tc>
        <w:tc>
          <w:tcPr>
            <w:tcW w:w="288" w:type="pct"/>
          </w:tcPr>
          <w:p w14:paraId="33E829CA" w14:textId="77777777" w:rsidR="004C3E4C" w:rsidRPr="004C3E4C" w:rsidRDefault="004C3E4C" w:rsidP="00F54660">
            <w:pPr>
              <w:ind w:right="-108"/>
              <w:jc w:val="right"/>
              <w:rPr>
                <w:lang w:val="uk-UA"/>
              </w:rPr>
            </w:pPr>
          </w:p>
        </w:tc>
      </w:tr>
      <w:tr w:rsidR="004C3E4C" w:rsidRPr="004C3E4C" w14:paraId="03057B8C" w14:textId="77777777" w:rsidTr="00F54660">
        <w:tc>
          <w:tcPr>
            <w:tcW w:w="251" w:type="pct"/>
          </w:tcPr>
          <w:p w14:paraId="1DE9DBC3" w14:textId="77777777" w:rsidR="004C3E4C" w:rsidRPr="004C3E4C" w:rsidRDefault="004C3E4C" w:rsidP="00F54660">
            <w:pPr>
              <w:ind w:left="-108"/>
              <w:rPr>
                <w:lang w:val="uk-UA"/>
              </w:rPr>
            </w:pPr>
            <w:r w:rsidRPr="004C3E4C">
              <w:rPr>
                <w:lang w:val="uk-UA"/>
              </w:rPr>
              <w:t>6.1</w:t>
            </w:r>
          </w:p>
        </w:tc>
        <w:tc>
          <w:tcPr>
            <w:tcW w:w="4461" w:type="pct"/>
          </w:tcPr>
          <w:p w14:paraId="2FA08C67" w14:textId="77777777" w:rsidR="004C3E4C" w:rsidRPr="004C3E4C" w:rsidRDefault="004C3E4C" w:rsidP="00F54660">
            <w:pPr>
              <w:ind w:left="-45" w:right="-106"/>
              <w:rPr>
                <w:lang w:val="uk-UA"/>
              </w:rPr>
            </w:pPr>
            <w:r w:rsidRPr="004C3E4C">
              <w:rPr>
                <w:lang w:val="uk-UA"/>
              </w:rPr>
              <w:t>Зміст, завдання, інформаційне  забезпечення аналізу.</w:t>
            </w:r>
          </w:p>
        </w:tc>
        <w:tc>
          <w:tcPr>
            <w:tcW w:w="288" w:type="pct"/>
          </w:tcPr>
          <w:p w14:paraId="3D37069D" w14:textId="77777777" w:rsidR="004C3E4C" w:rsidRPr="004C3E4C" w:rsidRDefault="004C3E4C" w:rsidP="00F54660">
            <w:pPr>
              <w:ind w:right="-108"/>
              <w:jc w:val="right"/>
              <w:rPr>
                <w:lang w:val="uk-UA"/>
              </w:rPr>
            </w:pPr>
          </w:p>
        </w:tc>
      </w:tr>
      <w:tr w:rsidR="004C3E4C" w:rsidRPr="004C3E4C" w14:paraId="75B322B1" w14:textId="77777777" w:rsidTr="00F54660">
        <w:tc>
          <w:tcPr>
            <w:tcW w:w="251" w:type="pct"/>
          </w:tcPr>
          <w:p w14:paraId="04615A6B" w14:textId="77777777" w:rsidR="004C3E4C" w:rsidRPr="004C3E4C" w:rsidRDefault="004C3E4C" w:rsidP="00F54660">
            <w:pPr>
              <w:ind w:left="-108"/>
              <w:rPr>
                <w:lang w:val="uk-UA"/>
              </w:rPr>
            </w:pPr>
            <w:r w:rsidRPr="004C3E4C">
              <w:rPr>
                <w:lang w:val="uk-UA"/>
              </w:rPr>
              <w:t>6.2</w:t>
            </w:r>
          </w:p>
        </w:tc>
        <w:tc>
          <w:tcPr>
            <w:tcW w:w="4461" w:type="pct"/>
          </w:tcPr>
          <w:p w14:paraId="25D662F6" w14:textId="77777777" w:rsidR="004C3E4C" w:rsidRPr="004C3E4C" w:rsidRDefault="004C3E4C" w:rsidP="00F54660">
            <w:pPr>
              <w:ind w:left="-45" w:right="-106"/>
              <w:rPr>
                <w:lang w:val="uk-UA"/>
              </w:rPr>
            </w:pPr>
            <w:r w:rsidRPr="004C3E4C">
              <w:rPr>
                <w:lang w:val="uk-UA"/>
              </w:rPr>
              <w:t>Формування доходів, витрат і прибутків підприємства.</w:t>
            </w:r>
          </w:p>
        </w:tc>
        <w:tc>
          <w:tcPr>
            <w:tcW w:w="288" w:type="pct"/>
          </w:tcPr>
          <w:p w14:paraId="2C9F48A8" w14:textId="77777777" w:rsidR="004C3E4C" w:rsidRPr="004C3E4C" w:rsidRDefault="004C3E4C" w:rsidP="00F54660">
            <w:pPr>
              <w:ind w:right="-108"/>
              <w:jc w:val="right"/>
              <w:rPr>
                <w:lang w:val="uk-UA"/>
              </w:rPr>
            </w:pPr>
          </w:p>
        </w:tc>
      </w:tr>
      <w:tr w:rsidR="004C3E4C" w:rsidRPr="004C3E4C" w14:paraId="04E6AB1D" w14:textId="77777777" w:rsidTr="00F54660">
        <w:tc>
          <w:tcPr>
            <w:tcW w:w="251" w:type="pct"/>
          </w:tcPr>
          <w:p w14:paraId="7446D7B2" w14:textId="77777777" w:rsidR="004C3E4C" w:rsidRPr="004C3E4C" w:rsidRDefault="004C3E4C" w:rsidP="00F54660">
            <w:pPr>
              <w:ind w:left="-108"/>
              <w:rPr>
                <w:lang w:val="uk-UA"/>
              </w:rPr>
            </w:pPr>
            <w:r w:rsidRPr="004C3E4C">
              <w:rPr>
                <w:lang w:val="uk-UA"/>
              </w:rPr>
              <w:t>6.3</w:t>
            </w:r>
          </w:p>
        </w:tc>
        <w:tc>
          <w:tcPr>
            <w:tcW w:w="4461" w:type="pct"/>
          </w:tcPr>
          <w:p w14:paraId="5CCDC5C4" w14:textId="77777777" w:rsidR="004C3E4C" w:rsidRPr="004C3E4C" w:rsidRDefault="004C3E4C" w:rsidP="00F54660">
            <w:pPr>
              <w:ind w:left="-45" w:right="-106"/>
              <w:rPr>
                <w:lang w:val="uk-UA"/>
              </w:rPr>
            </w:pPr>
            <w:r w:rsidRPr="004C3E4C">
              <w:rPr>
                <w:lang w:val="uk-UA"/>
              </w:rPr>
              <w:t>Аналіз прибутків від виробництва продукції.</w:t>
            </w:r>
          </w:p>
        </w:tc>
        <w:tc>
          <w:tcPr>
            <w:tcW w:w="288" w:type="pct"/>
          </w:tcPr>
          <w:p w14:paraId="5D28E504" w14:textId="77777777" w:rsidR="004C3E4C" w:rsidRPr="004C3E4C" w:rsidRDefault="004C3E4C" w:rsidP="00F54660">
            <w:pPr>
              <w:ind w:right="-108"/>
              <w:jc w:val="right"/>
              <w:rPr>
                <w:lang w:val="uk-UA"/>
              </w:rPr>
            </w:pPr>
          </w:p>
        </w:tc>
      </w:tr>
      <w:tr w:rsidR="004C3E4C" w:rsidRPr="004C3E4C" w14:paraId="7EC72B81" w14:textId="77777777" w:rsidTr="00F54660">
        <w:tc>
          <w:tcPr>
            <w:tcW w:w="251" w:type="pct"/>
          </w:tcPr>
          <w:p w14:paraId="203F3727" w14:textId="77777777" w:rsidR="004C3E4C" w:rsidRPr="004C3E4C" w:rsidRDefault="004C3E4C" w:rsidP="00F54660">
            <w:pPr>
              <w:ind w:left="-108"/>
              <w:rPr>
                <w:lang w:val="uk-UA"/>
              </w:rPr>
            </w:pPr>
            <w:r w:rsidRPr="004C3E4C">
              <w:rPr>
                <w:lang w:val="uk-UA"/>
              </w:rPr>
              <w:t>6.4</w:t>
            </w:r>
          </w:p>
        </w:tc>
        <w:tc>
          <w:tcPr>
            <w:tcW w:w="4461" w:type="pct"/>
          </w:tcPr>
          <w:p w14:paraId="34338ED0" w14:textId="77777777" w:rsidR="004C3E4C" w:rsidRPr="004C3E4C" w:rsidRDefault="004C3E4C" w:rsidP="00F54660">
            <w:pPr>
              <w:ind w:left="-45" w:right="-106"/>
              <w:rPr>
                <w:lang w:val="uk-UA"/>
              </w:rPr>
            </w:pPr>
            <w:r w:rsidRPr="004C3E4C">
              <w:rPr>
                <w:lang w:val="uk-UA"/>
              </w:rPr>
              <w:t>Аналіз прибутків від реалізації продукції.</w:t>
            </w:r>
          </w:p>
        </w:tc>
        <w:tc>
          <w:tcPr>
            <w:tcW w:w="288" w:type="pct"/>
          </w:tcPr>
          <w:p w14:paraId="38FA8B84" w14:textId="77777777" w:rsidR="004C3E4C" w:rsidRPr="004C3E4C" w:rsidRDefault="004C3E4C" w:rsidP="00F54660">
            <w:pPr>
              <w:ind w:right="-108"/>
              <w:jc w:val="right"/>
              <w:rPr>
                <w:lang w:val="uk-UA"/>
              </w:rPr>
            </w:pPr>
          </w:p>
        </w:tc>
      </w:tr>
      <w:tr w:rsidR="004C3E4C" w:rsidRPr="004C3E4C" w14:paraId="68167915" w14:textId="77777777" w:rsidTr="00F54660">
        <w:tc>
          <w:tcPr>
            <w:tcW w:w="251" w:type="pct"/>
          </w:tcPr>
          <w:p w14:paraId="39DCEAED" w14:textId="77777777" w:rsidR="004C3E4C" w:rsidRPr="004C3E4C" w:rsidRDefault="004C3E4C" w:rsidP="00F54660">
            <w:pPr>
              <w:ind w:left="-108"/>
              <w:rPr>
                <w:lang w:val="uk-UA"/>
              </w:rPr>
            </w:pPr>
            <w:r w:rsidRPr="004C3E4C">
              <w:rPr>
                <w:lang w:val="uk-UA"/>
              </w:rPr>
              <w:t>6.5</w:t>
            </w:r>
          </w:p>
        </w:tc>
        <w:tc>
          <w:tcPr>
            <w:tcW w:w="4461" w:type="pct"/>
          </w:tcPr>
          <w:p w14:paraId="6B2D51B3" w14:textId="77777777" w:rsidR="004C3E4C" w:rsidRPr="004C3E4C" w:rsidRDefault="004C3E4C" w:rsidP="00F54660">
            <w:pPr>
              <w:ind w:left="-45" w:right="-106"/>
              <w:rPr>
                <w:lang w:val="uk-UA"/>
              </w:rPr>
            </w:pPr>
            <w:r w:rsidRPr="004C3E4C">
              <w:rPr>
                <w:lang w:val="uk-UA"/>
              </w:rPr>
              <w:t>Маржинальний аналіз.</w:t>
            </w:r>
          </w:p>
        </w:tc>
        <w:tc>
          <w:tcPr>
            <w:tcW w:w="288" w:type="pct"/>
          </w:tcPr>
          <w:p w14:paraId="44A4246E" w14:textId="77777777" w:rsidR="004C3E4C" w:rsidRPr="004C3E4C" w:rsidRDefault="004C3E4C" w:rsidP="00F54660">
            <w:pPr>
              <w:ind w:right="-108"/>
              <w:jc w:val="right"/>
              <w:rPr>
                <w:lang w:val="uk-UA"/>
              </w:rPr>
            </w:pPr>
          </w:p>
        </w:tc>
      </w:tr>
      <w:tr w:rsidR="004C3E4C" w:rsidRPr="004C3E4C" w14:paraId="3F7DC956" w14:textId="77777777" w:rsidTr="00F54660">
        <w:tc>
          <w:tcPr>
            <w:tcW w:w="251" w:type="pct"/>
          </w:tcPr>
          <w:p w14:paraId="413014C3" w14:textId="77777777" w:rsidR="004C3E4C" w:rsidRPr="004C3E4C" w:rsidRDefault="004C3E4C" w:rsidP="00F54660">
            <w:pPr>
              <w:ind w:left="-108"/>
              <w:rPr>
                <w:lang w:val="uk-UA"/>
              </w:rPr>
            </w:pPr>
            <w:r w:rsidRPr="004C3E4C">
              <w:rPr>
                <w:lang w:val="uk-UA"/>
              </w:rPr>
              <w:t>6.6</w:t>
            </w:r>
          </w:p>
        </w:tc>
        <w:tc>
          <w:tcPr>
            <w:tcW w:w="4461" w:type="pct"/>
          </w:tcPr>
          <w:p w14:paraId="6C995986" w14:textId="77777777" w:rsidR="004C3E4C" w:rsidRPr="004C3E4C" w:rsidRDefault="004C3E4C" w:rsidP="00F54660">
            <w:pPr>
              <w:ind w:left="-45" w:right="-106"/>
              <w:rPr>
                <w:lang w:val="uk-UA"/>
              </w:rPr>
            </w:pPr>
            <w:r w:rsidRPr="004C3E4C">
              <w:rPr>
                <w:lang w:val="uk-UA"/>
              </w:rPr>
              <w:t>Аналіз рівня беззбитковості.</w:t>
            </w:r>
          </w:p>
        </w:tc>
        <w:tc>
          <w:tcPr>
            <w:tcW w:w="288" w:type="pct"/>
          </w:tcPr>
          <w:p w14:paraId="520C5DF8" w14:textId="77777777" w:rsidR="004C3E4C" w:rsidRPr="004C3E4C" w:rsidRDefault="004C3E4C" w:rsidP="00F54660">
            <w:pPr>
              <w:ind w:right="-108"/>
              <w:jc w:val="right"/>
              <w:rPr>
                <w:lang w:val="uk-UA"/>
              </w:rPr>
            </w:pPr>
          </w:p>
        </w:tc>
      </w:tr>
      <w:tr w:rsidR="004C3E4C" w:rsidRPr="004C3E4C" w14:paraId="52B4651B" w14:textId="77777777" w:rsidTr="00F54660">
        <w:tc>
          <w:tcPr>
            <w:tcW w:w="251" w:type="pct"/>
          </w:tcPr>
          <w:p w14:paraId="57A1C4B4" w14:textId="77777777" w:rsidR="004C3E4C" w:rsidRPr="004C3E4C" w:rsidRDefault="004C3E4C" w:rsidP="00F54660">
            <w:pPr>
              <w:ind w:left="-108"/>
              <w:rPr>
                <w:lang w:val="uk-UA"/>
              </w:rPr>
            </w:pPr>
            <w:r w:rsidRPr="004C3E4C">
              <w:rPr>
                <w:lang w:val="uk-UA"/>
              </w:rPr>
              <w:t>6.7</w:t>
            </w:r>
          </w:p>
        </w:tc>
        <w:tc>
          <w:tcPr>
            <w:tcW w:w="4461" w:type="pct"/>
          </w:tcPr>
          <w:p w14:paraId="74040CC6" w14:textId="77777777" w:rsidR="004C3E4C" w:rsidRPr="004C3E4C" w:rsidRDefault="004C3E4C" w:rsidP="00F54660">
            <w:pPr>
              <w:ind w:left="-45" w:right="-106"/>
              <w:rPr>
                <w:lang w:val="uk-UA"/>
              </w:rPr>
            </w:pPr>
            <w:r w:rsidRPr="004C3E4C">
              <w:rPr>
                <w:lang w:val="uk-UA"/>
              </w:rPr>
              <w:t>Аналіз рентабельності.</w:t>
            </w:r>
          </w:p>
        </w:tc>
        <w:tc>
          <w:tcPr>
            <w:tcW w:w="288" w:type="pct"/>
          </w:tcPr>
          <w:p w14:paraId="5A6AEA89" w14:textId="77777777" w:rsidR="004C3E4C" w:rsidRPr="004C3E4C" w:rsidRDefault="004C3E4C" w:rsidP="00F54660">
            <w:pPr>
              <w:ind w:right="-108"/>
              <w:jc w:val="right"/>
              <w:rPr>
                <w:lang w:val="uk-UA"/>
              </w:rPr>
            </w:pPr>
          </w:p>
        </w:tc>
      </w:tr>
      <w:tr w:rsidR="004C3E4C" w:rsidRPr="004C3E4C" w14:paraId="1FC11863" w14:textId="77777777" w:rsidTr="00F54660">
        <w:tc>
          <w:tcPr>
            <w:tcW w:w="251" w:type="pct"/>
          </w:tcPr>
          <w:p w14:paraId="6D97A6C1" w14:textId="77777777" w:rsidR="004C3E4C" w:rsidRPr="004C3E4C" w:rsidRDefault="004C3E4C" w:rsidP="00F54660">
            <w:pPr>
              <w:ind w:left="-108"/>
              <w:rPr>
                <w:lang w:val="uk-UA"/>
              </w:rPr>
            </w:pPr>
            <w:r w:rsidRPr="004C3E4C">
              <w:rPr>
                <w:lang w:val="uk-UA"/>
              </w:rPr>
              <w:t>6.8</w:t>
            </w:r>
          </w:p>
        </w:tc>
        <w:tc>
          <w:tcPr>
            <w:tcW w:w="4461" w:type="pct"/>
          </w:tcPr>
          <w:p w14:paraId="6DE5342B" w14:textId="77777777" w:rsidR="004C3E4C" w:rsidRPr="004C3E4C" w:rsidRDefault="004C3E4C" w:rsidP="00F54660">
            <w:pPr>
              <w:ind w:left="-45" w:right="-106"/>
              <w:rPr>
                <w:lang w:val="uk-UA"/>
              </w:rPr>
            </w:pPr>
            <w:r w:rsidRPr="004C3E4C">
              <w:rPr>
                <w:lang w:val="uk-UA"/>
              </w:rPr>
              <w:t>Аналіз виробничого і фінансового левериджу.</w:t>
            </w:r>
          </w:p>
        </w:tc>
        <w:tc>
          <w:tcPr>
            <w:tcW w:w="288" w:type="pct"/>
          </w:tcPr>
          <w:p w14:paraId="0D0F51C8" w14:textId="77777777" w:rsidR="004C3E4C" w:rsidRPr="004C3E4C" w:rsidRDefault="004C3E4C" w:rsidP="00F54660">
            <w:pPr>
              <w:ind w:right="-108"/>
              <w:jc w:val="right"/>
              <w:rPr>
                <w:lang w:val="uk-UA"/>
              </w:rPr>
            </w:pPr>
          </w:p>
        </w:tc>
      </w:tr>
      <w:tr w:rsidR="004C3E4C" w:rsidRPr="004C3E4C" w14:paraId="610E17EA" w14:textId="77777777" w:rsidTr="00F54660">
        <w:tc>
          <w:tcPr>
            <w:tcW w:w="251" w:type="pct"/>
          </w:tcPr>
          <w:p w14:paraId="4DD14051" w14:textId="77777777" w:rsidR="004C3E4C" w:rsidRPr="004C3E4C" w:rsidRDefault="004C3E4C" w:rsidP="00F54660">
            <w:pPr>
              <w:ind w:left="-108"/>
              <w:rPr>
                <w:lang w:val="uk-UA"/>
              </w:rPr>
            </w:pPr>
            <w:r w:rsidRPr="004C3E4C">
              <w:rPr>
                <w:lang w:val="uk-UA"/>
              </w:rPr>
              <w:t>6.9</w:t>
            </w:r>
          </w:p>
        </w:tc>
        <w:tc>
          <w:tcPr>
            <w:tcW w:w="4461" w:type="pct"/>
          </w:tcPr>
          <w:p w14:paraId="6F9D3FA9" w14:textId="77777777" w:rsidR="004C3E4C" w:rsidRPr="004C3E4C" w:rsidRDefault="004C3E4C" w:rsidP="00F54660">
            <w:pPr>
              <w:ind w:left="-45" w:right="-142"/>
              <w:rPr>
                <w:lang w:val="uk-UA"/>
              </w:rPr>
            </w:pPr>
            <w:r w:rsidRPr="004C3E4C">
              <w:rPr>
                <w:lang w:val="uk-UA"/>
              </w:rPr>
              <w:t>Оцінювання резервів зростання прибутку і рентабельності продукції.</w:t>
            </w:r>
          </w:p>
        </w:tc>
        <w:tc>
          <w:tcPr>
            <w:tcW w:w="288" w:type="pct"/>
          </w:tcPr>
          <w:p w14:paraId="7EA0273C" w14:textId="77777777" w:rsidR="004C3E4C" w:rsidRPr="004C3E4C" w:rsidRDefault="004C3E4C" w:rsidP="00F54660">
            <w:pPr>
              <w:ind w:right="-108"/>
              <w:jc w:val="right"/>
              <w:rPr>
                <w:lang w:val="uk-UA"/>
              </w:rPr>
            </w:pPr>
          </w:p>
        </w:tc>
      </w:tr>
      <w:tr w:rsidR="004C3E4C" w:rsidRPr="004C3E4C" w14:paraId="4B750783" w14:textId="77777777" w:rsidTr="00F54660">
        <w:tc>
          <w:tcPr>
            <w:tcW w:w="251" w:type="pct"/>
          </w:tcPr>
          <w:p w14:paraId="74B8543B" w14:textId="77777777" w:rsidR="004C3E4C" w:rsidRPr="004C3E4C" w:rsidRDefault="004C3E4C" w:rsidP="00F54660">
            <w:pPr>
              <w:ind w:left="-108"/>
              <w:rPr>
                <w:lang w:val="uk-UA"/>
              </w:rPr>
            </w:pPr>
          </w:p>
        </w:tc>
        <w:tc>
          <w:tcPr>
            <w:tcW w:w="4461" w:type="pct"/>
          </w:tcPr>
          <w:p w14:paraId="5E844EAC" w14:textId="77777777" w:rsidR="004C3E4C" w:rsidRPr="004C3E4C" w:rsidRDefault="004C3E4C" w:rsidP="00F54660">
            <w:pPr>
              <w:ind w:left="-45" w:right="-106"/>
              <w:rPr>
                <w:lang w:val="uk-UA"/>
              </w:rPr>
            </w:pPr>
            <w:r w:rsidRPr="004C3E4C">
              <w:rPr>
                <w:lang w:val="uk-UA"/>
              </w:rPr>
              <w:t>Тема 7. АНАЛІЗ ФІНАНСОВОГО СТАНУ ПІДПРИЄМСТВА</w:t>
            </w:r>
          </w:p>
        </w:tc>
        <w:tc>
          <w:tcPr>
            <w:tcW w:w="288" w:type="pct"/>
          </w:tcPr>
          <w:p w14:paraId="14CB046A" w14:textId="77777777" w:rsidR="004C3E4C" w:rsidRPr="004C3E4C" w:rsidRDefault="004C3E4C" w:rsidP="00F54660">
            <w:pPr>
              <w:ind w:right="-108"/>
              <w:jc w:val="right"/>
              <w:rPr>
                <w:lang w:val="uk-UA"/>
              </w:rPr>
            </w:pPr>
          </w:p>
        </w:tc>
      </w:tr>
      <w:tr w:rsidR="004C3E4C" w:rsidRPr="004C3E4C" w14:paraId="54AA1641" w14:textId="77777777" w:rsidTr="00F54660">
        <w:tc>
          <w:tcPr>
            <w:tcW w:w="4712" w:type="pct"/>
            <w:gridSpan w:val="2"/>
          </w:tcPr>
          <w:p w14:paraId="63ADFE7C" w14:textId="77777777" w:rsidR="004C3E4C" w:rsidRPr="004C3E4C" w:rsidRDefault="004C3E4C" w:rsidP="00F54660">
            <w:pPr>
              <w:widowControl w:val="0"/>
              <w:autoSpaceDE w:val="0"/>
              <w:autoSpaceDN w:val="0"/>
              <w:adjustRightInd w:val="0"/>
              <w:ind w:hanging="108"/>
              <w:jc w:val="both"/>
              <w:rPr>
                <w:lang w:val="uk-UA"/>
              </w:rPr>
            </w:pPr>
            <w:r w:rsidRPr="004C3E4C">
              <w:rPr>
                <w:lang w:val="uk-UA"/>
              </w:rPr>
              <w:t>7.1  Зміст, завдання, інформаційне забезпечення аналізу фінансового</w:t>
            </w:r>
          </w:p>
          <w:p w14:paraId="2508C958" w14:textId="77777777" w:rsidR="004C3E4C" w:rsidRPr="004C3E4C" w:rsidRDefault="004C3E4C" w:rsidP="00F54660">
            <w:pPr>
              <w:ind w:left="-45" w:right="-106" w:hanging="63"/>
              <w:rPr>
                <w:lang w:val="uk-UA"/>
              </w:rPr>
            </w:pPr>
            <w:r w:rsidRPr="004C3E4C">
              <w:rPr>
                <w:lang w:val="uk-UA"/>
              </w:rPr>
              <w:t>стану підприємства.</w:t>
            </w:r>
          </w:p>
        </w:tc>
        <w:tc>
          <w:tcPr>
            <w:tcW w:w="288" w:type="pct"/>
          </w:tcPr>
          <w:p w14:paraId="5D20F6D4" w14:textId="77777777" w:rsidR="004C3E4C" w:rsidRPr="004C3E4C" w:rsidRDefault="004C3E4C" w:rsidP="00F54660">
            <w:pPr>
              <w:ind w:right="-108"/>
              <w:jc w:val="right"/>
              <w:rPr>
                <w:lang w:val="uk-UA"/>
              </w:rPr>
            </w:pPr>
          </w:p>
        </w:tc>
      </w:tr>
      <w:tr w:rsidR="004C3E4C" w:rsidRPr="004C3E4C" w14:paraId="7BB50C94" w14:textId="77777777" w:rsidTr="00F54660">
        <w:tc>
          <w:tcPr>
            <w:tcW w:w="251" w:type="pct"/>
          </w:tcPr>
          <w:p w14:paraId="1C24A364" w14:textId="77777777" w:rsidR="004C3E4C" w:rsidRPr="004C3E4C" w:rsidRDefault="004C3E4C" w:rsidP="00F54660">
            <w:pPr>
              <w:ind w:left="-108"/>
              <w:rPr>
                <w:lang w:val="uk-UA"/>
              </w:rPr>
            </w:pPr>
            <w:r w:rsidRPr="004C3E4C">
              <w:rPr>
                <w:lang w:val="uk-UA"/>
              </w:rPr>
              <w:t>7.2</w:t>
            </w:r>
          </w:p>
        </w:tc>
        <w:tc>
          <w:tcPr>
            <w:tcW w:w="4461" w:type="pct"/>
          </w:tcPr>
          <w:p w14:paraId="449CFCC2" w14:textId="77777777" w:rsidR="004C3E4C" w:rsidRPr="004C3E4C" w:rsidRDefault="004C3E4C" w:rsidP="00F54660">
            <w:pPr>
              <w:ind w:left="-45" w:right="-106"/>
              <w:rPr>
                <w:lang w:val="uk-UA"/>
              </w:rPr>
            </w:pPr>
            <w:r w:rsidRPr="004C3E4C">
              <w:rPr>
                <w:lang w:val="uk-UA"/>
              </w:rPr>
              <w:t>Загальне оцінювання балансу підприємства.</w:t>
            </w:r>
          </w:p>
        </w:tc>
        <w:tc>
          <w:tcPr>
            <w:tcW w:w="288" w:type="pct"/>
          </w:tcPr>
          <w:p w14:paraId="5599789D" w14:textId="77777777" w:rsidR="004C3E4C" w:rsidRPr="004C3E4C" w:rsidRDefault="004C3E4C" w:rsidP="00F54660">
            <w:pPr>
              <w:ind w:right="-108"/>
              <w:jc w:val="right"/>
              <w:rPr>
                <w:lang w:val="uk-UA"/>
              </w:rPr>
            </w:pPr>
          </w:p>
        </w:tc>
      </w:tr>
      <w:tr w:rsidR="004C3E4C" w:rsidRPr="004C3E4C" w14:paraId="38BC2975" w14:textId="77777777" w:rsidTr="00F54660">
        <w:tc>
          <w:tcPr>
            <w:tcW w:w="251" w:type="pct"/>
          </w:tcPr>
          <w:p w14:paraId="6BB07908" w14:textId="77777777" w:rsidR="004C3E4C" w:rsidRPr="004C3E4C" w:rsidRDefault="004C3E4C" w:rsidP="00F54660">
            <w:pPr>
              <w:ind w:left="-108"/>
              <w:rPr>
                <w:lang w:val="uk-UA"/>
              </w:rPr>
            </w:pPr>
            <w:r w:rsidRPr="004C3E4C">
              <w:rPr>
                <w:lang w:val="uk-UA"/>
              </w:rPr>
              <w:t>7.3</w:t>
            </w:r>
          </w:p>
        </w:tc>
        <w:tc>
          <w:tcPr>
            <w:tcW w:w="4461" w:type="pct"/>
          </w:tcPr>
          <w:p w14:paraId="6C201E11" w14:textId="77777777" w:rsidR="004C3E4C" w:rsidRPr="004C3E4C" w:rsidRDefault="004C3E4C" w:rsidP="00F54660">
            <w:pPr>
              <w:ind w:left="-45" w:right="-106"/>
              <w:rPr>
                <w:lang w:val="uk-UA"/>
              </w:rPr>
            </w:pPr>
            <w:r w:rsidRPr="004C3E4C">
              <w:rPr>
                <w:lang w:val="uk-UA"/>
              </w:rPr>
              <w:t>Аналіз платоспроможності  і   ліквідності.</w:t>
            </w:r>
          </w:p>
        </w:tc>
        <w:tc>
          <w:tcPr>
            <w:tcW w:w="288" w:type="pct"/>
          </w:tcPr>
          <w:p w14:paraId="272E5D40" w14:textId="77777777" w:rsidR="004C3E4C" w:rsidRPr="004C3E4C" w:rsidRDefault="004C3E4C" w:rsidP="00F54660">
            <w:pPr>
              <w:ind w:right="-108"/>
              <w:jc w:val="right"/>
              <w:rPr>
                <w:lang w:val="uk-UA"/>
              </w:rPr>
            </w:pPr>
          </w:p>
        </w:tc>
      </w:tr>
      <w:tr w:rsidR="004C3E4C" w:rsidRPr="004C3E4C" w14:paraId="6444388F" w14:textId="77777777" w:rsidTr="00F54660">
        <w:tc>
          <w:tcPr>
            <w:tcW w:w="251" w:type="pct"/>
          </w:tcPr>
          <w:p w14:paraId="258F32BD" w14:textId="77777777" w:rsidR="004C3E4C" w:rsidRPr="004C3E4C" w:rsidRDefault="004C3E4C" w:rsidP="00F54660">
            <w:pPr>
              <w:ind w:left="-108"/>
              <w:rPr>
                <w:lang w:val="uk-UA"/>
              </w:rPr>
            </w:pPr>
            <w:r w:rsidRPr="004C3E4C">
              <w:rPr>
                <w:lang w:val="uk-UA"/>
              </w:rPr>
              <w:t>7.4</w:t>
            </w:r>
          </w:p>
        </w:tc>
        <w:tc>
          <w:tcPr>
            <w:tcW w:w="4461" w:type="pct"/>
          </w:tcPr>
          <w:p w14:paraId="019A5036" w14:textId="77777777" w:rsidR="004C3E4C" w:rsidRPr="004C3E4C" w:rsidRDefault="004C3E4C" w:rsidP="00F54660">
            <w:pPr>
              <w:ind w:left="-45" w:right="-106"/>
              <w:rPr>
                <w:lang w:val="uk-UA"/>
              </w:rPr>
            </w:pPr>
            <w:r w:rsidRPr="004C3E4C">
              <w:rPr>
                <w:lang w:val="uk-UA"/>
              </w:rPr>
              <w:t>Аналіз фінансової стійкості підприємства.</w:t>
            </w:r>
          </w:p>
        </w:tc>
        <w:tc>
          <w:tcPr>
            <w:tcW w:w="288" w:type="pct"/>
          </w:tcPr>
          <w:p w14:paraId="1803C90A" w14:textId="77777777" w:rsidR="004C3E4C" w:rsidRPr="004C3E4C" w:rsidRDefault="004C3E4C" w:rsidP="00F54660">
            <w:pPr>
              <w:ind w:right="-108"/>
              <w:jc w:val="right"/>
              <w:rPr>
                <w:lang w:val="uk-UA"/>
              </w:rPr>
            </w:pPr>
          </w:p>
        </w:tc>
      </w:tr>
      <w:tr w:rsidR="004C3E4C" w:rsidRPr="004C3E4C" w14:paraId="4AFD5006" w14:textId="77777777" w:rsidTr="00F54660">
        <w:tc>
          <w:tcPr>
            <w:tcW w:w="251" w:type="pct"/>
          </w:tcPr>
          <w:p w14:paraId="283AA692" w14:textId="77777777" w:rsidR="004C3E4C" w:rsidRPr="004C3E4C" w:rsidRDefault="004C3E4C" w:rsidP="00F54660">
            <w:pPr>
              <w:ind w:left="-108"/>
              <w:rPr>
                <w:lang w:val="uk-UA"/>
              </w:rPr>
            </w:pPr>
            <w:r w:rsidRPr="004C3E4C">
              <w:rPr>
                <w:lang w:val="uk-UA"/>
              </w:rPr>
              <w:t>7.5</w:t>
            </w:r>
          </w:p>
        </w:tc>
        <w:tc>
          <w:tcPr>
            <w:tcW w:w="4461" w:type="pct"/>
          </w:tcPr>
          <w:p w14:paraId="6D14FE50" w14:textId="77777777" w:rsidR="004C3E4C" w:rsidRPr="004C3E4C" w:rsidRDefault="004C3E4C" w:rsidP="00F54660">
            <w:pPr>
              <w:ind w:left="-45" w:right="-106"/>
              <w:rPr>
                <w:lang w:val="uk-UA"/>
              </w:rPr>
            </w:pPr>
            <w:r w:rsidRPr="004C3E4C">
              <w:rPr>
                <w:lang w:val="uk-UA"/>
              </w:rPr>
              <w:t>Аналіз ділової активності підприємства.</w:t>
            </w:r>
          </w:p>
        </w:tc>
        <w:tc>
          <w:tcPr>
            <w:tcW w:w="288" w:type="pct"/>
          </w:tcPr>
          <w:p w14:paraId="596D23A5" w14:textId="77777777" w:rsidR="004C3E4C" w:rsidRPr="004C3E4C" w:rsidRDefault="004C3E4C" w:rsidP="00F54660">
            <w:pPr>
              <w:ind w:right="-108"/>
              <w:jc w:val="right"/>
              <w:rPr>
                <w:lang w:val="uk-UA"/>
              </w:rPr>
            </w:pPr>
          </w:p>
        </w:tc>
      </w:tr>
      <w:tr w:rsidR="004C3E4C" w:rsidRPr="004C3E4C" w14:paraId="0F3297AF" w14:textId="77777777" w:rsidTr="00F54660">
        <w:tc>
          <w:tcPr>
            <w:tcW w:w="251" w:type="pct"/>
          </w:tcPr>
          <w:p w14:paraId="72F3E346" w14:textId="77777777" w:rsidR="004C3E4C" w:rsidRPr="004C3E4C" w:rsidRDefault="004C3E4C" w:rsidP="00F54660">
            <w:pPr>
              <w:ind w:left="-108"/>
              <w:rPr>
                <w:lang w:val="uk-UA"/>
              </w:rPr>
            </w:pPr>
            <w:r w:rsidRPr="004C3E4C">
              <w:rPr>
                <w:lang w:val="uk-UA"/>
              </w:rPr>
              <w:t>7.6</w:t>
            </w:r>
          </w:p>
        </w:tc>
        <w:tc>
          <w:tcPr>
            <w:tcW w:w="4461" w:type="pct"/>
          </w:tcPr>
          <w:p w14:paraId="1162E041" w14:textId="77777777" w:rsidR="004C3E4C" w:rsidRPr="004C3E4C" w:rsidRDefault="004C3E4C" w:rsidP="00F54660">
            <w:pPr>
              <w:ind w:left="-45" w:right="-106"/>
              <w:rPr>
                <w:lang w:val="uk-UA"/>
              </w:rPr>
            </w:pPr>
            <w:r w:rsidRPr="004C3E4C">
              <w:rPr>
                <w:lang w:val="uk-UA"/>
              </w:rPr>
              <w:t>Аналіз прибутковості капіталу.</w:t>
            </w:r>
          </w:p>
        </w:tc>
        <w:tc>
          <w:tcPr>
            <w:tcW w:w="288" w:type="pct"/>
          </w:tcPr>
          <w:p w14:paraId="1941DFC7" w14:textId="77777777" w:rsidR="004C3E4C" w:rsidRPr="004C3E4C" w:rsidRDefault="004C3E4C" w:rsidP="00F54660">
            <w:pPr>
              <w:ind w:right="-108"/>
              <w:jc w:val="right"/>
              <w:rPr>
                <w:lang w:val="uk-UA"/>
              </w:rPr>
            </w:pPr>
          </w:p>
        </w:tc>
      </w:tr>
      <w:tr w:rsidR="004C3E4C" w:rsidRPr="004C3E4C" w14:paraId="77C4A4F5" w14:textId="77777777" w:rsidTr="00F54660">
        <w:tc>
          <w:tcPr>
            <w:tcW w:w="251" w:type="pct"/>
          </w:tcPr>
          <w:p w14:paraId="22F1C581" w14:textId="77777777" w:rsidR="004C3E4C" w:rsidRPr="004C3E4C" w:rsidRDefault="004C3E4C" w:rsidP="00F54660">
            <w:pPr>
              <w:ind w:left="-108"/>
              <w:rPr>
                <w:lang w:val="uk-UA"/>
              </w:rPr>
            </w:pPr>
            <w:r w:rsidRPr="004C3E4C">
              <w:rPr>
                <w:lang w:val="uk-UA"/>
              </w:rPr>
              <w:t>7.7</w:t>
            </w:r>
          </w:p>
        </w:tc>
        <w:tc>
          <w:tcPr>
            <w:tcW w:w="4461" w:type="pct"/>
          </w:tcPr>
          <w:p w14:paraId="3032B0CB" w14:textId="77777777" w:rsidR="004C3E4C" w:rsidRPr="004C3E4C" w:rsidRDefault="004C3E4C" w:rsidP="00F54660">
            <w:pPr>
              <w:ind w:left="-45" w:right="-106"/>
              <w:rPr>
                <w:lang w:val="uk-UA"/>
              </w:rPr>
            </w:pPr>
            <w:r w:rsidRPr="004C3E4C">
              <w:rPr>
                <w:lang w:val="uk-UA"/>
              </w:rPr>
              <w:t>Діагностика ймовірності банкрутства підприємства.</w:t>
            </w:r>
          </w:p>
        </w:tc>
        <w:tc>
          <w:tcPr>
            <w:tcW w:w="288" w:type="pct"/>
          </w:tcPr>
          <w:p w14:paraId="23B527CD" w14:textId="77777777" w:rsidR="004C3E4C" w:rsidRPr="004C3E4C" w:rsidRDefault="004C3E4C" w:rsidP="00F54660">
            <w:pPr>
              <w:ind w:right="-108"/>
              <w:jc w:val="right"/>
              <w:rPr>
                <w:lang w:val="uk-UA"/>
              </w:rPr>
            </w:pPr>
          </w:p>
        </w:tc>
      </w:tr>
    </w:tbl>
    <w:p w14:paraId="41C1CAE1" w14:textId="42910436" w:rsidR="00AC1126" w:rsidRDefault="00AC1126" w:rsidP="00AC1126">
      <w:pPr>
        <w:rPr>
          <w:lang w:val="uk-UA"/>
        </w:rPr>
      </w:pPr>
    </w:p>
    <w:p w14:paraId="3A076904" w14:textId="6FC8CF6B" w:rsidR="008B16FE" w:rsidRPr="00ED78CA" w:rsidRDefault="008B16FE" w:rsidP="008B16FE">
      <w:pPr>
        <w:pStyle w:val="1"/>
        <w:rPr>
          <w:rFonts w:ascii="Times New Roman" w:hAnsi="Times New Roman"/>
          <w:color w:val="auto"/>
          <w:lang w:val="uk-UA"/>
        </w:rPr>
      </w:pPr>
      <w:r w:rsidRPr="00ED78CA">
        <w:rPr>
          <w:rFonts w:ascii="Times New Roman" w:hAnsi="Times New Roman"/>
          <w:color w:val="auto"/>
          <w:lang w:val="uk-UA"/>
        </w:rPr>
        <w:t>Навчальні матеріали та ресурси</w:t>
      </w:r>
    </w:p>
    <w:p w14:paraId="1B6BCF3C" w14:textId="77777777" w:rsidR="004C3E4C" w:rsidRPr="00F73DAA" w:rsidRDefault="004C3E4C" w:rsidP="004C3E4C">
      <w:pPr>
        <w:tabs>
          <w:tab w:val="left" w:pos="7371"/>
        </w:tabs>
        <w:ind w:firstLine="567"/>
        <w:jc w:val="center"/>
      </w:pPr>
      <w:r w:rsidRPr="00F73DAA">
        <w:t>Основна література</w:t>
      </w:r>
    </w:p>
    <w:p w14:paraId="11F9F4D6"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Андреєва Г. І. Економічний аналіз : навчально-методичний посіб. Андреєва Г. І. - К. : Знання, 2008. -  263 с.</w:t>
      </w:r>
    </w:p>
    <w:p w14:paraId="3D326685"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lastRenderedPageBreak/>
        <w:t>Економічний аналіз  (практикум) : [навчальний посібник] /    Антонюк О. П., Ступницька Т. М., Купріна Н. М., Підгорна. І. Є. – Львів :  «Магнолія – 2006»,  2010. – 320 с.</w:t>
      </w:r>
    </w:p>
    <w:p w14:paraId="5193DFAC" w14:textId="77777777" w:rsidR="004C3E4C" w:rsidRPr="00D93324" w:rsidRDefault="004C3E4C" w:rsidP="00FE32EF">
      <w:pPr>
        <w:pStyle w:val="afc"/>
        <w:widowControl w:val="0"/>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 xml:space="preserve">Баканов М. И. Теория экономического </w:t>
      </w:r>
      <w:r>
        <w:rPr>
          <w:rFonts w:ascii="Times New Roman" w:hAnsi="Times New Roman"/>
          <w:sz w:val="24"/>
          <w:szCs w:val="24"/>
          <w:lang w:val="uk-UA"/>
        </w:rPr>
        <w:t>анализа : учебник /</w:t>
      </w:r>
      <w:r w:rsidRPr="00D93324">
        <w:rPr>
          <w:rFonts w:ascii="Times New Roman" w:hAnsi="Times New Roman"/>
          <w:sz w:val="24"/>
          <w:szCs w:val="24"/>
          <w:lang w:val="uk-UA"/>
        </w:rPr>
        <w:t xml:space="preserve">  М. И. Баканов, А. Д. Шеремет. – М. : Финансы и статистика, 2008. – 416 с.</w:t>
      </w:r>
    </w:p>
    <w:p w14:paraId="30F89DC8"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Грабовецький Б. Є. Економічний аналіз : навчальний посібник / Грабовецький Б. Є. – К. : Центр учбової літератури, 2009. – 256 с.</w:t>
      </w:r>
    </w:p>
    <w:p w14:paraId="4CC9C265"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Грабовецький Б. Є. Методичні вказівки до виконання контрольних робіт і підготовки до складання екзаменів з дисципліни "Загальна теорія статистики" для студ</w:t>
      </w:r>
      <w:r>
        <w:rPr>
          <w:rFonts w:ascii="Times New Roman" w:hAnsi="Times New Roman"/>
          <w:sz w:val="24"/>
          <w:szCs w:val="24"/>
          <w:lang w:val="uk-UA"/>
        </w:rPr>
        <w:t xml:space="preserve">ентів усіх форм навчання / </w:t>
      </w:r>
      <w:r w:rsidRPr="00D93324">
        <w:rPr>
          <w:rFonts w:ascii="Times New Roman" w:hAnsi="Times New Roman"/>
          <w:sz w:val="24"/>
          <w:szCs w:val="24"/>
          <w:lang w:val="uk-UA"/>
        </w:rPr>
        <w:t>Грабовецький Б. Є. – Вінниця : ВДТУ, 2007. – 64 с.</w:t>
      </w:r>
    </w:p>
    <w:p w14:paraId="73337421"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Економічний аналіз : навчальний посібник  / [М. А. Болюх,  В. З. Бурчевський, М. І. Горбатюк та ін.]; за р</w:t>
      </w:r>
      <w:r>
        <w:rPr>
          <w:rFonts w:ascii="Times New Roman" w:hAnsi="Times New Roman"/>
          <w:sz w:val="24"/>
          <w:szCs w:val="24"/>
          <w:lang w:val="uk-UA"/>
        </w:rPr>
        <w:t>ед. акад. НАНУ, проф.</w:t>
      </w:r>
      <w:r w:rsidRPr="00D93324">
        <w:rPr>
          <w:rFonts w:ascii="Times New Roman" w:hAnsi="Times New Roman"/>
          <w:sz w:val="24"/>
          <w:szCs w:val="24"/>
          <w:lang w:val="uk-UA"/>
        </w:rPr>
        <w:t xml:space="preserve"> М. Г. Чумаченко – К. : КНЕУ,  2006. – 540 с.</w:t>
      </w:r>
    </w:p>
    <w:p w14:paraId="17FB1538"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Івахненко В. М. Курс економічного аналізу : навчальний посібник – / Івахненко В. М. – [4-е вид., випр. і доп.]. – К. : Знання, 2006. – 190 с.</w:t>
      </w:r>
    </w:p>
    <w:p w14:paraId="1669C94E"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Кяран Уолш. Ключові фінансові показники : Аналіз та управління розвитком підприємства  / Кяран Уолш; [пер. з англ.]. – К. : Всеувито; Наукова думка, 2005. – 367 с.</w:t>
      </w:r>
    </w:p>
    <w:p w14:paraId="735C8582"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Мец В. О. Економічний аналіз фінансових результатів та фінансового стану підприємства : навчальний посібник  / Мец В. О. – К. : Вища школа, 2008. – 278 с.</w:t>
      </w:r>
    </w:p>
    <w:p w14:paraId="3F7AB3B4"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Мних Є. В. Економічний аналіз : підручник   / Мних Є. В. –  [2-е вид.,  перер. і доп.] – К. : Центр навчальної літератури, 2005. – 472 с.</w:t>
      </w:r>
    </w:p>
    <w:p w14:paraId="614CD462" w14:textId="77777777" w:rsidR="004C3E4C" w:rsidRPr="00D93324"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Мошенський С. З. Економічний аналіз : підручник / С. З. Мошенський,  О. В. Олійник – [2-е вид. доп. і перероб.] – Житомир : Рута, 2007. – 704 с.</w:t>
      </w:r>
    </w:p>
    <w:p w14:paraId="5B7CA531" w14:textId="77777777" w:rsidR="004C3E4C" w:rsidRPr="00EE05FD" w:rsidRDefault="004C3E4C" w:rsidP="00FE32EF">
      <w:pPr>
        <w:pStyle w:val="afc"/>
        <w:numPr>
          <w:ilvl w:val="0"/>
          <w:numId w:val="6"/>
        </w:numPr>
        <w:shd w:val="clear" w:color="auto" w:fill="FFFFFF"/>
        <w:tabs>
          <w:tab w:val="left" w:pos="1134"/>
        </w:tabs>
        <w:spacing w:after="0"/>
        <w:ind w:left="0" w:firstLine="709"/>
        <w:jc w:val="both"/>
        <w:rPr>
          <w:rFonts w:ascii="Times New Roman" w:hAnsi="Times New Roman"/>
          <w:sz w:val="24"/>
          <w:szCs w:val="24"/>
          <w:lang w:val="uk-UA"/>
        </w:rPr>
      </w:pPr>
      <w:r w:rsidRPr="00D93324">
        <w:rPr>
          <w:rFonts w:ascii="Times New Roman" w:hAnsi="Times New Roman"/>
          <w:sz w:val="24"/>
          <w:szCs w:val="24"/>
          <w:lang w:val="uk-UA"/>
        </w:rPr>
        <w:t xml:space="preserve">Тарасенко Н. В. Економічний аналіз : навчальний посібник / Тарасенко Н. В.  –  [3-є </w:t>
      </w:r>
      <w:r w:rsidRPr="00EE05FD">
        <w:rPr>
          <w:rFonts w:ascii="Times New Roman" w:hAnsi="Times New Roman"/>
          <w:sz w:val="24"/>
          <w:szCs w:val="24"/>
          <w:lang w:val="uk-UA"/>
        </w:rPr>
        <w:t>вид., випр. і доп.] – Львів : Магнолія плюс, 2005. – 344 с.</w:t>
      </w:r>
    </w:p>
    <w:p w14:paraId="57DA30BA" w14:textId="77777777" w:rsidR="004C3E4C" w:rsidRDefault="004C3E4C" w:rsidP="004C3E4C">
      <w:pPr>
        <w:tabs>
          <w:tab w:val="left" w:pos="7371"/>
        </w:tabs>
        <w:ind w:firstLine="567"/>
        <w:jc w:val="center"/>
      </w:pPr>
      <w:r w:rsidRPr="00F73DAA">
        <w:t>Додаткова література</w:t>
      </w:r>
    </w:p>
    <w:p w14:paraId="688C26EF"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Абрютина М.С., Грачев А.В. Анализ финансово-экономической деятельности предприятия. – М.: Дело и сервис, 2006. – 256 с.</w:t>
      </w:r>
    </w:p>
    <w:p w14:paraId="63BE9715"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Коробов М.Я. Фінансово-економічний аналіз діяльності підприємств. – К.: Знання, 2006. – 378 с.</w:t>
      </w:r>
    </w:p>
    <w:p w14:paraId="21B6EEED" w14:textId="77777777" w:rsidR="004C3E4C" w:rsidRPr="00D93324" w:rsidRDefault="004C3E4C" w:rsidP="00FE32EF">
      <w:pPr>
        <w:numPr>
          <w:ilvl w:val="0"/>
          <w:numId w:val="7"/>
        </w:numPr>
        <w:tabs>
          <w:tab w:val="left" w:pos="1134"/>
        </w:tabs>
        <w:spacing w:line="276" w:lineRule="auto"/>
        <w:ind w:left="0" w:firstLine="709"/>
        <w:jc w:val="both"/>
        <w:rPr>
          <w:rStyle w:val="afb"/>
          <w:b w:val="0"/>
          <w:bCs w:val="0"/>
        </w:rPr>
      </w:pPr>
      <w:r w:rsidRPr="00D93324">
        <w:rPr>
          <w:rStyle w:val="afb"/>
          <w:b w:val="0"/>
        </w:rPr>
        <w:t xml:space="preserve">Череп А.В. </w:t>
      </w:r>
      <w:r w:rsidRPr="00D93324">
        <w:t xml:space="preserve">Економічний аналіз. </w:t>
      </w:r>
      <w:r w:rsidRPr="00D93324">
        <w:rPr>
          <w:rStyle w:val="afb"/>
          <w:b w:val="0"/>
        </w:rPr>
        <w:t xml:space="preserve">Навчальний посібник. - Київ, </w:t>
      </w:r>
      <w:proofErr w:type="gramStart"/>
      <w:r w:rsidRPr="00D93324">
        <w:rPr>
          <w:rStyle w:val="afb"/>
          <w:b w:val="0"/>
        </w:rPr>
        <w:t>2005.-</w:t>
      </w:r>
      <w:proofErr w:type="gramEnd"/>
      <w:r w:rsidRPr="00D93324">
        <w:rPr>
          <w:rStyle w:val="afb"/>
          <w:b w:val="0"/>
        </w:rPr>
        <w:t xml:space="preserve"> 160 c.</w:t>
      </w:r>
    </w:p>
    <w:p w14:paraId="01F8BBF7" w14:textId="77777777" w:rsidR="004C3E4C" w:rsidRPr="00D93324" w:rsidRDefault="004C3E4C" w:rsidP="00FE32EF">
      <w:pPr>
        <w:widowControl w:val="0"/>
        <w:numPr>
          <w:ilvl w:val="0"/>
          <w:numId w:val="7"/>
        </w:numPr>
        <w:tabs>
          <w:tab w:val="left" w:pos="1134"/>
        </w:tabs>
        <w:spacing w:line="276" w:lineRule="auto"/>
        <w:ind w:left="0" w:firstLine="709"/>
        <w:jc w:val="both"/>
      </w:pPr>
      <w:r w:rsidRPr="00D93324">
        <w:rPr>
          <w:rStyle w:val="afb"/>
          <w:b w:val="0"/>
        </w:rPr>
        <w:t>Еконмічний аналіз. Навчальний посібник/ В.М. Серединська, О.М. Загородна, Р.В. Федорович. – Тернопіль. Видавництво «Астон». – 2010. – 592 с.</w:t>
      </w:r>
    </w:p>
    <w:p w14:paraId="3E4F993E" w14:textId="77777777" w:rsidR="004C3E4C" w:rsidRPr="00D93324" w:rsidRDefault="004C3E4C" w:rsidP="00FE32EF">
      <w:pPr>
        <w:widowControl w:val="0"/>
        <w:numPr>
          <w:ilvl w:val="0"/>
          <w:numId w:val="7"/>
        </w:numPr>
        <w:shd w:val="clear" w:color="auto" w:fill="FFFFFF"/>
        <w:tabs>
          <w:tab w:val="left" w:pos="1134"/>
        </w:tabs>
        <w:spacing w:line="276" w:lineRule="auto"/>
        <w:ind w:left="0" w:firstLine="709"/>
        <w:jc w:val="both"/>
      </w:pPr>
      <w:r w:rsidRPr="00D93324">
        <w:t>Про власність: Закон України від 07.02.91 № 697-ХІІ (із змінами та доповненнями) // Відомості Верховної Ради. – 1991. – № 20. – С. 249.</w:t>
      </w:r>
    </w:p>
    <w:p w14:paraId="0EB6C74E"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Про господарські товариства: Закон України від 19.09.91 № 1576-ХІІ (із змінами та доповненнями) // Відомості Верховної Ради. – 1991. – № 49. – С. 689.</w:t>
      </w:r>
    </w:p>
    <w:p w14:paraId="1508B569"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Про державне прогнозування та розроблення програм економічного і соціального розвитку України: Закон України від 23.03.2000 № 1602-ІІІ // Відомості Верховної Ради. – 2000. – № 25. – С. 195.</w:t>
      </w:r>
    </w:p>
    <w:p w14:paraId="0A2427DB"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Про оподаткування прибутку підприємства: Закон України від 28.12.94 № 334/94-ВР (із змінами та доповненнями) // Відомості Верховної Ради. – 1995. – № 4. – С. 28.</w:t>
      </w:r>
    </w:p>
    <w:p w14:paraId="2819C491"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Про підприємства в Україні: Закон України від 27.03.91 № 87-ХІІ // Відомості Верховної Ради. – 1994. – № 24. – С. 272.</w:t>
      </w:r>
    </w:p>
    <w:p w14:paraId="7F96B781" w14:textId="77777777" w:rsidR="004C3E4C" w:rsidRPr="00D93324" w:rsidRDefault="004C3E4C" w:rsidP="00FE32EF">
      <w:pPr>
        <w:numPr>
          <w:ilvl w:val="0"/>
          <w:numId w:val="7"/>
        </w:numPr>
        <w:shd w:val="clear" w:color="auto" w:fill="FFFFFF"/>
        <w:tabs>
          <w:tab w:val="left" w:pos="1134"/>
        </w:tabs>
        <w:spacing w:line="276" w:lineRule="auto"/>
        <w:ind w:left="0" w:firstLine="709"/>
        <w:jc w:val="both"/>
      </w:pPr>
      <w:r w:rsidRPr="00D93324">
        <w:t>Про цінні папери і фондову біржу: Закон України від 18.06.91 № 1201-ХІІ // Відомості Верховної Ради. – 1991. – № 38. – С. 508.</w:t>
      </w:r>
    </w:p>
    <w:p w14:paraId="540ABEFB" w14:textId="77777777" w:rsidR="004C3E4C" w:rsidRPr="002B6B4D" w:rsidRDefault="004C3E4C" w:rsidP="004C3E4C">
      <w:pPr>
        <w:spacing w:line="0" w:lineRule="atLeast"/>
        <w:ind w:left="2827"/>
        <w:rPr>
          <w:rFonts w:eastAsia="Arial"/>
          <w:sz w:val="28"/>
          <w:szCs w:val="28"/>
        </w:rPr>
      </w:pPr>
    </w:p>
    <w:p w14:paraId="3B4D8B69" w14:textId="77777777" w:rsidR="004C3E4C" w:rsidRDefault="004C3E4C" w:rsidP="004C3E4C">
      <w:pPr>
        <w:widowControl w:val="0"/>
        <w:shd w:val="clear" w:color="auto" w:fill="FFFFFF"/>
        <w:tabs>
          <w:tab w:val="left" w:pos="360"/>
        </w:tabs>
        <w:autoSpaceDE w:val="0"/>
        <w:autoSpaceDN w:val="0"/>
        <w:adjustRightInd w:val="0"/>
        <w:ind w:right="14"/>
        <w:jc w:val="center"/>
        <w:rPr>
          <w:b/>
          <w:bCs/>
          <w:caps/>
          <w:sz w:val="26"/>
          <w:szCs w:val="26"/>
        </w:rPr>
      </w:pPr>
      <w:r>
        <w:rPr>
          <w:b/>
          <w:bCs/>
          <w:caps/>
          <w:sz w:val="26"/>
          <w:szCs w:val="26"/>
        </w:rPr>
        <w:t>14</w:t>
      </w:r>
      <w:r w:rsidRPr="002F0C12">
        <w:rPr>
          <w:b/>
          <w:bCs/>
          <w:caps/>
          <w:sz w:val="26"/>
          <w:szCs w:val="26"/>
        </w:rPr>
        <w:t>. Інформаційні ресурси</w:t>
      </w:r>
    </w:p>
    <w:p w14:paraId="28EA0806" w14:textId="77777777" w:rsidR="004C3E4C" w:rsidRPr="004E575F" w:rsidRDefault="004C3E4C" w:rsidP="004C3E4C">
      <w:pPr>
        <w:spacing w:line="0" w:lineRule="atLeast"/>
        <w:ind w:left="2827"/>
        <w:rPr>
          <w:rFonts w:eastAsia="Arial"/>
        </w:rPr>
      </w:pPr>
      <w:r>
        <w:rPr>
          <w:rFonts w:eastAsia="Arial"/>
        </w:rPr>
        <w:t xml:space="preserve">          (</w:t>
      </w:r>
      <w:r w:rsidRPr="00CF2020">
        <w:rPr>
          <w:rFonts w:eastAsia="Arial"/>
        </w:rPr>
        <w:t>Ресурси мережі Інтернет</w:t>
      </w:r>
      <w:r>
        <w:rPr>
          <w:rFonts w:eastAsia="Arial"/>
        </w:rPr>
        <w:t>)</w:t>
      </w:r>
    </w:p>
    <w:p w14:paraId="35428F98" w14:textId="77777777" w:rsidR="004C3E4C" w:rsidRPr="00EE05FD" w:rsidRDefault="004C3E4C" w:rsidP="00FE32EF">
      <w:pPr>
        <w:numPr>
          <w:ilvl w:val="0"/>
          <w:numId w:val="8"/>
        </w:numPr>
        <w:shd w:val="clear" w:color="auto" w:fill="FFFFFF"/>
        <w:tabs>
          <w:tab w:val="left" w:pos="1134"/>
        </w:tabs>
        <w:spacing w:line="276" w:lineRule="auto"/>
        <w:ind w:left="0" w:firstLine="709"/>
        <w:jc w:val="both"/>
      </w:pPr>
      <w:r w:rsidRPr="00EE05FD">
        <w:t xml:space="preserve">Б.Є. Грабовецький. Економічний аналіз. Режим доступу - </w:t>
      </w:r>
      <w:hyperlink r:id="rId14" w:history="1">
        <w:r w:rsidRPr="00EE05FD">
          <w:rPr>
            <w:rStyle w:val="a5"/>
          </w:rPr>
          <w:t>http://posibnyky.vntu.edu.ua/grabovec/p12.html</w:t>
        </w:r>
      </w:hyperlink>
      <w:r w:rsidRPr="00EE05FD">
        <w:t>. (дата звернення 27.09.2015). — Назва з екрана;</w:t>
      </w:r>
    </w:p>
    <w:p w14:paraId="558B83A6" w14:textId="77777777" w:rsidR="004C3E4C" w:rsidRPr="00EE05FD" w:rsidRDefault="004C3E4C" w:rsidP="00FE32EF">
      <w:pPr>
        <w:numPr>
          <w:ilvl w:val="0"/>
          <w:numId w:val="8"/>
        </w:numPr>
        <w:shd w:val="clear" w:color="auto" w:fill="FFFFFF"/>
        <w:tabs>
          <w:tab w:val="left" w:pos="1134"/>
        </w:tabs>
        <w:spacing w:line="276" w:lineRule="auto"/>
        <w:ind w:left="0" w:firstLine="709"/>
        <w:jc w:val="both"/>
      </w:pPr>
      <w:r w:rsidRPr="00EE05FD">
        <w:rPr>
          <w:bCs/>
        </w:rPr>
        <w:lastRenderedPageBreak/>
        <w:t>Економічний</w:t>
      </w:r>
      <w:r w:rsidRPr="00EE05FD">
        <w:t xml:space="preserve"> </w:t>
      </w:r>
      <w:r w:rsidRPr="00EE05FD">
        <w:rPr>
          <w:bCs/>
        </w:rPr>
        <w:t>аналіз</w:t>
      </w:r>
      <w:r>
        <w:t>. Чумаченко М.</w:t>
      </w:r>
      <w:r w:rsidRPr="00EE05FD">
        <w:t xml:space="preserve">Г. Режим доступу - </w:t>
      </w:r>
      <w:hyperlink r:id="rId15" w:history="1">
        <w:r w:rsidRPr="00EE05FD">
          <w:rPr>
            <w:rStyle w:val="a5"/>
          </w:rPr>
          <w:t>http://studentam.kiev.ua/content/view/678/87/</w:t>
        </w:r>
      </w:hyperlink>
      <w:r w:rsidRPr="00EE05FD">
        <w:t>. (дата звернення 27.09.2015). — Назва з екрана;</w:t>
      </w:r>
    </w:p>
    <w:p w14:paraId="64465171" w14:textId="77777777" w:rsidR="004C3E4C" w:rsidRPr="00EE05FD" w:rsidRDefault="004C3E4C" w:rsidP="00FE32EF">
      <w:pPr>
        <w:numPr>
          <w:ilvl w:val="0"/>
          <w:numId w:val="8"/>
        </w:numPr>
        <w:shd w:val="clear" w:color="auto" w:fill="FFFFFF"/>
        <w:tabs>
          <w:tab w:val="left" w:pos="1134"/>
        </w:tabs>
        <w:spacing w:line="276" w:lineRule="auto"/>
        <w:ind w:left="0" w:firstLine="709"/>
        <w:jc w:val="both"/>
      </w:pPr>
      <w:r w:rsidRPr="00EE05FD">
        <w:t xml:space="preserve">Збірник задач з курсу «Економічний аналіз» (Болюх М.А., Горбаток М.І.). Режим доступу - </w:t>
      </w:r>
      <w:hyperlink w:history="1">
        <w:r w:rsidRPr="00EE05FD">
          <w:rPr>
            <w:rStyle w:val="a5"/>
          </w:rPr>
          <w:t>http://studentam.kiev.ua /content/view/677/87/</w:t>
        </w:r>
      </w:hyperlink>
      <w:r w:rsidRPr="00EE05FD">
        <w:t>. (дата звернення 27.09.2015). — Назва з екрана;</w:t>
      </w:r>
    </w:p>
    <w:p w14:paraId="78AF4998" w14:textId="77777777" w:rsidR="004C3E4C" w:rsidRPr="00EE05FD" w:rsidRDefault="004C3E4C" w:rsidP="00FE32EF">
      <w:pPr>
        <w:numPr>
          <w:ilvl w:val="0"/>
          <w:numId w:val="8"/>
        </w:numPr>
        <w:shd w:val="clear" w:color="auto" w:fill="FFFFFF"/>
        <w:tabs>
          <w:tab w:val="left" w:pos="1134"/>
        </w:tabs>
        <w:spacing w:line="276" w:lineRule="auto"/>
        <w:ind w:left="0" w:firstLine="709"/>
        <w:jc w:val="both"/>
      </w:pPr>
      <w:r w:rsidRPr="00EE05FD">
        <w:t>Курс еко</w:t>
      </w:r>
      <w:r>
        <w:t>номічного аналізу (Івахненко В.</w:t>
      </w:r>
      <w:r w:rsidRPr="00EE05FD">
        <w:t xml:space="preserve">М.). Режим доступу - </w:t>
      </w:r>
      <w:hyperlink r:id="rId16" w:history="1">
        <w:r w:rsidRPr="00EE05FD">
          <w:rPr>
            <w:rStyle w:val="a5"/>
          </w:rPr>
          <w:t>http://studentam.kiev.ua/content/view/676/87/</w:t>
        </w:r>
      </w:hyperlink>
      <w:r w:rsidRPr="00EE05FD">
        <w:t>. (дата звернення 27.09.2015). — Назва з екрана;</w:t>
      </w:r>
    </w:p>
    <w:p w14:paraId="77A73B7C" w14:textId="77777777" w:rsidR="004C3E4C" w:rsidRPr="00EE05FD" w:rsidRDefault="004C3E4C" w:rsidP="00FE32EF">
      <w:pPr>
        <w:numPr>
          <w:ilvl w:val="0"/>
          <w:numId w:val="8"/>
        </w:numPr>
        <w:shd w:val="clear" w:color="auto" w:fill="FFFFFF"/>
        <w:tabs>
          <w:tab w:val="left" w:pos="1134"/>
        </w:tabs>
        <w:spacing w:line="276" w:lineRule="auto"/>
        <w:ind w:left="0" w:firstLine="709"/>
        <w:jc w:val="both"/>
      </w:pPr>
      <w:r w:rsidRPr="00EE05FD">
        <w:t xml:space="preserve">Методичні вказівки до виконання практичних робіт з курсу: «Економічний аналіз». Режим доступу - </w:t>
      </w:r>
      <w:hyperlink w:history="1">
        <w:r w:rsidRPr="00EE05FD">
          <w:rPr>
            <w:rStyle w:val="a5"/>
          </w:rPr>
          <w:t>http://studentam.kiev.ua /content/view/671/87/</w:t>
        </w:r>
      </w:hyperlink>
      <w:r w:rsidRPr="00EE05FD">
        <w:t>. (дата звернення 27.09.2015). — Назва з екрана.</w:t>
      </w:r>
    </w:p>
    <w:p w14:paraId="5A1B6C3D" w14:textId="77777777" w:rsidR="00E51555" w:rsidRPr="004C3E4C" w:rsidRDefault="00E51555" w:rsidP="00E51555">
      <w:pPr>
        <w:tabs>
          <w:tab w:val="left" w:pos="7371"/>
        </w:tabs>
        <w:ind w:firstLine="567"/>
        <w:jc w:val="both"/>
        <w:rPr>
          <w:sz w:val="22"/>
          <w:szCs w:val="22"/>
        </w:rPr>
      </w:pPr>
    </w:p>
    <w:p w14:paraId="39401923" w14:textId="0A523C89"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Навчальний контент</w:t>
      </w:r>
    </w:p>
    <w:p w14:paraId="4B9C41FF" w14:textId="25D90764"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Методика</w:t>
      </w:r>
      <w:r w:rsidR="00F51B26" w:rsidRPr="00ED78CA">
        <w:rPr>
          <w:rFonts w:ascii="Times New Roman" w:hAnsi="Times New Roman"/>
          <w:color w:val="auto"/>
          <w:lang w:val="uk-UA"/>
        </w:rPr>
        <w:t xml:space="preserve"> опанування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4D1575" w:rsidRPr="00ED78CA">
        <w:rPr>
          <w:rFonts w:ascii="Times New Roman" w:hAnsi="Times New Roman"/>
          <w:color w:val="auto"/>
          <w:lang w:val="uk-UA"/>
        </w:rPr>
        <w:t xml:space="preserve"> </w:t>
      </w:r>
      <w:r w:rsidR="00087AFC" w:rsidRPr="00ED78CA">
        <w:rPr>
          <w:rFonts w:ascii="Times New Roman" w:hAnsi="Times New Roman"/>
          <w:color w:val="auto"/>
          <w:lang w:val="uk-UA"/>
        </w:rPr>
        <w:t>(освітнього компонента)</w:t>
      </w:r>
    </w:p>
    <w:p w14:paraId="100E9E4D" w14:textId="4FDC8E75" w:rsidR="00D5198F" w:rsidRDefault="00E51555" w:rsidP="00D5198F">
      <w:pPr>
        <w:spacing w:after="120"/>
        <w:jc w:val="both"/>
        <w:rPr>
          <w:rFonts w:eastAsiaTheme="minorHAnsi"/>
          <w:lang w:val="uk-UA" w:eastAsia="en-US"/>
        </w:rPr>
      </w:pPr>
      <w:r>
        <w:rPr>
          <w:rFonts w:eastAsiaTheme="minorHAnsi"/>
          <w:lang w:val="uk-UA" w:eastAsia="en-US"/>
        </w:rPr>
        <w:t>Навчальна дисципліна охоплює 18</w:t>
      </w:r>
      <w:r w:rsidR="00D5198F" w:rsidRPr="00D5198F">
        <w:rPr>
          <w:rFonts w:eastAsiaTheme="minorHAnsi"/>
          <w:lang w:val="uk-UA" w:eastAsia="en-US"/>
        </w:rPr>
        <w:t xml:space="preserve"> годин лекцій та 36</w:t>
      </w:r>
      <w:r w:rsidR="00D5198F" w:rsidRPr="00ED78CA">
        <w:rPr>
          <w:rFonts w:eastAsiaTheme="minorHAnsi"/>
          <w:lang w:val="uk-UA" w:eastAsia="en-US"/>
        </w:rPr>
        <w:t xml:space="preserve"> годин практичних</w:t>
      </w:r>
      <w:r w:rsidR="00D5198F" w:rsidRPr="00D5198F">
        <w:rPr>
          <w:rFonts w:eastAsiaTheme="minorHAnsi"/>
          <w:lang w:val="uk-UA" w:eastAsia="en-US"/>
        </w:rPr>
        <w:t xml:space="preserve"> занять, а також виконання модульної контрольної роботи</w:t>
      </w:r>
      <w:r w:rsidR="00D5198F" w:rsidRPr="00ED78CA">
        <w:rPr>
          <w:rFonts w:eastAsiaTheme="minorHAnsi"/>
          <w:lang w:val="uk-UA" w:eastAsia="en-US"/>
        </w:rPr>
        <w:t xml:space="preserve"> та розрахункової роботи</w:t>
      </w:r>
      <w:r w:rsidR="00D5198F" w:rsidRPr="00D5198F">
        <w:rPr>
          <w:rFonts w:eastAsiaTheme="minorHAnsi"/>
          <w:lang w:val="uk-UA" w:eastAsia="en-US"/>
        </w:rPr>
        <w:t xml:space="preserve">. Практичні заняття з дисципліни проводяться з метою закріплення теоретичних положень навчальної дисципліни і набуття студентами умінь і досвіду використання методики </w:t>
      </w:r>
      <w:r w:rsidR="00A53686">
        <w:rPr>
          <w:noProof/>
          <w:lang w:val="uk-UA" w:eastAsia="en-US"/>
        </w:rPr>
        <w:t xml:space="preserve"> виконання</w:t>
      </w:r>
      <w:r>
        <w:rPr>
          <w:noProof/>
          <w:lang w:val="uk-UA" w:eastAsia="en-US"/>
        </w:rPr>
        <w:t xml:space="preserve"> </w:t>
      </w:r>
      <w:r w:rsidR="00A53686">
        <w:rPr>
          <w:shd w:val="clear" w:color="auto" w:fill="FFFFFF"/>
          <w:lang w:val="uk-UA"/>
        </w:rPr>
        <w:t>економічного аналізу діяльності підприємтсва.</w:t>
      </w:r>
      <w:r w:rsidRPr="00CC1BEE">
        <w:rPr>
          <w:shd w:val="clear" w:color="auto" w:fill="FFFFFF"/>
          <w:lang w:val="uk-UA"/>
        </w:rPr>
        <w:t xml:space="preserve"> </w:t>
      </w:r>
      <w:r w:rsidR="00D5198F" w:rsidRPr="00D5198F">
        <w:rPr>
          <w:rFonts w:eastAsiaTheme="minorHAnsi"/>
          <w:lang w:val="uk-UA" w:eastAsia="en-US"/>
        </w:rPr>
        <w:t>Виходячи з розподілу часу на вивчення дисципл</w:t>
      </w:r>
      <w:r w:rsidR="00D5198F" w:rsidRPr="00ED78CA">
        <w:rPr>
          <w:rFonts w:eastAsiaTheme="minorHAnsi"/>
          <w:lang w:val="uk-UA" w:eastAsia="en-US"/>
        </w:rPr>
        <w:t>іни</w:t>
      </w:r>
      <w:r>
        <w:rPr>
          <w:rFonts w:eastAsiaTheme="minorHAnsi"/>
          <w:lang w:val="uk-UA" w:eastAsia="en-US"/>
        </w:rPr>
        <w:t xml:space="preserve"> (кредитного модуля)</w:t>
      </w:r>
      <w:r w:rsidR="00D5198F" w:rsidRPr="00ED78CA">
        <w:rPr>
          <w:rFonts w:eastAsiaTheme="minorHAnsi"/>
          <w:lang w:val="uk-UA" w:eastAsia="en-US"/>
        </w:rPr>
        <w:t>, рекомендується 36</w:t>
      </w:r>
      <w:r w:rsidR="00D5198F" w:rsidRPr="00D5198F">
        <w:rPr>
          <w:rFonts w:eastAsiaTheme="minorHAnsi"/>
          <w:lang w:val="uk-UA" w:eastAsia="en-US"/>
        </w:rPr>
        <w:t xml:space="preserve"> практичних занять (з врахуванням часу на мод</w:t>
      </w:r>
      <w:r w:rsidR="00D5198F" w:rsidRPr="00ED78CA">
        <w:rPr>
          <w:rFonts w:eastAsiaTheme="minorHAnsi"/>
          <w:lang w:val="uk-UA" w:eastAsia="en-US"/>
        </w:rPr>
        <w:t>ульну контрольну роботу та розрахункову роботу</w:t>
      </w:r>
      <w:r w:rsidR="00D5198F" w:rsidRPr="00D5198F">
        <w:rPr>
          <w:rFonts w:eastAsiaTheme="minorHAnsi"/>
          <w:lang w:val="uk-UA" w:eastAsia="en-US"/>
        </w:rPr>
        <w:t>).</w:t>
      </w:r>
      <w:r w:rsidR="00D5198F" w:rsidRPr="00ED78CA">
        <w:rPr>
          <w:rFonts w:eastAsiaTheme="minorHAnsi"/>
          <w:lang w:val="uk-UA" w:eastAsia="en-US"/>
        </w:rPr>
        <w:t xml:space="preserve"> </w:t>
      </w:r>
      <w:r w:rsidR="00D5198F" w:rsidRPr="00D5198F">
        <w:rPr>
          <w:rFonts w:eastAsiaTheme="minorHAnsi"/>
          <w:lang w:val="uk-UA" w:eastAsia="en-US"/>
        </w:rPr>
        <w:t>Результати навчання, контрольні заходи та терміни виконання оголошуються студентам на першому занятті.</w:t>
      </w:r>
    </w:p>
    <w:p w14:paraId="7C7E092E" w14:textId="6AB96B86" w:rsidR="00A53686" w:rsidRPr="00EA6CBB" w:rsidRDefault="00A53686" w:rsidP="00A53686">
      <w:pPr>
        <w:widowControl w:val="0"/>
        <w:ind w:firstLine="570"/>
        <w:jc w:val="both"/>
        <w:rPr>
          <w:bCs/>
          <w:iCs/>
        </w:rPr>
      </w:pPr>
      <w:r w:rsidRPr="00EA6CBB">
        <w:rPr>
          <w:bCs/>
          <w:iCs/>
        </w:rPr>
        <w:t xml:space="preserve">Основними завданнями циклу практичних занять з </w:t>
      </w:r>
      <w:r>
        <w:rPr>
          <w:bCs/>
          <w:iCs/>
          <w:lang w:val="uk-UA"/>
        </w:rPr>
        <w:t>дисципліни (</w:t>
      </w:r>
      <w:r w:rsidRPr="00EA6CBB">
        <w:rPr>
          <w:bCs/>
          <w:iCs/>
        </w:rPr>
        <w:t>кредитного модулю</w:t>
      </w:r>
      <w:r>
        <w:rPr>
          <w:bCs/>
          <w:iCs/>
          <w:lang w:val="uk-UA"/>
        </w:rPr>
        <w:t>)</w:t>
      </w:r>
      <w:r w:rsidRPr="00EA6CBB">
        <w:rPr>
          <w:bCs/>
          <w:iCs/>
        </w:rPr>
        <w:t xml:space="preserve"> є:</w:t>
      </w:r>
    </w:p>
    <w:p w14:paraId="0A332BB7" w14:textId="77777777" w:rsidR="00A53686" w:rsidRPr="00EA6CBB" w:rsidRDefault="00A53686" w:rsidP="00A53686">
      <w:pPr>
        <w:jc w:val="both"/>
      </w:pPr>
      <w:r w:rsidRPr="00EA6CBB">
        <w:t xml:space="preserve">   - закріпл</w:t>
      </w:r>
      <w:r>
        <w:t>ення теоретичних знань з економічного аналізу</w:t>
      </w:r>
      <w:r w:rsidRPr="00EA6CBB">
        <w:t xml:space="preserve">, отриманих </w:t>
      </w:r>
      <w:proofErr w:type="gramStart"/>
      <w:r w:rsidRPr="00EA6CBB">
        <w:t>студентами  на</w:t>
      </w:r>
      <w:proofErr w:type="gramEnd"/>
      <w:r w:rsidRPr="00EA6CBB">
        <w:t xml:space="preserve"> лекційних заняттях  і самостійній роботі  з першоджерелами;</w:t>
      </w:r>
    </w:p>
    <w:p w14:paraId="6820C4A6" w14:textId="77777777" w:rsidR="00A53686" w:rsidRDefault="00A53686" w:rsidP="00A53686">
      <w:pPr>
        <w:jc w:val="both"/>
      </w:pPr>
      <w:r w:rsidRPr="00EA6CBB">
        <w:t xml:space="preserve">   - набутт</w:t>
      </w:r>
      <w:r>
        <w:t xml:space="preserve">я практичних вмінь при застосуванні методів та прийомів оцінки результатів господарської діяльності, обґрунтуванні управлінських рішень, прогнозуванні і плануванні витрат усіх видів </w:t>
      </w:r>
      <w:proofErr w:type="gramStart"/>
      <w:r>
        <w:t>ресурсів;  при</w:t>
      </w:r>
      <w:proofErr w:type="gramEnd"/>
      <w:r>
        <w:t xml:space="preserve"> розкритті теоретичних основ та методик економічного аналізу стану виробництва, місткості рин</w:t>
      </w:r>
      <w:r>
        <w:softHyphen/>
        <w:t>ку, реалізації продукції, витрат ресурсів, собівартості, фінансового потенціалу, прибутку та рентабельності.</w:t>
      </w:r>
    </w:p>
    <w:p w14:paraId="1422EFCE" w14:textId="77777777" w:rsidR="00A53686" w:rsidRPr="00D5198F" w:rsidRDefault="00A53686" w:rsidP="00D5198F">
      <w:pPr>
        <w:spacing w:after="120"/>
        <w:jc w:val="both"/>
        <w:rPr>
          <w:rFonts w:eastAsiaTheme="minorHAnsi"/>
          <w:lang w:val="uk-UA"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301"/>
        <w:gridCol w:w="2699"/>
        <w:gridCol w:w="2100"/>
        <w:gridCol w:w="1499"/>
      </w:tblGrid>
      <w:tr w:rsidR="00ED78CA" w:rsidRPr="00ED78CA" w14:paraId="7053D1A0" w14:textId="77777777" w:rsidTr="00ED78CA">
        <w:trPr>
          <w:trHeight w:val="932"/>
          <w:jc w:val="center"/>
        </w:trPr>
        <w:tc>
          <w:tcPr>
            <w:tcW w:w="292" w:type="pct"/>
            <w:shd w:val="clear" w:color="auto" w:fill="D9D9D9"/>
            <w:vAlign w:val="center"/>
          </w:tcPr>
          <w:p w14:paraId="273EF565" w14:textId="77777777" w:rsidR="00D5198F" w:rsidRPr="00ED78CA" w:rsidRDefault="00D5198F" w:rsidP="00D5198F">
            <w:pPr>
              <w:rPr>
                <w:sz w:val="20"/>
                <w:szCs w:val="20"/>
                <w:lang w:val="uk-UA"/>
              </w:rPr>
            </w:pPr>
            <w:r w:rsidRPr="00ED78CA">
              <w:rPr>
                <w:sz w:val="20"/>
                <w:szCs w:val="20"/>
                <w:lang w:val="uk-UA"/>
              </w:rPr>
              <w:t>№ з/п</w:t>
            </w:r>
          </w:p>
        </w:tc>
        <w:tc>
          <w:tcPr>
            <w:tcW w:w="1619" w:type="pct"/>
            <w:shd w:val="clear" w:color="auto" w:fill="D9D9D9"/>
            <w:vAlign w:val="center"/>
          </w:tcPr>
          <w:p w14:paraId="3558F703" w14:textId="77777777" w:rsidR="00D5198F" w:rsidRPr="00ED78CA" w:rsidRDefault="00D5198F" w:rsidP="00D5198F">
            <w:pPr>
              <w:rPr>
                <w:sz w:val="20"/>
                <w:szCs w:val="20"/>
                <w:lang w:val="uk-UA"/>
              </w:rPr>
            </w:pPr>
            <w:r w:rsidRPr="00ED78CA">
              <w:rPr>
                <w:sz w:val="20"/>
                <w:szCs w:val="20"/>
                <w:lang w:val="uk-UA"/>
              </w:rPr>
              <w:t>Результати навчання</w:t>
            </w:r>
          </w:p>
        </w:tc>
        <w:tc>
          <w:tcPr>
            <w:tcW w:w="1324" w:type="pct"/>
            <w:shd w:val="clear" w:color="auto" w:fill="D9D9D9"/>
            <w:vAlign w:val="center"/>
          </w:tcPr>
          <w:p w14:paraId="31090755" w14:textId="77777777" w:rsidR="00D5198F" w:rsidRPr="00ED78CA" w:rsidRDefault="00D5198F" w:rsidP="00D5198F">
            <w:pPr>
              <w:rPr>
                <w:sz w:val="20"/>
                <w:szCs w:val="20"/>
                <w:lang w:val="uk-UA"/>
              </w:rPr>
            </w:pPr>
            <w:r w:rsidRPr="00ED78CA">
              <w:rPr>
                <w:sz w:val="20"/>
                <w:szCs w:val="20"/>
                <w:lang w:val="uk-UA"/>
              </w:rPr>
              <w:t>Методи навчання</w:t>
            </w:r>
          </w:p>
        </w:tc>
        <w:tc>
          <w:tcPr>
            <w:tcW w:w="1030" w:type="pct"/>
            <w:shd w:val="clear" w:color="auto" w:fill="D9D9D9"/>
            <w:vAlign w:val="center"/>
          </w:tcPr>
          <w:p w14:paraId="426B082B" w14:textId="77777777" w:rsidR="00D5198F" w:rsidRPr="00ED78CA" w:rsidRDefault="00D5198F" w:rsidP="00D5198F">
            <w:pPr>
              <w:rPr>
                <w:sz w:val="20"/>
                <w:szCs w:val="20"/>
                <w:lang w:val="uk-UA"/>
              </w:rPr>
            </w:pPr>
            <w:r w:rsidRPr="00ED78CA">
              <w:rPr>
                <w:sz w:val="20"/>
                <w:szCs w:val="20"/>
                <w:lang w:val="uk-UA"/>
              </w:rPr>
              <w:t>Форми оцінювання (контрольні заходи)</w:t>
            </w:r>
          </w:p>
        </w:tc>
        <w:tc>
          <w:tcPr>
            <w:tcW w:w="735" w:type="pct"/>
            <w:shd w:val="clear" w:color="auto" w:fill="D9D9D9"/>
            <w:vAlign w:val="center"/>
          </w:tcPr>
          <w:p w14:paraId="1F252D9E" w14:textId="77777777" w:rsidR="00D5198F" w:rsidRPr="00ED78CA" w:rsidRDefault="00D5198F" w:rsidP="00D5198F">
            <w:pPr>
              <w:rPr>
                <w:sz w:val="20"/>
                <w:szCs w:val="20"/>
                <w:lang w:val="uk-UA"/>
              </w:rPr>
            </w:pPr>
            <w:r w:rsidRPr="00ED78CA">
              <w:rPr>
                <w:sz w:val="20"/>
                <w:szCs w:val="20"/>
                <w:lang w:val="uk-UA"/>
              </w:rPr>
              <w:t>Термін виконання</w:t>
            </w:r>
          </w:p>
        </w:tc>
      </w:tr>
      <w:tr w:rsidR="00ED78CA" w:rsidRPr="00ED78CA" w14:paraId="29C6A71B" w14:textId="77777777" w:rsidTr="00ED78CA">
        <w:trPr>
          <w:trHeight w:val="361"/>
          <w:jc w:val="center"/>
        </w:trPr>
        <w:tc>
          <w:tcPr>
            <w:tcW w:w="292" w:type="pct"/>
            <w:vAlign w:val="center"/>
          </w:tcPr>
          <w:p w14:paraId="5A9DCF0D" w14:textId="77777777" w:rsidR="00D5198F" w:rsidRPr="00ED78CA" w:rsidRDefault="00D5198F" w:rsidP="00B22CF0">
            <w:pPr>
              <w:numPr>
                <w:ilvl w:val="0"/>
                <w:numId w:val="2"/>
              </w:numPr>
              <w:tabs>
                <w:tab w:val="center" w:pos="348"/>
              </w:tabs>
              <w:jc w:val="both"/>
              <w:rPr>
                <w:sz w:val="20"/>
                <w:szCs w:val="20"/>
                <w:lang w:val="uk-UA"/>
              </w:rPr>
            </w:pPr>
          </w:p>
        </w:tc>
        <w:tc>
          <w:tcPr>
            <w:tcW w:w="1619" w:type="pct"/>
          </w:tcPr>
          <w:p w14:paraId="1D553422" w14:textId="77777777" w:rsidR="009C76D9" w:rsidRPr="009C76D9" w:rsidRDefault="009C76D9" w:rsidP="009C76D9">
            <w:pPr>
              <w:ind w:firstLine="567"/>
              <w:jc w:val="both"/>
              <w:rPr>
                <w:sz w:val="20"/>
                <w:szCs w:val="20"/>
                <w:lang w:val="uk-UA"/>
              </w:rPr>
            </w:pPr>
            <w:r w:rsidRPr="009C76D9">
              <w:rPr>
                <w:sz w:val="20"/>
                <w:szCs w:val="20"/>
                <w:lang w:val="uk-UA"/>
              </w:rPr>
              <w:t>ПРН 2 – Формувати місію та стратегічні цілі підприємства.</w:t>
            </w:r>
          </w:p>
          <w:p w14:paraId="68BDC03C" w14:textId="77777777" w:rsidR="009C76D9" w:rsidRPr="009C76D9" w:rsidRDefault="009C76D9" w:rsidP="009C76D9">
            <w:pPr>
              <w:ind w:firstLine="567"/>
              <w:jc w:val="both"/>
              <w:rPr>
                <w:sz w:val="20"/>
                <w:szCs w:val="20"/>
                <w:lang w:val="uk-UA"/>
              </w:rPr>
            </w:pPr>
            <w:r w:rsidRPr="009C76D9">
              <w:rPr>
                <w:sz w:val="20"/>
                <w:szCs w:val="20"/>
                <w:lang w:val="uk-UA"/>
              </w:rPr>
              <w:t>ПРН 4 – Проводити порівняльну характеристику страхових продуктів та обирати відповідні.</w:t>
            </w:r>
          </w:p>
          <w:p w14:paraId="5284AD5D" w14:textId="77777777" w:rsidR="009C76D9" w:rsidRPr="009C76D9" w:rsidRDefault="009C76D9" w:rsidP="009C76D9">
            <w:pPr>
              <w:ind w:firstLine="567"/>
              <w:jc w:val="both"/>
              <w:rPr>
                <w:sz w:val="20"/>
                <w:szCs w:val="20"/>
                <w:lang w:val="uk-UA"/>
              </w:rPr>
            </w:pPr>
            <w:r w:rsidRPr="009C76D9">
              <w:rPr>
                <w:sz w:val="20"/>
                <w:szCs w:val="20"/>
                <w:lang w:val="uk-UA"/>
              </w:rPr>
              <w:t xml:space="preserve">ПРН 5 – </w:t>
            </w:r>
            <w:r w:rsidRPr="009C76D9">
              <w:rPr>
                <w:color w:val="000000"/>
                <w:sz w:val="20"/>
                <w:szCs w:val="20"/>
                <w:lang w:val="uk-UA"/>
              </w:rPr>
              <w:t>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14:paraId="46FBB462" w14:textId="77777777" w:rsidR="009C76D9" w:rsidRPr="009C76D9" w:rsidRDefault="009C76D9" w:rsidP="009C76D9">
            <w:pPr>
              <w:ind w:firstLine="567"/>
              <w:jc w:val="both"/>
              <w:rPr>
                <w:sz w:val="20"/>
                <w:szCs w:val="20"/>
                <w:lang w:val="uk-UA"/>
              </w:rPr>
            </w:pPr>
            <w:r w:rsidRPr="009C76D9">
              <w:rPr>
                <w:sz w:val="20"/>
                <w:szCs w:val="20"/>
                <w:lang w:val="uk-UA"/>
              </w:rPr>
              <w:t>ПРН 6 –</w:t>
            </w:r>
            <w:r w:rsidRPr="009C76D9">
              <w:rPr>
                <w:color w:val="000000"/>
                <w:sz w:val="20"/>
                <w:szCs w:val="20"/>
                <w:lang w:val="uk-UA"/>
              </w:rPr>
              <w:t xml:space="preserve"> 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14:paraId="4143E726" w14:textId="77777777" w:rsidR="009C76D9" w:rsidRPr="009C76D9" w:rsidRDefault="009C76D9" w:rsidP="009C76D9">
            <w:pPr>
              <w:ind w:firstLine="567"/>
              <w:jc w:val="both"/>
              <w:rPr>
                <w:sz w:val="20"/>
                <w:szCs w:val="20"/>
                <w:lang w:val="uk-UA"/>
              </w:rPr>
            </w:pPr>
            <w:r w:rsidRPr="009C76D9">
              <w:rPr>
                <w:sz w:val="20"/>
                <w:szCs w:val="20"/>
                <w:lang w:val="uk-UA"/>
              </w:rPr>
              <w:lastRenderedPageBreak/>
              <w:t>ПРН 7 –</w:t>
            </w:r>
            <w:r w:rsidRPr="009C76D9">
              <w:rPr>
                <w:color w:val="000000"/>
                <w:sz w:val="20"/>
                <w:szCs w:val="20"/>
                <w:lang w:val="uk-UA"/>
              </w:rPr>
              <w:t xml:space="preserve"> 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w:t>
            </w:r>
          </w:p>
          <w:p w14:paraId="3A290D20" w14:textId="4920CE82" w:rsidR="00D5198F" w:rsidRPr="009C76D9" w:rsidRDefault="009C76D9" w:rsidP="000D637C">
            <w:pPr>
              <w:ind w:firstLine="567"/>
              <w:jc w:val="both"/>
              <w:rPr>
                <w:sz w:val="20"/>
                <w:szCs w:val="20"/>
                <w:lang w:val="uk-UA"/>
              </w:rPr>
            </w:pPr>
            <w:r w:rsidRPr="009C76D9">
              <w:rPr>
                <w:sz w:val="20"/>
                <w:szCs w:val="20"/>
                <w:lang w:val="uk-UA"/>
              </w:rPr>
              <w:t xml:space="preserve">ПРН 8 – </w:t>
            </w:r>
            <w:r w:rsidRPr="009C76D9">
              <w:rPr>
                <w:color w:val="000000"/>
                <w:sz w:val="20"/>
                <w:szCs w:val="20"/>
                <w:lang w:val="uk-UA"/>
              </w:rPr>
              <w:t>Застосовувати відповідні економіко-математичні методи та моделі для вирішення економічних задач.</w:t>
            </w:r>
          </w:p>
        </w:tc>
        <w:tc>
          <w:tcPr>
            <w:tcW w:w="1324" w:type="pct"/>
          </w:tcPr>
          <w:p w14:paraId="53E94896"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lastRenderedPageBreak/>
              <w:t>вирішення практичних задач та кейсів;</w:t>
            </w:r>
          </w:p>
          <w:p w14:paraId="379272AB"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t>показ слайдів, презентацій.</w:t>
            </w:r>
          </w:p>
        </w:tc>
        <w:tc>
          <w:tcPr>
            <w:tcW w:w="1030" w:type="pct"/>
            <w:vAlign w:val="center"/>
          </w:tcPr>
          <w:p w14:paraId="0845CB3D" w14:textId="681D5B84" w:rsidR="00D5198F" w:rsidRPr="00ED78CA" w:rsidRDefault="00D5198F" w:rsidP="00D5198F">
            <w:pPr>
              <w:rPr>
                <w:sz w:val="20"/>
                <w:szCs w:val="20"/>
                <w:lang w:val="uk-UA"/>
              </w:rPr>
            </w:pPr>
            <w:r w:rsidRPr="00ED78CA">
              <w:rPr>
                <w:sz w:val="20"/>
                <w:szCs w:val="20"/>
                <w:lang w:val="uk-UA"/>
              </w:rPr>
              <w:t>Задачі, тести</w:t>
            </w:r>
          </w:p>
        </w:tc>
        <w:tc>
          <w:tcPr>
            <w:tcW w:w="735" w:type="pct"/>
            <w:vAlign w:val="center"/>
          </w:tcPr>
          <w:p w14:paraId="789290B7" w14:textId="77777777" w:rsidR="00D5198F" w:rsidRPr="00ED78CA" w:rsidRDefault="00D5198F" w:rsidP="00D5198F">
            <w:pPr>
              <w:rPr>
                <w:sz w:val="20"/>
                <w:szCs w:val="20"/>
                <w:lang w:val="uk-UA"/>
              </w:rPr>
            </w:pPr>
            <w:r w:rsidRPr="00ED78CA">
              <w:rPr>
                <w:sz w:val="20"/>
                <w:szCs w:val="20"/>
                <w:lang w:val="uk-UA"/>
              </w:rPr>
              <w:t>1-16-ий тиждень</w:t>
            </w:r>
          </w:p>
        </w:tc>
      </w:tr>
      <w:tr w:rsidR="00ED78CA" w:rsidRPr="00ED78CA" w14:paraId="06B62F45" w14:textId="77777777" w:rsidTr="00ED78CA">
        <w:trPr>
          <w:trHeight w:val="361"/>
          <w:jc w:val="center"/>
        </w:trPr>
        <w:tc>
          <w:tcPr>
            <w:tcW w:w="292" w:type="pct"/>
            <w:vAlign w:val="center"/>
          </w:tcPr>
          <w:p w14:paraId="45057C91" w14:textId="77777777" w:rsidR="00D5198F" w:rsidRPr="00ED78CA" w:rsidRDefault="00D5198F" w:rsidP="00B22CF0">
            <w:pPr>
              <w:numPr>
                <w:ilvl w:val="0"/>
                <w:numId w:val="2"/>
              </w:numPr>
              <w:tabs>
                <w:tab w:val="left" w:pos="57"/>
                <w:tab w:val="left" w:pos="348"/>
              </w:tabs>
              <w:jc w:val="both"/>
              <w:rPr>
                <w:sz w:val="20"/>
                <w:szCs w:val="20"/>
                <w:lang w:val="uk-UA"/>
              </w:rPr>
            </w:pPr>
          </w:p>
        </w:tc>
        <w:tc>
          <w:tcPr>
            <w:tcW w:w="1619" w:type="pct"/>
          </w:tcPr>
          <w:p w14:paraId="690B2279" w14:textId="77777777" w:rsidR="009C76D9" w:rsidRPr="009C76D9" w:rsidRDefault="009C76D9" w:rsidP="009C76D9">
            <w:pPr>
              <w:ind w:firstLine="567"/>
              <w:jc w:val="both"/>
              <w:rPr>
                <w:sz w:val="20"/>
                <w:szCs w:val="20"/>
                <w:lang w:val="uk-UA"/>
              </w:rPr>
            </w:pPr>
            <w:r w:rsidRPr="009C76D9">
              <w:rPr>
                <w:sz w:val="20"/>
                <w:szCs w:val="20"/>
                <w:lang w:val="uk-UA"/>
              </w:rPr>
              <w:t>ПРН 10 –</w:t>
            </w:r>
            <w:r w:rsidRPr="009C76D9">
              <w:rPr>
                <w:color w:val="000000"/>
                <w:sz w:val="20"/>
                <w:szCs w:val="20"/>
                <w:lang w:val="uk-UA"/>
              </w:rPr>
              <w:t xml:space="preserve"> 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14:paraId="6B366F0B" w14:textId="77777777" w:rsidR="009C76D9" w:rsidRPr="009C76D9" w:rsidRDefault="009C76D9" w:rsidP="009C76D9">
            <w:pPr>
              <w:ind w:firstLine="567"/>
              <w:jc w:val="both"/>
              <w:rPr>
                <w:sz w:val="20"/>
                <w:szCs w:val="20"/>
                <w:lang w:val="uk-UA"/>
              </w:rPr>
            </w:pPr>
            <w:r w:rsidRPr="009C76D9">
              <w:rPr>
                <w:sz w:val="20"/>
                <w:szCs w:val="20"/>
                <w:lang w:val="uk-UA"/>
              </w:rPr>
              <w:t>ПРН 11 –</w:t>
            </w:r>
            <w:r w:rsidRPr="009C76D9">
              <w:rPr>
                <w:color w:val="000000"/>
                <w:sz w:val="20"/>
                <w:szCs w:val="20"/>
                <w:shd w:val="clear" w:color="auto" w:fill="FFFFFF"/>
                <w:lang w:val="uk-UA"/>
              </w:rPr>
              <w:t xml:space="preserve"> Вміти аналізувати процеси державного та ринкового регулювання соціально-економічних і трудових відносин.</w:t>
            </w:r>
          </w:p>
          <w:p w14:paraId="224EF933" w14:textId="77777777" w:rsidR="009C76D9" w:rsidRPr="009C76D9" w:rsidRDefault="009C76D9" w:rsidP="009C76D9">
            <w:pPr>
              <w:ind w:firstLine="567"/>
              <w:jc w:val="both"/>
              <w:rPr>
                <w:sz w:val="20"/>
                <w:szCs w:val="20"/>
                <w:lang w:val="uk-UA"/>
              </w:rPr>
            </w:pPr>
            <w:r w:rsidRPr="009C76D9">
              <w:rPr>
                <w:sz w:val="20"/>
                <w:szCs w:val="20"/>
                <w:lang w:val="uk-UA"/>
              </w:rPr>
              <w:t>ПРН 12 –</w:t>
            </w:r>
            <w:r w:rsidRPr="009C76D9">
              <w:rPr>
                <w:color w:val="000000"/>
                <w:sz w:val="20"/>
                <w:szCs w:val="20"/>
                <w:lang w:val="uk-UA"/>
              </w:rPr>
              <w:t xml:space="preserve"> Застосовувати набуті теоретичні знання для розв’язання практичних завдань та змістовно інтерпретувати отримані результати.</w:t>
            </w:r>
          </w:p>
          <w:p w14:paraId="4ABAEB46" w14:textId="77777777" w:rsidR="009C76D9" w:rsidRPr="009C76D9" w:rsidRDefault="009C76D9" w:rsidP="009C76D9">
            <w:pPr>
              <w:ind w:firstLine="567"/>
              <w:jc w:val="both"/>
              <w:rPr>
                <w:sz w:val="20"/>
                <w:szCs w:val="20"/>
                <w:lang w:val="uk-UA"/>
              </w:rPr>
            </w:pPr>
            <w:r w:rsidRPr="009C76D9">
              <w:rPr>
                <w:sz w:val="20"/>
                <w:szCs w:val="20"/>
                <w:lang w:val="uk-UA"/>
              </w:rPr>
              <w:t>ПРН 13 –</w:t>
            </w:r>
            <w:r w:rsidRPr="009C76D9">
              <w:rPr>
                <w:color w:val="000000"/>
                <w:sz w:val="20"/>
                <w:szCs w:val="20"/>
                <w:lang w:val="uk-UA"/>
              </w:rPr>
              <w:t xml:space="preserve">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14:paraId="7FE0BCC9" w14:textId="77777777" w:rsidR="009C76D9" w:rsidRPr="009C76D9" w:rsidRDefault="009C76D9" w:rsidP="009C76D9">
            <w:pPr>
              <w:ind w:firstLine="567"/>
              <w:jc w:val="both"/>
              <w:rPr>
                <w:sz w:val="20"/>
                <w:szCs w:val="20"/>
                <w:lang w:val="uk-UA"/>
              </w:rPr>
            </w:pPr>
            <w:r w:rsidRPr="009C76D9">
              <w:rPr>
                <w:sz w:val="20"/>
                <w:szCs w:val="20"/>
                <w:lang w:val="uk-UA"/>
              </w:rPr>
              <w:t>ПРН 15 –</w:t>
            </w:r>
            <w:r w:rsidRPr="009C76D9">
              <w:rPr>
                <w:color w:val="000000"/>
                <w:sz w:val="20"/>
                <w:szCs w:val="20"/>
                <w:lang w:val="uk-UA"/>
              </w:rPr>
              <w:t xml:space="preserve"> Демонструвати базові навички креативного та критичного мислення у дослідженнях та професійному спілкуванні.</w:t>
            </w:r>
          </w:p>
          <w:p w14:paraId="6BB75B7C" w14:textId="77777777" w:rsidR="009C76D9" w:rsidRPr="009C76D9" w:rsidRDefault="009C76D9" w:rsidP="009C76D9">
            <w:pPr>
              <w:ind w:firstLine="567"/>
              <w:jc w:val="both"/>
              <w:rPr>
                <w:sz w:val="20"/>
                <w:szCs w:val="20"/>
                <w:lang w:val="uk-UA"/>
              </w:rPr>
            </w:pPr>
            <w:r w:rsidRPr="009C76D9">
              <w:rPr>
                <w:sz w:val="20"/>
                <w:szCs w:val="20"/>
                <w:lang w:val="uk-UA"/>
              </w:rPr>
              <w:t>ПРН 16 –</w:t>
            </w:r>
            <w:r w:rsidRPr="009C76D9">
              <w:rPr>
                <w:color w:val="000000"/>
                <w:sz w:val="20"/>
                <w:szCs w:val="20"/>
                <w:lang w:val="uk-UA"/>
              </w:rPr>
              <w:t xml:space="preserve"> Вміти використовувати дані, надавати аргументацію, критично оцінювати логіку та формувати висновки з наукових та аналітичних текстів з економіки.</w:t>
            </w:r>
          </w:p>
          <w:p w14:paraId="743D969C" w14:textId="77777777" w:rsidR="009C76D9" w:rsidRPr="009C76D9" w:rsidRDefault="009C76D9" w:rsidP="009C76D9">
            <w:pPr>
              <w:ind w:firstLine="567"/>
              <w:jc w:val="both"/>
              <w:rPr>
                <w:color w:val="000000"/>
                <w:sz w:val="20"/>
                <w:szCs w:val="20"/>
                <w:lang w:val="uk-UA"/>
              </w:rPr>
            </w:pPr>
            <w:r w:rsidRPr="009C76D9">
              <w:rPr>
                <w:sz w:val="20"/>
                <w:szCs w:val="20"/>
                <w:lang w:val="uk-UA"/>
              </w:rPr>
              <w:t>ПРН 17 –</w:t>
            </w:r>
            <w:r w:rsidRPr="009C76D9">
              <w:rPr>
                <w:color w:val="000000"/>
                <w:sz w:val="20"/>
                <w:szCs w:val="20"/>
                <w:lang w:val="uk-UA"/>
              </w:rPr>
              <w:t xml:space="preserve"> 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w:t>
            </w:r>
          </w:p>
          <w:p w14:paraId="7E88A4A2" w14:textId="58AEEB68" w:rsidR="00A32CFA" w:rsidRPr="009C76D9" w:rsidRDefault="00A32CFA" w:rsidP="00A32CFA">
            <w:pPr>
              <w:rPr>
                <w:sz w:val="20"/>
                <w:szCs w:val="20"/>
                <w:lang w:val="uk-UA"/>
              </w:rPr>
            </w:pPr>
          </w:p>
        </w:tc>
        <w:tc>
          <w:tcPr>
            <w:tcW w:w="1324" w:type="pct"/>
          </w:tcPr>
          <w:p w14:paraId="5B20D283"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метод проблемних ситуацій;</w:t>
            </w:r>
          </w:p>
          <w:p w14:paraId="1538C894"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робота з навчальною літературою, текстом.</w:t>
            </w:r>
          </w:p>
        </w:tc>
        <w:tc>
          <w:tcPr>
            <w:tcW w:w="1030" w:type="pct"/>
            <w:vAlign w:val="center"/>
          </w:tcPr>
          <w:p w14:paraId="3E739934" w14:textId="77777777" w:rsidR="00D5198F" w:rsidRPr="00ED78CA" w:rsidRDefault="00D5198F" w:rsidP="00D5198F">
            <w:pPr>
              <w:rPr>
                <w:sz w:val="20"/>
                <w:szCs w:val="20"/>
                <w:lang w:val="uk-UA"/>
              </w:rPr>
            </w:pPr>
            <w:r w:rsidRPr="00ED78CA">
              <w:rPr>
                <w:sz w:val="20"/>
                <w:szCs w:val="20"/>
                <w:lang w:val="uk-UA"/>
              </w:rPr>
              <w:t>Тест</w:t>
            </w:r>
          </w:p>
        </w:tc>
        <w:tc>
          <w:tcPr>
            <w:tcW w:w="735" w:type="pct"/>
            <w:vAlign w:val="center"/>
          </w:tcPr>
          <w:p w14:paraId="73C925A5" w14:textId="77777777" w:rsidR="00D5198F" w:rsidRPr="00ED78CA" w:rsidRDefault="00D5198F" w:rsidP="00D5198F">
            <w:pPr>
              <w:rPr>
                <w:sz w:val="20"/>
                <w:szCs w:val="20"/>
                <w:lang w:val="uk-UA"/>
              </w:rPr>
            </w:pPr>
            <w:r w:rsidRPr="00ED78CA">
              <w:rPr>
                <w:sz w:val="20"/>
                <w:szCs w:val="20"/>
                <w:lang w:val="uk-UA"/>
              </w:rPr>
              <w:t>3-17-ий тиждень</w:t>
            </w:r>
          </w:p>
        </w:tc>
      </w:tr>
      <w:tr w:rsidR="00A32CFA" w:rsidRPr="00ED78CA" w14:paraId="27F4D76C" w14:textId="77777777" w:rsidTr="00ED78CA">
        <w:trPr>
          <w:trHeight w:val="361"/>
          <w:jc w:val="center"/>
        </w:trPr>
        <w:tc>
          <w:tcPr>
            <w:tcW w:w="292" w:type="pct"/>
            <w:vAlign w:val="center"/>
          </w:tcPr>
          <w:p w14:paraId="16401527" w14:textId="77777777" w:rsidR="00A32CFA" w:rsidRPr="00ED78CA" w:rsidRDefault="00A32CFA" w:rsidP="00A32CFA">
            <w:pPr>
              <w:numPr>
                <w:ilvl w:val="0"/>
                <w:numId w:val="2"/>
              </w:numPr>
              <w:tabs>
                <w:tab w:val="center" w:pos="348"/>
              </w:tabs>
              <w:jc w:val="both"/>
              <w:rPr>
                <w:sz w:val="20"/>
                <w:szCs w:val="20"/>
                <w:lang w:val="uk-UA"/>
              </w:rPr>
            </w:pPr>
          </w:p>
        </w:tc>
        <w:tc>
          <w:tcPr>
            <w:tcW w:w="1619" w:type="pct"/>
          </w:tcPr>
          <w:p w14:paraId="08DD2DD0" w14:textId="77777777" w:rsidR="009C76D9" w:rsidRPr="009C76D9" w:rsidRDefault="009C76D9" w:rsidP="009C76D9">
            <w:pPr>
              <w:ind w:firstLine="567"/>
              <w:jc w:val="both"/>
              <w:rPr>
                <w:color w:val="000000"/>
                <w:sz w:val="20"/>
                <w:szCs w:val="20"/>
                <w:lang w:val="uk-UA"/>
              </w:rPr>
            </w:pPr>
            <w:r w:rsidRPr="009C76D9">
              <w:rPr>
                <w:sz w:val="20"/>
                <w:szCs w:val="20"/>
                <w:lang w:val="uk-UA"/>
              </w:rPr>
              <w:t>ПРН 18 –</w:t>
            </w:r>
            <w:r w:rsidRPr="009C76D9">
              <w:rPr>
                <w:rFonts w:eastAsia="Batang"/>
                <w:sz w:val="20"/>
                <w:szCs w:val="20"/>
                <w:lang w:val="uk-UA" w:eastAsia="ko-KR"/>
              </w:rPr>
              <w:t>Використовувати нормативні та правові акти, що регламентують професійну діяльність.</w:t>
            </w:r>
          </w:p>
          <w:p w14:paraId="2833345E" w14:textId="77777777" w:rsidR="009C76D9" w:rsidRPr="009C76D9" w:rsidRDefault="009C76D9" w:rsidP="009C76D9">
            <w:pPr>
              <w:ind w:firstLine="567"/>
              <w:jc w:val="both"/>
              <w:rPr>
                <w:sz w:val="20"/>
                <w:szCs w:val="20"/>
                <w:lang w:val="uk-UA"/>
              </w:rPr>
            </w:pPr>
            <w:r w:rsidRPr="009C76D9">
              <w:rPr>
                <w:sz w:val="20"/>
                <w:szCs w:val="20"/>
                <w:lang w:val="uk-UA"/>
              </w:rPr>
              <w:t>ПРН 19 –</w:t>
            </w:r>
            <w:r w:rsidRPr="009C76D9">
              <w:rPr>
                <w:rFonts w:eastAsia="Batang"/>
                <w:sz w:val="20"/>
                <w:szCs w:val="20"/>
                <w:lang w:val="uk-UA" w:eastAsia="ko-KR"/>
              </w:rPr>
              <w:t xml:space="preserve">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14:paraId="4F6CCFA4" w14:textId="77777777" w:rsidR="009C76D9" w:rsidRPr="009C76D9" w:rsidRDefault="009C76D9" w:rsidP="009C76D9">
            <w:pPr>
              <w:ind w:firstLine="567"/>
              <w:jc w:val="both"/>
              <w:rPr>
                <w:sz w:val="20"/>
                <w:szCs w:val="20"/>
                <w:lang w:val="uk-UA"/>
              </w:rPr>
            </w:pPr>
            <w:r w:rsidRPr="009C76D9">
              <w:rPr>
                <w:sz w:val="20"/>
                <w:szCs w:val="20"/>
                <w:lang w:val="uk-UA"/>
              </w:rPr>
              <w:t xml:space="preserve">ПРН 21 – </w:t>
            </w:r>
            <w:r w:rsidRPr="009C76D9">
              <w:rPr>
                <w:bCs/>
                <w:color w:val="000000"/>
                <w:sz w:val="20"/>
                <w:szCs w:val="20"/>
                <w:lang w:val="uk-UA"/>
              </w:rPr>
              <w:t xml:space="preserve">Вміти абстрактно мислити, застосовувати аналіз та синтез для виявлення ключових характеристик економічних систем </w:t>
            </w:r>
            <w:r w:rsidRPr="009C76D9">
              <w:rPr>
                <w:bCs/>
                <w:color w:val="000000"/>
                <w:sz w:val="20"/>
                <w:szCs w:val="20"/>
                <w:lang w:val="uk-UA"/>
              </w:rPr>
              <w:lastRenderedPageBreak/>
              <w:t>різного рівня, а також особливостей поведінки їх суб’єктів.</w:t>
            </w:r>
          </w:p>
          <w:p w14:paraId="1C66AA16" w14:textId="77777777" w:rsidR="009C76D9" w:rsidRPr="009C76D9" w:rsidRDefault="009C76D9" w:rsidP="009C76D9">
            <w:pPr>
              <w:ind w:firstLine="567"/>
              <w:jc w:val="both"/>
              <w:rPr>
                <w:sz w:val="20"/>
                <w:szCs w:val="20"/>
                <w:lang w:val="uk-UA"/>
              </w:rPr>
            </w:pPr>
            <w:r w:rsidRPr="009C76D9">
              <w:rPr>
                <w:sz w:val="20"/>
                <w:szCs w:val="20"/>
                <w:lang w:val="uk-UA"/>
              </w:rPr>
              <w:t>ПРН 22 –</w:t>
            </w:r>
            <w:r w:rsidRPr="009C76D9">
              <w:rPr>
                <w:bCs/>
                <w:color w:val="000000"/>
                <w:sz w:val="20"/>
                <w:szCs w:val="20"/>
                <w:lang w:val="uk-UA"/>
              </w:rPr>
              <w:t xml:space="preserve"> Демонструвати гнучкість та адаптивність у нових ситуаціях, у роботі із новими об’єктами, та у невизначених умовах.</w:t>
            </w:r>
          </w:p>
          <w:p w14:paraId="33783DA7" w14:textId="63A9EC5A" w:rsidR="00A32CFA" w:rsidRPr="00ED78CA" w:rsidRDefault="00A32CFA" w:rsidP="00A32CFA">
            <w:pPr>
              <w:rPr>
                <w:sz w:val="20"/>
                <w:szCs w:val="20"/>
                <w:lang w:val="uk-UA"/>
              </w:rPr>
            </w:pPr>
            <w:r w:rsidRPr="00CC1BEE">
              <w:rPr>
                <w:lang w:val="uk-UA"/>
              </w:rPr>
              <w:t xml:space="preserve"> </w:t>
            </w:r>
          </w:p>
        </w:tc>
        <w:tc>
          <w:tcPr>
            <w:tcW w:w="1324" w:type="pct"/>
          </w:tcPr>
          <w:p w14:paraId="26E20A42"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lastRenderedPageBreak/>
              <w:t>метод ретроспекції (пригадування);</w:t>
            </w:r>
          </w:p>
          <w:p w14:paraId="48B0509B"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t>навчальний диспут;</w:t>
            </w:r>
          </w:p>
          <w:p w14:paraId="2F1120DA" w14:textId="77777777" w:rsidR="00A32CFA" w:rsidRPr="00ED78CA" w:rsidRDefault="00A32CFA" w:rsidP="00A32CFA">
            <w:pPr>
              <w:numPr>
                <w:ilvl w:val="0"/>
                <w:numId w:val="3"/>
              </w:numPr>
              <w:ind w:left="36" w:firstLine="24"/>
              <w:rPr>
                <w:sz w:val="20"/>
                <w:szCs w:val="20"/>
                <w:lang w:val="uk-UA"/>
              </w:rPr>
            </w:pPr>
            <w:r w:rsidRPr="00ED78CA">
              <w:rPr>
                <w:sz w:val="20"/>
                <w:szCs w:val="20"/>
                <w:lang w:val="uk-UA"/>
              </w:rPr>
              <w:t>вирішення практичних задач, кейсів.</w:t>
            </w:r>
          </w:p>
        </w:tc>
        <w:tc>
          <w:tcPr>
            <w:tcW w:w="1030" w:type="pct"/>
            <w:vAlign w:val="center"/>
          </w:tcPr>
          <w:p w14:paraId="3F261D2B" w14:textId="77777777" w:rsidR="00A32CFA" w:rsidRPr="00ED78CA" w:rsidRDefault="00A32CFA" w:rsidP="00A32CFA">
            <w:pPr>
              <w:rPr>
                <w:sz w:val="20"/>
                <w:szCs w:val="20"/>
                <w:lang w:val="uk-UA"/>
              </w:rPr>
            </w:pPr>
            <w:r w:rsidRPr="00ED78CA">
              <w:rPr>
                <w:sz w:val="20"/>
                <w:szCs w:val="20"/>
                <w:lang w:val="uk-UA"/>
              </w:rPr>
              <w:t>Задачі, тести</w:t>
            </w:r>
          </w:p>
        </w:tc>
        <w:tc>
          <w:tcPr>
            <w:tcW w:w="735" w:type="pct"/>
            <w:vAlign w:val="center"/>
          </w:tcPr>
          <w:p w14:paraId="3439C986" w14:textId="366B5B1E" w:rsidR="00A32CFA" w:rsidRPr="00ED78CA" w:rsidRDefault="00CC34EB" w:rsidP="00A32CFA">
            <w:pPr>
              <w:rPr>
                <w:sz w:val="20"/>
                <w:szCs w:val="20"/>
                <w:lang w:val="uk-UA"/>
              </w:rPr>
            </w:pPr>
            <w:r>
              <w:rPr>
                <w:sz w:val="20"/>
                <w:szCs w:val="20"/>
                <w:lang w:val="uk-UA"/>
              </w:rPr>
              <w:t>10</w:t>
            </w:r>
            <w:r w:rsidR="00A32CFA" w:rsidRPr="00ED78CA">
              <w:rPr>
                <w:sz w:val="20"/>
                <w:szCs w:val="20"/>
                <w:lang w:val="uk-UA"/>
              </w:rPr>
              <w:t>-18-ий тиждень</w:t>
            </w:r>
          </w:p>
        </w:tc>
      </w:tr>
    </w:tbl>
    <w:p w14:paraId="00A65465" w14:textId="77777777" w:rsidR="00D5198F" w:rsidRPr="00ED78CA" w:rsidRDefault="00D5198F" w:rsidP="00D5198F">
      <w:pPr>
        <w:rPr>
          <w:lang w:val="uk-UA"/>
        </w:rPr>
      </w:pPr>
    </w:p>
    <w:p w14:paraId="4E70FFAA" w14:textId="77777777" w:rsidR="00A32CFA" w:rsidRPr="00CC1BEE" w:rsidRDefault="00A32CFA" w:rsidP="00A32CFA">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A53686" w:rsidRPr="00FC79DF" w14:paraId="6DA9526E" w14:textId="77777777" w:rsidTr="00F54660">
        <w:trPr>
          <w:trHeight w:val="20"/>
        </w:trPr>
        <w:tc>
          <w:tcPr>
            <w:tcW w:w="675" w:type="dxa"/>
            <w:vAlign w:val="center"/>
          </w:tcPr>
          <w:p w14:paraId="6078F706" w14:textId="77777777" w:rsidR="00A53686" w:rsidRPr="00FC79DF" w:rsidRDefault="00A53686" w:rsidP="00F54660">
            <w:pPr>
              <w:jc w:val="center"/>
            </w:pPr>
            <w:r w:rsidRPr="00FC79DF">
              <w:t>№ з/п</w:t>
            </w:r>
          </w:p>
        </w:tc>
        <w:tc>
          <w:tcPr>
            <w:tcW w:w="9072" w:type="dxa"/>
            <w:vAlign w:val="center"/>
          </w:tcPr>
          <w:p w14:paraId="1BA9879C" w14:textId="77777777" w:rsidR="00A53686" w:rsidRPr="00FC79DF" w:rsidRDefault="00A53686" w:rsidP="00F54660">
            <w:pPr>
              <w:jc w:val="center"/>
            </w:pPr>
            <w:r w:rsidRPr="00FC79DF">
              <w:t>Назва теми заняття та перелік основних питань</w:t>
            </w:r>
          </w:p>
          <w:p w14:paraId="51C42AC3" w14:textId="77777777" w:rsidR="00A53686" w:rsidRPr="00FC79DF" w:rsidRDefault="00A53686" w:rsidP="00F54660">
            <w:pPr>
              <w:ind w:left="-57" w:right="-57"/>
              <w:jc w:val="center"/>
            </w:pPr>
            <w:r w:rsidRPr="00FC79DF">
              <w:rPr>
                <w:spacing w:val="-4"/>
              </w:rPr>
              <w:t>(перелік дидактичного забезпечення, посилання на літературу та завдання на СРС)</w:t>
            </w:r>
          </w:p>
        </w:tc>
      </w:tr>
      <w:tr w:rsidR="00A53686" w:rsidRPr="00FC79DF" w14:paraId="3021289B" w14:textId="77777777" w:rsidTr="00F54660">
        <w:trPr>
          <w:trHeight w:val="20"/>
        </w:trPr>
        <w:tc>
          <w:tcPr>
            <w:tcW w:w="675" w:type="dxa"/>
          </w:tcPr>
          <w:p w14:paraId="13CC2CC4" w14:textId="77777777" w:rsidR="00A53686" w:rsidRPr="00FC79DF" w:rsidRDefault="00A53686" w:rsidP="00F54660">
            <w:pPr>
              <w:tabs>
                <w:tab w:val="left" w:pos="284"/>
                <w:tab w:val="left" w:pos="567"/>
              </w:tabs>
              <w:jc w:val="center"/>
            </w:pPr>
            <w:r w:rsidRPr="00FC79DF">
              <w:t>1</w:t>
            </w:r>
          </w:p>
        </w:tc>
        <w:tc>
          <w:tcPr>
            <w:tcW w:w="9072" w:type="dxa"/>
          </w:tcPr>
          <w:p w14:paraId="1ADE16C6" w14:textId="77777777" w:rsidR="00A53686" w:rsidRPr="00FC79DF" w:rsidRDefault="00A53686" w:rsidP="00F54660">
            <w:proofErr w:type="gramStart"/>
            <w:r w:rsidRPr="00FC79DF">
              <w:rPr>
                <w:i/>
              </w:rPr>
              <w:t>Практичне  заняття</w:t>
            </w:r>
            <w:proofErr w:type="gramEnd"/>
            <w:r w:rsidRPr="00FC79DF">
              <w:rPr>
                <w:i/>
              </w:rPr>
              <w:t xml:space="preserve"> 1.</w:t>
            </w:r>
            <w:r w:rsidRPr="00FC79DF">
              <w:rPr>
                <w:rFonts w:eastAsia="Batang"/>
                <w:sz w:val="28"/>
                <w:szCs w:val="28"/>
                <w:lang w:eastAsia="ko-KR"/>
              </w:rPr>
              <w:t xml:space="preserve"> </w:t>
            </w:r>
            <w:r w:rsidRPr="00FC79DF">
              <w:rPr>
                <w:rFonts w:eastAsia="Batang"/>
                <w:b/>
                <w:lang w:eastAsia="ko-KR"/>
              </w:rPr>
              <w:t>Організація економічного аналізу на підприємстві.</w:t>
            </w:r>
            <w:r w:rsidRPr="00FC79DF">
              <w:t xml:space="preserve"> </w:t>
            </w:r>
            <w:r w:rsidRPr="00FC79DF">
              <w:rPr>
                <w:color w:val="000000"/>
                <w:spacing w:val="-3"/>
              </w:rPr>
              <w:t xml:space="preserve">Організаційні системи економічного аналізу і їхні характеристики. Технологія аналітичного процесу та її особливості </w:t>
            </w:r>
            <w:r w:rsidRPr="00FC79DF">
              <w:rPr>
                <w:color w:val="000000"/>
                <w:spacing w:val="-2"/>
              </w:rPr>
              <w:t>в умовах використання ЕОМ.</w:t>
            </w:r>
            <w:r w:rsidRPr="00FC79DF">
              <w:t xml:space="preserve"> </w:t>
            </w:r>
          </w:p>
          <w:p w14:paraId="551C6CEA" w14:textId="77777777" w:rsidR="00A53686" w:rsidRPr="00FC79DF" w:rsidRDefault="00A53686" w:rsidP="00F54660">
            <w:pPr>
              <w:jc w:val="both"/>
            </w:pPr>
            <w:r w:rsidRPr="00FC79DF">
              <w:t>Література основна: [</w:t>
            </w:r>
            <w:proofErr w:type="gramStart"/>
            <w:r w:rsidRPr="00FC79DF">
              <w:t>1,с.</w:t>
            </w:r>
            <w:proofErr w:type="gramEnd"/>
            <w:r w:rsidRPr="00FC79DF">
              <w:t xml:space="preserve"> 3–18, 30–36; 5, с. 13–58; 3–4; 9, с. 12–68]. </w:t>
            </w:r>
          </w:p>
          <w:p w14:paraId="3E8B35AF" w14:textId="77777777" w:rsidR="00A53686" w:rsidRPr="00FC79DF" w:rsidRDefault="00A53686" w:rsidP="00F54660">
            <w:pPr>
              <w:jc w:val="both"/>
            </w:pPr>
            <w:r w:rsidRPr="00FC79DF">
              <w:t>Додаткова: [1, 3, 10, 12].</w:t>
            </w:r>
          </w:p>
          <w:p w14:paraId="7D974AE5" w14:textId="77777777" w:rsidR="00A53686" w:rsidRPr="00FC79DF" w:rsidRDefault="00A53686" w:rsidP="00F54660">
            <w:pPr>
              <w:widowControl w:val="0"/>
              <w:jc w:val="both"/>
            </w:pPr>
            <w:r w:rsidRPr="00FC79DF">
              <w:rPr>
                <w:i/>
              </w:rPr>
              <w:t>Завдання на СРС.</w:t>
            </w:r>
            <w:r w:rsidRPr="00FC79DF">
              <w:t xml:space="preserve"> </w:t>
            </w:r>
            <w:r w:rsidRPr="00FC79DF">
              <w:rPr>
                <w:spacing w:val="9"/>
              </w:rPr>
              <w:t xml:space="preserve">Сутність економічного аналізу як засобу дослідження </w:t>
            </w:r>
            <w:r w:rsidRPr="00FC79DF">
              <w:rPr>
                <w:spacing w:val="-1"/>
              </w:rPr>
              <w:t xml:space="preserve">економічних явищ у процесі господарської діяльності підприємств. </w:t>
            </w:r>
            <w:r w:rsidRPr="00FC79DF">
              <w:rPr>
                <w:spacing w:val="8"/>
              </w:rPr>
              <w:t>Зміст економічного аналізу та його предмет. Завдання аналізу ринкової економіки.</w:t>
            </w:r>
            <w:r w:rsidRPr="00FC79DF">
              <w:rPr>
                <w:b/>
                <w:bCs/>
              </w:rPr>
              <w:t xml:space="preserve"> </w:t>
            </w:r>
            <w:r w:rsidRPr="00FC79DF">
              <w:t>Основні категорії економічного аналізу. Ресурси, фактори (чинники), резерви виробництва, їх класифікація.</w:t>
            </w:r>
          </w:p>
        </w:tc>
      </w:tr>
      <w:tr w:rsidR="00A53686" w:rsidRPr="00FC79DF" w14:paraId="5916FF43" w14:textId="77777777" w:rsidTr="00F54660">
        <w:trPr>
          <w:trHeight w:val="20"/>
        </w:trPr>
        <w:tc>
          <w:tcPr>
            <w:tcW w:w="675" w:type="dxa"/>
          </w:tcPr>
          <w:p w14:paraId="031F8E11" w14:textId="77777777" w:rsidR="00A53686" w:rsidRPr="00FC79DF" w:rsidRDefault="00A53686" w:rsidP="00F54660">
            <w:pPr>
              <w:tabs>
                <w:tab w:val="left" w:pos="284"/>
                <w:tab w:val="left" w:pos="567"/>
              </w:tabs>
              <w:jc w:val="center"/>
            </w:pPr>
            <w:r w:rsidRPr="00FC79DF">
              <w:t>2</w:t>
            </w:r>
          </w:p>
        </w:tc>
        <w:tc>
          <w:tcPr>
            <w:tcW w:w="9072" w:type="dxa"/>
          </w:tcPr>
          <w:p w14:paraId="6C99C7CA" w14:textId="77777777" w:rsidR="00A53686" w:rsidRPr="00FC79DF" w:rsidRDefault="00A53686" w:rsidP="00F54660">
            <w:pPr>
              <w:autoSpaceDE w:val="0"/>
              <w:autoSpaceDN w:val="0"/>
              <w:adjustRightInd w:val="0"/>
              <w:rPr>
                <w:rFonts w:eastAsia="Batang"/>
                <w:sz w:val="28"/>
                <w:szCs w:val="28"/>
                <w:lang w:eastAsia="ko-KR"/>
              </w:rPr>
            </w:pPr>
            <w:r w:rsidRPr="00FC79DF">
              <w:rPr>
                <w:i/>
              </w:rPr>
              <w:t>Практичне заняття 2</w:t>
            </w:r>
            <w:r w:rsidRPr="00FC79DF">
              <w:t xml:space="preserve">. </w:t>
            </w:r>
            <w:r w:rsidRPr="00FC79DF">
              <w:rPr>
                <w:rFonts w:eastAsia="Batang"/>
                <w:b/>
                <w:lang w:eastAsia="ko-KR"/>
              </w:rPr>
              <w:t>Інформаційна база економічного аналізу.</w:t>
            </w:r>
          </w:p>
          <w:p w14:paraId="62927144" w14:textId="77777777" w:rsidR="00A53686" w:rsidRPr="00FC79DF" w:rsidRDefault="00A53686" w:rsidP="00F54660">
            <w:pPr>
              <w:tabs>
                <w:tab w:val="left" w:pos="2880"/>
              </w:tabs>
              <w:jc w:val="both"/>
              <w:rPr>
                <w:spacing w:val="5"/>
              </w:rPr>
            </w:pPr>
            <w:r w:rsidRPr="00FC79DF">
              <w:rPr>
                <w:spacing w:val="6"/>
              </w:rPr>
              <w:t xml:space="preserve">Система економічної інформації як база даних для аналізу </w:t>
            </w:r>
            <w:r w:rsidRPr="00FC79DF">
              <w:rPr>
                <w:spacing w:val="5"/>
              </w:rPr>
              <w:t xml:space="preserve">господарської діяльності підприємств різноманітних форм власності. </w:t>
            </w:r>
          </w:p>
          <w:p w14:paraId="2710293A" w14:textId="77777777" w:rsidR="00A53686" w:rsidRPr="00FC79DF" w:rsidRDefault="00A53686" w:rsidP="00F54660">
            <w:pPr>
              <w:tabs>
                <w:tab w:val="left" w:pos="2880"/>
              </w:tabs>
              <w:jc w:val="both"/>
              <w:rPr>
                <w:spacing w:val="4"/>
              </w:rPr>
            </w:pPr>
            <w:r w:rsidRPr="00FC79DF">
              <w:rPr>
                <w:spacing w:val="3"/>
              </w:rPr>
              <w:t xml:space="preserve">Принципи організації інформаційного забезпечення аналізу </w:t>
            </w:r>
            <w:r w:rsidRPr="00FC79DF">
              <w:rPr>
                <w:spacing w:val="4"/>
              </w:rPr>
              <w:t>господарської діяльності. Вимоги, яким має відповідати система економічної інформації.</w:t>
            </w:r>
          </w:p>
          <w:p w14:paraId="320A62A6" w14:textId="77777777" w:rsidR="00A53686" w:rsidRPr="00FC79DF" w:rsidRDefault="00A53686" w:rsidP="00F54660">
            <w:pPr>
              <w:jc w:val="both"/>
            </w:pPr>
            <w:r w:rsidRPr="00FC79DF">
              <w:t xml:space="preserve">Література основна: [2, с. 33–48, 3, 30–36; 8, с. 23–50; 10, с. 22–38]. </w:t>
            </w:r>
          </w:p>
          <w:p w14:paraId="53774635" w14:textId="77777777" w:rsidR="00A53686" w:rsidRPr="00FC79DF" w:rsidRDefault="00A53686" w:rsidP="00F54660">
            <w:pPr>
              <w:jc w:val="both"/>
            </w:pPr>
            <w:r w:rsidRPr="00FC79DF">
              <w:t>Додаткова: [2, 5, 11].</w:t>
            </w:r>
          </w:p>
          <w:p w14:paraId="21CD392C" w14:textId="77777777" w:rsidR="00A53686" w:rsidRPr="00FC79DF" w:rsidRDefault="00A53686" w:rsidP="00F54660">
            <w:pPr>
              <w:jc w:val="both"/>
            </w:pPr>
            <w:r w:rsidRPr="00FC79DF">
              <w:rPr>
                <w:i/>
              </w:rPr>
              <w:t xml:space="preserve">Завдання на СРС. </w:t>
            </w:r>
            <w:r w:rsidRPr="00FC79DF">
              <w:t>Ознайомитися із і</w:t>
            </w:r>
            <w:r w:rsidRPr="00FC79DF">
              <w:rPr>
                <w:color w:val="000000"/>
                <w:spacing w:val="-3"/>
              </w:rPr>
              <w:t>нформаційною базою економічного аналізу</w:t>
            </w:r>
            <w:r w:rsidRPr="00FC79DF">
              <w:t>. Розглянути к</w:t>
            </w:r>
            <w:r w:rsidRPr="00FC79DF">
              <w:rPr>
                <w:spacing w:val="4"/>
              </w:rPr>
              <w:t xml:space="preserve">ласифікацію та характеристику </w:t>
            </w:r>
            <w:r w:rsidRPr="00FC79DF">
              <w:rPr>
                <w:spacing w:val="7"/>
              </w:rPr>
              <w:t xml:space="preserve">найважливіших видів економічної інформації, що використовується </w:t>
            </w:r>
            <w:r w:rsidRPr="00FC79DF">
              <w:rPr>
                <w:spacing w:val="4"/>
              </w:rPr>
              <w:t xml:space="preserve">для аналізу фінансово-господарської діяльності підприємств; правова, </w:t>
            </w:r>
            <w:r w:rsidRPr="00FC79DF">
              <w:rPr>
                <w:spacing w:val="3"/>
              </w:rPr>
              <w:t>нормативно-довідкова, планова, фактографічна.</w:t>
            </w:r>
          </w:p>
        </w:tc>
      </w:tr>
      <w:tr w:rsidR="00A53686" w:rsidRPr="00FC79DF" w14:paraId="31FCD264" w14:textId="77777777" w:rsidTr="00F54660">
        <w:trPr>
          <w:trHeight w:val="20"/>
        </w:trPr>
        <w:tc>
          <w:tcPr>
            <w:tcW w:w="675" w:type="dxa"/>
          </w:tcPr>
          <w:p w14:paraId="624B829B" w14:textId="77777777" w:rsidR="00A53686" w:rsidRPr="00FC79DF" w:rsidRDefault="00A53686" w:rsidP="00F54660">
            <w:pPr>
              <w:tabs>
                <w:tab w:val="left" w:pos="284"/>
                <w:tab w:val="left" w:pos="567"/>
              </w:tabs>
              <w:jc w:val="center"/>
            </w:pPr>
            <w:r w:rsidRPr="00FC79DF">
              <w:t>3</w:t>
            </w:r>
          </w:p>
        </w:tc>
        <w:tc>
          <w:tcPr>
            <w:tcW w:w="9072" w:type="dxa"/>
          </w:tcPr>
          <w:p w14:paraId="05DE6947" w14:textId="77777777" w:rsidR="00A53686" w:rsidRPr="00FC79DF" w:rsidRDefault="00A53686" w:rsidP="00F54660">
            <w:pPr>
              <w:spacing w:line="266" w:lineRule="auto"/>
              <w:ind w:right="120"/>
              <w:jc w:val="both"/>
            </w:pPr>
            <w:r w:rsidRPr="00FC79DF">
              <w:rPr>
                <w:i/>
              </w:rPr>
              <w:t>Практичне заняття 3.</w:t>
            </w:r>
            <w:r w:rsidRPr="00FC79DF">
              <w:t xml:space="preserve"> </w:t>
            </w:r>
            <w:r w:rsidRPr="00FC79DF">
              <w:rPr>
                <w:rFonts w:eastAsia="Batang"/>
                <w:b/>
                <w:lang w:eastAsia="ko-KR"/>
              </w:rPr>
              <w:t>Аналіз виробництва та реалізації продукції.</w:t>
            </w:r>
          </w:p>
          <w:p w14:paraId="40796AA9" w14:textId="77777777" w:rsidR="00A53686" w:rsidRPr="00FC79DF" w:rsidRDefault="00A53686" w:rsidP="00F54660">
            <w:pPr>
              <w:tabs>
                <w:tab w:val="left" w:pos="993"/>
                <w:tab w:val="left" w:pos="5954"/>
                <w:tab w:val="left" w:pos="7088"/>
                <w:tab w:val="left" w:pos="8080"/>
              </w:tabs>
              <w:jc w:val="both"/>
            </w:pPr>
            <w:r w:rsidRPr="00FC79DF">
              <w:t>Значення і задачі аналізу виробництва продукції, робіт і послуг. Загальна схема і послідовність проведення аналізу. Система показників продукції та обсягів виробництва. Фактори виробництва продукції. Інформаційна база аналізу.</w:t>
            </w:r>
            <w:r w:rsidRPr="00FC79DF">
              <w:rPr>
                <w:b/>
                <w:bCs/>
                <w:i/>
              </w:rPr>
              <w:t xml:space="preserve"> </w:t>
            </w:r>
            <w:r w:rsidRPr="00FC79DF">
              <w:t>Аналіз обсягу виробництва продукції в натуральному і вартісному виразі. Оцінка динаміки обсягу продукції виробництва. Вимірювачі, які використовуються для обчислення динаміки показників.</w:t>
            </w:r>
          </w:p>
          <w:p w14:paraId="0CFDB322" w14:textId="77777777" w:rsidR="00A53686" w:rsidRPr="00FC79DF" w:rsidRDefault="00A53686" w:rsidP="00F54660">
            <w:pPr>
              <w:tabs>
                <w:tab w:val="left" w:pos="993"/>
                <w:tab w:val="left" w:pos="5954"/>
                <w:tab w:val="left" w:pos="7088"/>
                <w:tab w:val="left" w:pos="8080"/>
              </w:tabs>
              <w:jc w:val="both"/>
            </w:pPr>
            <w:r w:rsidRPr="00FC79DF">
              <w:t xml:space="preserve"> Література основна: [4 с. 3–18; 7 с. 30–36; 9, с. 13–58]. </w:t>
            </w:r>
          </w:p>
          <w:p w14:paraId="7BCDDBBE" w14:textId="77777777" w:rsidR="00A53686" w:rsidRPr="00FC79DF" w:rsidRDefault="00A53686" w:rsidP="00F54660">
            <w:pPr>
              <w:jc w:val="both"/>
            </w:pPr>
            <w:r w:rsidRPr="00FC79DF">
              <w:t>Додаткова: [8, 9].</w:t>
            </w:r>
          </w:p>
          <w:p w14:paraId="2373F14D" w14:textId="77777777" w:rsidR="00A53686" w:rsidRPr="00FC79DF" w:rsidRDefault="00A53686" w:rsidP="00F54660">
            <w:pPr>
              <w:pStyle w:val="Norm12"/>
              <w:widowControl w:val="0"/>
              <w:overflowPunct/>
              <w:autoSpaceDE/>
              <w:autoSpaceDN/>
              <w:adjustRightInd/>
              <w:ind w:firstLine="34"/>
              <w:textAlignment w:val="auto"/>
              <w:rPr>
                <w:rFonts w:ascii="Calibri" w:hAnsi="Calibri"/>
                <w:szCs w:val="24"/>
                <w:lang w:val="uk-UA"/>
              </w:rPr>
            </w:pPr>
            <w:r w:rsidRPr="00FC79DF">
              <w:rPr>
                <w:i/>
                <w:szCs w:val="24"/>
                <w:lang w:val="uk-UA"/>
              </w:rPr>
              <w:t>Завдання на СРС</w:t>
            </w:r>
            <w:r w:rsidRPr="00FC79DF">
              <w:rPr>
                <w:szCs w:val="24"/>
                <w:lang w:val="uk-UA"/>
              </w:rPr>
              <w:t xml:space="preserve">. </w:t>
            </w:r>
            <w:r w:rsidRPr="00FC79DF">
              <w:rPr>
                <w:szCs w:val="24"/>
              </w:rPr>
              <w:t>Охарактеризуйте</w:t>
            </w:r>
            <w:r w:rsidRPr="00FC79DF">
              <w:t xml:space="preserve"> а</w:t>
            </w:r>
            <w:r w:rsidRPr="00FC79DF">
              <w:rPr>
                <w:szCs w:val="24"/>
                <w:lang w:val="uk-UA"/>
              </w:rPr>
              <w:t>наліз впливу екстенсивних та інтенсивних факторів на динаміку показників, методика їх розрахунку.</w:t>
            </w:r>
            <w:r w:rsidRPr="00FC79DF">
              <w:rPr>
                <w:b/>
                <w:bCs/>
                <w:i/>
                <w:szCs w:val="24"/>
                <w:lang w:val="uk-UA"/>
              </w:rPr>
              <w:t xml:space="preserve"> </w:t>
            </w:r>
            <w:r w:rsidRPr="00FC79DF">
              <w:rPr>
                <w:szCs w:val="24"/>
                <w:lang w:val="uk-UA"/>
              </w:rPr>
              <w:t>Аналіз асортименту і структури випуску продукції. З’ясувати</w:t>
            </w:r>
            <w:r w:rsidRPr="00FC79DF">
              <w:t xml:space="preserve"> к</w:t>
            </w:r>
            <w:r w:rsidRPr="00FC79DF">
              <w:rPr>
                <w:szCs w:val="24"/>
                <w:lang w:val="uk-UA"/>
              </w:rPr>
              <w:t>омплексний аналіз впливу асортименту і структурних зрушень на економічні показники роботи підприємства.</w:t>
            </w:r>
          </w:p>
        </w:tc>
      </w:tr>
      <w:tr w:rsidR="00A53686" w:rsidRPr="00FC79DF" w14:paraId="1D6A4995" w14:textId="77777777" w:rsidTr="00F54660">
        <w:trPr>
          <w:trHeight w:val="20"/>
        </w:trPr>
        <w:tc>
          <w:tcPr>
            <w:tcW w:w="675" w:type="dxa"/>
          </w:tcPr>
          <w:p w14:paraId="4B2021BE" w14:textId="77777777" w:rsidR="00A53686" w:rsidRPr="00FC79DF" w:rsidRDefault="00A53686" w:rsidP="00F54660">
            <w:pPr>
              <w:tabs>
                <w:tab w:val="left" w:pos="284"/>
                <w:tab w:val="left" w:pos="567"/>
              </w:tabs>
              <w:jc w:val="center"/>
            </w:pPr>
            <w:r w:rsidRPr="00FC79DF">
              <w:t>4</w:t>
            </w:r>
          </w:p>
        </w:tc>
        <w:tc>
          <w:tcPr>
            <w:tcW w:w="9072" w:type="dxa"/>
          </w:tcPr>
          <w:p w14:paraId="2ABB4094" w14:textId="77777777" w:rsidR="00A53686" w:rsidRPr="00FC79DF" w:rsidRDefault="00A53686" w:rsidP="00F54660">
            <w:pPr>
              <w:autoSpaceDE w:val="0"/>
              <w:autoSpaceDN w:val="0"/>
              <w:adjustRightInd w:val="0"/>
              <w:jc w:val="both"/>
              <w:rPr>
                <w:sz w:val="28"/>
                <w:szCs w:val="28"/>
              </w:rPr>
            </w:pPr>
            <w:r w:rsidRPr="00FC79DF">
              <w:rPr>
                <w:i/>
              </w:rPr>
              <w:t>Практичне заняття 4.</w:t>
            </w:r>
            <w:r w:rsidRPr="00FC79DF">
              <w:rPr>
                <w:b/>
              </w:rPr>
              <w:t xml:space="preserve"> Аналіз використання трудових ресурсів і фонду оплати праці</w:t>
            </w:r>
            <w:r w:rsidRPr="00FC79DF">
              <w:rPr>
                <w:sz w:val="28"/>
                <w:szCs w:val="28"/>
              </w:rPr>
              <w:t>.</w:t>
            </w:r>
          </w:p>
          <w:p w14:paraId="6CA93D56" w14:textId="77777777" w:rsidR="00A53686" w:rsidRPr="00FC79DF" w:rsidRDefault="00A53686" w:rsidP="00F54660">
            <w:pPr>
              <w:jc w:val="both"/>
              <w:rPr>
                <w:b/>
                <w:bCs/>
                <w:i/>
                <w:iCs/>
              </w:rPr>
            </w:pPr>
            <w:r w:rsidRPr="00FC79DF">
              <w:t>Джерела та завдання аналізу використання трудових ресурсів. Джерела інформації для проведення аналізу наявності та використання трудових ресурсів.</w:t>
            </w:r>
            <w:r w:rsidRPr="00FC79DF">
              <w:rPr>
                <w:b/>
                <w:bCs/>
                <w:i/>
                <w:iCs/>
              </w:rPr>
              <w:t xml:space="preserve"> </w:t>
            </w:r>
            <w:r w:rsidRPr="00FC79DF">
              <w:t xml:space="preserve">Забезпеченість підприємства трудовими ресурсами. Аналіз складу персоналу: потреби в робітниках, використання робітників за кваліфікацією, руху робочої сили. Використання робочого часу. Аналіз </w:t>
            </w:r>
            <w:proofErr w:type="gramStart"/>
            <w:r w:rsidRPr="00FC79DF">
              <w:t>ефективності  використання</w:t>
            </w:r>
            <w:proofErr w:type="gramEnd"/>
            <w:r w:rsidRPr="00FC79DF">
              <w:t xml:space="preserve"> робочого часу. Втрати робочого часу, </w:t>
            </w:r>
            <w:proofErr w:type="gramStart"/>
            <w:r w:rsidRPr="00FC79DF">
              <w:t>їх  причини</w:t>
            </w:r>
            <w:proofErr w:type="gramEnd"/>
            <w:r w:rsidRPr="00FC79DF">
              <w:t xml:space="preserve"> та наслідки.</w:t>
            </w:r>
            <w:r w:rsidRPr="00FC79DF">
              <w:rPr>
                <w:b/>
                <w:bCs/>
                <w:i/>
                <w:iCs/>
              </w:rPr>
              <w:t xml:space="preserve"> </w:t>
            </w:r>
          </w:p>
          <w:p w14:paraId="33A308B3" w14:textId="77777777" w:rsidR="00A53686" w:rsidRPr="00FC79DF" w:rsidRDefault="00A53686" w:rsidP="00F54660">
            <w:pPr>
              <w:jc w:val="both"/>
            </w:pPr>
            <w:r w:rsidRPr="00FC79DF">
              <w:t xml:space="preserve">Література основна: [5, с. 46–87; 10, с. 60–76]. </w:t>
            </w:r>
          </w:p>
          <w:p w14:paraId="109189A1" w14:textId="77777777" w:rsidR="00A53686" w:rsidRPr="00FC79DF" w:rsidRDefault="00A53686" w:rsidP="00F54660">
            <w:pPr>
              <w:jc w:val="both"/>
            </w:pPr>
            <w:r w:rsidRPr="00FC79DF">
              <w:t>Додаткова: [1, 2, 3].</w:t>
            </w:r>
          </w:p>
          <w:p w14:paraId="3A59ADB8" w14:textId="77777777" w:rsidR="00A53686" w:rsidRPr="00FC79DF" w:rsidRDefault="00A53686" w:rsidP="00F54660">
            <w:pPr>
              <w:jc w:val="both"/>
            </w:pPr>
            <w:r w:rsidRPr="00FC79DF">
              <w:rPr>
                <w:i/>
              </w:rPr>
              <w:lastRenderedPageBreak/>
              <w:t>Завдання на СРС.</w:t>
            </w:r>
            <w:r w:rsidRPr="00FC79DF">
              <w:t xml:space="preserve"> З’ясувати що таке продуктивність праці. Аналіз факторів, що впливають </w:t>
            </w:r>
            <w:proofErr w:type="gramStart"/>
            <w:r w:rsidRPr="00FC79DF">
              <w:t>на  продуктивність</w:t>
            </w:r>
            <w:proofErr w:type="gramEnd"/>
            <w:r w:rsidRPr="00FC79DF">
              <w:t xml:space="preserve"> праці. Екстенсивні та інтенсивні фактори впливу на показник продуктивність праці.</w:t>
            </w:r>
            <w:r w:rsidRPr="00FC79DF">
              <w:rPr>
                <w:b/>
                <w:bCs/>
                <w:i/>
                <w:iCs/>
              </w:rPr>
              <w:t xml:space="preserve"> </w:t>
            </w:r>
            <w:r w:rsidRPr="00FC79DF">
              <w:t xml:space="preserve">Аналіз фонду оплати праці, Аналіз обґрунтованості нарахування основної та додаткової оплати праці. Дотримання співвідношення між </w:t>
            </w:r>
            <w:proofErr w:type="gramStart"/>
            <w:r w:rsidRPr="00FC79DF">
              <w:t>темпами  росту</w:t>
            </w:r>
            <w:proofErr w:type="gramEnd"/>
            <w:r w:rsidRPr="00FC79DF">
              <w:t xml:space="preserve"> оплати праці і продуктивності праці. Аналіз непродуктивних втрат.</w:t>
            </w:r>
            <w:r w:rsidRPr="00FC79DF">
              <w:rPr>
                <w:b/>
                <w:bCs/>
                <w:i/>
                <w:iCs/>
              </w:rPr>
              <w:t xml:space="preserve"> </w:t>
            </w:r>
            <w:r w:rsidRPr="00FC79DF">
              <w:t xml:space="preserve">Резерви зменшення фонду оплати праці. </w:t>
            </w:r>
          </w:p>
        </w:tc>
      </w:tr>
      <w:tr w:rsidR="00A53686" w:rsidRPr="00FC79DF" w14:paraId="2CD805C4" w14:textId="77777777" w:rsidTr="00F54660">
        <w:trPr>
          <w:trHeight w:val="20"/>
        </w:trPr>
        <w:tc>
          <w:tcPr>
            <w:tcW w:w="675" w:type="dxa"/>
          </w:tcPr>
          <w:p w14:paraId="11959586" w14:textId="77777777" w:rsidR="00A53686" w:rsidRPr="00FC79DF" w:rsidRDefault="00A53686" w:rsidP="00F54660">
            <w:pPr>
              <w:tabs>
                <w:tab w:val="left" w:pos="284"/>
                <w:tab w:val="left" w:pos="567"/>
              </w:tabs>
              <w:jc w:val="center"/>
            </w:pPr>
            <w:r w:rsidRPr="00FC79DF">
              <w:lastRenderedPageBreak/>
              <w:t>5</w:t>
            </w:r>
          </w:p>
        </w:tc>
        <w:tc>
          <w:tcPr>
            <w:tcW w:w="9072" w:type="dxa"/>
          </w:tcPr>
          <w:p w14:paraId="3295F898" w14:textId="77777777" w:rsidR="00A53686" w:rsidRPr="00FC79DF" w:rsidRDefault="00A53686" w:rsidP="00F54660">
            <w:pPr>
              <w:autoSpaceDE w:val="0"/>
              <w:autoSpaceDN w:val="0"/>
              <w:adjustRightInd w:val="0"/>
              <w:jc w:val="both"/>
              <w:rPr>
                <w:sz w:val="28"/>
                <w:szCs w:val="28"/>
              </w:rPr>
            </w:pPr>
            <w:r w:rsidRPr="00FC79DF">
              <w:rPr>
                <w:i/>
              </w:rPr>
              <w:t>Практичне заняття 5.</w:t>
            </w:r>
            <w:r w:rsidRPr="00FC79DF">
              <w:t xml:space="preserve"> </w:t>
            </w:r>
            <w:r w:rsidRPr="00FC79DF">
              <w:rPr>
                <w:b/>
              </w:rPr>
              <w:t xml:space="preserve">Аналіз забезпеченості і </w:t>
            </w:r>
            <w:proofErr w:type="gramStart"/>
            <w:r w:rsidRPr="00FC79DF">
              <w:rPr>
                <w:b/>
              </w:rPr>
              <w:t>використання  основних</w:t>
            </w:r>
            <w:proofErr w:type="gramEnd"/>
            <w:r w:rsidRPr="00FC79DF">
              <w:rPr>
                <w:b/>
              </w:rPr>
              <w:t xml:space="preserve"> фондів підприємства.</w:t>
            </w:r>
          </w:p>
          <w:p w14:paraId="3E6E9A90" w14:textId="77777777" w:rsidR="00A53686" w:rsidRPr="00FC79DF" w:rsidRDefault="00A53686" w:rsidP="00F54660">
            <w:pPr>
              <w:jc w:val="both"/>
            </w:pPr>
            <w:r w:rsidRPr="00FC79DF">
              <w:rPr>
                <w:bCs/>
              </w:rPr>
              <w:t xml:space="preserve">Завдання і джерела аналізу основних фондів, оцінка забезпеченості підприємства основними фондами. Аналіз складу, </w:t>
            </w:r>
            <w:proofErr w:type="gramStart"/>
            <w:r w:rsidRPr="00FC79DF">
              <w:rPr>
                <w:bCs/>
              </w:rPr>
              <w:t>структури  і</w:t>
            </w:r>
            <w:proofErr w:type="gramEnd"/>
            <w:r w:rsidRPr="00FC79DF">
              <w:rPr>
                <w:bCs/>
              </w:rPr>
              <w:t xml:space="preserve"> стану основних фондів. </w:t>
            </w:r>
            <w:proofErr w:type="gramStart"/>
            <w:r w:rsidRPr="00FC79DF">
              <w:rPr>
                <w:bCs/>
              </w:rPr>
              <w:t>Аналіз  доцільності</w:t>
            </w:r>
            <w:proofErr w:type="gramEnd"/>
            <w:r w:rsidRPr="00FC79DF">
              <w:rPr>
                <w:bCs/>
              </w:rPr>
              <w:t xml:space="preserve"> і своєчасності виконання ремонтів основних фондів.</w:t>
            </w:r>
            <w:r w:rsidRPr="00FC79DF">
              <w:rPr>
                <w:b/>
                <w:bCs/>
                <w:i/>
                <w:iCs/>
              </w:rPr>
              <w:t xml:space="preserve"> </w:t>
            </w:r>
            <w:r w:rsidRPr="00FC79DF">
              <w:rPr>
                <w:bCs/>
              </w:rPr>
              <w:t xml:space="preserve">Аналіз ефективності використання основних фондів. </w:t>
            </w:r>
          </w:p>
          <w:p w14:paraId="342C5AC2" w14:textId="77777777" w:rsidR="00A53686" w:rsidRPr="00FC79DF" w:rsidRDefault="00A53686" w:rsidP="00F54660">
            <w:pPr>
              <w:jc w:val="both"/>
            </w:pPr>
            <w:r w:rsidRPr="00FC79DF">
              <w:t xml:space="preserve">Література основна: [3, с. 3–18; 5, с. 43–58; 8, с.41–69]. </w:t>
            </w:r>
          </w:p>
          <w:p w14:paraId="24A29327" w14:textId="77777777" w:rsidR="00A53686" w:rsidRPr="00FC79DF" w:rsidRDefault="00A53686" w:rsidP="00F54660">
            <w:pPr>
              <w:jc w:val="both"/>
            </w:pPr>
            <w:r w:rsidRPr="00FC79DF">
              <w:t>Додаткова: [5-6].</w:t>
            </w:r>
          </w:p>
          <w:p w14:paraId="0BF40E5F" w14:textId="77777777" w:rsidR="00A53686" w:rsidRPr="00FC79DF" w:rsidRDefault="00A53686" w:rsidP="00F54660">
            <w:pPr>
              <w:pStyle w:val="Norm12"/>
              <w:widowControl w:val="0"/>
              <w:overflowPunct/>
              <w:autoSpaceDE/>
              <w:autoSpaceDN/>
              <w:adjustRightInd/>
              <w:textAlignment w:val="auto"/>
              <w:rPr>
                <w:b/>
                <w:szCs w:val="24"/>
                <w:lang w:val="uk-UA"/>
              </w:rPr>
            </w:pPr>
            <w:r w:rsidRPr="00FC79DF">
              <w:rPr>
                <w:i/>
                <w:szCs w:val="24"/>
                <w:lang w:val="uk-UA"/>
              </w:rPr>
              <w:t>Завдання на СРС.</w:t>
            </w:r>
            <w:r w:rsidRPr="00FC79DF">
              <w:rPr>
                <w:i/>
                <w:szCs w:val="24"/>
              </w:rPr>
              <w:t xml:space="preserve"> </w:t>
            </w:r>
            <w:r w:rsidRPr="00FC79DF">
              <w:rPr>
                <w:szCs w:val="24"/>
              </w:rPr>
              <w:t>Ознайомитись із а</w:t>
            </w:r>
            <w:r w:rsidRPr="00FC79DF">
              <w:rPr>
                <w:bCs/>
                <w:szCs w:val="24"/>
                <w:lang w:val="uk-UA"/>
              </w:rPr>
              <w:t>наліз</w:t>
            </w:r>
            <w:r w:rsidRPr="00FC79DF">
              <w:rPr>
                <w:bCs/>
                <w:szCs w:val="24"/>
              </w:rPr>
              <w:t>ом</w:t>
            </w:r>
            <w:r w:rsidRPr="00FC79DF">
              <w:rPr>
                <w:bCs/>
                <w:szCs w:val="24"/>
                <w:lang w:val="uk-UA"/>
              </w:rPr>
              <w:t xml:space="preserve"> фондовіддачі та фондомісткості продукції. </w:t>
            </w:r>
            <w:r w:rsidRPr="00FC79DF">
              <w:rPr>
                <w:szCs w:val="24"/>
              </w:rPr>
              <w:t>З’ясувати</w:t>
            </w:r>
            <w:r w:rsidRPr="00FC79DF">
              <w:rPr>
                <w:bCs/>
                <w:szCs w:val="24"/>
              </w:rPr>
              <w:t xml:space="preserve"> як розраховується вплив</w:t>
            </w:r>
            <w:r w:rsidRPr="00FC79DF">
              <w:rPr>
                <w:bCs/>
                <w:szCs w:val="24"/>
                <w:lang w:val="uk-UA"/>
              </w:rPr>
              <w:t xml:space="preserve"> факторів на фондовіддачу продукції.</w:t>
            </w:r>
          </w:p>
        </w:tc>
      </w:tr>
      <w:tr w:rsidR="00A53686" w:rsidRPr="00FC79DF" w14:paraId="669ED4F4" w14:textId="77777777" w:rsidTr="00F54660">
        <w:trPr>
          <w:trHeight w:val="20"/>
        </w:trPr>
        <w:tc>
          <w:tcPr>
            <w:tcW w:w="675" w:type="dxa"/>
          </w:tcPr>
          <w:p w14:paraId="7661ECF8" w14:textId="77777777" w:rsidR="00A53686" w:rsidRPr="00FC79DF" w:rsidRDefault="00A53686" w:rsidP="00F54660">
            <w:pPr>
              <w:tabs>
                <w:tab w:val="left" w:pos="284"/>
                <w:tab w:val="left" w:pos="567"/>
              </w:tabs>
              <w:jc w:val="center"/>
            </w:pPr>
            <w:r w:rsidRPr="00FC79DF">
              <w:t>6</w:t>
            </w:r>
          </w:p>
        </w:tc>
        <w:tc>
          <w:tcPr>
            <w:tcW w:w="9072" w:type="dxa"/>
          </w:tcPr>
          <w:p w14:paraId="25CCCBD9" w14:textId="77777777" w:rsidR="00A53686" w:rsidRPr="00FC79DF" w:rsidRDefault="00A53686" w:rsidP="00F54660">
            <w:pPr>
              <w:jc w:val="both"/>
              <w:rPr>
                <w:b/>
              </w:rPr>
            </w:pPr>
            <w:r w:rsidRPr="00FC79DF">
              <w:rPr>
                <w:i/>
              </w:rPr>
              <w:t>Практичне заняття 6.</w:t>
            </w:r>
            <w:r w:rsidRPr="00FC79DF">
              <w:t xml:space="preserve"> </w:t>
            </w:r>
            <w:r w:rsidRPr="00FC79DF">
              <w:rPr>
                <w:b/>
              </w:rPr>
              <w:t>Аналіз забезпеченості і використання матеріальних ресурсів</w:t>
            </w:r>
          </w:p>
          <w:p w14:paraId="3CB51115" w14:textId="77777777" w:rsidR="00A53686" w:rsidRPr="00FC79DF" w:rsidRDefault="00A53686" w:rsidP="00F54660">
            <w:pPr>
              <w:jc w:val="both"/>
            </w:pPr>
            <w:r w:rsidRPr="00FC79DF">
              <w:t xml:space="preserve">Аналіз забезпеченості матеріальними ресурсами. Шляхи поліпшення забезпеченості матеріальними ресурсами. Аналіз використання матеріальних ресурсів. Нормування витрат матеріальних ресурсів. Факторний аналіз матеріаломісткості. Визначення впливу чинників на </w:t>
            </w:r>
            <w:proofErr w:type="gramStart"/>
            <w:r w:rsidRPr="00FC79DF">
              <w:t>рівень  матеріаломісткості</w:t>
            </w:r>
            <w:proofErr w:type="gramEnd"/>
            <w:r w:rsidRPr="00FC79DF">
              <w:t xml:space="preserve">. </w:t>
            </w:r>
          </w:p>
          <w:p w14:paraId="095D36E3" w14:textId="77777777" w:rsidR="00A53686" w:rsidRPr="00FC79DF" w:rsidRDefault="00A53686" w:rsidP="00F54660">
            <w:pPr>
              <w:spacing w:line="11" w:lineRule="exact"/>
            </w:pPr>
          </w:p>
          <w:p w14:paraId="580F574A" w14:textId="77777777" w:rsidR="00A53686" w:rsidRPr="00FC79DF" w:rsidRDefault="00A53686" w:rsidP="00F54660">
            <w:pPr>
              <w:jc w:val="both"/>
            </w:pPr>
            <w:r w:rsidRPr="00FC79DF">
              <w:t xml:space="preserve">Література основна: [1, с. 43–58; 3, с.41–69]. </w:t>
            </w:r>
          </w:p>
          <w:p w14:paraId="5F948DE5" w14:textId="77777777" w:rsidR="00A53686" w:rsidRPr="00FC79DF" w:rsidRDefault="00A53686" w:rsidP="00F54660">
            <w:pPr>
              <w:jc w:val="both"/>
            </w:pPr>
            <w:r w:rsidRPr="00FC79DF">
              <w:t>Додаткова: [5-6].</w:t>
            </w:r>
          </w:p>
          <w:p w14:paraId="61146620" w14:textId="77777777" w:rsidR="00A53686" w:rsidRPr="00FC79DF" w:rsidRDefault="00A53686" w:rsidP="00F54660">
            <w:pPr>
              <w:pStyle w:val="Norm12"/>
              <w:widowControl w:val="0"/>
              <w:overflowPunct/>
              <w:autoSpaceDE/>
              <w:autoSpaceDN/>
              <w:adjustRightInd/>
              <w:ind w:firstLine="34"/>
              <w:textAlignment w:val="auto"/>
              <w:rPr>
                <w:b/>
                <w:szCs w:val="24"/>
                <w:lang w:val="uk-UA"/>
              </w:rPr>
            </w:pPr>
            <w:r w:rsidRPr="00FC79DF">
              <w:rPr>
                <w:i/>
                <w:szCs w:val="24"/>
                <w:lang w:val="uk-UA"/>
              </w:rPr>
              <w:t>Завдання на СРС.</w:t>
            </w:r>
            <w:r w:rsidRPr="00FC79DF">
              <w:rPr>
                <w:szCs w:val="24"/>
                <w:lang w:val="uk-UA"/>
              </w:rPr>
              <w:t xml:space="preserve"> Ознайомитись із загальною оцінкою виконання плану матеріально-технічного постачання. Аналіз можливостей мобілізації резервів підвищення ефективності використання матеріальних ресурсів. </w:t>
            </w:r>
          </w:p>
        </w:tc>
      </w:tr>
      <w:tr w:rsidR="00A53686" w:rsidRPr="00FC79DF" w14:paraId="19358FCC" w14:textId="77777777" w:rsidTr="00F54660">
        <w:trPr>
          <w:trHeight w:val="20"/>
        </w:trPr>
        <w:tc>
          <w:tcPr>
            <w:tcW w:w="675" w:type="dxa"/>
          </w:tcPr>
          <w:p w14:paraId="765C9417" w14:textId="77777777" w:rsidR="00A53686" w:rsidRPr="00FC79DF" w:rsidRDefault="00A53686" w:rsidP="00F54660">
            <w:pPr>
              <w:tabs>
                <w:tab w:val="left" w:pos="284"/>
                <w:tab w:val="left" w:pos="567"/>
              </w:tabs>
              <w:jc w:val="center"/>
            </w:pPr>
            <w:r w:rsidRPr="00FC79DF">
              <w:t>7</w:t>
            </w:r>
          </w:p>
        </w:tc>
        <w:tc>
          <w:tcPr>
            <w:tcW w:w="9072" w:type="dxa"/>
          </w:tcPr>
          <w:p w14:paraId="58AA356F" w14:textId="77777777" w:rsidR="00A53686" w:rsidRPr="00FC79DF" w:rsidRDefault="00A53686" w:rsidP="00F54660">
            <w:r w:rsidRPr="00FC79DF">
              <w:rPr>
                <w:i/>
              </w:rPr>
              <w:t>Практичне заняття 7</w:t>
            </w:r>
            <w:r w:rsidRPr="00FC79DF">
              <w:t xml:space="preserve">. </w:t>
            </w:r>
            <w:r w:rsidRPr="00FC79DF">
              <w:rPr>
                <w:b/>
                <w:bCs/>
                <w:color w:val="000000"/>
                <w:spacing w:val="1"/>
                <w:sz w:val="22"/>
                <w:szCs w:val="22"/>
              </w:rPr>
              <w:t>Аналіз економічного зростання підприємства.</w:t>
            </w:r>
          </w:p>
          <w:p w14:paraId="14D0BF90" w14:textId="77777777" w:rsidR="00A53686" w:rsidRPr="00FC79DF" w:rsidRDefault="00A53686" w:rsidP="00F54660">
            <w:pPr>
              <w:jc w:val="both"/>
            </w:pPr>
            <w:r w:rsidRPr="00FC79DF">
              <w:rPr>
                <w:color w:val="000000"/>
                <w:spacing w:val="4"/>
                <w:sz w:val="22"/>
                <w:szCs w:val="22"/>
              </w:rPr>
              <w:t xml:space="preserve">Зміст політики економічного зростання підприємства. </w:t>
            </w:r>
            <w:r w:rsidRPr="00FC79DF">
              <w:rPr>
                <w:color w:val="000000"/>
                <w:spacing w:val="3"/>
                <w:sz w:val="22"/>
                <w:szCs w:val="22"/>
              </w:rPr>
              <w:t xml:space="preserve">Аналіз і оцінка ймовірності банкрутства. Аналіз ділової активності господарюючих суб'єктів. </w:t>
            </w:r>
            <w:r w:rsidRPr="00FC79DF">
              <w:rPr>
                <w:color w:val="000000"/>
                <w:spacing w:val="6"/>
                <w:sz w:val="22"/>
                <w:szCs w:val="22"/>
              </w:rPr>
              <w:t xml:space="preserve">Аналіз підприємницького ризику. </w:t>
            </w:r>
          </w:p>
          <w:p w14:paraId="2751C1CB" w14:textId="77777777" w:rsidR="00A53686" w:rsidRPr="00FC79DF" w:rsidRDefault="00A53686" w:rsidP="00F54660">
            <w:pPr>
              <w:jc w:val="both"/>
            </w:pPr>
            <w:r w:rsidRPr="00FC79DF">
              <w:t xml:space="preserve">Література основна: [8 с. 3–69]. </w:t>
            </w:r>
          </w:p>
          <w:p w14:paraId="0684515B" w14:textId="77777777" w:rsidR="00A53686" w:rsidRPr="00FC79DF" w:rsidRDefault="00A53686" w:rsidP="00F54660">
            <w:pPr>
              <w:jc w:val="both"/>
            </w:pPr>
            <w:r w:rsidRPr="00FC79DF">
              <w:t>Додаткова: [1,11].</w:t>
            </w:r>
          </w:p>
          <w:p w14:paraId="1D31C3E9" w14:textId="77777777" w:rsidR="00A53686" w:rsidRPr="00FC79DF" w:rsidRDefault="00A53686" w:rsidP="00F54660">
            <w:r w:rsidRPr="00FC79DF">
              <w:t>Завдання на СРС. Ознайомитись із м</w:t>
            </w:r>
            <w:r w:rsidRPr="00FC79DF">
              <w:rPr>
                <w:color w:val="000000"/>
                <w:spacing w:val="6"/>
                <w:sz w:val="22"/>
                <w:szCs w:val="22"/>
              </w:rPr>
              <w:t xml:space="preserve">етодикою порівняльної рейтингової оцінки діяльності </w:t>
            </w:r>
            <w:r w:rsidRPr="00FC79DF">
              <w:rPr>
                <w:color w:val="000000"/>
                <w:spacing w:val="5"/>
                <w:sz w:val="22"/>
                <w:szCs w:val="22"/>
              </w:rPr>
              <w:t>підприємств</w:t>
            </w:r>
            <w:r w:rsidRPr="00FC79DF">
              <w:t>.</w:t>
            </w:r>
          </w:p>
        </w:tc>
      </w:tr>
      <w:tr w:rsidR="00A53686" w:rsidRPr="00FC79DF" w14:paraId="52C3D293" w14:textId="77777777" w:rsidTr="00F54660">
        <w:trPr>
          <w:trHeight w:val="20"/>
        </w:trPr>
        <w:tc>
          <w:tcPr>
            <w:tcW w:w="675" w:type="dxa"/>
          </w:tcPr>
          <w:p w14:paraId="36DA49E5" w14:textId="77777777" w:rsidR="00A53686" w:rsidRPr="00FC79DF" w:rsidRDefault="00A53686" w:rsidP="00F54660">
            <w:pPr>
              <w:tabs>
                <w:tab w:val="left" w:pos="284"/>
                <w:tab w:val="left" w:pos="567"/>
              </w:tabs>
              <w:jc w:val="center"/>
            </w:pPr>
            <w:r w:rsidRPr="00FC79DF">
              <w:t>8</w:t>
            </w:r>
          </w:p>
        </w:tc>
        <w:tc>
          <w:tcPr>
            <w:tcW w:w="9072" w:type="dxa"/>
          </w:tcPr>
          <w:p w14:paraId="6F51A64A" w14:textId="77777777" w:rsidR="00A53686" w:rsidRPr="00FC79DF" w:rsidRDefault="00A53686" w:rsidP="00F54660">
            <w:pPr>
              <w:tabs>
                <w:tab w:val="left" w:pos="1042"/>
              </w:tabs>
              <w:jc w:val="both"/>
              <w:rPr>
                <w:sz w:val="27"/>
                <w:szCs w:val="27"/>
              </w:rPr>
            </w:pPr>
            <w:r w:rsidRPr="00FC79DF">
              <w:rPr>
                <w:i/>
              </w:rPr>
              <w:t xml:space="preserve">Практичне </w:t>
            </w:r>
            <w:proofErr w:type="gramStart"/>
            <w:r w:rsidRPr="00FC79DF">
              <w:rPr>
                <w:i/>
              </w:rPr>
              <w:t>заняття  8</w:t>
            </w:r>
            <w:proofErr w:type="gramEnd"/>
            <w:r w:rsidRPr="00FC79DF">
              <w:rPr>
                <w:i/>
              </w:rPr>
              <w:t>.</w:t>
            </w:r>
            <w:r w:rsidRPr="00FC79DF">
              <w:t xml:space="preserve"> </w:t>
            </w:r>
            <w:r w:rsidRPr="00FC79DF">
              <w:rPr>
                <w:b/>
              </w:rPr>
              <w:t>Аналіз собівартості продукції та витрат на виробництво.</w:t>
            </w:r>
          </w:p>
          <w:p w14:paraId="2A654564" w14:textId="77777777" w:rsidR="00A53686" w:rsidRPr="00FC79DF" w:rsidRDefault="00A53686" w:rsidP="00F54660">
            <w:pPr>
              <w:tabs>
                <w:tab w:val="left" w:pos="1042"/>
              </w:tabs>
              <w:jc w:val="both"/>
              <w:rPr>
                <w:rFonts w:eastAsia="Arial"/>
              </w:rPr>
            </w:pPr>
            <w:r w:rsidRPr="00FC79DF">
              <w:t xml:space="preserve">Показники, завдання та джерела інформації. Напрями проведення аналізу витрат на виробництво продукції. Аналіз витрат за елементами та статтями. Аналіз загальної суми витрат на виробництво товарної продукції, витрат на гривню товарної продукції. Аналіз впливу собівартості продукції на товарний випуск. Аналіз прямих та накладних </w:t>
            </w:r>
            <w:proofErr w:type="gramStart"/>
            <w:r w:rsidRPr="00FC79DF">
              <w:t>витрат .</w:t>
            </w:r>
            <w:proofErr w:type="gramEnd"/>
            <w:r w:rsidRPr="00FC79DF">
              <w:t xml:space="preserve"> Аналіз матеріальних витрат. Аналіз витрат на оплату праці. Аналіз витрат </w:t>
            </w:r>
            <w:proofErr w:type="gramStart"/>
            <w:r w:rsidRPr="00FC79DF">
              <w:t>на  обслуговування</w:t>
            </w:r>
            <w:proofErr w:type="gramEnd"/>
            <w:r w:rsidRPr="00FC79DF">
              <w:t xml:space="preserve"> та управління виробництвом. </w:t>
            </w:r>
          </w:p>
          <w:p w14:paraId="0A23E55F" w14:textId="77777777" w:rsidR="00A53686" w:rsidRPr="00FC79DF" w:rsidRDefault="00A53686" w:rsidP="00F54660">
            <w:pPr>
              <w:jc w:val="both"/>
            </w:pPr>
            <w:r w:rsidRPr="00FC79DF">
              <w:t xml:space="preserve">Література основна: [5, с. 3–18; 6, с. 13–58]. </w:t>
            </w:r>
          </w:p>
          <w:p w14:paraId="1E233166" w14:textId="77777777" w:rsidR="00A53686" w:rsidRPr="00FC79DF" w:rsidRDefault="00A53686" w:rsidP="00F54660">
            <w:pPr>
              <w:jc w:val="both"/>
            </w:pPr>
            <w:r w:rsidRPr="00FC79DF">
              <w:t>Додаткова: [5, 8, 12].</w:t>
            </w:r>
          </w:p>
          <w:p w14:paraId="472ADF42" w14:textId="77777777" w:rsidR="00A53686" w:rsidRPr="00FC79DF" w:rsidRDefault="00A53686" w:rsidP="00F54660">
            <w:pPr>
              <w:tabs>
                <w:tab w:val="left" w:pos="284"/>
                <w:tab w:val="left" w:pos="567"/>
              </w:tabs>
              <w:jc w:val="both"/>
              <w:rPr>
                <w:b/>
              </w:rPr>
            </w:pPr>
            <w:r w:rsidRPr="00FC79DF">
              <w:rPr>
                <w:i/>
              </w:rPr>
              <w:t>Завдання на СРС.</w:t>
            </w:r>
            <w:r w:rsidRPr="00FC79DF">
              <w:t xml:space="preserve"> Уточнити я</w:t>
            </w:r>
            <w:r w:rsidRPr="00FC79DF">
              <w:rPr>
                <w:rFonts w:eastAsia="Arial"/>
              </w:rPr>
              <w:t>кі робиться у</w:t>
            </w:r>
            <w:r w:rsidRPr="00FC79DF">
              <w:t xml:space="preserve">загальнений підрахунок </w:t>
            </w:r>
            <w:proofErr w:type="gramStart"/>
            <w:r w:rsidRPr="00FC79DF">
              <w:t>резервів  зниження</w:t>
            </w:r>
            <w:proofErr w:type="gramEnd"/>
            <w:r w:rsidRPr="00FC79DF">
              <w:t xml:space="preserve"> собівартості продукції. Оцінка виконання плану собівартості.</w:t>
            </w:r>
            <w:r w:rsidRPr="00FC79DF">
              <w:rPr>
                <w:bCs/>
              </w:rPr>
              <w:t xml:space="preserve"> З’ясувати як</w:t>
            </w:r>
            <w:r w:rsidRPr="00FC79DF">
              <w:rPr>
                <w:b/>
                <w:bCs/>
              </w:rPr>
              <w:t xml:space="preserve"> </w:t>
            </w:r>
            <w:r w:rsidRPr="00FC79DF">
              <w:t>проводиться аналіз динаміки собівартості порівнюваної продукції</w:t>
            </w:r>
            <w:r w:rsidRPr="00FC79DF">
              <w:rPr>
                <w:rFonts w:eastAsia="Arial"/>
              </w:rPr>
              <w:t>.</w:t>
            </w:r>
          </w:p>
        </w:tc>
      </w:tr>
      <w:tr w:rsidR="00A53686" w:rsidRPr="00FC79DF" w14:paraId="6B829453" w14:textId="77777777" w:rsidTr="00F54660">
        <w:trPr>
          <w:trHeight w:val="20"/>
        </w:trPr>
        <w:tc>
          <w:tcPr>
            <w:tcW w:w="675" w:type="dxa"/>
          </w:tcPr>
          <w:p w14:paraId="3D7224F3" w14:textId="77777777" w:rsidR="00A53686" w:rsidRPr="00FC79DF" w:rsidRDefault="00A53686" w:rsidP="00F54660">
            <w:pPr>
              <w:tabs>
                <w:tab w:val="left" w:pos="284"/>
                <w:tab w:val="left" w:pos="567"/>
              </w:tabs>
              <w:jc w:val="center"/>
            </w:pPr>
            <w:r w:rsidRPr="00FC79DF">
              <w:t>9</w:t>
            </w:r>
          </w:p>
        </w:tc>
        <w:tc>
          <w:tcPr>
            <w:tcW w:w="9072" w:type="dxa"/>
          </w:tcPr>
          <w:p w14:paraId="5F00460F" w14:textId="77777777" w:rsidR="00A53686" w:rsidRPr="00FC79DF" w:rsidRDefault="00A53686" w:rsidP="00F54660">
            <w:pPr>
              <w:tabs>
                <w:tab w:val="left" w:pos="1042"/>
              </w:tabs>
              <w:jc w:val="both"/>
              <w:rPr>
                <w:b/>
              </w:rPr>
            </w:pPr>
            <w:r w:rsidRPr="00FC79DF">
              <w:rPr>
                <w:i/>
              </w:rPr>
              <w:t>Практичне заняття 9</w:t>
            </w:r>
            <w:r w:rsidRPr="00FC79DF">
              <w:t xml:space="preserve">. </w:t>
            </w:r>
            <w:r w:rsidRPr="00FC79DF">
              <w:rPr>
                <w:b/>
              </w:rPr>
              <w:t>Аналіз прибутків від виробництва продукції. Аналіз прибутків від реалізації продукції.</w:t>
            </w:r>
          </w:p>
          <w:p w14:paraId="288C87BD" w14:textId="77777777" w:rsidR="00A53686" w:rsidRPr="00FC79DF" w:rsidRDefault="00A53686" w:rsidP="00F54660">
            <w:pPr>
              <w:tabs>
                <w:tab w:val="left" w:pos="1042"/>
              </w:tabs>
              <w:jc w:val="both"/>
              <w:rPr>
                <w:rFonts w:eastAsia="Arial"/>
                <w:b/>
              </w:rPr>
            </w:pPr>
            <w:r w:rsidRPr="00FC79DF">
              <w:t>Формування доходів і прибутків підприємства. Аналіз прибутків від виробництва продукції. Аналіз прибутків від реалізації продукції.</w:t>
            </w:r>
          </w:p>
          <w:p w14:paraId="324032C8" w14:textId="77777777" w:rsidR="00A53686" w:rsidRPr="00FC79DF" w:rsidRDefault="00A53686" w:rsidP="00F54660">
            <w:pPr>
              <w:jc w:val="both"/>
            </w:pPr>
            <w:r w:rsidRPr="00FC79DF">
              <w:t xml:space="preserve">Література основна: [5 с. 3–18; 9, с. 13–58]. </w:t>
            </w:r>
          </w:p>
          <w:p w14:paraId="63E8E351" w14:textId="77777777" w:rsidR="00A53686" w:rsidRPr="00FC79DF" w:rsidRDefault="00A53686" w:rsidP="00F54660">
            <w:pPr>
              <w:jc w:val="both"/>
            </w:pPr>
            <w:r w:rsidRPr="00FC79DF">
              <w:t>Додаткова: [5, 8, 9].</w:t>
            </w:r>
          </w:p>
          <w:p w14:paraId="78659142"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rPr>
                <w:rFonts w:eastAsia="Arial"/>
              </w:rPr>
              <w:t>Охарактеризувати сутність та особливості ф</w:t>
            </w:r>
            <w:r w:rsidRPr="00FC79DF">
              <w:t>ормування доходів і прибутків підприємства.</w:t>
            </w:r>
          </w:p>
        </w:tc>
      </w:tr>
      <w:tr w:rsidR="00A53686" w:rsidRPr="00FC79DF" w14:paraId="7F80C103" w14:textId="77777777" w:rsidTr="00F54660">
        <w:trPr>
          <w:trHeight w:val="20"/>
        </w:trPr>
        <w:tc>
          <w:tcPr>
            <w:tcW w:w="675" w:type="dxa"/>
          </w:tcPr>
          <w:p w14:paraId="0B811E08" w14:textId="77777777" w:rsidR="00A53686" w:rsidRPr="00FC79DF" w:rsidRDefault="00A53686" w:rsidP="00F54660">
            <w:pPr>
              <w:tabs>
                <w:tab w:val="left" w:pos="284"/>
                <w:tab w:val="left" w:pos="567"/>
              </w:tabs>
              <w:jc w:val="center"/>
            </w:pPr>
            <w:r w:rsidRPr="00FC79DF">
              <w:lastRenderedPageBreak/>
              <w:t>10</w:t>
            </w:r>
          </w:p>
        </w:tc>
        <w:tc>
          <w:tcPr>
            <w:tcW w:w="9072" w:type="dxa"/>
          </w:tcPr>
          <w:p w14:paraId="7369BF57" w14:textId="77777777" w:rsidR="00A53686" w:rsidRPr="00FC79DF" w:rsidRDefault="00A53686" w:rsidP="00F54660">
            <w:pPr>
              <w:autoSpaceDE w:val="0"/>
              <w:autoSpaceDN w:val="0"/>
              <w:adjustRightInd w:val="0"/>
              <w:jc w:val="both"/>
              <w:rPr>
                <w:b/>
              </w:rPr>
            </w:pPr>
            <w:r w:rsidRPr="00FC79DF">
              <w:rPr>
                <w:i/>
              </w:rPr>
              <w:t xml:space="preserve">Практичне заняття 10. </w:t>
            </w:r>
            <w:r w:rsidRPr="00FC79DF">
              <w:t xml:space="preserve"> </w:t>
            </w:r>
            <w:r w:rsidRPr="00FC79DF">
              <w:rPr>
                <w:b/>
              </w:rPr>
              <w:t>Маржинальний аналіз.  Аналіз рівня беззбитковості.</w:t>
            </w:r>
          </w:p>
          <w:p w14:paraId="3ADE73C7" w14:textId="77777777" w:rsidR="00A53686" w:rsidRPr="00FC79DF" w:rsidRDefault="00A53686" w:rsidP="00F54660">
            <w:pPr>
              <w:autoSpaceDE w:val="0"/>
              <w:autoSpaceDN w:val="0"/>
              <w:adjustRightInd w:val="0"/>
              <w:jc w:val="both"/>
            </w:pPr>
            <w:r w:rsidRPr="00FC79DF">
              <w:rPr>
                <w:rFonts w:eastAsia="Batang"/>
                <w:lang w:eastAsia="ko-KR"/>
              </w:rPr>
              <w:t xml:space="preserve">Аналіз ціноутворення на продукцію підприємства. Склад і структура ціни продукції підприємства.  Ціноутворення за методом «витрати плюс». </w:t>
            </w:r>
          </w:p>
          <w:p w14:paraId="030C66D9" w14:textId="77777777" w:rsidR="00A53686" w:rsidRPr="00FC79DF" w:rsidRDefault="00A53686" w:rsidP="00F54660">
            <w:pPr>
              <w:jc w:val="both"/>
            </w:pPr>
            <w:r w:rsidRPr="00FC79DF">
              <w:t xml:space="preserve">Література основна: [2, с. 3–18; 4, с. 13–58; 5, с. 12–68]. </w:t>
            </w:r>
          </w:p>
          <w:p w14:paraId="0DD2463C" w14:textId="77777777" w:rsidR="00A53686" w:rsidRPr="00FC79DF" w:rsidRDefault="00A53686" w:rsidP="00F54660">
            <w:pPr>
              <w:jc w:val="both"/>
            </w:pPr>
            <w:r w:rsidRPr="00FC79DF">
              <w:t>Додаткова: [1, 3].</w:t>
            </w:r>
          </w:p>
          <w:p w14:paraId="56DD3680"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t xml:space="preserve"> З’ясувати як відбувається ц</w:t>
            </w:r>
            <w:r w:rsidRPr="00FC79DF">
              <w:rPr>
                <w:rFonts w:eastAsia="Batang"/>
                <w:lang w:eastAsia="ko-KR"/>
              </w:rPr>
              <w:t>іноутворення за системою «директ-кастинг».</w:t>
            </w:r>
          </w:p>
        </w:tc>
      </w:tr>
      <w:tr w:rsidR="00A53686" w:rsidRPr="00FC79DF" w14:paraId="0FEBA9FC" w14:textId="77777777" w:rsidTr="00F54660">
        <w:trPr>
          <w:trHeight w:val="20"/>
        </w:trPr>
        <w:tc>
          <w:tcPr>
            <w:tcW w:w="675" w:type="dxa"/>
          </w:tcPr>
          <w:p w14:paraId="09797B3E" w14:textId="77777777" w:rsidR="00A53686" w:rsidRPr="00FC79DF" w:rsidRDefault="00A53686" w:rsidP="00F54660">
            <w:pPr>
              <w:tabs>
                <w:tab w:val="left" w:pos="284"/>
                <w:tab w:val="left" w:pos="567"/>
              </w:tabs>
              <w:jc w:val="center"/>
            </w:pPr>
            <w:r w:rsidRPr="00FC79DF">
              <w:t>11</w:t>
            </w:r>
          </w:p>
        </w:tc>
        <w:tc>
          <w:tcPr>
            <w:tcW w:w="9072" w:type="dxa"/>
          </w:tcPr>
          <w:p w14:paraId="1479A369" w14:textId="77777777" w:rsidR="00A53686" w:rsidRPr="00FC79DF" w:rsidRDefault="00A53686" w:rsidP="00F54660">
            <w:pPr>
              <w:tabs>
                <w:tab w:val="left" w:pos="1027"/>
              </w:tabs>
              <w:spacing w:line="279" w:lineRule="auto"/>
              <w:jc w:val="both"/>
              <w:rPr>
                <w:b/>
                <w:i/>
              </w:rPr>
            </w:pPr>
            <w:r w:rsidRPr="00FC79DF">
              <w:rPr>
                <w:i/>
              </w:rPr>
              <w:t>Практичне заняття 11</w:t>
            </w:r>
            <w:r w:rsidRPr="00FC79DF">
              <w:rPr>
                <w:b/>
                <w:i/>
              </w:rPr>
              <w:t xml:space="preserve">. </w:t>
            </w:r>
            <w:r w:rsidRPr="00FC79DF">
              <w:rPr>
                <w:rFonts w:eastAsia="Batang"/>
                <w:b/>
                <w:lang w:eastAsia="ko-KR"/>
              </w:rPr>
              <w:t>Аналіз рентабельності продукції.</w:t>
            </w:r>
          </w:p>
          <w:p w14:paraId="197EBB3A" w14:textId="77777777" w:rsidR="00A53686" w:rsidRPr="00FC79DF" w:rsidRDefault="00A53686" w:rsidP="00F54660">
            <w:pPr>
              <w:autoSpaceDE w:val="0"/>
              <w:autoSpaceDN w:val="0"/>
              <w:adjustRightInd w:val="0"/>
              <w:jc w:val="both"/>
              <w:rPr>
                <w:i/>
              </w:rPr>
            </w:pPr>
            <w:r w:rsidRPr="00FC79DF">
              <w:rPr>
                <w:rFonts w:eastAsia="Batang"/>
                <w:lang w:eastAsia="ko-KR"/>
              </w:rPr>
              <w:t xml:space="preserve">Сутність рентабельності продукції. Основні завдання економічного аналізу рентабельності продукції. Джерела інформації. Показники рентабельності, їх розрахунок та використання. </w:t>
            </w:r>
          </w:p>
          <w:p w14:paraId="2DE16FDF" w14:textId="77777777" w:rsidR="00A53686" w:rsidRPr="00FC79DF" w:rsidRDefault="00A53686" w:rsidP="00F54660">
            <w:pPr>
              <w:jc w:val="both"/>
            </w:pPr>
            <w:r w:rsidRPr="00FC79DF">
              <w:t xml:space="preserve">Література основна: [4, с. 3–18; 7, с. 12–68; 8, с. 9–61]. </w:t>
            </w:r>
          </w:p>
          <w:p w14:paraId="3C8D82A6" w14:textId="77777777" w:rsidR="00A53686" w:rsidRPr="00FC79DF" w:rsidRDefault="00A53686" w:rsidP="00F54660">
            <w:pPr>
              <w:jc w:val="both"/>
            </w:pPr>
            <w:r w:rsidRPr="00FC79DF">
              <w:t>Додаткова: [2,9,10].</w:t>
            </w:r>
          </w:p>
          <w:p w14:paraId="1BD9DC78" w14:textId="77777777" w:rsidR="00A53686" w:rsidRPr="00FC79DF" w:rsidRDefault="00A53686" w:rsidP="00F54660">
            <w:pPr>
              <w:pStyle w:val="6"/>
              <w:widowControl w:val="0"/>
              <w:spacing w:before="0" w:after="0"/>
              <w:jc w:val="both"/>
              <w:rPr>
                <w:b w:val="0"/>
                <w:sz w:val="24"/>
                <w:szCs w:val="24"/>
              </w:rPr>
            </w:pPr>
            <w:r w:rsidRPr="00FC79DF">
              <w:rPr>
                <w:b w:val="0"/>
                <w:i/>
                <w:sz w:val="24"/>
                <w:szCs w:val="24"/>
              </w:rPr>
              <w:t xml:space="preserve">Завдання на СРС. </w:t>
            </w:r>
            <w:r w:rsidRPr="00FC79DF">
              <w:rPr>
                <w:b w:val="0"/>
                <w:sz w:val="24"/>
                <w:szCs w:val="24"/>
              </w:rPr>
              <w:t xml:space="preserve"> З’ясувати ф</w:t>
            </w:r>
            <w:r w:rsidRPr="00FC79DF">
              <w:rPr>
                <w:rFonts w:eastAsia="Batang"/>
                <w:b w:val="0"/>
                <w:sz w:val="24"/>
                <w:szCs w:val="24"/>
                <w:lang w:eastAsia="ko-KR"/>
              </w:rPr>
              <w:t>актори впливу на рентабельність продукції та їх визначення.</w:t>
            </w:r>
          </w:p>
        </w:tc>
      </w:tr>
      <w:tr w:rsidR="00A53686" w:rsidRPr="00FC79DF" w14:paraId="7DDAB35C" w14:textId="77777777" w:rsidTr="00F54660">
        <w:trPr>
          <w:trHeight w:val="20"/>
        </w:trPr>
        <w:tc>
          <w:tcPr>
            <w:tcW w:w="675" w:type="dxa"/>
          </w:tcPr>
          <w:p w14:paraId="5EE4D979" w14:textId="77777777" w:rsidR="00A53686" w:rsidRPr="00FC79DF" w:rsidRDefault="00A53686" w:rsidP="00F54660">
            <w:pPr>
              <w:tabs>
                <w:tab w:val="left" w:pos="284"/>
                <w:tab w:val="left" w:pos="567"/>
              </w:tabs>
              <w:jc w:val="center"/>
            </w:pPr>
            <w:r w:rsidRPr="00FC79DF">
              <w:t>12</w:t>
            </w:r>
          </w:p>
        </w:tc>
        <w:tc>
          <w:tcPr>
            <w:tcW w:w="9072" w:type="dxa"/>
          </w:tcPr>
          <w:p w14:paraId="0C77E841" w14:textId="77777777" w:rsidR="00A53686" w:rsidRPr="00FC79DF" w:rsidRDefault="00A53686" w:rsidP="00F54660">
            <w:pPr>
              <w:spacing w:line="252" w:lineRule="auto"/>
              <w:jc w:val="both"/>
            </w:pPr>
            <w:r w:rsidRPr="00FC79DF">
              <w:rPr>
                <w:i/>
              </w:rPr>
              <w:t>Практичне заняття 12.</w:t>
            </w:r>
            <w:r w:rsidRPr="00FC79DF">
              <w:t xml:space="preserve"> </w:t>
            </w:r>
            <w:r w:rsidRPr="00FC79DF">
              <w:rPr>
                <w:rFonts w:eastAsia="Batang"/>
                <w:b/>
                <w:lang w:eastAsia="ko-KR"/>
              </w:rPr>
              <w:t>Аналіз рентабельності підприємства.</w:t>
            </w:r>
          </w:p>
          <w:p w14:paraId="6F15AB4D" w14:textId="77777777" w:rsidR="00A53686" w:rsidRPr="00FC79DF" w:rsidRDefault="00A53686" w:rsidP="00F54660">
            <w:pPr>
              <w:pStyle w:val="af5"/>
              <w:spacing w:before="0" w:beforeAutospacing="0" w:after="0" w:afterAutospacing="0"/>
              <w:jc w:val="both"/>
            </w:pPr>
            <w:r w:rsidRPr="00FC79DF">
              <w:t>Значення, задачі і інформаційне забезпечення аналізу рентабельності підприємства.</w:t>
            </w:r>
            <w:r w:rsidRPr="00FC79DF">
              <w:rPr>
                <w:lang w:val="uk-UA"/>
              </w:rPr>
              <w:t xml:space="preserve"> </w:t>
            </w:r>
            <w:r w:rsidRPr="00FC79DF">
              <w:t xml:space="preserve"> Система показників рентабельності підприємства, особливості їх оцінки. Аналіз впливу факторів на показники рентабельності підприємства. Методи розширення та подовження часткових моделей рентабельності підприємства. </w:t>
            </w:r>
          </w:p>
          <w:p w14:paraId="2D5990D3" w14:textId="77777777" w:rsidR="00A53686" w:rsidRPr="00FC79DF" w:rsidRDefault="00A53686" w:rsidP="00F54660">
            <w:pPr>
              <w:jc w:val="both"/>
            </w:pPr>
            <w:r w:rsidRPr="00FC79DF">
              <w:t xml:space="preserve">Література основна: </w:t>
            </w:r>
            <w:proofErr w:type="gramStart"/>
            <w:r w:rsidRPr="00FC79DF">
              <w:t>[ 8</w:t>
            </w:r>
            <w:proofErr w:type="gramEnd"/>
            <w:r w:rsidRPr="00FC79DF">
              <w:t xml:space="preserve">, с. 3–56; 9, с. 43–117]. </w:t>
            </w:r>
          </w:p>
          <w:p w14:paraId="6015BF33" w14:textId="77777777" w:rsidR="00A53686" w:rsidRPr="00FC79DF" w:rsidRDefault="00A53686" w:rsidP="00F54660">
            <w:pPr>
              <w:jc w:val="both"/>
            </w:pPr>
            <w:r w:rsidRPr="00FC79DF">
              <w:t>Додаткова: [3,7].</w:t>
            </w:r>
          </w:p>
          <w:p w14:paraId="3D54EB7B"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t xml:space="preserve">З’ясувати як проводиться аналіз рентабельності підприємства з використанням моделі Дюпона. Методика виявлення резервів підвищення рентабельності підприємства. </w:t>
            </w:r>
          </w:p>
        </w:tc>
      </w:tr>
      <w:tr w:rsidR="00A53686" w:rsidRPr="00FC79DF" w14:paraId="36B1778C" w14:textId="77777777" w:rsidTr="00F54660">
        <w:trPr>
          <w:trHeight w:val="20"/>
        </w:trPr>
        <w:tc>
          <w:tcPr>
            <w:tcW w:w="675" w:type="dxa"/>
          </w:tcPr>
          <w:p w14:paraId="4A1FBCEB" w14:textId="77777777" w:rsidR="00A53686" w:rsidRPr="00FC79DF" w:rsidRDefault="00A53686" w:rsidP="00F54660">
            <w:pPr>
              <w:tabs>
                <w:tab w:val="left" w:pos="284"/>
                <w:tab w:val="left" w:pos="567"/>
              </w:tabs>
              <w:jc w:val="center"/>
            </w:pPr>
            <w:r w:rsidRPr="00FC79DF">
              <w:t>13</w:t>
            </w:r>
          </w:p>
        </w:tc>
        <w:tc>
          <w:tcPr>
            <w:tcW w:w="9072" w:type="dxa"/>
          </w:tcPr>
          <w:p w14:paraId="3E9F5DCF" w14:textId="77777777" w:rsidR="00A53686" w:rsidRPr="00FC79DF" w:rsidRDefault="00A53686" w:rsidP="00F54660">
            <w:pPr>
              <w:tabs>
                <w:tab w:val="left" w:pos="2220"/>
              </w:tabs>
              <w:spacing w:line="0" w:lineRule="atLeast"/>
              <w:jc w:val="both"/>
            </w:pPr>
            <w:r w:rsidRPr="00FC79DF">
              <w:rPr>
                <w:i/>
              </w:rPr>
              <w:t>Практичне заняття 13</w:t>
            </w:r>
            <w:r w:rsidRPr="00FC79DF">
              <w:rPr>
                <w:b/>
              </w:rPr>
              <w:t xml:space="preserve">.  </w:t>
            </w:r>
            <w:r w:rsidRPr="00FC79DF">
              <w:rPr>
                <w:rFonts w:eastAsia="Batang"/>
                <w:b/>
                <w:lang w:eastAsia="ko-KR"/>
              </w:rPr>
              <w:t>Організація і методика аналізу фінансових результатів підприємства.</w:t>
            </w:r>
          </w:p>
          <w:p w14:paraId="02DEB142" w14:textId="77777777" w:rsidR="00A53686" w:rsidRPr="00FC79DF" w:rsidRDefault="00A53686" w:rsidP="00F54660">
            <w:pPr>
              <w:ind w:firstLine="567"/>
              <w:jc w:val="both"/>
              <w:rPr>
                <w:b/>
                <w:bCs/>
                <w:i/>
                <w:iCs/>
              </w:rPr>
            </w:pPr>
            <w:r w:rsidRPr="00FC79DF">
              <w:t>Поняття фінансового результату діяльності підприємства. Місце прибутку в системі узагальнюючих вартісних показників, його значення в оцінці й стимулюванні економічної ефективності підприємства. Балансовий прибуток і його складові. Аналіз розподілу прибутку. Визначення суми чистого прибутку. Фактори, які впливають на розмір чистого прибутку: їх класифікація на залежні й незалежні від діяльності підприємства. Аналіз та обґрунтування основних напрямів використання прибутку.</w:t>
            </w:r>
            <w:r w:rsidRPr="00FC79DF">
              <w:rPr>
                <w:b/>
                <w:bCs/>
                <w:i/>
                <w:iCs/>
              </w:rPr>
              <w:t xml:space="preserve"> </w:t>
            </w:r>
            <w:r w:rsidRPr="00FC79DF">
              <w:t>Аналіз показників рентабельності: загальна рентабельність виробництва, реалізованої продукції, окремих виробів. Фактори зміни рентабельності, резерви зростання.</w:t>
            </w:r>
          </w:p>
          <w:p w14:paraId="3442E966" w14:textId="77777777" w:rsidR="00A53686" w:rsidRPr="00FC79DF" w:rsidRDefault="00A53686" w:rsidP="00F54660">
            <w:pPr>
              <w:jc w:val="both"/>
            </w:pPr>
            <w:r w:rsidRPr="00FC79DF">
              <w:t xml:space="preserve">Література основна: [4, 33–39; 5, с. 13–58; 8, с. 3–4]. </w:t>
            </w:r>
          </w:p>
          <w:p w14:paraId="0600BF48" w14:textId="77777777" w:rsidR="00A53686" w:rsidRPr="00FC79DF" w:rsidRDefault="00A53686" w:rsidP="00F54660">
            <w:pPr>
              <w:jc w:val="both"/>
            </w:pPr>
            <w:r w:rsidRPr="00FC79DF">
              <w:t>Додаткова: [4,5].</w:t>
            </w:r>
          </w:p>
          <w:p w14:paraId="65B6F3BD" w14:textId="77777777" w:rsidR="00A53686" w:rsidRPr="00FC79DF" w:rsidRDefault="00A53686" w:rsidP="00F54660">
            <w:pPr>
              <w:tabs>
                <w:tab w:val="left" w:pos="284"/>
                <w:tab w:val="left" w:pos="567"/>
              </w:tabs>
              <w:jc w:val="both"/>
              <w:rPr>
                <w:b/>
              </w:rPr>
            </w:pPr>
            <w:r w:rsidRPr="00FC79DF">
              <w:rPr>
                <w:i/>
              </w:rPr>
              <w:t>Завдання на СРС. О</w:t>
            </w:r>
            <w:r w:rsidRPr="00FC79DF">
              <w:t>знайомитися з впливом окремих груп фінансових результатів на розмір балансового прибутку.</w:t>
            </w:r>
            <w:r w:rsidRPr="00FC79DF">
              <w:rPr>
                <w:b/>
                <w:bCs/>
                <w:i/>
                <w:iCs/>
              </w:rPr>
              <w:t xml:space="preserve"> </w:t>
            </w:r>
            <w:r w:rsidRPr="00FC79DF">
              <w:t>Прибуток від реалізації продукції (робіт, послуг). Аналіз доходів і збитків, що не плануються. Оцінка можливостей збільшення прибутку і їх причини.</w:t>
            </w:r>
          </w:p>
        </w:tc>
      </w:tr>
      <w:tr w:rsidR="00A53686" w:rsidRPr="00FC79DF" w14:paraId="1CB80AA6" w14:textId="77777777" w:rsidTr="00F54660">
        <w:trPr>
          <w:trHeight w:val="20"/>
        </w:trPr>
        <w:tc>
          <w:tcPr>
            <w:tcW w:w="675" w:type="dxa"/>
          </w:tcPr>
          <w:p w14:paraId="51440030" w14:textId="77777777" w:rsidR="00A53686" w:rsidRPr="00FC79DF" w:rsidRDefault="00A53686" w:rsidP="00F54660">
            <w:pPr>
              <w:tabs>
                <w:tab w:val="left" w:pos="284"/>
                <w:tab w:val="left" w:pos="567"/>
              </w:tabs>
              <w:jc w:val="center"/>
            </w:pPr>
            <w:r w:rsidRPr="00FC79DF">
              <w:t>14</w:t>
            </w:r>
          </w:p>
        </w:tc>
        <w:tc>
          <w:tcPr>
            <w:tcW w:w="9072" w:type="dxa"/>
          </w:tcPr>
          <w:p w14:paraId="38C81278" w14:textId="77777777" w:rsidR="00A53686" w:rsidRPr="00FC79DF" w:rsidRDefault="00A53686" w:rsidP="00F54660">
            <w:pPr>
              <w:jc w:val="both"/>
              <w:rPr>
                <w:rFonts w:eastAsia="Batang"/>
                <w:sz w:val="28"/>
                <w:szCs w:val="28"/>
                <w:lang w:eastAsia="ko-KR"/>
              </w:rPr>
            </w:pPr>
            <w:r w:rsidRPr="00FC79DF">
              <w:rPr>
                <w:i/>
              </w:rPr>
              <w:t xml:space="preserve">Практичне заняття 14. </w:t>
            </w:r>
            <w:r w:rsidRPr="00FC79DF">
              <w:rPr>
                <w:rFonts w:eastAsia="Batang"/>
                <w:b/>
                <w:lang w:eastAsia="ko-KR"/>
              </w:rPr>
              <w:t>Організація і методика аналізу фінансового стану підприємства.</w:t>
            </w:r>
          </w:p>
          <w:p w14:paraId="6E79680C" w14:textId="77777777" w:rsidR="00A53686" w:rsidRPr="00FC79DF" w:rsidRDefault="00A53686" w:rsidP="00F54660">
            <w:pPr>
              <w:tabs>
                <w:tab w:val="left" w:pos="2880"/>
              </w:tabs>
              <w:ind w:firstLine="567"/>
              <w:jc w:val="both"/>
              <w:rPr>
                <w:b/>
                <w:bCs/>
                <w:i/>
              </w:rPr>
            </w:pPr>
            <w:r w:rsidRPr="00FC79DF">
              <w:t>Взаємозв’язок фінансового стану підприємства і результатів його виробничої і збутової діяльності. Характеристика бухгалтерського балансу як основного джерела інформації для оцінки фінансового стану підприємства: зміст, оцінка й аналітичне значення окремих статей балансу. Аналітичне групування статей.</w:t>
            </w:r>
            <w:r w:rsidRPr="00FC79DF">
              <w:rPr>
                <w:b/>
                <w:bCs/>
                <w:i/>
              </w:rPr>
              <w:t xml:space="preserve"> </w:t>
            </w:r>
            <w:r w:rsidRPr="00FC79DF">
              <w:t>Оцінка фінансового стану підприємства. Аналіз дебіторської заборгованості: по обсягу, складу, структурі і строках її виникнення за даними аналітичного обліку. Аналіз пасивів підприємства. Аналіз залучених коштів по строках їх погашення.</w:t>
            </w:r>
            <w:r w:rsidRPr="00FC79DF">
              <w:rPr>
                <w:b/>
                <w:bCs/>
                <w:i/>
              </w:rPr>
              <w:t xml:space="preserve"> </w:t>
            </w:r>
            <w:r w:rsidRPr="00FC79DF">
              <w:t>Аналіз фінансової стійкості та ліквідності підприємства. Відносні показники фінансової стійкості, методи їх визначення й оцінка досягнутого рівня. Узагальнюючі й проміжні показники ліквідності: методи обчислення, оцінка їх відповідності оптимальним значенням.</w:t>
            </w:r>
            <w:r w:rsidRPr="00FC79DF">
              <w:rPr>
                <w:b/>
                <w:bCs/>
                <w:i/>
              </w:rPr>
              <w:t xml:space="preserve"> </w:t>
            </w:r>
            <w:r w:rsidRPr="00FC79DF">
              <w:t>Аналіз оборотності оборотних коштів і причин їх зміни.</w:t>
            </w:r>
            <w:r w:rsidRPr="00FC79DF">
              <w:rPr>
                <w:b/>
                <w:bCs/>
                <w:i/>
              </w:rPr>
              <w:t xml:space="preserve"> </w:t>
            </w:r>
            <w:r w:rsidRPr="00FC79DF">
              <w:t>Узагальнення результатів аналізу фінансового оздоровлення підприємства.</w:t>
            </w:r>
          </w:p>
          <w:p w14:paraId="42998820" w14:textId="77777777" w:rsidR="00A53686" w:rsidRPr="00FC79DF" w:rsidRDefault="00A53686" w:rsidP="00F54660">
            <w:pPr>
              <w:jc w:val="both"/>
            </w:pPr>
            <w:r w:rsidRPr="00FC79DF">
              <w:lastRenderedPageBreak/>
              <w:t xml:space="preserve">Література основна: [7, с. 13–98; 9, с. 43-88]. </w:t>
            </w:r>
          </w:p>
          <w:p w14:paraId="1707FF88" w14:textId="77777777" w:rsidR="00A53686" w:rsidRPr="00FC79DF" w:rsidRDefault="00A53686" w:rsidP="00F54660">
            <w:pPr>
              <w:jc w:val="both"/>
            </w:pPr>
            <w:r w:rsidRPr="00FC79DF">
              <w:t>Додаткова: [3,7].</w:t>
            </w:r>
          </w:p>
          <w:p w14:paraId="28E2B7F5" w14:textId="77777777" w:rsidR="00A53686" w:rsidRPr="00FC79DF" w:rsidRDefault="00A53686" w:rsidP="00F54660">
            <w:pPr>
              <w:tabs>
                <w:tab w:val="left" w:pos="284"/>
                <w:tab w:val="left" w:pos="567"/>
              </w:tabs>
              <w:jc w:val="both"/>
              <w:rPr>
                <w:b/>
              </w:rPr>
            </w:pPr>
            <w:r w:rsidRPr="00FC79DF">
              <w:rPr>
                <w:i/>
              </w:rPr>
              <w:t>Завдання на СРС.</w:t>
            </w:r>
            <w:r w:rsidRPr="00FC79DF">
              <w:t xml:space="preserve"> З’ясувати як визначається платоспроможність підприємства за балансом та іншими джерелами інформації. Аналіз матеріальних оборотних активів, виявлення надлишкових і непотрібних запасів. Визначення шляхів їх скорочення.</w:t>
            </w:r>
          </w:p>
        </w:tc>
      </w:tr>
      <w:tr w:rsidR="00A53686" w:rsidRPr="00FC79DF" w14:paraId="53B5FF6E" w14:textId="77777777" w:rsidTr="00F54660">
        <w:trPr>
          <w:trHeight w:val="20"/>
        </w:trPr>
        <w:tc>
          <w:tcPr>
            <w:tcW w:w="675" w:type="dxa"/>
          </w:tcPr>
          <w:p w14:paraId="5B7D3135" w14:textId="77777777" w:rsidR="00A53686" w:rsidRPr="00FC79DF" w:rsidRDefault="00A53686" w:rsidP="00F54660">
            <w:pPr>
              <w:tabs>
                <w:tab w:val="left" w:pos="284"/>
                <w:tab w:val="left" w:pos="567"/>
              </w:tabs>
              <w:jc w:val="center"/>
            </w:pPr>
            <w:r w:rsidRPr="00FC79DF">
              <w:lastRenderedPageBreak/>
              <w:t>15</w:t>
            </w:r>
          </w:p>
        </w:tc>
        <w:tc>
          <w:tcPr>
            <w:tcW w:w="9072" w:type="dxa"/>
          </w:tcPr>
          <w:p w14:paraId="6CD5B337" w14:textId="77777777" w:rsidR="00A53686" w:rsidRPr="00FC79DF" w:rsidRDefault="00A53686" w:rsidP="00F54660">
            <w:pPr>
              <w:autoSpaceDE w:val="0"/>
              <w:autoSpaceDN w:val="0"/>
              <w:adjustRightInd w:val="0"/>
              <w:jc w:val="both"/>
              <w:rPr>
                <w:rFonts w:eastAsia="Batang"/>
                <w:b/>
                <w:lang w:eastAsia="ko-KR"/>
              </w:rPr>
            </w:pPr>
            <w:r w:rsidRPr="00FC79DF">
              <w:rPr>
                <w:i/>
              </w:rPr>
              <w:t>Практичне заняття 15.</w:t>
            </w:r>
            <w:r w:rsidRPr="00FC79DF">
              <w:t xml:space="preserve">  </w:t>
            </w:r>
            <w:r w:rsidRPr="00FC79DF">
              <w:rPr>
                <w:rFonts w:eastAsia="Batang"/>
                <w:b/>
                <w:lang w:eastAsia="ko-KR"/>
              </w:rPr>
              <w:t>Організація і методика аналізу інвестиційної діяльності підприємства.</w:t>
            </w:r>
          </w:p>
          <w:p w14:paraId="5D493393" w14:textId="77777777" w:rsidR="00A53686" w:rsidRPr="00FC79DF" w:rsidRDefault="00A53686" w:rsidP="00F54660">
            <w:pPr>
              <w:autoSpaceDE w:val="0"/>
              <w:autoSpaceDN w:val="0"/>
              <w:adjustRightInd w:val="0"/>
              <w:jc w:val="both"/>
            </w:pPr>
            <w:r w:rsidRPr="00FC79DF">
              <w:rPr>
                <w:color w:val="000000"/>
                <w:spacing w:val="3"/>
                <w:sz w:val="22"/>
                <w:szCs w:val="22"/>
              </w:rPr>
              <w:t xml:space="preserve">Вибір і обґрунтування інвестиційних проектів. </w:t>
            </w:r>
            <w:r w:rsidRPr="00FC79DF">
              <w:rPr>
                <w:color w:val="000000"/>
                <w:spacing w:val="5"/>
                <w:sz w:val="22"/>
                <w:szCs w:val="22"/>
              </w:rPr>
              <w:t xml:space="preserve">Моделі прийняття рішень в аналізі реальних інвестицій. </w:t>
            </w:r>
            <w:r w:rsidRPr="00FC79DF">
              <w:rPr>
                <w:color w:val="000000"/>
                <w:spacing w:val="6"/>
                <w:sz w:val="22"/>
                <w:szCs w:val="22"/>
              </w:rPr>
              <w:t>Аналіз фінансових інвестицій</w:t>
            </w:r>
            <w:r w:rsidRPr="00FC79DF">
              <w:rPr>
                <w:color w:val="000000"/>
                <w:sz w:val="22"/>
                <w:szCs w:val="22"/>
              </w:rPr>
              <w:t xml:space="preserve">. </w:t>
            </w:r>
            <w:r w:rsidRPr="00FC79DF">
              <w:rPr>
                <w:color w:val="000000"/>
                <w:spacing w:val="5"/>
                <w:sz w:val="22"/>
                <w:szCs w:val="22"/>
              </w:rPr>
              <w:t>Аналіз інвестиційних проектів в умовах інфляції і ризику.</w:t>
            </w:r>
          </w:p>
          <w:p w14:paraId="5C4C6C23" w14:textId="77777777" w:rsidR="00A53686" w:rsidRPr="00FC79DF" w:rsidRDefault="00A53686" w:rsidP="00F54660">
            <w:pPr>
              <w:jc w:val="both"/>
            </w:pPr>
            <w:r w:rsidRPr="00FC79DF">
              <w:t xml:space="preserve">Література основна: [7, с. 43–78; 8, с. 13–58; 10, с. 12–108]. </w:t>
            </w:r>
          </w:p>
          <w:p w14:paraId="7ADD5D78" w14:textId="77777777" w:rsidR="00A53686" w:rsidRPr="00FC79DF" w:rsidRDefault="00A53686" w:rsidP="00F54660">
            <w:pPr>
              <w:jc w:val="both"/>
            </w:pPr>
            <w:r w:rsidRPr="00FC79DF">
              <w:t>Додаткова: [1, 8,12].</w:t>
            </w:r>
          </w:p>
          <w:p w14:paraId="1957ADDF"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rPr>
                <w:color w:val="000000"/>
                <w:spacing w:val="-3"/>
              </w:rPr>
              <w:t xml:space="preserve">Як визначити строк окупності інвестицій? </w:t>
            </w:r>
            <w:r w:rsidRPr="00FC79DF">
              <w:rPr>
                <w:color w:val="000000"/>
                <w:spacing w:val="-5"/>
              </w:rPr>
              <w:t xml:space="preserve">Статистичні моделі   прийняття рішень про вигідність інвестиційних проектів. </w:t>
            </w:r>
            <w:r w:rsidRPr="00FC79DF">
              <w:rPr>
                <w:color w:val="000000"/>
                <w:spacing w:val="-3"/>
              </w:rPr>
              <w:t xml:space="preserve">Динамічні моделі прийняття   рішень </w:t>
            </w:r>
            <w:proofErr w:type="gramStart"/>
            <w:r w:rsidRPr="00FC79DF">
              <w:rPr>
                <w:color w:val="000000"/>
                <w:spacing w:val="-3"/>
              </w:rPr>
              <w:t>про  вигідність</w:t>
            </w:r>
            <w:proofErr w:type="gramEnd"/>
            <w:r w:rsidRPr="00FC79DF">
              <w:rPr>
                <w:color w:val="000000"/>
                <w:spacing w:val="-3"/>
              </w:rPr>
              <w:t xml:space="preserve"> </w:t>
            </w:r>
            <w:r w:rsidRPr="00FC79DF">
              <w:rPr>
                <w:color w:val="000000"/>
                <w:spacing w:val="-4"/>
              </w:rPr>
              <w:t xml:space="preserve">інвестиційних проектів. </w:t>
            </w:r>
            <w:r w:rsidRPr="00FC79DF">
              <w:rPr>
                <w:color w:val="000000"/>
                <w:spacing w:val="-8"/>
              </w:rPr>
              <w:t xml:space="preserve">Розкрийте зміст методики аналізу фінансових інвестицій. </w:t>
            </w:r>
            <w:r w:rsidRPr="00FC79DF">
              <w:rPr>
                <w:color w:val="000000"/>
                <w:spacing w:val="-3"/>
              </w:rPr>
              <w:t>Як вирахувати інвестиційний ризик?</w:t>
            </w:r>
            <w:r w:rsidRPr="00FC79DF">
              <w:rPr>
                <w:b/>
              </w:rPr>
              <w:t xml:space="preserve"> </w:t>
            </w:r>
          </w:p>
        </w:tc>
      </w:tr>
      <w:tr w:rsidR="00A53686" w:rsidRPr="00FC79DF" w14:paraId="373AA796" w14:textId="77777777" w:rsidTr="00F54660">
        <w:trPr>
          <w:trHeight w:val="20"/>
        </w:trPr>
        <w:tc>
          <w:tcPr>
            <w:tcW w:w="675" w:type="dxa"/>
            <w:tcBorders>
              <w:bottom w:val="single" w:sz="4" w:space="0" w:color="auto"/>
            </w:tcBorders>
          </w:tcPr>
          <w:p w14:paraId="0814FA61" w14:textId="77777777" w:rsidR="00A53686" w:rsidRPr="00FC79DF" w:rsidRDefault="00A53686" w:rsidP="00F54660">
            <w:pPr>
              <w:tabs>
                <w:tab w:val="left" w:pos="284"/>
                <w:tab w:val="left" w:pos="567"/>
              </w:tabs>
              <w:jc w:val="center"/>
            </w:pPr>
            <w:r w:rsidRPr="00FC79DF">
              <w:t>16</w:t>
            </w:r>
          </w:p>
        </w:tc>
        <w:tc>
          <w:tcPr>
            <w:tcW w:w="9072" w:type="dxa"/>
            <w:tcBorders>
              <w:bottom w:val="single" w:sz="4" w:space="0" w:color="auto"/>
            </w:tcBorders>
          </w:tcPr>
          <w:p w14:paraId="27D5FF6E" w14:textId="77777777" w:rsidR="00A53686" w:rsidRPr="00FC79DF" w:rsidRDefault="00A53686" w:rsidP="00F54660">
            <w:pPr>
              <w:autoSpaceDE w:val="0"/>
              <w:autoSpaceDN w:val="0"/>
              <w:adjustRightInd w:val="0"/>
              <w:jc w:val="both"/>
              <w:rPr>
                <w:rFonts w:eastAsia="Batang"/>
                <w:sz w:val="28"/>
                <w:szCs w:val="28"/>
                <w:lang w:eastAsia="ko-KR"/>
              </w:rPr>
            </w:pPr>
            <w:r w:rsidRPr="00FC79DF">
              <w:rPr>
                <w:i/>
              </w:rPr>
              <w:t>Практичне заняття 16.</w:t>
            </w:r>
            <w:r w:rsidRPr="00FC79DF">
              <w:t xml:space="preserve"> </w:t>
            </w:r>
            <w:r w:rsidRPr="00FC79DF">
              <w:rPr>
                <w:rFonts w:eastAsia="Batang"/>
                <w:b/>
                <w:lang w:eastAsia="ko-KR"/>
              </w:rPr>
              <w:t>Організація і методика економічного аналізу зовнішньоекономічної діяльності.</w:t>
            </w:r>
          </w:p>
          <w:p w14:paraId="57B4EE89" w14:textId="77777777" w:rsidR="00A53686" w:rsidRPr="00FC79DF" w:rsidRDefault="00A53686" w:rsidP="00F54660">
            <w:pPr>
              <w:pStyle w:val="af5"/>
              <w:spacing w:before="0" w:beforeAutospacing="0" w:after="0" w:afterAutospacing="0"/>
              <w:jc w:val="both"/>
              <w:rPr>
                <w:lang w:val="uk-UA"/>
              </w:rPr>
            </w:pPr>
            <w:r w:rsidRPr="00FC79DF">
              <w:rPr>
                <w:iCs/>
                <w:lang w:val="uk-UA"/>
              </w:rPr>
              <w:t xml:space="preserve">Організація аналізу зовнішньоекономічної діяльності. Значення, інформаційне забезпечення і задачі аналізу зовнішньоекономічної діяльності підприємства. Аналіз показників макроекономічного середовища ЗЕД. Аналіз динаміки обороту зовнішньоекономічних зв'язків. Аналіз якості функціонування системи зовнішньоекономічних відносин. Аналіз виконання зобов'язань за експортно-імпортними операціями. </w:t>
            </w:r>
          </w:p>
          <w:p w14:paraId="532FD3DC" w14:textId="77777777" w:rsidR="00A53686" w:rsidRPr="00FC79DF" w:rsidRDefault="00A53686" w:rsidP="00F54660">
            <w:pPr>
              <w:jc w:val="both"/>
            </w:pPr>
            <w:r w:rsidRPr="00FC79DF">
              <w:t xml:space="preserve">Література основна: [10, с. 9–61]. </w:t>
            </w:r>
          </w:p>
          <w:p w14:paraId="6CDF93CF" w14:textId="77777777" w:rsidR="00A53686" w:rsidRPr="00FC79DF" w:rsidRDefault="00A53686" w:rsidP="00F54660">
            <w:pPr>
              <w:jc w:val="both"/>
            </w:pPr>
            <w:r w:rsidRPr="00FC79DF">
              <w:t xml:space="preserve">Додаткова: [5-8]. </w:t>
            </w:r>
          </w:p>
          <w:p w14:paraId="583653D3" w14:textId="77777777" w:rsidR="00A53686" w:rsidRPr="00FC79DF" w:rsidRDefault="00A53686" w:rsidP="00F54660">
            <w:pPr>
              <w:widowControl w:val="0"/>
              <w:tabs>
                <w:tab w:val="left" w:pos="900"/>
              </w:tabs>
              <w:jc w:val="both"/>
              <w:rPr>
                <w:b/>
              </w:rPr>
            </w:pPr>
            <w:r w:rsidRPr="00FC79DF">
              <w:rPr>
                <w:i/>
              </w:rPr>
              <w:t xml:space="preserve">Завдання на СРС. </w:t>
            </w:r>
            <w:r w:rsidRPr="00FC79DF">
              <w:t>Розібратися за допомогою першоджерел як проводиться а</w:t>
            </w:r>
            <w:r w:rsidRPr="00FC79DF">
              <w:rPr>
                <w:iCs/>
              </w:rPr>
              <w:t xml:space="preserve">наліз накладних витрат щодо експорту й імпорту товарів. Методика аналізу і оцінка ефективності експортних (імпортних) операцій. </w:t>
            </w:r>
            <w:r w:rsidRPr="00FC79DF">
              <w:t xml:space="preserve"> </w:t>
            </w:r>
          </w:p>
        </w:tc>
      </w:tr>
      <w:tr w:rsidR="00A53686" w:rsidRPr="00FC79DF" w14:paraId="46917F3C" w14:textId="77777777" w:rsidTr="00F54660">
        <w:trPr>
          <w:trHeight w:val="20"/>
        </w:trPr>
        <w:tc>
          <w:tcPr>
            <w:tcW w:w="675" w:type="dxa"/>
            <w:tcBorders>
              <w:top w:val="single" w:sz="4" w:space="0" w:color="auto"/>
              <w:right w:val="single" w:sz="4" w:space="0" w:color="auto"/>
            </w:tcBorders>
          </w:tcPr>
          <w:p w14:paraId="603BE87A" w14:textId="77777777" w:rsidR="00A53686" w:rsidRPr="00FC79DF" w:rsidRDefault="00A53686" w:rsidP="00F54660">
            <w:pPr>
              <w:tabs>
                <w:tab w:val="left" w:pos="284"/>
                <w:tab w:val="left" w:pos="567"/>
              </w:tabs>
              <w:jc w:val="center"/>
            </w:pPr>
            <w:r w:rsidRPr="00FC79DF">
              <w:t>17</w:t>
            </w:r>
          </w:p>
        </w:tc>
        <w:tc>
          <w:tcPr>
            <w:tcW w:w="9072" w:type="dxa"/>
            <w:tcBorders>
              <w:top w:val="single" w:sz="4" w:space="0" w:color="auto"/>
              <w:left w:val="single" w:sz="4" w:space="0" w:color="auto"/>
              <w:right w:val="single" w:sz="4" w:space="0" w:color="auto"/>
            </w:tcBorders>
          </w:tcPr>
          <w:p w14:paraId="755278FE" w14:textId="77777777" w:rsidR="00A53686" w:rsidRPr="00FC79DF" w:rsidRDefault="00A53686" w:rsidP="00F54660">
            <w:pPr>
              <w:tabs>
                <w:tab w:val="left" w:pos="4740"/>
              </w:tabs>
              <w:jc w:val="both"/>
              <w:rPr>
                <w:rFonts w:eastAsia="Batang"/>
                <w:b/>
                <w:lang w:eastAsia="ko-KR"/>
              </w:rPr>
            </w:pPr>
            <w:r w:rsidRPr="00FC79DF">
              <w:rPr>
                <w:i/>
              </w:rPr>
              <w:t>Практичне заняття 17.</w:t>
            </w:r>
            <w:r w:rsidRPr="00FC79DF">
              <w:t xml:space="preserve"> </w:t>
            </w:r>
            <w:r w:rsidRPr="00FC79DF">
              <w:rPr>
                <w:rFonts w:eastAsia="Batang"/>
                <w:b/>
                <w:lang w:eastAsia="ko-KR"/>
              </w:rPr>
              <w:t>Узагальнення результатів аналізу господарської діяльності.</w:t>
            </w:r>
          </w:p>
          <w:p w14:paraId="77F89EF5" w14:textId="77777777" w:rsidR="00A53686" w:rsidRPr="00FC79DF" w:rsidRDefault="00A53686" w:rsidP="00F54660">
            <w:pPr>
              <w:pStyle w:val="af5"/>
              <w:spacing w:before="0" w:beforeAutospacing="0" w:after="0" w:afterAutospacing="0"/>
              <w:jc w:val="both"/>
              <w:rPr>
                <w:lang w:val="uk-UA"/>
              </w:rPr>
            </w:pPr>
            <w:r w:rsidRPr="00FC79DF">
              <w:rPr>
                <w:iCs/>
              </w:rPr>
              <w:t>Методи узагальнення результатів аналізу господарської діяльності підприємства.</w:t>
            </w:r>
            <w:r w:rsidRPr="00FC79DF">
              <w:rPr>
                <w:iCs/>
                <w:lang w:val="uk-UA"/>
              </w:rPr>
              <w:t xml:space="preserve"> Поняття, принципи організації пошуку і підрахунку господарських резервів. Методика підрахунку і обґрунтування господарських резервів.</w:t>
            </w:r>
          </w:p>
          <w:p w14:paraId="17F7126B" w14:textId="77777777" w:rsidR="00A53686" w:rsidRPr="00A53686" w:rsidRDefault="00A53686" w:rsidP="00F54660">
            <w:pPr>
              <w:spacing w:line="11" w:lineRule="exact"/>
              <w:rPr>
                <w:lang w:val="uk-UA"/>
              </w:rPr>
            </w:pPr>
          </w:p>
          <w:p w14:paraId="7C8A5E9F" w14:textId="77777777" w:rsidR="00A53686" w:rsidRPr="00FC79DF" w:rsidRDefault="00A53686" w:rsidP="00F54660">
            <w:r w:rsidRPr="00FC79DF">
              <w:t>Проведення МКР по всьому курсу кредитного модуля.</w:t>
            </w:r>
          </w:p>
          <w:p w14:paraId="635CEC1A" w14:textId="77777777" w:rsidR="00A53686" w:rsidRPr="00FC79DF" w:rsidRDefault="00A53686" w:rsidP="00F54660">
            <w:r w:rsidRPr="00FC79DF">
              <w:t>Захист РР.</w:t>
            </w:r>
          </w:p>
          <w:p w14:paraId="7EDA8279" w14:textId="77777777" w:rsidR="00A53686" w:rsidRPr="00FC79DF" w:rsidRDefault="00A53686" w:rsidP="00F54660">
            <w:pPr>
              <w:jc w:val="both"/>
            </w:pPr>
            <w:r w:rsidRPr="00FC79DF">
              <w:t xml:space="preserve">Література основна: [1, с. 13–58; 8, с. 33–89]. </w:t>
            </w:r>
          </w:p>
          <w:p w14:paraId="1FCC64C7" w14:textId="77777777" w:rsidR="00A53686" w:rsidRPr="00FC79DF" w:rsidRDefault="00A53686" w:rsidP="00F54660">
            <w:pPr>
              <w:jc w:val="both"/>
            </w:pPr>
            <w:r w:rsidRPr="00FC79DF">
              <w:t>Додаткова: [8-9].</w:t>
            </w:r>
          </w:p>
          <w:p w14:paraId="7F42F3D7" w14:textId="77777777" w:rsidR="00A53686" w:rsidRPr="00FC79DF" w:rsidRDefault="00A53686" w:rsidP="00F54660">
            <w:pPr>
              <w:widowControl w:val="0"/>
              <w:tabs>
                <w:tab w:val="left" w:pos="900"/>
              </w:tabs>
              <w:jc w:val="both"/>
              <w:rPr>
                <w:b/>
              </w:rPr>
            </w:pPr>
            <w:r w:rsidRPr="00FC79DF">
              <w:rPr>
                <w:i/>
              </w:rPr>
              <w:t xml:space="preserve">Завдання на СРС. </w:t>
            </w:r>
            <w:r w:rsidRPr="00FC79DF">
              <w:t xml:space="preserve"> Ознайомитись зі специфікою о</w:t>
            </w:r>
            <w:r w:rsidRPr="00FC79DF">
              <w:rPr>
                <w:iCs/>
              </w:rPr>
              <w:t>формлення результатів аналізу господарської діяльності. Технологія прийняття управлінських рішень за результатами проведеного аналізу.</w:t>
            </w:r>
          </w:p>
        </w:tc>
      </w:tr>
      <w:tr w:rsidR="00A53686" w:rsidRPr="00401859" w14:paraId="671A40F9" w14:textId="77777777" w:rsidTr="00F54660">
        <w:trPr>
          <w:trHeight w:val="20"/>
        </w:trPr>
        <w:tc>
          <w:tcPr>
            <w:tcW w:w="675" w:type="dxa"/>
            <w:tcBorders>
              <w:bottom w:val="single" w:sz="4" w:space="0" w:color="auto"/>
              <w:right w:val="single" w:sz="4" w:space="0" w:color="auto"/>
            </w:tcBorders>
          </w:tcPr>
          <w:p w14:paraId="56CAEBA6" w14:textId="77777777" w:rsidR="00A53686" w:rsidRPr="00FC79DF" w:rsidRDefault="00A53686" w:rsidP="00F54660">
            <w:pPr>
              <w:tabs>
                <w:tab w:val="left" w:pos="284"/>
                <w:tab w:val="left" w:pos="567"/>
              </w:tabs>
              <w:jc w:val="center"/>
            </w:pPr>
            <w:r w:rsidRPr="00FC79DF">
              <w:t>18</w:t>
            </w:r>
          </w:p>
        </w:tc>
        <w:tc>
          <w:tcPr>
            <w:tcW w:w="9072" w:type="dxa"/>
            <w:tcBorders>
              <w:left w:val="single" w:sz="4" w:space="0" w:color="auto"/>
              <w:bottom w:val="single" w:sz="4" w:space="0" w:color="auto"/>
              <w:right w:val="single" w:sz="4" w:space="0" w:color="auto"/>
            </w:tcBorders>
          </w:tcPr>
          <w:p w14:paraId="41BF2AC1" w14:textId="5AC397AA" w:rsidR="00A53686" w:rsidRPr="00FC79DF" w:rsidRDefault="00A53686" w:rsidP="00F54660">
            <w:pPr>
              <w:jc w:val="both"/>
            </w:pPr>
            <w:r w:rsidRPr="00FC79DF">
              <w:rPr>
                <w:i/>
              </w:rPr>
              <w:t>Практичне заняття 18</w:t>
            </w:r>
            <w:r w:rsidRPr="00FC79DF">
              <w:t>.</w:t>
            </w:r>
            <w:r w:rsidRPr="00FC79DF">
              <w:rPr>
                <w:b/>
              </w:rPr>
              <w:t xml:space="preserve"> </w:t>
            </w:r>
            <w:r>
              <w:rPr>
                <w:b/>
              </w:rPr>
              <w:t>П</w:t>
            </w:r>
            <w:r w:rsidRPr="00FC79DF">
              <w:rPr>
                <w:b/>
              </w:rPr>
              <w:t>ідведення підсумків вивчення кредитного модуля.</w:t>
            </w:r>
            <w:r w:rsidRPr="00FC79DF">
              <w:t xml:space="preserve"> </w:t>
            </w:r>
          </w:p>
          <w:p w14:paraId="5DD7F3B8" w14:textId="77777777" w:rsidR="00A53686" w:rsidRPr="00FC79DF" w:rsidRDefault="00A53686" w:rsidP="00FE32EF">
            <w:pPr>
              <w:numPr>
                <w:ilvl w:val="0"/>
                <w:numId w:val="4"/>
              </w:numPr>
            </w:pPr>
            <w:r w:rsidRPr="00FC79DF">
              <w:t>Аналіз результатів виконання модульної контрольної роботи.</w:t>
            </w:r>
          </w:p>
          <w:p w14:paraId="40ADD03B" w14:textId="77777777" w:rsidR="00A53686" w:rsidRPr="00401859" w:rsidRDefault="00A53686" w:rsidP="00F54660">
            <w:pPr>
              <w:widowControl w:val="0"/>
              <w:tabs>
                <w:tab w:val="left" w:pos="900"/>
              </w:tabs>
              <w:jc w:val="both"/>
              <w:rPr>
                <w:b/>
              </w:rPr>
            </w:pPr>
            <w:r w:rsidRPr="00FC79DF">
              <w:t>Оголошення результатів рейтингової оцінки роботи студентів.</w:t>
            </w:r>
          </w:p>
        </w:tc>
      </w:tr>
    </w:tbl>
    <w:p w14:paraId="4D050CF8" w14:textId="48CB8E9B"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Самостійна робота </w:t>
      </w:r>
      <w:r w:rsidR="00185150" w:rsidRPr="00ED78CA">
        <w:rPr>
          <w:rFonts w:ascii="Times New Roman" w:hAnsi="Times New Roman"/>
          <w:color w:val="auto"/>
          <w:lang w:val="uk-UA"/>
        </w:rPr>
        <w:t>здобувач</w:t>
      </w:r>
      <w:r w:rsidRPr="00ED78CA">
        <w:rPr>
          <w:rFonts w:ascii="Times New Roman" w:hAnsi="Times New Roman"/>
          <w:color w:val="auto"/>
          <w:lang w:val="uk-UA"/>
        </w:rPr>
        <w:t>а</w:t>
      </w:r>
    </w:p>
    <w:p w14:paraId="442AB131" w14:textId="6FDCEE15" w:rsidR="008F7113" w:rsidRDefault="008F7113" w:rsidP="008F7113">
      <w:pPr>
        <w:jc w:val="both"/>
        <w:rPr>
          <w:lang w:val="uk-UA"/>
        </w:rPr>
      </w:pPr>
      <w:r w:rsidRPr="00ED78CA">
        <w:rPr>
          <w:lang w:val="uk-UA"/>
        </w:rPr>
        <w:t>Самостійна робота студента охоплює такі складники як підготування до поточних опитувань, підготування до практичних занять, підготування до модульної контрольної роботи, підготовка до виконання розрахункової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909"/>
        <w:gridCol w:w="1574"/>
      </w:tblGrid>
      <w:tr w:rsidR="00A53686" w:rsidRPr="00FC79DF" w14:paraId="180C4EC6" w14:textId="77777777" w:rsidTr="00F54660">
        <w:trPr>
          <w:trHeight w:val="20"/>
        </w:trPr>
        <w:tc>
          <w:tcPr>
            <w:tcW w:w="349" w:type="pct"/>
            <w:vAlign w:val="center"/>
          </w:tcPr>
          <w:p w14:paraId="7A63E4C3" w14:textId="77777777" w:rsidR="00A53686" w:rsidRPr="00FC79DF" w:rsidRDefault="00A53686" w:rsidP="00F54660">
            <w:pPr>
              <w:jc w:val="center"/>
              <w:rPr>
                <w:szCs w:val="26"/>
              </w:rPr>
            </w:pPr>
            <w:r w:rsidRPr="00FC79DF">
              <w:rPr>
                <w:szCs w:val="26"/>
              </w:rPr>
              <w:t>№ з/п</w:t>
            </w:r>
          </w:p>
        </w:tc>
        <w:tc>
          <w:tcPr>
            <w:tcW w:w="3879" w:type="pct"/>
            <w:vAlign w:val="center"/>
          </w:tcPr>
          <w:p w14:paraId="654C0553" w14:textId="77777777" w:rsidR="00A53686" w:rsidRPr="00FC79DF" w:rsidRDefault="00A53686" w:rsidP="00F54660">
            <w:pPr>
              <w:jc w:val="center"/>
              <w:rPr>
                <w:szCs w:val="26"/>
              </w:rPr>
            </w:pPr>
            <w:r w:rsidRPr="0042395A">
              <w:rPr>
                <w:sz w:val="26"/>
                <w:szCs w:val="26"/>
              </w:rPr>
              <w:t>Назв</w:t>
            </w:r>
            <w:r>
              <w:rPr>
                <w:sz w:val="26"/>
                <w:szCs w:val="26"/>
              </w:rPr>
              <w:t>и</w:t>
            </w:r>
            <w:r w:rsidRPr="0042395A">
              <w:rPr>
                <w:sz w:val="26"/>
                <w:szCs w:val="26"/>
              </w:rPr>
              <w:t xml:space="preserve"> тем</w:t>
            </w:r>
            <w:r>
              <w:rPr>
                <w:sz w:val="26"/>
                <w:szCs w:val="26"/>
              </w:rPr>
              <w:t xml:space="preserve"> і питань</w:t>
            </w:r>
            <w:r w:rsidRPr="0042395A">
              <w:rPr>
                <w:sz w:val="26"/>
                <w:szCs w:val="26"/>
              </w:rPr>
              <w:t>, що виноситься на самостійне опрацювання</w:t>
            </w:r>
            <w:r>
              <w:rPr>
                <w:sz w:val="26"/>
                <w:szCs w:val="26"/>
              </w:rPr>
              <w:t xml:space="preserve"> та посилання на навчальну літературу</w:t>
            </w:r>
          </w:p>
        </w:tc>
        <w:tc>
          <w:tcPr>
            <w:tcW w:w="772" w:type="pct"/>
            <w:vAlign w:val="center"/>
          </w:tcPr>
          <w:p w14:paraId="30751DFD" w14:textId="77777777" w:rsidR="00A53686" w:rsidRPr="00FC79DF" w:rsidRDefault="00A53686" w:rsidP="00F54660">
            <w:pPr>
              <w:jc w:val="center"/>
              <w:rPr>
                <w:szCs w:val="26"/>
              </w:rPr>
            </w:pPr>
            <w:r w:rsidRPr="00FC79DF">
              <w:rPr>
                <w:szCs w:val="26"/>
              </w:rPr>
              <w:t>Кількість годин СРС</w:t>
            </w:r>
          </w:p>
        </w:tc>
      </w:tr>
      <w:tr w:rsidR="00A53686" w:rsidRPr="00FC79DF" w14:paraId="6036EE7C" w14:textId="77777777" w:rsidTr="00F54660">
        <w:trPr>
          <w:trHeight w:val="20"/>
        </w:trPr>
        <w:tc>
          <w:tcPr>
            <w:tcW w:w="349" w:type="pct"/>
            <w:vAlign w:val="center"/>
          </w:tcPr>
          <w:p w14:paraId="2B36CFEE" w14:textId="77777777" w:rsidR="00A53686" w:rsidRPr="00FC79DF" w:rsidRDefault="00A53686" w:rsidP="00F54660">
            <w:pPr>
              <w:jc w:val="center"/>
              <w:rPr>
                <w:szCs w:val="26"/>
              </w:rPr>
            </w:pPr>
            <w:r w:rsidRPr="00FC79DF">
              <w:rPr>
                <w:szCs w:val="26"/>
              </w:rPr>
              <w:t>1</w:t>
            </w:r>
          </w:p>
        </w:tc>
        <w:tc>
          <w:tcPr>
            <w:tcW w:w="3879" w:type="pct"/>
            <w:vAlign w:val="center"/>
          </w:tcPr>
          <w:p w14:paraId="70D3BAAB" w14:textId="77777777" w:rsidR="00A53686" w:rsidRPr="00FC79DF" w:rsidRDefault="00A53686" w:rsidP="00F54660">
            <w:pPr>
              <w:jc w:val="center"/>
              <w:rPr>
                <w:szCs w:val="26"/>
              </w:rPr>
            </w:pPr>
            <w:r w:rsidRPr="00FC79DF">
              <w:rPr>
                <w:szCs w:val="26"/>
              </w:rPr>
              <w:t>2</w:t>
            </w:r>
          </w:p>
        </w:tc>
        <w:tc>
          <w:tcPr>
            <w:tcW w:w="772" w:type="pct"/>
            <w:vAlign w:val="center"/>
          </w:tcPr>
          <w:p w14:paraId="05AD30D4" w14:textId="77777777" w:rsidR="00A53686" w:rsidRPr="00FC79DF" w:rsidRDefault="00A53686" w:rsidP="00F54660">
            <w:pPr>
              <w:jc w:val="center"/>
              <w:rPr>
                <w:szCs w:val="26"/>
              </w:rPr>
            </w:pPr>
            <w:r w:rsidRPr="00FC79DF">
              <w:rPr>
                <w:szCs w:val="26"/>
              </w:rPr>
              <w:t>3</w:t>
            </w:r>
          </w:p>
        </w:tc>
      </w:tr>
      <w:tr w:rsidR="00A53686" w:rsidRPr="00FC79DF" w14:paraId="541FEF46" w14:textId="77777777" w:rsidTr="00F54660">
        <w:trPr>
          <w:trHeight w:val="2166"/>
        </w:trPr>
        <w:tc>
          <w:tcPr>
            <w:tcW w:w="349" w:type="pct"/>
          </w:tcPr>
          <w:p w14:paraId="3667F11A" w14:textId="77777777" w:rsidR="00A53686" w:rsidRPr="00FC79DF" w:rsidRDefault="00A53686" w:rsidP="00F54660">
            <w:pPr>
              <w:tabs>
                <w:tab w:val="left" w:pos="284"/>
                <w:tab w:val="left" w:pos="567"/>
              </w:tabs>
              <w:jc w:val="center"/>
              <w:rPr>
                <w:szCs w:val="26"/>
              </w:rPr>
            </w:pPr>
            <w:r w:rsidRPr="00FC79DF">
              <w:rPr>
                <w:szCs w:val="26"/>
              </w:rPr>
              <w:lastRenderedPageBreak/>
              <w:t>1</w:t>
            </w:r>
          </w:p>
        </w:tc>
        <w:tc>
          <w:tcPr>
            <w:tcW w:w="3879" w:type="pct"/>
          </w:tcPr>
          <w:p w14:paraId="4C99350E" w14:textId="77777777" w:rsidR="00A53686" w:rsidRPr="00FC79DF" w:rsidRDefault="00A53686" w:rsidP="00F54660">
            <w:pPr>
              <w:jc w:val="both"/>
            </w:pPr>
            <w:r w:rsidRPr="00FC79DF">
              <w:rPr>
                <w:rFonts w:eastAsia="Batang"/>
                <w:b/>
                <w:lang w:eastAsia="ko-KR"/>
              </w:rPr>
              <w:t>Організація економічного аналізу на підприємстві.</w:t>
            </w:r>
            <w:r w:rsidRPr="00FC79DF">
              <w:t xml:space="preserve"> </w:t>
            </w:r>
          </w:p>
          <w:p w14:paraId="2C954649" w14:textId="77777777" w:rsidR="00A53686" w:rsidRPr="00FC79DF" w:rsidRDefault="00A53686" w:rsidP="00F54660">
            <w:pPr>
              <w:jc w:val="both"/>
            </w:pPr>
            <w:r w:rsidRPr="00FC79DF">
              <w:t>Література основна: [</w:t>
            </w:r>
            <w:proofErr w:type="gramStart"/>
            <w:r w:rsidRPr="00FC79DF">
              <w:t>1,с.</w:t>
            </w:r>
            <w:proofErr w:type="gramEnd"/>
            <w:r w:rsidRPr="00FC79DF">
              <w:t xml:space="preserve"> 3–18, 30–36; 5, с. 13–58; 3–4; 9, с. 12–68]. </w:t>
            </w:r>
          </w:p>
          <w:p w14:paraId="75B61D15" w14:textId="77777777" w:rsidR="00A53686" w:rsidRPr="00FC79DF" w:rsidRDefault="00A53686" w:rsidP="00F54660">
            <w:pPr>
              <w:jc w:val="both"/>
            </w:pPr>
            <w:r w:rsidRPr="00FC79DF">
              <w:t>Додаткова: [1, 3, 10, 12].</w:t>
            </w:r>
          </w:p>
          <w:p w14:paraId="6686A22B" w14:textId="77777777" w:rsidR="00A53686" w:rsidRPr="00FC79DF" w:rsidRDefault="00A53686" w:rsidP="00F54660">
            <w:pPr>
              <w:widowControl w:val="0"/>
              <w:jc w:val="both"/>
            </w:pPr>
            <w:r w:rsidRPr="00FC79DF">
              <w:rPr>
                <w:i/>
              </w:rPr>
              <w:t>Завдання на СРС.</w:t>
            </w:r>
            <w:r w:rsidRPr="00FC79DF">
              <w:t xml:space="preserve"> </w:t>
            </w:r>
            <w:r w:rsidRPr="00FC79DF">
              <w:rPr>
                <w:spacing w:val="9"/>
              </w:rPr>
              <w:t xml:space="preserve">Сутність економічного аналізу як засобу дослідження </w:t>
            </w:r>
            <w:r w:rsidRPr="00FC79DF">
              <w:rPr>
                <w:spacing w:val="-1"/>
              </w:rPr>
              <w:t xml:space="preserve">економічних явищ у процесі господарської діяльності підприємств. </w:t>
            </w:r>
            <w:r w:rsidRPr="00FC79DF">
              <w:rPr>
                <w:spacing w:val="8"/>
              </w:rPr>
              <w:t>Зміст економічного аналізу та його предмет. Завдання аналізу ринкової економіки.</w:t>
            </w:r>
            <w:r w:rsidRPr="00FC79DF">
              <w:rPr>
                <w:b/>
                <w:bCs/>
              </w:rPr>
              <w:t xml:space="preserve"> </w:t>
            </w:r>
            <w:r w:rsidRPr="00FC79DF">
              <w:t>Основні категорії економічного аналізу. Ресурси, фактори (чинники), резерви виробництва, їх класифікація.</w:t>
            </w:r>
          </w:p>
        </w:tc>
        <w:tc>
          <w:tcPr>
            <w:tcW w:w="772" w:type="pct"/>
          </w:tcPr>
          <w:p w14:paraId="5608290E" w14:textId="77777777" w:rsidR="00A53686" w:rsidRPr="00FC79DF" w:rsidRDefault="00A53686" w:rsidP="00F54660">
            <w:pPr>
              <w:tabs>
                <w:tab w:val="left" w:pos="284"/>
                <w:tab w:val="left" w:pos="567"/>
              </w:tabs>
              <w:jc w:val="center"/>
              <w:rPr>
                <w:szCs w:val="26"/>
              </w:rPr>
            </w:pPr>
          </w:p>
          <w:p w14:paraId="121BEB56" w14:textId="77777777" w:rsidR="00A53686" w:rsidRPr="00FC79DF" w:rsidRDefault="00A53686" w:rsidP="00F54660">
            <w:pPr>
              <w:jc w:val="center"/>
              <w:rPr>
                <w:szCs w:val="26"/>
              </w:rPr>
            </w:pPr>
            <w:r w:rsidRPr="00FC79DF">
              <w:rPr>
                <w:szCs w:val="26"/>
              </w:rPr>
              <w:t>1</w:t>
            </w:r>
          </w:p>
        </w:tc>
      </w:tr>
      <w:tr w:rsidR="00A53686" w:rsidRPr="00FC79DF" w14:paraId="28657001" w14:textId="77777777" w:rsidTr="00F54660">
        <w:trPr>
          <w:trHeight w:val="20"/>
        </w:trPr>
        <w:tc>
          <w:tcPr>
            <w:tcW w:w="349" w:type="pct"/>
          </w:tcPr>
          <w:p w14:paraId="682B30A3" w14:textId="77777777" w:rsidR="00A53686" w:rsidRPr="00FC79DF" w:rsidRDefault="00A53686" w:rsidP="00F54660">
            <w:pPr>
              <w:tabs>
                <w:tab w:val="left" w:pos="284"/>
                <w:tab w:val="left" w:pos="567"/>
              </w:tabs>
              <w:jc w:val="center"/>
              <w:rPr>
                <w:szCs w:val="26"/>
              </w:rPr>
            </w:pPr>
            <w:r w:rsidRPr="00FC79DF">
              <w:rPr>
                <w:szCs w:val="26"/>
              </w:rPr>
              <w:t>2</w:t>
            </w:r>
          </w:p>
        </w:tc>
        <w:tc>
          <w:tcPr>
            <w:tcW w:w="3879" w:type="pct"/>
          </w:tcPr>
          <w:p w14:paraId="5BF5BFBF" w14:textId="77777777" w:rsidR="00A53686" w:rsidRPr="00FC79DF" w:rsidRDefault="00A53686" w:rsidP="00F54660">
            <w:pPr>
              <w:autoSpaceDE w:val="0"/>
              <w:autoSpaceDN w:val="0"/>
              <w:adjustRightInd w:val="0"/>
              <w:rPr>
                <w:rFonts w:eastAsia="Batang"/>
                <w:sz w:val="28"/>
                <w:szCs w:val="28"/>
                <w:lang w:eastAsia="ko-KR"/>
              </w:rPr>
            </w:pPr>
            <w:r w:rsidRPr="00FC79DF">
              <w:rPr>
                <w:rFonts w:eastAsia="Batang"/>
                <w:b/>
                <w:lang w:eastAsia="ko-KR"/>
              </w:rPr>
              <w:t>Інформаційна база економічного аналізу.</w:t>
            </w:r>
          </w:p>
          <w:p w14:paraId="7DC9D6C1" w14:textId="77777777" w:rsidR="00A53686" w:rsidRPr="00FC79DF" w:rsidRDefault="00A53686" w:rsidP="00F54660">
            <w:pPr>
              <w:jc w:val="both"/>
            </w:pPr>
            <w:r w:rsidRPr="00FC79DF">
              <w:t xml:space="preserve">Література основна: [2, с. 33–48, 3, 30–36; 8, с. 23–50; 10, с. 22–38]. </w:t>
            </w:r>
          </w:p>
          <w:p w14:paraId="4340982F" w14:textId="77777777" w:rsidR="00A53686" w:rsidRPr="00FC79DF" w:rsidRDefault="00A53686" w:rsidP="00F54660">
            <w:pPr>
              <w:jc w:val="both"/>
            </w:pPr>
            <w:r w:rsidRPr="00FC79DF">
              <w:t>Додаткова: [2, 5, 11].</w:t>
            </w:r>
          </w:p>
          <w:p w14:paraId="201B1679" w14:textId="77777777" w:rsidR="00A53686" w:rsidRPr="00FC79DF" w:rsidRDefault="00A53686" w:rsidP="00F54660">
            <w:pPr>
              <w:jc w:val="both"/>
            </w:pPr>
            <w:r w:rsidRPr="00FC79DF">
              <w:rPr>
                <w:i/>
              </w:rPr>
              <w:t xml:space="preserve">Завдання на СРС. </w:t>
            </w:r>
            <w:r w:rsidRPr="00FC79DF">
              <w:t>Ознайомитися із і</w:t>
            </w:r>
            <w:r w:rsidRPr="00FC79DF">
              <w:rPr>
                <w:color w:val="000000"/>
                <w:spacing w:val="-3"/>
              </w:rPr>
              <w:t>нформаційною базою економічного аналізу</w:t>
            </w:r>
            <w:r w:rsidRPr="00FC79DF">
              <w:t>. Розглянути к</w:t>
            </w:r>
            <w:r w:rsidRPr="00FC79DF">
              <w:rPr>
                <w:spacing w:val="4"/>
              </w:rPr>
              <w:t xml:space="preserve">ласифікацію та характеристику </w:t>
            </w:r>
            <w:r w:rsidRPr="00FC79DF">
              <w:rPr>
                <w:spacing w:val="7"/>
              </w:rPr>
              <w:t xml:space="preserve">найважливіших видів економічної інформації, що використовується </w:t>
            </w:r>
            <w:r w:rsidRPr="00FC79DF">
              <w:rPr>
                <w:spacing w:val="4"/>
              </w:rPr>
              <w:t xml:space="preserve">для аналізу фінансово-господарської діяльності підприємств; правова, </w:t>
            </w:r>
            <w:r w:rsidRPr="00FC79DF">
              <w:rPr>
                <w:spacing w:val="3"/>
              </w:rPr>
              <w:t>нормативно-довідкова, планова, фактографічна.</w:t>
            </w:r>
          </w:p>
        </w:tc>
        <w:tc>
          <w:tcPr>
            <w:tcW w:w="772" w:type="pct"/>
          </w:tcPr>
          <w:p w14:paraId="4A39D9CD"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704371C9" w14:textId="77777777" w:rsidTr="00F54660">
        <w:trPr>
          <w:trHeight w:val="20"/>
        </w:trPr>
        <w:tc>
          <w:tcPr>
            <w:tcW w:w="349" w:type="pct"/>
          </w:tcPr>
          <w:p w14:paraId="5686AABB" w14:textId="77777777" w:rsidR="00A53686" w:rsidRPr="00FC79DF" w:rsidRDefault="00A53686" w:rsidP="00F54660">
            <w:pPr>
              <w:tabs>
                <w:tab w:val="left" w:pos="284"/>
                <w:tab w:val="left" w:pos="567"/>
              </w:tabs>
              <w:jc w:val="center"/>
              <w:rPr>
                <w:szCs w:val="26"/>
              </w:rPr>
            </w:pPr>
            <w:r w:rsidRPr="00FC79DF">
              <w:rPr>
                <w:szCs w:val="26"/>
              </w:rPr>
              <w:t>3</w:t>
            </w:r>
          </w:p>
        </w:tc>
        <w:tc>
          <w:tcPr>
            <w:tcW w:w="3879" w:type="pct"/>
          </w:tcPr>
          <w:p w14:paraId="0750B602" w14:textId="77777777" w:rsidR="00A53686" w:rsidRPr="00FC79DF" w:rsidRDefault="00A53686" w:rsidP="00F54660">
            <w:pPr>
              <w:spacing w:line="266" w:lineRule="auto"/>
              <w:ind w:right="120"/>
              <w:jc w:val="both"/>
            </w:pPr>
            <w:r w:rsidRPr="00FC79DF">
              <w:rPr>
                <w:rFonts w:eastAsia="Batang"/>
                <w:b/>
                <w:lang w:eastAsia="ko-KR"/>
              </w:rPr>
              <w:t>Аналіз виробництва та реалізації продукції.</w:t>
            </w:r>
          </w:p>
          <w:p w14:paraId="3E6317AF" w14:textId="77777777" w:rsidR="00A53686" w:rsidRPr="00FC79DF" w:rsidRDefault="00A53686" w:rsidP="00F54660">
            <w:pPr>
              <w:tabs>
                <w:tab w:val="left" w:pos="993"/>
                <w:tab w:val="left" w:pos="5954"/>
                <w:tab w:val="left" w:pos="7088"/>
                <w:tab w:val="left" w:pos="8080"/>
              </w:tabs>
              <w:jc w:val="both"/>
            </w:pPr>
            <w:r w:rsidRPr="00FC79DF">
              <w:t xml:space="preserve">Література основна: [4 с. 3–18; 7 с. 30–36; 9, с. 13–58]. </w:t>
            </w:r>
          </w:p>
          <w:p w14:paraId="7A906DD0" w14:textId="77777777" w:rsidR="00A53686" w:rsidRPr="00FC79DF" w:rsidRDefault="00A53686" w:rsidP="00F54660">
            <w:pPr>
              <w:jc w:val="both"/>
            </w:pPr>
            <w:r w:rsidRPr="00FC79DF">
              <w:t>Додаткова: [8, 9].</w:t>
            </w:r>
          </w:p>
          <w:p w14:paraId="11D1AB38" w14:textId="77777777" w:rsidR="00A53686" w:rsidRPr="00FC79DF" w:rsidRDefault="00A53686" w:rsidP="00F54660">
            <w:pPr>
              <w:pStyle w:val="Norm12"/>
              <w:widowControl w:val="0"/>
              <w:overflowPunct/>
              <w:autoSpaceDE/>
              <w:autoSpaceDN/>
              <w:adjustRightInd/>
              <w:ind w:firstLine="34"/>
              <w:textAlignment w:val="auto"/>
              <w:rPr>
                <w:rFonts w:ascii="Calibri" w:hAnsi="Calibri"/>
                <w:szCs w:val="24"/>
                <w:lang w:val="uk-UA"/>
              </w:rPr>
            </w:pPr>
            <w:r w:rsidRPr="00FC79DF">
              <w:rPr>
                <w:i/>
                <w:szCs w:val="24"/>
                <w:lang w:val="uk-UA"/>
              </w:rPr>
              <w:t>Завдання на СРС</w:t>
            </w:r>
            <w:r w:rsidRPr="00FC79DF">
              <w:rPr>
                <w:szCs w:val="24"/>
                <w:lang w:val="uk-UA"/>
              </w:rPr>
              <w:t xml:space="preserve">. </w:t>
            </w:r>
            <w:r w:rsidRPr="00FC79DF">
              <w:rPr>
                <w:szCs w:val="24"/>
              </w:rPr>
              <w:t>Охарактеризуйте</w:t>
            </w:r>
            <w:r w:rsidRPr="00FC79DF">
              <w:t xml:space="preserve"> а</w:t>
            </w:r>
            <w:r w:rsidRPr="00FC79DF">
              <w:rPr>
                <w:szCs w:val="24"/>
                <w:lang w:val="uk-UA"/>
              </w:rPr>
              <w:t>наліз впливу екстенсивних та інтенсивних факторів на динаміку показників, методика їх розрахунку.</w:t>
            </w:r>
            <w:r w:rsidRPr="00FC79DF">
              <w:rPr>
                <w:b/>
                <w:bCs/>
                <w:i/>
                <w:szCs w:val="24"/>
                <w:lang w:val="uk-UA"/>
              </w:rPr>
              <w:t xml:space="preserve"> </w:t>
            </w:r>
            <w:r w:rsidRPr="00FC79DF">
              <w:rPr>
                <w:szCs w:val="24"/>
                <w:lang w:val="uk-UA"/>
              </w:rPr>
              <w:t>Аналіз асортименту і структури випуску продукції. З’ясувати</w:t>
            </w:r>
            <w:r w:rsidRPr="00FC79DF">
              <w:t xml:space="preserve"> к</w:t>
            </w:r>
            <w:r w:rsidRPr="00FC79DF">
              <w:rPr>
                <w:szCs w:val="24"/>
                <w:lang w:val="uk-UA"/>
              </w:rPr>
              <w:t>омплексний аналіз впливу асортименту і структурних зрушень на економічні показники роботи підприємства.</w:t>
            </w:r>
          </w:p>
        </w:tc>
        <w:tc>
          <w:tcPr>
            <w:tcW w:w="772" w:type="pct"/>
          </w:tcPr>
          <w:p w14:paraId="33A23120"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4F2478C4" w14:textId="77777777" w:rsidTr="00F54660">
        <w:trPr>
          <w:trHeight w:val="20"/>
        </w:trPr>
        <w:tc>
          <w:tcPr>
            <w:tcW w:w="349" w:type="pct"/>
          </w:tcPr>
          <w:p w14:paraId="66713210" w14:textId="77777777" w:rsidR="00A53686" w:rsidRPr="00FC79DF" w:rsidRDefault="00A53686" w:rsidP="00F54660">
            <w:pPr>
              <w:tabs>
                <w:tab w:val="left" w:pos="284"/>
                <w:tab w:val="left" w:pos="567"/>
              </w:tabs>
              <w:jc w:val="center"/>
              <w:rPr>
                <w:szCs w:val="26"/>
              </w:rPr>
            </w:pPr>
            <w:r w:rsidRPr="00FC79DF">
              <w:rPr>
                <w:szCs w:val="26"/>
              </w:rPr>
              <w:t>4</w:t>
            </w:r>
          </w:p>
        </w:tc>
        <w:tc>
          <w:tcPr>
            <w:tcW w:w="3879" w:type="pct"/>
          </w:tcPr>
          <w:p w14:paraId="1F9A8E5E" w14:textId="77777777" w:rsidR="00A53686" w:rsidRPr="00FC79DF" w:rsidRDefault="00A53686" w:rsidP="00F54660">
            <w:pPr>
              <w:autoSpaceDE w:val="0"/>
              <w:autoSpaceDN w:val="0"/>
              <w:adjustRightInd w:val="0"/>
              <w:jc w:val="both"/>
              <w:rPr>
                <w:sz w:val="28"/>
                <w:szCs w:val="28"/>
              </w:rPr>
            </w:pPr>
            <w:r w:rsidRPr="00FC79DF">
              <w:rPr>
                <w:b/>
              </w:rPr>
              <w:t>Аналіз використання трудових ресурсів і фонду оплати праці</w:t>
            </w:r>
            <w:r w:rsidRPr="00FC79DF">
              <w:rPr>
                <w:sz w:val="28"/>
                <w:szCs w:val="28"/>
              </w:rPr>
              <w:t>.</w:t>
            </w:r>
          </w:p>
          <w:p w14:paraId="07547DF9" w14:textId="77777777" w:rsidR="00A53686" w:rsidRPr="00FC79DF" w:rsidRDefault="00A53686" w:rsidP="00F54660">
            <w:pPr>
              <w:jc w:val="both"/>
            </w:pPr>
            <w:r w:rsidRPr="00FC79DF">
              <w:t xml:space="preserve">Література основна: [5, с. 46–87; 10, с. 60–76]. </w:t>
            </w:r>
          </w:p>
          <w:p w14:paraId="4F717A6B" w14:textId="77777777" w:rsidR="00A53686" w:rsidRPr="00FC79DF" w:rsidRDefault="00A53686" w:rsidP="00F54660">
            <w:pPr>
              <w:jc w:val="both"/>
            </w:pPr>
            <w:r w:rsidRPr="00FC79DF">
              <w:t>Додаткова: [1, 2, 3].</w:t>
            </w:r>
          </w:p>
          <w:p w14:paraId="4F724737" w14:textId="77777777" w:rsidR="00A53686" w:rsidRPr="00FC79DF" w:rsidRDefault="00A53686" w:rsidP="00F54660">
            <w:pPr>
              <w:jc w:val="both"/>
            </w:pPr>
            <w:r w:rsidRPr="00FC79DF">
              <w:rPr>
                <w:i/>
              </w:rPr>
              <w:t>Завдання на СРС.</w:t>
            </w:r>
            <w:r w:rsidRPr="00FC79DF">
              <w:t xml:space="preserve"> З’ясувати що таке продуктивність праці. Аналіз факторів, що впливають </w:t>
            </w:r>
            <w:proofErr w:type="gramStart"/>
            <w:r w:rsidRPr="00FC79DF">
              <w:t>на  продуктивність</w:t>
            </w:r>
            <w:proofErr w:type="gramEnd"/>
            <w:r w:rsidRPr="00FC79DF">
              <w:t xml:space="preserve"> праці. Екстенсивні та інтенсивні фактори впливу на показник продуктивність праці.</w:t>
            </w:r>
            <w:r w:rsidRPr="00FC79DF">
              <w:rPr>
                <w:b/>
                <w:bCs/>
                <w:i/>
                <w:iCs/>
              </w:rPr>
              <w:t xml:space="preserve"> </w:t>
            </w:r>
            <w:r w:rsidRPr="00FC79DF">
              <w:t xml:space="preserve">Аналіз фонду оплати праці, Аналіз обґрунтованості нарахування основної та додаткової оплати праці. Дотримання співвідношення між </w:t>
            </w:r>
            <w:proofErr w:type="gramStart"/>
            <w:r w:rsidRPr="00FC79DF">
              <w:t>темпами  росту</w:t>
            </w:r>
            <w:proofErr w:type="gramEnd"/>
            <w:r w:rsidRPr="00FC79DF">
              <w:t xml:space="preserve"> оплати праці і продуктивності праці. Аналіз непродуктивних втрат.</w:t>
            </w:r>
            <w:r w:rsidRPr="00FC79DF">
              <w:rPr>
                <w:b/>
                <w:bCs/>
                <w:i/>
                <w:iCs/>
              </w:rPr>
              <w:t xml:space="preserve"> </w:t>
            </w:r>
            <w:r w:rsidRPr="00FC79DF">
              <w:t>Резерви зменшення фонду оплати праці.</w:t>
            </w:r>
          </w:p>
        </w:tc>
        <w:tc>
          <w:tcPr>
            <w:tcW w:w="772" w:type="pct"/>
          </w:tcPr>
          <w:p w14:paraId="6E22FBD8"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33926AF8" w14:textId="77777777" w:rsidTr="00F54660">
        <w:trPr>
          <w:trHeight w:val="20"/>
        </w:trPr>
        <w:tc>
          <w:tcPr>
            <w:tcW w:w="349" w:type="pct"/>
          </w:tcPr>
          <w:p w14:paraId="4539D53D" w14:textId="77777777" w:rsidR="00A53686" w:rsidRPr="00FC79DF" w:rsidRDefault="00A53686" w:rsidP="00F54660">
            <w:pPr>
              <w:tabs>
                <w:tab w:val="left" w:pos="284"/>
                <w:tab w:val="left" w:pos="567"/>
              </w:tabs>
              <w:jc w:val="center"/>
              <w:rPr>
                <w:szCs w:val="26"/>
              </w:rPr>
            </w:pPr>
            <w:r w:rsidRPr="00FC79DF">
              <w:rPr>
                <w:szCs w:val="26"/>
              </w:rPr>
              <w:t>5</w:t>
            </w:r>
          </w:p>
        </w:tc>
        <w:tc>
          <w:tcPr>
            <w:tcW w:w="3879" w:type="pct"/>
          </w:tcPr>
          <w:p w14:paraId="56B65D6D" w14:textId="77777777" w:rsidR="00A53686" w:rsidRPr="00FC79DF" w:rsidRDefault="00A53686" w:rsidP="00F54660">
            <w:pPr>
              <w:autoSpaceDE w:val="0"/>
              <w:autoSpaceDN w:val="0"/>
              <w:adjustRightInd w:val="0"/>
              <w:jc w:val="both"/>
              <w:rPr>
                <w:sz w:val="28"/>
                <w:szCs w:val="28"/>
              </w:rPr>
            </w:pPr>
            <w:r w:rsidRPr="00FC79DF">
              <w:rPr>
                <w:b/>
              </w:rPr>
              <w:t xml:space="preserve">Аналіз забезпеченості і </w:t>
            </w:r>
            <w:proofErr w:type="gramStart"/>
            <w:r w:rsidRPr="00FC79DF">
              <w:rPr>
                <w:b/>
              </w:rPr>
              <w:t>використання  основних</w:t>
            </w:r>
            <w:proofErr w:type="gramEnd"/>
            <w:r w:rsidRPr="00FC79DF">
              <w:rPr>
                <w:b/>
              </w:rPr>
              <w:t xml:space="preserve"> фондів підприємства.</w:t>
            </w:r>
          </w:p>
          <w:p w14:paraId="2D2AF764" w14:textId="77777777" w:rsidR="00A53686" w:rsidRPr="00FC79DF" w:rsidRDefault="00A53686" w:rsidP="00F54660">
            <w:pPr>
              <w:jc w:val="both"/>
            </w:pPr>
            <w:r w:rsidRPr="00FC79DF">
              <w:t xml:space="preserve">Література основна: [3, с. 3–18; 5, с. 43–58; 8, с.41–69]. </w:t>
            </w:r>
          </w:p>
          <w:p w14:paraId="6461742B" w14:textId="77777777" w:rsidR="00A53686" w:rsidRPr="00FC79DF" w:rsidRDefault="00A53686" w:rsidP="00F54660">
            <w:pPr>
              <w:jc w:val="both"/>
            </w:pPr>
            <w:r w:rsidRPr="00FC79DF">
              <w:t>Додаткова: [5-6].</w:t>
            </w:r>
          </w:p>
          <w:p w14:paraId="09B28258" w14:textId="77777777" w:rsidR="00A53686" w:rsidRPr="00FC79DF" w:rsidRDefault="00A53686" w:rsidP="00F54660">
            <w:pPr>
              <w:pStyle w:val="Norm12"/>
              <w:widowControl w:val="0"/>
              <w:overflowPunct/>
              <w:autoSpaceDE/>
              <w:autoSpaceDN/>
              <w:adjustRightInd/>
              <w:textAlignment w:val="auto"/>
              <w:rPr>
                <w:b/>
                <w:szCs w:val="24"/>
                <w:lang w:val="uk-UA"/>
              </w:rPr>
            </w:pPr>
            <w:r w:rsidRPr="00FC79DF">
              <w:rPr>
                <w:i/>
                <w:szCs w:val="24"/>
                <w:lang w:val="uk-UA"/>
              </w:rPr>
              <w:t>Завдання на СРС.</w:t>
            </w:r>
            <w:r w:rsidRPr="00FC79DF">
              <w:rPr>
                <w:i/>
                <w:szCs w:val="24"/>
              </w:rPr>
              <w:t xml:space="preserve"> </w:t>
            </w:r>
            <w:r w:rsidRPr="00FC79DF">
              <w:rPr>
                <w:szCs w:val="24"/>
              </w:rPr>
              <w:t>Ознайомитись із а</w:t>
            </w:r>
            <w:r w:rsidRPr="00FC79DF">
              <w:rPr>
                <w:bCs/>
                <w:szCs w:val="24"/>
                <w:lang w:val="uk-UA"/>
              </w:rPr>
              <w:t>наліз</w:t>
            </w:r>
            <w:r w:rsidRPr="00FC79DF">
              <w:rPr>
                <w:bCs/>
                <w:szCs w:val="24"/>
              </w:rPr>
              <w:t>ом</w:t>
            </w:r>
            <w:r w:rsidRPr="00FC79DF">
              <w:rPr>
                <w:bCs/>
                <w:szCs w:val="24"/>
                <w:lang w:val="uk-UA"/>
              </w:rPr>
              <w:t xml:space="preserve"> фондовіддачі та фондомісткості продукції. </w:t>
            </w:r>
            <w:r w:rsidRPr="00FC79DF">
              <w:rPr>
                <w:szCs w:val="24"/>
              </w:rPr>
              <w:t>З’ясувати</w:t>
            </w:r>
            <w:r w:rsidRPr="00FC79DF">
              <w:rPr>
                <w:bCs/>
                <w:szCs w:val="24"/>
              </w:rPr>
              <w:t xml:space="preserve"> як розраховується вплив</w:t>
            </w:r>
            <w:r w:rsidRPr="00FC79DF">
              <w:rPr>
                <w:bCs/>
                <w:szCs w:val="24"/>
                <w:lang w:val="uk-UA"/>
              </w:rPr>
              <w:t xml:space="preserve"> факторів на фондовіддачу продукції.</w:t>
            </w:r>
          </w:p>
        </w:tc>
        <w:tc>
          <w:tcPr>
            <w:tcW w:w="772" w:type="pct"/>
          </w:tcPr>
          <w:p w14:paraId="203F32F4"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515C1918" w14:textId="77777777" w:rsidTr="00F54660">
        <w:trPr>
          <w:trHeight w:val="20"/>
        </w:trPr>
        <w:tc>
          <w:tcPr>
            <w:tcW w:w="349" w:type="pct"/>
          </w:tcPr>
          <w:p w14:paraId="131E8C01" w14:textId="77777777" w:rsidR="00A53686" w:rsidRPr="00FC79DF" w:rsidRDefault="00A53686" w:rsidP="00F54660">
            <w:pPr>
              <w:tabs>
                <w:tab w:val="left" w:pos="284"/>
                <w:tab w:val="left" w:pos="567"/>
              </w:tabs>
              <w:jc w:val="center"/>
              <w:rPr>
                <w:szCs w:val="26"/>
              </w:rPr>
            </w:pPr>
            <w:r w:rsidRPr="00FC79DF">
              <w:rPr>
                <w:szCs w:val="26"/>
              </w:rPr>
              <w:t>6</w:t>
            </w:r>
          </w:p>
        </w:tc>
        <w:tc>
          <w:tcPr>
            <w:tcW w:w="3879" w:type="pct"/>
          </w:tcPr>
          <w:p w14:paraId="15EDC906" w14:textId="77777777" w:rsidR="00A53686" w:rsidRPr="00FC79DF" w:rsidRDefault="00A53686" w:rsidP="00F54660">
            <w:pPr>
              <w:jc w:val="both"/>
              <w:rPr>
                <w:b/>
              </w:rPr>
            </w:pPr>
            <w:r w:rsidRPr="00FC79DF">
              <w:rPr>
                <w:b/>
              </w:rPr>
              <w:t xml:space="preserve">Аналіз забезпеченості і </w:t>
            </w:r>
            <w:proofErr w:type="gramStart"/>
            <w:r w:rsidRPr="00FC79DF">
              <w:rPr>
                <w:b/>
              </w:rPr>
              <w:t>використання  матеріальних</w:t>
            </w:r>
            <w:proofErr w:type="gramEnd"/>
            <w:r w:rsidRPr="00FC79DF">
              <w:rPr>
                <w:b/>
              </w:rPr>
              <w:t xml:space="preserve"> ресурсів</w:t>
            </w:r>
          </w:p>
          <w:p w14:paraId="5E45A9AB" w14:textId="77777777" w:rsidR="00A53686" w:rsidRPr="00FC79DF" w:rsidRDefault="00A53686" w:rsidP="00F54660">
            <w:pPr>
              <w:jc w:val="both"/>
            </w:pPr>
            <w:r w:rsidRPr="00FC79DF">
              <w:t xml:space="preserve">Література основна: [1, с. 43–58; 3, с.41–69]. </w:t>
            </w:r>
          </w:p>
          <w:p w14:paraId="318AF1B2" w14:textId="77777777" w:rsidR="00A53686" w:rsidRPr="00FC79DF" w:rsidRDefault="00A53686" w:rsidP="00F54660">
            <w:pPr>
              <w:jc w:val="both"/>
            </w:pPr>
            <w:r w:rsidRPr="00FC79DF">
              <w:t>Додаткова: [5-6].</w:t>
            </w:r>
          </w:p>
          <w:p w14:paraId="3A66F4B5" w14:textId="77777777" w:rsidR="00A53686" w:rsidRPr="00FC79DF" w:rsidRDefault="00A53686" w:rsidP="00F54660">
            <w:pPr>
              <w:pStyle w:val="Norm12"/>
              <w:widowControl w:val="0"/>
              <w:overflowPunct/>
              <w:autoSpaceDE/>
              <w:autoSpaceDN/>
              <w:adjustRightInd/>
              <w:ind w:firstLine="34"/>
              <w:textAlignment w:val="auto"/>
              <w:rPr>
                <w:b/>
                <w:szCs w:val="24"/>
                <w:lang w:val="uk-UA"/>
              </w:rPr>
            </w:pPr>
            <w:r w:rsidRPr="00FC79DF">
              <w:rPr>
                <w:i/>
                <w:szCs w:val="24"/>
                <w:lang w:val="uk-UA"/>
              </w:rPr>
              <w:t>Завдання на СРС.</w:t>
            </w:r>
            <w:r w:rsidRPr="00FC79DF">
              <w:rPr>
                <w:szCs w:val="24"/>
                <w:lang w:val="uk-UA"/>
              </w:rPr>
              <w:t xml:space="preserve"> Ознайомитись із загальною оцінкою виконання плану матеріально-технічного постачання. Аналіз можливостей мобілізації резервів підвищення ефективності використання матеріальних ресурсів.  </w:t>
            </w:r>
          </w:p>
        </w:tc>
        <w:tc>
          <w:tcPr>
            <w:tcW w:w="772" w:type="pct"/>
          </w:tcPr>
          <w:p w14:paraId="1AC6A2B1"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07C33B38" w14:textId="77777777" w:rsidTr="00F54660">
        <w:trPr>
          <w:trHeight w:val="20"/>
        </w:trPr>
        <w:tc>
          <w:tcPr>
            <w:tcW w:w="349" w:type="pct"/>
          </w:tcPr>
          <w:p w14:paraId="553BA1C8" w14:textId="77777777" w:rsidR="00A53686" w:rsidRPr="00FC79DF" w:rsidRDefault="00A53686" w:rsidP="00F54660">
            <w:pPr>
              <w:tabs>
                <w:tab w:val="left" w:pos="284"/>
                <w:tab w:val="left" w:pos="567"/>
              </w:tabs>
              <w:jc w:val="center"/>
              <w:rPr>
                <w:szCs w:val="26"/>
              </w:rPr>
            </w:pPr>
            <w:r w:rsidRPr="00FC79DF">
              <w:rPr>
                <w:szCs w:val="26"/>
              </w:rPr>
              <w:t>7</w:t>
            </w:r>
          </w:p>
        </w:tc>
        <w:tc>
          <w:tcPr>
            <w:tcW w:w="3879" w:type="pct"/>
          </w:tcPr>
          <w:p w14:paraId="6BBA5D5B" w14:textId="77777777" w:rsidR="00A53686" w:rsidRPr="00FC79DF" w:rsidRDefault="00A53686" w:rsidP="00F54660">
            <w:r w:rsidRPr="00FC79DF">
              <w:rPr>
                <w:b/>
                <w:bCs/>
                <w:color w:val="000000"/>
                <w:spacing w:val="1"/>
                <w:sz w:val="22"/>
                <w:szCs w:val="22"/>
              </w:rPr>
              <w:t>Аналіз економічного зростання підприємства.</w:t>
            </w:r>
          </w:p>
          <w:p w14:paraId="679C54E2" w14:textId="77777777" w:rsidR="00A53686" w:rsidRPr="00FC79DF" w:rsidRDefault="00A53686" w:rsidP="00F54660">
            <w:pPr>
              <w:jc w:val="both"/>
            </w:pPr>
            <w:r w:rsidRPr="00FC79DF">
              <w:t xml:space="preserve">Література основна: [8 с. 3–69]. </w:t>
            </w:r>
          </w:p>
          <w:p w14:paraId="7371406F" w14:textId="77777777" w:rsidR="00A53686" w:rsidRPr="00FC79DF" w:rsidRDefault="00A53686" w:rsidP="00F54660">
            <w:pPr>
              <w:jc w:val="both"/>
            </w:pPr>
            <w:r w:rsidRPr="00FC79DF">
              <w:t>Додаткова: [1,11].</w:t>
            </w:r>
          </w:p>
          <w:p w14:paraId="5AC1D676" w14:textId="77777777" w:rsidR="00A53686" w:rsidRPr="00FC79DF" w:rsidRDefault="00A53686" w:rsidP="00F54660">
            <w:r w:rsidRPr="00FC79DF">
              <w:t>Завдання на СРС. Ознайомитись із м</w:t>
            </w:r>
            <w:r w:rsidRPr="00FC79DF">
              <w:rPr>
                <w:color w:val="000000"/>
                <w:spacing w:val="6"/>
                <w:sz w:val="22"/>
                <w:szCs w:val="22"/>
              </w:rPr>
              <w:t xml:space="preserve">етодикою порівняльної рейтингової оцінки діяльності </w:t>
            </w:r>
            <w:r w:rsidRPr="00FC79DF">
              <w:rPr>
                <w:color w:val="000000"/>
                <w:spacing w:val="5"/>
                <w:sz w:val="22"/>
                <w:szCs w:val="22"/>
              </w:rPr>
              <w:t>підприємств</w:t>
            </w:r>
            <w:r w:rsidRPr="00FC79DF">
              <w:t>.</w:t>
            </w:r>
          </w:p>
        </w:tc>
        <w:tc>
          <w:tcPr>
            <w:tcW w:w="772" w:type="pct"/>
          </w:tcPr>
          <w:p w14:paraId="594D5BAF" w14:textId="23585AFA" w:rsidR="00A53686" w:rsidRPr="00FC79DF" w:rsidRDefault="00E94F0D" w:rsidP="00F54660">
            <w:pPr>
              <w:tabs>
                <w:tab w:val="left" w:pos="284"/>
                <w:tab w:val="left" w:pos="567"/>
              </w:tabs>
              <w:jc w:val="center"/>
              <w:rPr>
                <w:szCs w:val="26"/>
              </w:rPr>
            </w:pPr>
            <w:r>
              <w:rPr>
                <w:szCs w:val="26"/>
              </w:rPr>
              <w:t>2</w:t>
            </w:r>
            <w:r w:rsidR="00A53686" w:rsidRPr="00FC79DF">
              <w:rPr>
                <w:szCs w:val="26"/>
              </w:rPr>
              <w:t>,5</w:t>
            </w:r>
          </w:p>
        </w:tc>
      </w:tr>
      <w:tr w:rsidR="00A53686" w:rsidRPr="00FC79DF" w14:paraId="70D82B84" w14:textId="77777777" w:rsidTr="00F54660">
        <w:trPr>
          <w:trHeight w:val="20"/>
        </w:trPr>
        <w:tc>
          <w:tcPr>
            <w:tcW w:w="349" w:type="pct"/>
          </w:tcPr>
          <w:p w14:paraId="67C3835F" w14:textId="77777777" w:rsidR="00A53686" w:rsidRPr="00FC79DF" w:rsidRDefault="00A53686" w:rsidP="00F54660">
            <w:pPr>
              <w:tabs>
                <w:tab w:val="left" w:pos="284"/>
                <w:tab w:val="left" w:pos="567"/>
              </w:tabs>
              <w:jc w:val="center"/>
              <w:rPr>
                <w:szCs w:val="26"/>
              </w:rPr>
            </w:pPr>
            <w:r w:rsidRPr="00FC79DF">
              <w:rPr>
                <w:szCs w:val="26"/>
              </w:rPr>
              <w:t>8</w:t>
            </w:r>
          </w:p>
        </w:tc>
        <w:tc>
          <w:tcPr>
            <w:tcW w:w="3879" w:type="pct"/>
          </w:tcPr>
          <w:p w14:paraId="5293BDE9" w14:textId="77777777" w:rsidR="00A53686" w:rsidRPr="00FC79DF" w:rsidRDefault="00A53686" w:rsidP="00F54660">
            <w:pPr>
              <w:tabs>
                <w:tab w:val="left" w:pos="1042"/>
              </w:tabs>
              <w:jc w:val="both"/>
              <w:rPr>
                <w:sz w:val="27"/>
                <w:szCs w:val="27"/>
              </w:rPr>
            </w:pPr>
            <w:r w:rsidRPr="00FC79DF">
              <w:rPr>
                <w:b/>
              </w:rPr>
              <w:t>Аналіз собівартості продукції та витрат на виробництво.</w:t>
            </w:r>
          </w:p>
          <w:p w14:paraId="08E96ACA" w14:textId="77777777" w:rsidR="00A53686" w:rsidRPr="00FC79DF" w:rsidRDefault="00A53686" w:rsidP="00F54660">
            <w:pPr>
              <w:jc w:val="both"/>
            </w:pPr>
            <w:r w:rsidRPr="00FC79DF">
              <w:t xml:space="preserve">Література основна: [5, с. 3–18; 6, с. 13–58]. </w:t>
            </w:r>
          </w:p>
          <w:p w14:paraId="7DB2845F" w14:textId="77777777" w:rsidR="00A53686" w:rsidRPr="00FC79DF" w:rsidRDefault="00A53686" w:rsidP="00F54660">
            <w:pPr>
              <w:jc w:val="both"/>
            </w:pPr>
            <w:r w:rsidRPr="00FC79DF">
              <w:t>Додаткова: [5, 8, 12].</w:t>
            </w:r>
          </w:p>
          <w:p w14:paraId="448D2B2B" w14:textId="77777777" w:rsidR="00A53686" w:rsidRPr="00FC79DF" w:rsidRDefault="00A53686" w:rsidP="00F54660">
            <w:pPr>
              <w:tabs>
                <w:tab w:val="left" w:pos="284"/>
                <w:tab w:val="left" w:pos="567"/>
              </w:tabs>
              <w:jc w:val="both"/>
              <w:rPr>
                <w:b/>
              </w:rPr>
            </w:pPr>
            <w:r w:rsidRPr="00FC79DF">
              <w:rPr>
                <w:i/>
              </w:rPr>
              <w:lastRenderedPageBreak/>
              <w:t>Завдання на СРС.</w:t>
            </w:r>
            <w:r w:rsidRPr="00FC79DF">
              <w:t xml:space="preserve"> Уточнити я</w:t>
            </w:r>
            <w:r w:rsidRPr="00FC79DF">
              <w:rPr>
                <w:rFonts w:eastAsia="Arial"/>
              </w:rPr>
              <w:t>кі робиться у</w:t>
            </w:r>
            <w:r w:rsidRPr="00FC79DF">
              <w:t xml:space="preserve">загальнений підрахунок </w:t>
            </w:r>
            <w:proofErr w:type="gramStart"/>
            <w:r w:rsidRPr="00FC79DF">
              <w:t>резервів  зниження</w:t>
            </w:r>
            <w:proofErr w:type="gramEnd"/>
            <w:r w:rsidRPr="00FC79DF">
              <w:t xml:space="preserve"> собівартості продукції. Оцінка виконання плану собівартості.</w:t>
            </w:r>
            <w:r w:rsidRPr="00FC79DF">
              <w:rPr>
                <w:bCs/>
              </w:rPr>
              <w:t xml:space="preserve"> З’ясувати як</w:t>
            </w:r>
            <w:r w:rsidRPr="00FC79DF">
              <w:rPr>
                <w:b/>
                <w:bCs/>
              </w:rPr>
              <w:t xml:space="preserve"> </w:t>
            </w:r>
            <w:r w:rsidRPr="00FC79DF">
              <w:t>проводиться аналіз динаміки собівартості порівнюваної продукції</w:t>
            </w:r>
            <w:r w:rsidRPr="00FC79DF">
              <w:rPr>
                <w:rFonts w:eastAsia="Arial"/>
              </w:rPr>
              <w:t>.</w:t>
            </w:r>
          </w:p>
        </w:tc>
        <w:tc>
          <w:tcPr>
            <w:tcW w:w="772" w:type="pct"/>
          </w:tcPr>
          <w:p w14:paraId="76BDF7CB" w14:textId="068D59EC" w:rsidR="00A53686" w:rsidRPr="00FC79DF" w:rsidRDefault="00E94F0D" w:rsidP="00F54660">
            <w:pPr>
              <w:tabs>
                <w:tab w:val="left" w:pos="284"/>
                <w:tab w:val="left" w:pos="567"/>
              </w:tabs>
              <w:jc w:val="center"/>
              <w:rPr>
                <w:szCs w:val="26"/>
              </w:rPr>
            </w:pPr>
            <w:r>
              <w:rPr>
                <w:szCs w:val="26"/>
              </w:rPr>
              <w:lastRenderedPageBreak/>
              <w:t>2</w:t>
            </w:r>
            <w:r w:rsidR="00A53686" w:rsidRPr="00FC79DF">
              <w:rPr>
                <w:szCs w:val="26"/>
              </w:rPr>
              <w:t>,5</w:t>
            </w:r>
          </w:p>
        </w:tc>
      </w:tr>
      <w:tr w:rsidR="00A53686" w:rsidRPr="00FC79DF" w14:paraId="5F52D38E" w14:textId="77777777" w:rsidTr="00F54660">
        <w:trPr>
          <w:trHeight w:val="20"/>
        </w:trPr>
        <w:tc>
          <w:tcPr>
            <w:tcW w:w="349" w:type="pct"/>
          </w:tcPr>
          <w:p w14:paraId="300A6210" w14:textId="77777777" w:rsidR="00A53686" w:rsidRPr="00FC79DF" w:rsidRDefault="00A53686" w:rsidP="00F54660">
            <w:pPr>
              <w:tabs>
                <w:tab w:val="left" w:pos="284"/>
                <w:tab w:val="left" w:pos="567"/>
              </w:tabs>
              <w:jc w:val="center"/>
              <w:rPr>
                <w:szCs w:val="26"/>
              </w:rPr>
            </w:pPr>
            <w:r w:rsidRPr="00FC79DF">
              <w:rPr>
                <w:szCs w:val="26"/>
              </w:rPr>
              <w:t>9</w:t>
            </w:r>
          </w:p>
        </w:tc>
        <w:tc>
          <w:tcPr>
            <w:tcW w:w="3879" w:type="pct"/>
          </w:tcPr>
          <w:p w14:paraId="1960C413" w14:textId="77777777" w:rsidR="00A53686" w:rsidRPr="00FC79DF" w:rsidRDefault="00A53686" w:rsidP="00F54660">
            <w:pPr>
              <w:tabs>
                <w:tab w:val="left" w:pos="1042"/>
              </w:tabs>
              <w:jc w:val="both"/>
              <w:rPr>
                <w:b/>
              </w:rPr>
            </w:pPr>
            <w:r w:rsidRPr="00FC79DF">
              <w:rPr>
                <w:b/>
              </w:rPr>
              <w:t>Аналіз прибутків від виробництва продукції. Аналіз прибутків від реалізації продукції.</w:t>
            </w:r>
          </w:p>
          <w:p w14:paraId="304ED296" w14:textId="77777777" w:rsidR="00A53686" w:rsidRPr="00FC79DF" w:rsidRDefault="00A53686" w:rsidP="00F54660">
            <w:pPr>
              <w:jc w:val="both"/>
            </w:pPr>
            <w:r w:rsidRPr="00FC79DF">
              <w:t xml:space="preserve">Література основна: [5 с. 3–18; 9, с. 13–58]. </w:t>
            </w:r>
          </w:p>
          <w:p w14:paraId="5AF19B7C" w14:textId="77777777" w:rsidR="00A53686" w:rsidRPr="00FC79DF" w:rsidRDefault="00A53686" w:rsidP="00F54660">
            <w:pPr>
              <w:jc w:val="both"/>
            </w:pPr>
            <w:r w:rsidRPr="00FC79DF">
              <w:t>Додаткова: [5, 8, 9].</w:t>
            </w:r>
          </w:p>
          <w:p w14:paraId="01E6B978"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rPr>
                <w:rFonts w:eastAsia="Arial"/>
              </w:rPr>
              <w:t>Охарактеризувати сутність та особливості ф</w:t>
            </w:r>
            <w:r w:rsidRPr="00FC79DF">
              <w:t>ормування доходів і прибутків підприємства.</w:t>
            </w:r>
          </w:p>
        </w:tc>
        <w:tc>
          <w:tcPr>
            <w:tcW w:w="772" w:type="pct"/>
          </w:tcPr>
          <w:p w14:paraId="0B65E6C5" w14:textId="0D5D087E" w:rsidR="00A53686" w:rsidRPr="00FC79DF" w:rsidRDefault="00E94F0D" w:rsidP="00F54660">
            <w:pPr>
              <w:tabs>
                <w:tab w:val="left" w:pos="284"/>
                <w:tab w:val="left" w:pos="567"/>
              </w:tabs>
              <w:jc w:val="center"/>
              <w:rPr>
                <w:szCs w:val="26"/>
              </w:rPr>
            </w:pPr>
            <w:r>
              <w:rPr>
                <w:szCs w:val="26"/>
              </w:rPr>
              <w:t>1</w:t>
            </w:r>
            <w:r w:rsidR="00A53686" w:rsidRPr="00FC79DF">
              <w:rPr>
                <w:szCs w:val="26"/>
              </w:rPr>
              <w:t>,5</w:t>
            </w:r>
          </w:p>
        </w:tc>
      </w:tr>
      <w:tr w:rsidR="00A53686" w:rsidRPr="00FC79DF" w14:paraId="4CD892EC" w14:textId="77777777" w:rsidTr="00F54660">
        <w:trPr>
          <w:trHeight w:val="20"/>
        </w:trPr>
        <w:tc>
          <w:tcPr>
            <w:tcW w:w="349" w:type="pct"/>
          </w:tcPr>
          <w:p w14:paraId="078AE411" w14:textId="77777777" w:rsidR="00A53686" w:rsidRPr="00FC79DF" w:rsidRDefault="00A53686" w:rsidP="00F54660">
            <w:pPr>
              <w:tabs>
                <w:tab w:val="left" w:pos="284"/>
                <w:tab w:val="left" w:pos="567"/>
              </w:tabs>
              <w:jc w:val="center"/>
              <w:rPr>
                <w:szCs w:val="26"/>
              </w:rPr>
            </w:pPr>
            <w:r w:rsidRPr="00FC79DF">
              <w:rPr>
                <w:szCs w:val="26"/>
              </w:rPr>
              <w:t>10</w:t>
            </w:r>
          </w:p>
        </w:tc>
        <w:tc>
          <w:tcPr>
            <w:tcW w:w="3879" w:type="pct"/>
          </w:tcPr>
          <w:p w14:paraId="765C2389" w14:textId="77777777" w:rsidR="00A53686" w:rsidRPr="00FC79DF" w:rsidRDefault="00A53686" w:rsidP="00F54660">
            <w:pPr>
              <w:autoSpaceDE w:val="0"/>
              <w:autoSpaceDN w:val="0"/>
              <w:adjustRightInd w:val="0"/>
              <w:jc w:val="both"/>
              <w:rPr>
                <w:b/>
              </w:rPr>
            </w:pPr>
            <w:r w:rsidRPr="00FC79DF">
              <w:rPr>
                <w:b/>
              </w:rPr>
              <w:t>Маржинальний аналіз. Аналіз рівня беззбитковості.</w:t>
            </w:r>
          </w:p>
          <w:p w14:paraId="47CC23EC" w14:textId="77777777" w:rsidR="00A53686" w:rsidRPr="00FC79DF" w:rsidRDefault="00A53686" w:rsidP="00F54660">
            <w:pPr>
              <w:jc w:val="both"/>
            </w:pPr>
            <w:r w:rsidRPr="00FC79DF">
              <w:t xml:space="preserve">Література основна: [2, с. 3–18; 4, с. 13–58; 5, с. 12–68]. </w:t>
            </w:r>
          </w:p>
          <w:p w14:paraId="7D8AF6F6" w14:textId="77777777" w:rsidR="00A53686" w:rsidRPr="00FC79DF" w:rsidRDefault="00A53686" w:rsidP="00F54660">
            <w:pPr>
              <w:jc w:val="both"/>
            </w:pPr>
            <w:r w:rsidRPr="00FC79DF">
              <w:t>Додаткова: [1, 3].</w:t>
            </w:r>
          </w:p>
          <w:p w14:paraId="57314097"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t>З’ясувати як відбувається ц</w:t>
            </w:r>
            <w:r w:rsidRPr="00FC79DF">
              <w:rPr>
                <w:rFonts w:eastAsia="Batang"/>
                <w:lang w:eastAsia="ko-KR"/>
              </w:rPr>
              <w:t>іноутворення за системою «директ-кастинг».</w:t>
            </w:r>
          </w:p>
        </w:tc>
        <w:tc>
          <w:tcPr>
            <w:tcW w:w="772" w:type="pct"/>
          </w:tcPr>
          <w:p w14:paraId="1787B933" w14:textId="45DC000C" w:rsidR="00A53686" w:rsidRPr="00FC79DF" w:rsidRDefault="00E94F0D" w:rsidP="00F54660">
            <w:pPr>
              <w:tabs>
                <w:tab w:val="left" w:pos="284"/>
                <w:tab w:val="left" w:pos="567"/>
              </w:tabs>
              <w:jc w:val="center"/>
              <w:rPr>
                <w:szCs w:val="26"/>
              </w:rPr>
            </w:pPr>
            <w:r>
              <w:rPr>
                <w:szCs w:val="26"/>
              </w:rPr>
              <w:t>1</w:t>
            </w:r>
            <w:r w:rsidR="00A53686" w:rsidRPr="00FC79DF">
              <w:rPr>
                <w:szCs w:val="26"/>
              </w:rPr>
              <w:t>,5</w:t>
            </w:r>
          </w:p>
        </w:tc>
      </w:tr>
      <w:tr w:rsidR="00A53686" w:rsidRPr="00FC79DF" w14:paraId="4E8D6A6A" w14:textId="77777777" w:rsidTr="00F54660">
        <w:trPr>
          <w:trHeight w:val="20"/>
        </w:trPr>
        <w:tc>
          <w:tcPr>
            <w:tcW w:w="349" w:type="pct"/>
          </w:tcPr>
          <w:p w14:paraId="2B8946D2" w14:textId="77777777" w:rsidR="00A53686" w:rsidRPr="00FC79DF" w:rsidRDefault="00A53686" w:rsidP="00F54660">
            <w:pPr>
              <w:tabs>
                <w:tab w:val="left" w:pos="284"/>
                <w:tab w:val="left" w:pos="567"/>
              </w:tabs>
              <w:jc w:val="center"/>
              <w:rPr>
                <w:szCs w:val="26"/>
              </w:rPr>
            </w:pPr>
            <w:r w:rsidRPr="00FC79DF">
              <w:rPr>
                <w:szCs w:val="26"/>
              </w:rPr>
              <w:t>11</w:t>
            </w:r>
          </w:p>
        </w:tc>
        <w:tc>
          <w:tcPr>
            <w:tcW w:w="3879" w:type="pct"/>
          </w:tcPr>
          <w:p w14:paraId="4C6EAD05" w14:textId="77777777" w:rsidR="00A53686" w:rsidRPr="00FC79DF" w:rsidRDefault="00A53686" w:rsidP="00F54660">
            <w:pPr>
              <w:tabs>
                <w:tab w:val="left" w:pos="1027"/>
              </w:tabs>
              <w:spacing w:line="279" w:lineRule="auto"/>
              <w:jc w:val="both"/>
              <w:rPr>
                <w:b/>
                <w:i/>
              </w:rPr>
            </w:pPr>
            <w:r w:rsidRPr="00FC79DF">
              <w:rPr>
                <w:rFonts w:eastAsia="Batang"/>
                <w:b/>
                <w:lang w:eastAsia="ko-KR"/>
              </w:rPr>
              <w:t>Аналіз рентабельності продукції.</w:t>
            </w:r>
          </w:p>
          <w:p w14:paraId="4CF084A3" w14:textId="77777777" w:rsidR="00A53686" w:rsidRPr="00FC79DF" w:rsidRDefault="00A53686" w:rsidP="00F54660">
            <w:pPr>
              <w:jc w:val="both"/>
            </w:pPr>
            <w:r w:rsidRPr="00FC79DF">
              <w:t xml:space="preserve">Література основна: [4, с. 3–18; 7, с. 12–68; </w:t>
            </w:r>
            <w:proofErr w:type="gramStart"/>
            <w:r w:rsidRPr="00FC79DF">
              <w:t>8,  с.</w:t>
            </w:r>
            <w:proofErr w:type="gramEnd"/>
            <w:r w:rsidRPr="00FC79DF">
              <w:t xml:space="preserve"> 9–61]. </w:t>
            </w:r>
          </w:p>
          <w:p w14:paraId="421D49AA" w14:textId="77777777" w:rsidR="00A53686" w:rsidRPr="00FC79DF" w:rsidRDefault="00A53686" w:rsidP="00F54660">
            <w:pPr>
              <w:jc w:val="both"/>
            </w:pPr>
            <w:r w:rsidRPr="00FC79DF">
              <w:t>Додаткова: [2,9,10].</w:t>
            </w:r>
          </w:p>
          <w:p w14:paraId="789FE089" w14:textId="77777777" w:rsidR="00A53686" w:rsidRPr="00FC79DF" w:rsidRDefault="00A53686" w:rsidP="00F54660">
            <w:pPr>
              <w:pStyle w:val="6"/>
              <w:widowControl w:val="0"/>
              <w:spacing w:before="0" w:after="0"/>
              <w:jc w:val="both"/>
              <w:rPr>
                <w:b w:val="0"/>
                <w:sz w:val="24"/>
                <w:szCs w:val="24"/>
              </w:rPr>
            </w:pPr>
            <w:r w:rsidRPr="00FC79DF">
              <w:rPr>
                <w:b w:val="0"/>
                <w:i/>
                <w:sz w:val="24"/>
                <w:szCs w:val="24"/>
              </w:rPr>
              <w:t xml:space="preserve">Завдання на СРС. </w:t>
            </w:r>
            <w:r w:rsidRPr="00FC79DF">
              <w:rPr>
                <w:b w:val="0"/>
                <w:sz w:val="24"/>
                <w:szCs w:val="24"/>
              </w:rPr>
              <w:t xml:space="preserve"> З’ясувати ф</w:t>
            </w:r>
            <w:r w:rsidRPr="00FC79DF">
              <w:rPr>
                <w:rFonts w:eastAsia="Batang"/>
                <w:b w:val="0"/>
                <w:sz w:val="24"/>
                <w:szCs w:val="24"/>
                <w:lang w:eastAsia="ko-KR"/>
              </w:rPr>
              <w:t>актори впливу на рентабельність продукції та їх визначення.</w:t>
            </w:r>
          </w:p>
        </w:tc>
        <w:tc>
          <w:tcPr>
            <w:tcW w:w="772" w:type="pct"/>
          </w:tcPr>
          <w:p w14:paraId="2875E98C" w14:textId="77777777" w:rsidR="00A53686" w:rsidRPr="00FC79DF" w:rsidRDefault="00A53686" w:rsidP="00F54660">
            <w:pPr>
              <w:tabs>
                <w:tab w:val="left" w:pos="284"/>
                <w:tab w:val="left" w:pos="567"/>
              </w:tabs>
              <w:jc w:val="center"/>
              <w:rPr>
                <w:szCs w:val="26"/>
              </w:rPr>
            </w:pPr>
            <w:r w:rsidRPr="00FC79DF">
              <w:rPr>
                <w:szCs w:val="26"/>
              </w:rPr>
              <w:t>2</w:t>
            </w:r>
          </w:p>
        </w:tc>
      </w:tr>
      <w:tr w:rsidR="00A53686" w:rsidRPr="00FC79DF" w14:paraId="166203D2" w14:textId="77777777" w:rsidTr="00F54660">
        <w:trPr>
          <w:trHeight w:val="20"/>
        </w:trPr>
        <w:tc>
          <w:tcPr>
            <w:tcW w:w="349" w:type="pct"/>
          </w:tcPr>
          <w:p w14:paraId="22383415" w14:textId="77777777" w:rsidR="00A53686" w:rsidRPr="00FC79DF" w:rsidRDefault="00A53686" w:rsidP="00F54660">
            <w:pPr>
              <w:tabs>
                <w:tab w:val="left" w:pos="284"/>
                <w:tab w:val="left" w:pos="567"/>
              </w:tabs>
              <w:jc w:val="center"/>
              <w:rPr>
                <w:szCs w:val="26"/>
              </w:rPr>
            </w:pPr>
            <w:r w:rsidRPr="00FC79DF">
              <w:rPr>
                <w:szCs w:val="26"/>
              </w:rPr>
              <w:t>12</w:t>
            </w:r>
          </w:p>
        </w:tc>
        <w:tc>
          <w:tcPr>
            <w:tcW w:w="3879" w:type="pct"/>
          </w:tcPr>
          <w:p w14:paraId="6132DFB8" w14:textId="77777777" w:rsidR="00A53686" w:rsidRPr="00FC79DF" w:rsidRDefault="00A53686" w:rsidP="00F54660">
            <w:pPr>
              <w:spacing w:line="252" w:lineRule="auto"/>
              <w:jc w:val="both"/>
            </w:pPr>
            <w:r w:rsidRPr="00FC79DF">
              <w:rPr>
                <w:rFonts w:eastAsia="Batang"/>
                <w:b/>
                <w:lang w:eastAsia="ko-KR"/>
              </w:rPr>
              <w:t>Аналіз рентабельності підприємства.</w:t>
            </w:r>
          </w:p>
          <w:p w14:paraId="77BD8ABB" w14:textId="77777777" w:rsidR="00A53686" w:rsidRPr="00FC79DF" w:rsidRDefault="00A53686" w:rsidP="00F54660">
            <w:pPr>
              <w:jc w:val="both"/>
            </w:pPr>
            <w:r w:rsidRPr="00FC79DF">
              <w:t xml:space="preserve">Література основна: </w:t>
            </w:r>
            <w:proofErr w:type="gramStart"/>
            <w:r w:rsidRPr="00FC79DF">
              <w:t>[ 8</w:t>
            </w:r>
            <w:proofErr w:type="gramEnd"/>
            <w:r w:rsidRPr="00FC79DF">
              <w:t xml:space="preserve">, с. 3–56; 9, с. 43–117]. </w:t>
            </w:r>
          </w:p>
          <w:p w14:paraId="3D800F8F" w14:textId="77777777" w:rsidR="00A53686" w:rsidRPr="00FC79DF" w:rsidRDefault="00A53686" w:rsidP="00F54660">
            <w:pPr>
              <w:jc w:val="both"/>
            </w:pPr>
            <w:r w:rsidRPr="00FC79DF">
              <w:t>Додаткова: [3,7].</w:t>
            </w:r>
          </w:p>
          <w:p w14:paraId="74E1C2E1"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t>З’ясувати як проводиться аналіз рентабельності підприємства з використанням моделі Дюпона. Методика виявлення резервів підвищення рентабельності підприємства.</w:t>
            </w:r>
          </w:p>
        </w:tc>
        <w:tc>
          <w:tcPr>
            <w:tcW w:w="772" w:type="pct"/>
          </w:tcPr>
          <w:p w14:paraId="13FE1B17"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164BD63E" w14:textId="77777777" w:rsidTr="00F54660">
        <w:trPr>
          <w:trHeight w:val="20"/>
        </w:trPr>
        <w:tc>
          <w:tcPr>
            <w:tcW w:w="349" w:type="pct"/>
          </w:tcPr>
          <w:p w14:paraId="4939472F" w14:textId="77777777" w:rsidR="00A53686" w:rsidRPr="00FC79DF" w:rsidRDefault="00A53686" w:rsidP="00F54660">
            <w:pPr>
              <w:tabs>
                <w:tab w:val="left" w:pos="284"/>
                <w:tab w:val="left" w:pos="567"/>
              </w:tabs>
              <w:jc w:val="center"/>
              <w:rPr>
                <w:szCs w:val="26"/>
              </w:rPr>
            </w:pPr>
            <w:r w:rsidRPr="00FC79DF">
              <w:rPr>
                <w:szCs w:val="26"/>
              </w:rPr>
              <w:t>13</w:t>
            </w:r>
          </w:p>
        </w:tc>
        <w:tc>
          <w:tcPr>
            <w:tcW w:w="3879" w:type="pct"/>
          </w:tcPr>
          <w:p w14:paraId="356CC33F" w14:textId="77777777" w:rsidR="00A53686" w:rsidRPr="00FC79DF" w:rsidRDefault="00A53686" w:rsidP="00F54660">
            <w:pPr>
              <w:tabs>
                <w:tab w:val="left" w:pos="2220"/>
              </w:tabs>
              <w:spacing w:line="0" w:lineRule="atLeast"/>
              <w:jc w:val="both"/>
            </w:pPr>
            <w:r w:rsidRPr="00FC79DF">
              <w:rPr>
                <w:rFonts w:eastAsia="Batang"/>
                <w:b/>
                <w:lang w:eastAsia="ko-KR"/>
              </w:rPr>
              <w:t>Організація і методика аналізу фінансових результатів підприємства.</w:t>
            </w:r>
          </w:p>
          <w:p w14:paraId="288B1451" w14:textId="77777777" w:rsidR="00A53686" w:rsidRPr="00FC79DF" w:rsidRDefault="00A53686" w:rsidP="00F54660">
            <w:pPr>
              <w:jc w:val="both"/>
            </w:pPr>
            <w:r w:rsidRPr="00FC79DF">
              <w:t xml:space="preserve">Література основна: [4, 33–39; 5, с. 13–58; 8, с. 3–4]. </w:t>
            </w:r>
          </w:p>
          <w:p w14:paraId="7A972563" w14:textId="77777777" w:rsidR="00A53686" w:rsidRPr="00FC79DF" w:rsidRDefault="00A53686" w:rsidP="00F54660">
            <w:pPr>
              <w:jc w:val="both"/>
            </w:pPr>
            <w:r w:rsidRPr="00FC79DF">
              <w:t>Додаткова: [4,5].</w:t>
            </w:r>
          </w:p>
          <w:p w14:paraId="13824F7D" w14:textId="77777777" w:rsidR="00A53686" w:rsidRPr="00FC79DF" w:rsidRDefault="00A53686" w:rsidP="00F54660">
            <w:pPr>
              <w:tabs>
                <w:tab w:val="left" w:pos="284"/>
                <w:tab w:val="left" w:pos="567"/>
              </w:tabs>
              <w:jc w:val="both"/>
              <w:rPr>
                <w:b/>
              </w:rPr>
            </w:pPr>
            <w:r w:rsidRPr="00FC79DF">
              <w:rPr>
                <w:i/>
              </w:rPr>
              <w:t>Завдання на СРС. О</w:t>
            </w:r>
            <w:r w:rsidRPr="00FC79DF">
              <w:t>знайомитися з впливом окремих груп фінансових результатів на розмір балансового прибутку.</w:t>
            </w:r>
            <w:r w:rsidRPr="00FC79DF">
              <w:rPr>
                <w:b/>
                <w:bCs/>
                <w:i/>
                <w:iCs/>
              </w:rPr>
              <w:t xml:space="preserve"> </w:t>
            </w:r>
            <w:r w:rsidRPr="00FC79DF">
              <w:t>Прибуток від реалізації продукції (робіт, послуг). Аналіз доходів і збитків, що не плануються. Оцінка можливостей збільшення прибутку і їх причини.</w:t>
            </w:r>
          </w:p>
        </w:tc>
        <w:tc>
          <w:tcPr>
            <w:tcW w:w="772" w:type="pct"/>
          </w:tcPr>
          <w:p w14:paraId="09302017"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4E1D110A" w14:textId="77777777" w:rsidTr="00F54660">
        <w:trPr>
          <w:trHeight w:val="20"/>
        </w:trPr>
        <w:tc>
          <w:tcPr>
            <w:tcW w:w="349" w:type="pct"/>
          </w:tcPr>
          <w:p w14:paraId="7666D1BA" w14:textId="77777777" w:rsidR="00A53686" w:rsidRPr="00FC79DF" w:rsidRDefault="00A53686" w:rsidP="00F54660">
            <w:pPr>
              <w:tabs>
                <w:tab w:val="left" w:pos="284"/>
                <w:tab w:val="left" w:pos="567"/>
              </w:tabs>
              <w:jc w:val="center"/>
              <w:rPr>
                <w:szCs w:val="26"/>
              </w:rPr>
            </w:pPr>
            <w:r w:rsidRPr="00FC79DF">
              <w:rPr>
                <w:szCs w:val="26"/>
              </w:rPr>
              <w:t>14</w:t>
            </w:r>
          </w:p>
        </w:tc>
        <w:tc>
          <w:tcPr>
            <w:tcW w:w="3879" w:type="pct"/>
          </w:tcPr>
          <w:p w14:paraId="6188B82A" w14:textId="77777777" w:rsidR="00A53686" w:rsidRPr="00FC79DF" w:rsidRDefault="00A53686" w:rsidP="00F54660">
            <w:pPr>
              <w:jc w:val="both"/>
              <w:rPr>
                <w:rFonts w:eastAsia="Batang"/>
                <w:sz w:val="28"/>
                <w:szCs w:val="28"/>
                <w:lang w:eastAsia="ko-KR"/>
              </w:rPr>
            </w:pPr>
            <w:r w:rsidRPr="00FC79DF">
              <w:rPr>
                <w:rFonts w:eastAsia="Batang"/>
                <w:b/>
                <w:lang w:eastAsia="ko-KR"/>
              </w:rPr>
              <w:t>Організація і методика аналізу фінансового стану підприємства.</w:t>
            </w:r>
          </w:p>
          <w:p w14:paraId="550E1D2A" w14:textId="77777777" w:rsidR="00A53686" w:rsidRPr="00FC79DF" w:rsidRDefault="00A53686" w:rsidP="00F54660">
            <w:pPr>
              <w:jc w:val="both"/>
            </w:pPr>
            <w:r w:rsidRPr="00FC79DF">
              <w:t xml:space="preserve">Література основна: [7, с. 13–98; 9, с. 43-88]. </w:t>
            </w:r>
          </w:p>
          <w:p w14:paraId="1981C268" w14:textId="77777777" w:rsidR="00A53686" w:rsidRPr="00FC79DF" w:rsidRDefault="00A53686" w:rsidP="00F54660">
            <w:pPr>
              <w:jc w:val="both"/>
            </w:pPr>
            <w:r w:rsidRPr="00FC79DF">
              <w:t>Додаткова: [3,7].</w:t>
            </w:r>
          </w:p>
          <w:p w14:paraId="220BC3B5" w14:textId="77777777" w:rsidR="00A53686" w:rsidRPr="00FC79DF" w:rsidRDefault="00A53686" w:rsidP="00F54660">
            <w:pPr>
              <w:tabs>
                <w:tab w:val="left" w:pos="284"/>
                <w:tab w:val="left" w:pos="567"/>
              </w:tabs>
              <w:jc w:val="both"/>
              <w:rPr>
                <w:b/>
              </w:rPr>
            </w:pPr>
            <w:r w:rsidRPr="00FC79DF">
              <w:rPr>
                <w:i/>
              </w:rPr>
              <w:t>Завдання на СРС.</w:t>
            </w:r>
            <w:r w:rsidRPr="00FC79DF">
              <w:t xml:space="preserve"> З’ясувати як визначається платоспроможність підприємства за балансом та іншими джерелами інформації. Аналіз матеріальних оборотних активів, виявлення надлишкових і непотрібних запасів. Визначення шляхів їх скорочення.</w:t>
            </w:r>
          </w:p>
        </w:tc>
        <w:tc>
          <w:tcPr>
            <w:tcW w:w="772" w:type="pct"/>
          </w:tcPr>
          <w:p w14:paraId="385FCBE0"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284E667F" w14:textId="77777777" w:rsidTr="00F54660">
        <w:trPr>
          <w:trHeight w:val="20"/>
        </w:trPr>
        <w:tc>
          <w:tcPr>
            <w:tcW w:w="349" w:type="pct"/>
          </w:tcPr>
          <w:p w14:paraId="4C237D1B" w14:textId="77777777" w:rsidR="00A53686" w:rsidRPr="00FC79DF" w:rsidRDefault="00A53686" w:rsidP="00F54660">
            <w:pPr>
              <w:tabs>
                <w:tab w:val="left" w:pos="284"/>
                <w:tab w:val="left" w:pos="567"/>
              </w:tabs>
              <w:jc w:val="center"/>
              <w:rPr>
                <w:szCs w:val="26"/>
              </w:rPr>
            </w:pPr>
            <w:r w:rsidRPr="00FC79DF">
              <w:rPr>
                <w:szCs w:val="26"/>
              </w:rPr>
              <w:t>15</w:t>
            </w:r>
          </w:p>
        </w:tc>
        <w:tc>
          <w:tcPr>
            <w:tcW w:w="3879" w:type="pct"/>
          </w:tcPr>
          <w:p w14:paraId="088351CC" w14:textId="77777777" w:rsidR="00A53686" w:rsidRPr="00FC79DF" w:rsidRDefault="00A53686" w:rsidP="00F54660">
            <w:pPr>
              <w:autoSpaceDE w:val="0"/>
              <w:autoSpaceDN w:val="0"/>
              <w:adjustRightInd w:val="0"/>
              <w:jc w:val="both"/>
              <w:rPr>
                <w:rFonts w:eastAsia="Batang"/>
                <w:b/>
                <w:lang w:eastAsia="ko-KR"/>
              </w:rPr>
            </w:pPr>
            <w:r w:rsidRPr="00FC79DF">
              <w:rPr>
                <w:rFonts w:eastAsia="Batang"/>
                <w:b/>
                <w:lang w:eastAsia="ko-KR"/>
              </w:rPr>
              <w:t>Організація і методика аналізу інвестиційної діяльності підприємства.</w:t>
            </w:r>
          </w:p>
          <w:p w14:paraId="30E5C28C" w14:textId="77777777" w:rsidR="00A53686" w:rsidRPr="00FC79DF" w:rsidRDefault="00A53686" w:rsidP="00F54660">
            <w:pPr>
              <w:jc w:val="both"/>
            </w:pPr>
            <w:r w:rsidRPr="00FC79DF">
              <w:t xml:space="preserve">Література основна: [7, с. 43–78; 8, с. 13–58; 10, с. 12–108]. </w:t>
            </w:r>
          </w:p>
          <w:p w14:paraId="79653A9D" w14:textId="77777777" w:rsidR="00A53686" w:rsidRPr="00FC79DF" w:rsidRDefault="00A53686" w:rsidP="00F54660">
            <w:pPr>
              <w:jc w:val="both"/>
            </w:pPr>
            <w:r w:rsidRPr="00FC79DF">
              <w:t>Додаткова: [1, 8,12].</w:t>
            </w:r>
          </w:p>
          <w:p w14:paraId="3B869D5C" w14:textId="77777777" w:rsidR="00A53686" w:rsidRPr="00FC79DF" w:rsidRDefault="00A53686" w:rsidP="00F54660">
            <w:pPr>
              <w:tabs>
                <w:tab w:val="left" w:pos="284"/>
                <w:tab w:val="left" w:pos="567"/>
              </w:tabs>
              <w:jc w:val="both"/>
              <w:rPr>
                <w:b/>
              </w:rPr>
            </w:pPr>
            <w:r w:rsidRPr="00FC79DF">
              <w:rPr>
                <w:i/>
              </w:rPr>
              <w:t xml:space="preserve">Завдання на СРС. </w:t>
            </w:r>
            <w:r w:rsidRPr="00FC79DF">
              <w:rPr>
                <w:color w:val="000000"/>
                <w:spacing w:val="-3"/>
              </w:rPr>
              <w:t xml:space="preserve">Як визначити строк окупності інвестицій? </w:t>
            </w:r>
            <w:r w:rsidRPr="00FC79DF">
              <w:rPr>
                <w:color w:val="000000"/>
                <w:spacing w:val="-5"/>
              </w:rPr>
              <w:t xml:space="preserve">Статистичні   моделі   прийняття рішень   про   вигідність інвестиційних проектів. </w:t>
            </w:r>
            <w:r w:rsidRPr="00FC79DF">
              <w:rPr>
                <w:color w:val="000000"/>
                <w:spacing w:val="-3"/>
              </w:rPr>
              <w:t xml:space="preserve">Динамічні   моделі   прийняття   рішень   про   вигідність </w:t>
            </w:r>
            <w:r w:rsidRPr="00FC79DF">
              <w:rPr>
                <w:color w:val="000000"/>
                <w:spacing w:val="-4"/>
              </w:rPr>
              <w:t xml:space="preserve">інвестиційних проектів. </w:t>
            </w:r>
            <w:r w:rsidRPr="00FC79DF">
              <w:rPr>
                <w:color w:val="000000"/>
                <w:spacing w:val="-8"/>
              </w:rPr>
              <w:t xml:space="preserve">Розкрийте зміст методики аналізу фінансових інвестицій. </w:t>
            </w:r>
            <w:r w:rsidRPr="00FC79DF">
              <w:rPr>
                <w:color w:val="000000"/>
                <w:spacing w:val="-3"/>
              </w:rPr>
              <w:t>Як вирахувати інвестиційний ризик.</w:t>
            </w:r>
          </w:p>
        </w:tc>
        <w:tc>
          <w:tcPr>
            <w:tcW w:w="772" w:type="pct"/>
          </w:tcPr>
          <w:p w14:paraId="364FA3DF"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27251935" w14:textId="77777777" w:rsidTr="00F54660">
        <w:trPr>
          <w:trHeight w:val="20"/>
        </w:trPr>
        <w:tc>
          <w:tcPr>
            <w:tcW w:w="349" w:type="pct"/>
          </w:tcPr>
          <w:p w14:paraId="62BEF0B9" w14:textId="77777777" w:rsidR="00A53686" w:rsidRPr="00FC79DF" w:rsidRDefault="00A53686" w:rsidP="00F54660">
            <w:pPr>
              <w:tabs>
                <w:tab w:val="left" w:pos="284"/>
                <w:tab w:val="left" w:pos="567"/>
              </w:tabs>
              <w:jc w:val="center"/>
              <w:rPr>
                <w:szCs w:val="26"/>
              </w:rPr>
            </w:pPr>
            <w:r w:rsidRPr="00FC79DF">
              <w:rPr>
                <w:szCs w:val="26"/>
              </w:rPr>
              <w:t>16</w:t>
            </w:r>
          </w:p>
        </w:tc>
        <w:tc>
          <w:tcPr>
            <w:tcW w:w="3879" w:type="pct"/>
          </w:tcPr>
          <w:p w14:paraId="5225DA33" w14:textId="77777777" w:rsidR="00A53686" w:rsidRPr="00FC79DF" w:rsidRDefault="00A53686" w:rsidP="00F54660">
            <w:pPr>
              <w:autoSpaceDE w:val="0"/>
              <w:autoSpaceDN w:val="0"/>
              <w:adjustRightInd w:val="0"/>
              <w:jc w:val="both"/>
              <w:rPr>
                <w:rFonts w:eastAsia="Batang"/>
                <w:sz w:val="28"/>
                <w:szCs w:val="28"/>
                <w:lang w:eastAsia="ko-KR"/>
              </w:rPr>
            </w:pPr>
            <w:r w:rsidRPr="00FC79DF">
              <w:rPr>
                <w:rFonts w:eastAsia="Batang"/>
                <w:b/>
                <w:lang w:eastAsia="ko-KR"/>
              </w:rPr>
              <w:t>Організація і методика економічного аналізу зовнішньоекономічної діяльності.</w:t>
            </w:r>
          </w:p>
          <w:p w14:paraId="1130AD13" w14:textId="77777777" w:rsidR="00A53686" w:rsidRPr="00FC79DF" w:rsidRDefault="00A53686" w:rsidP="00F54660">
            <w:pPr>
              <w:jc w:val="both"/>
            </w:pPr>
            <w:r w:rsidRPr="00FC79DF">
              <w:t xml:space="preserve">Література основна: [10, с. 9–61]. </w:t>
            </w:r>
          </w:p>
          <w:p w14:paraId="136C5D83" w14:textId="77777777" w:rsidR="00A53686" w:rsidRPr="00FC79DF" w:rsidRDefault="00A53686" w:rsidP="00F54660">
            <w:pPr>
              <w:jc w:val="both"/>
            </w:pPr>
            <w:r w:rsidRPr="00FC79DF">
              <w:t xml:space="preserve">Додаткова: [5-8]. </w:t>
            </w:r>
          </w:p>
          <w:p w14:paraId="3F4C397D" w14:textId="77777777" w:rsidR="00A53686" w:rsidRPr="00FC79DF" w:rsidRDefault="00A53686" w:rsidP="00F54660">
            <w:pPr>
              <w:widowControl w:val="0"/>
              <w:tabs>
                <w:tab w:val="left" w:pos="900"/>
              </w:tabs>
              <w:jc w:val="both"/>
              <w:rPr>
                <w:b/>
              </w:rPr>
            </w:pPr>
            <w:r w:rsidRPr="00FC79DF">
              <w:rPr>
                <w:i/>
              </w:rPr>
              <w:t xml:space="preserve">Завдання на СРС. </w:t>
            </w:r>
            <w:r w:rsidRPr="00FC79DF">
              <w:t>Розібратися за допомогою першоджерел як проводиться а</w:t>
            </w:r>
            <w:r w:rsidRPr="00FC79DF">
              <w:rPr>
                <w:iCs/>
              </w:rPr>
              <w:t xml:space="preserve">наліз накладних витрат щодо експорту й імпорту товарів. Методика аналізу і оцінка ефективності експортних (імпортних) операцій. </w:t>
            </w:r>
            <w:r w:rsidRPr="00FC79DF">
              <w:t xml:space="preserve"> </w:t>
            </w:r>
          </w:p>
        </w:tc>
        <w:tc>
          <w:tcPr>
            <w:tcW w:w="772" w:type="pct"/>
          </w:tcPr>
          <w:p w14:paraId="6A465483"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2CDC70FA" w14:textId="77777777" w:rsidTr="00F54660">
        <w:trPr>
          <w:trHeight w:val="20"/>
        </w:trPr>
        <w:tc>
          <w:tcPr>
            <w:tcW w:w="349" w:type="pct"/>
          </w:tcPr>
          <w:p w14:paraId="5544C425" w14:textId="77777777" w:rsidR="00A53686" w:rsidRPr="00FC79DF" w:rsidRDefault="00A53686" w:rsidP="00F54660">
            <w:pPr>
              <w:tabs>
                <w:tab w:val="left" w:pos="284"/>
                <w:tab w:val="left" w:pos="567"/>
              </w:tabs>
              <w:jc w:val="center"/>
              <w:rPr>
                <w:szCs w:val="26"/>
              </w:rPr>
            </w:pPr>
            <w:r w:rsidRPr="00FC79DF">
              <w:rPr>
                <w:szCs w:val="26"/>
              </w:rPr>
              <w:lastRenderedPageBreak/>
              <w:t>17</w:t>
            </w:r>
          </w:p>
        </w:tc>
        <w:tc>
          <w:tcPr>
            <w:tcW w:w="3879" w:type="pct"/>
          </w:tcPr>
          <w:p w14:paraId="4A259AA1" w14:textId="77777777" w:rsidR="00A53686" w:rsidRPr="00FC79DF" w:rsidRDefault="00A53686" w:rsidP="00F54660">
            <w:pPr>
              <w:tabs>
                <w:tab w:val="left" w:pos="4740"/>
              </w:tabs>
              <w:jc w:val="both"/>
              <w:rPr>
                <w:rFonts w:eastAsia="Batang"/>
                <w:b/>
                <w:lang w:eastAsia="ko-KR"/>
              </w:rPr>
            </w:pPr>
            <w:r w:rsidRPr="00FC79DF">
              <w:rPr>
                <w:rFonts w:eastAsia="Batang"/>
                <w:b/>
                <w:lang w:eastAsia="ko-KR"/>
              </w:rPr>
              <w:t>Узагальнення результатів аналізу господарської діяльності.</w:t>
            </w:r>
          </w:p>
          <w:p w14:paraId="1FA9EE81" w14:textId="77777777" w:rsidR="00A53686" w:rsidRPr="00FC79DF" w:rsidRDefault="00A53686" w:rsidP="00F54660">
            <w:pPr>
              <w:jc w:val="both"/>
            </w:pPr>
            <w:r w:rsidRPr="00FC79DF">
              <w:t xml:space="preserve">Література основна: [1, с. 13–58; 8, с. 33–89]. </w:t>
            </w:r>
          </w:p>
          <w:p w14:paraId="552F8070" w14:textId="77777777" w:rsidR="00A53686" w:rsidRPr="00FC79DF" w:rsidRDefault="00A53686" w:rsidP="00F54660">
            <w:pPr>
              <w:jc w:val="both"/>
            </w:pPr>
            <w:r w:rsidRPr="00FC79DF">
              <w:t>Додаткова: [8-9].</w:t>
            </w:r>
          </w:p>
          <w:p w14:paraId="1A5F1DA9" w14:textId="77777777" w:rsidR="00A53686" w:rsidRPr="00FC79DF" w:rsidRDefault="00A53686" w:rsidP="00F54660">
            <w:pPr>
              <w:widowControl w:val="0"/>
              <w:tabs>
                <w:tab w:val="left" w:pos="900"/>
              </w:tabs>
              <w:jc w:val="both"/>
              <w:rPr>
                <w:b/>
              </w:rPr>
            </w:pPr>
            <w:r w:rsidRPr="00FC79DF">
              <w:rPr>
                <w:i/>
              </w:rPr>
              <w:t xml:space="preserve">Завдання на СРС. </w:t>
            </w:r>
            <w:r w:rsidRPr="00FC79DF">
              <w:t xml:space="preserve"> Ознайомитись зі специфікою о</w:t>
            </w:r>
            <w:r w:rsidRPr="00FC79DF">
              <w:rPr>
                <w:iCs/>
              </w:rPr>
              <w:t>формлення результатів аналізу господарської діяльності. Технологія прийняття управлінських рішень за результатами проведеного аналізу.</w:t>
            </w:r>
          </w:p>
        </w:tc>
        <w:tc>
          <w:tcPr>
            <w:tcW w:w="772" w:type="pct"/>
          </w:tcPr>
          <w:p w14:paraId="4E018F1F" w14:textId="77777777" w:rsidR="00A53686" w:rsidRPr="00FC79DF" w:rsidRDefault="00A53686" w:rsidP="00F54660">
            <w:pPr>
              <w:tabs>
                <w:tab w:val="left" w:pos="284"/>
                <w:tab w:val="left" w:pos="567"/>
              </w:tabs>
              <w:jc w:val="center"/>
              <w:rPr>
                <w:szCs w:val="26"/>
              </w:rPr>
            </w:pPr>
            <w:r w:rsidRPr="00FC79DF">
              <w:rPr>
                <w:szCs w:val="26"/>
              </w:rPr>
              <w:t>1</w:t>
            </w:r>
          </w:p>
        </w:tc>
      </w:tr>
      <w:tr w:rsidR="00A53686" w:rsidRPr="00FC79DF" w14:paraId="4F094D77" w14:textId="77777777" w:rsidTr="00F54660">
        <w:trPr>
          <w:trHeight w:val="20"/>
        </w:trPr>
        <w:tc>
          <w:tcPr>
            <w:tcW w:w="349" w:type="pct"/>
          </w:tcPr>
          <w:p w14:paraId="1FE7030F" w14:textId="77777777" w:rsidR="00A53686" w:rsidRPr="00FC79DF" w:rsidRDefault="00A53686" w:rsidP="00F54660">
            <w:pPr>
              <w:tabs>
                <w:tab w:val="left" w:pos="284"/>
                <w:tab w:val="left" w:pos="567"/>
              </w:tabs>
              <w:jc w:val="center"/>
              <w:rPr>
                <w:szCs w:val="26"/>
              </w:rPr>
            </w:pPr>
            <w:r w:rsidRPr="00FC79DF">
              <w:rPr>
                <w:szCs w:val="26"/>
              </w:rPr>
              <w:t>18</w:t>
            </w:r>
          </w:p>
        </w:tc>
        <w:tc>
          <w:tcPr>
            <w:tcW w:w="3879" w:type="pct"/>
          </w:tcPr>
          <w:p w14:paraId="7C6D20ED" w14:textId="77777777" w:rsidR="00A53686" w:rsidRPr="00FC79DF" w:rsidRDefault="00A53686" w:rsidP="00F54660">
            <w:pPr>
              <w:tabs>
                <w:tab w:val="left" w:pos="284"/>
                <w:tab w:val="left" w:pos="567"/>
              </w:tabs>
              <w:jc w:val="both"/>
              <w:rPr>
                <w:bCs/>
                <w:iCs/>
              </w:rPr>
            </w:pPr>
            <w:r w:rsidRPr="00FC79DF">
              <w:rPr>
                <w:bCs/>
                <w:iCs/>
              </w:rPr>
              <w:t>Підготовка до модульної контрольної роботи</w:t>
            </w:r>
          </w:p>
        </w:tc>
        <w:tc>
          <w:tcPr>
            <w:tcW w:w="772" w:type="pct"/>
          </w:tcPr>
          <w:p w14:paraId="01951312" w14:textId="77777777" w:rsidR="00A53686" w:rsidRPr="00FC79DF" w:rsidRDefault="00A53686" w:rsidP="00F54660">
            <w:pPr>
              <w:tabs>
                <w:tab w:val="left" w:pos="284"/>
                <w:tab w:val="left" w:pos="567"/>
              </w:tabs>
              <w:jc w:val="center"/>
              <w:rPr>
                <w:szCs w:val="26"/>
              </w:rPr>
            </w:pPr>
            <w:r w:rsidRPr="00FC79DF">
              <w:rPr>
                <w:szCs w:val="26"/>
              </w:rPr>
              <w:t>4</w:t>
            </w:r>
          </w:p>
        </w:tc>
      </w:tr>
      <w:tr w:rsidR="00A53686" w:rsidRPr="00FC79DF" w14:paraId="77432072" w14:textId="77777777" w:rsidTr="00F54660">
        <w:trPr>
          <w:trHeight w:val="20"/>
        </w:trPr>
        <w:tc>
          <w:tcPr>
            <w:tcW w:w="349" w:type="pct"/>
          </w:tcPr>
          <w:p w14:paraId="32EDA35A" w14:textId="77777777" w:rsidR="00A53686" w:rsidRPr="00FC79DF" w:rsidRDefault="00A53686" w:rsidP="00F54660">
            <w:pPr>
              <w:tabs>
                <w:tab w:val="left" w:pos="284"/>
                <w:tab w:val="left" w:pos="567"/>
              </w:tabs>
              <w:jc w:val="center"/>
              <w:rPr>
                <w:szCs w:val="26"/>
              </w:rPr>
            </w:pPr>
            <w:r w:rsidRPr="00FC79DF">
              <w:rPr>
                <w:szCs w:val="26"/>
              </w:rPr>
              <w:t>19</w:t>
            </w:r>
          </w:p>
        </w:tc>
        <w:tc>
          <w:tcPr>
            <w:tcW w:w="3879" w:type="pct"/>
          </w:tcPr>
          <w:p w14:paraId="61A07FD2" w14:textId="77777777" w:rsidR="00A53686" w:rsidRPr="00FC79DF" w:rsidRDefault="00A53686" w:rsidP="00F54660">
            <w:pPr>
              <w:tabs>
                <w:tab w:val="left" w:pos="284"/>
                <w:tab w:val="left" w:pos="567"/>
              </w:tabs>
              <w:jc w:val="both"/>
              <w:rPr>
                <w:bCs/>
                <w:iCs/>
              </w:rPr>
            </w:pPr>
            <w:r w:rsidRPr="00FC79DF">
              <w:rPr>
                <w:bCs/>
                <w:iCs/>
              </w:rPr>
              <w:t>РР</w:t>
            </w:r>
          </w:p>
        </w:tc>
        <w:tc>
          <w:tcPr>
            <w:tcW w:w="772" w:type="pct"/>
          </w:tcPr>
          <w:p w14:paraId="65548A1B" w14:textId="77777777" w:rsidR="00A53686" w:rsidRPr="00FC79DF" w:rsidRDefault="00A53686" w:rsidP="00F54660">
            <w:pPr>
              <w:tabs>
                <w:tab w:val="left" w:pos="284"/>
                <w:tab w:val="left" w:pos="567"/>
              </w:tabs>
              <w:jc w:val="center"/>
              <w:rPr>
                <w:szCs w:val="26"/>
              </w:rPr>
            </w:pPr>
            <w:r w:rsidRPr="00FC79DF">
              <w:rPr>
                <w:szCs w:val="26"/>
              </w:rPr>
              <w:t>10</w:t>
            </w:r>
          </w:p>
        </w:tc>
      </w:tr>
      <w:tr w:rsidR="00A53686" w:rsidRPr="00FC79DF" w14:paraId="4E1E3840" w14:textId="77777777" w:rsidTr="00F54660">
        <w:trPr>
          <w:trHeight w:val="20"/>
        </w:trPr>
        <w:tc>
          <w:tcPr>
            <w:tcW w:w="349" w:type="pct"/>
          </w:tcPr>
          <w:p w14:paraId="6540B22B" w14:textId="77777777" w:rsidR="00A53686" w:rsidRPr="00FC79DF" w:rsidRDefault="00A53686" w:rsidP="00F54660">
            <w:pPr>
              <w:tabs>
                <w:tab w:val="left" w:pos="284"/>
                <w:tab w:val="left" w:pos="567"/>
              </w:tabs>
              <w:jc w:val="center"/>
              <w:rPr>
                <w:szCs w:val="26"/>
              </w:rPr>
            </w:pPr>
            <w:r w:rsidRPr="00FC79DF">
              <w:rPr>
                <w:szCs w:val="26"/>
              </w:rPr>
              <w:t>20</w:t>
            </w:r>
          </w:p>
        </w:tc>
        <w:tc>
          <w:tcPr>
            <w:tcW w:w="3879" w:type="pct"/>
          </w:tcPr>
          <w:p w14:paraId="7E000617" w14:textId="34F9882B" w:rsidR="00A53686" w:rsidRPr="00FC79DF" w:rsidRDefault="00A53686" w:rsidP="00F54660">
            <w:pPr>
              <w:tabs>
                <w:tab w:val="left" w:pos="284"/>
                <w:tab w:val="left" w:pos="567"/>
              </w:tabs>
              <w:jc w:val="both"/>
              <w:rPr>
                <w:bCs/>
                <w:iCs/>
              </w:rPr>
            </w:pPr>
            <w:r w:rsidRPr="00FC79DF">
              <w:rPr>
                <w:bCs/>
                <w:iCs/>
              </w:rPr>
              <w:t xml:space="preserve">Підготовка до </w:t>
            </w:r>
            <w:r>
              <w:rPr>
                <w:bCs/>
                <w:iCs/>
              </w:rPr>
              <w:t>екзамену</w:t>
            </w:r>
          </w:p>
        </w:tc>
        <w:tc>
          <w:tcPr>
            <w:tcW w:w="772" w:type="pct"/>
          </w:tcPr>
          <w:p w14:paraId="61F6A4D4" w14:textId="5F9B6C81" w:rsidR="00A53686" w:rsidRPr="00FC79DF" w:rsidRDefault="00A53686" w:rsidP="00F54660">
            <w:pPr>
              <w:tabs>
                <w:tab w:val="left" w:pos="284"/>
                <w:tab w:val="left" w:pos="567"/>
              </w:tabs>
              <w:jc w:val="center"/>
              <w:rPr>
                <w:szCs w:val="26"/>
              </w:rPr>
            </w:pPr>
            <w:r>
              <w:rPr>
                <w:szCs w:val="26"/>
              </w:rPr>
              <w:t>30</w:t>
            </w:r>
          </w:p>
        </w:tc>
      </w:tr>
      <w:tr w:rsidR="00A53686" w:rsidRPr="00F1372C" w14:paraId="1076E08E" w14:textId="77777777" w:rsidTr="00F54660">
        <w:trPr>
          <w:trHeight w:val="20"/>
        </w:trPr>
        <w:tc>
          <w:tcPr>
            <w:tcW w:w="4228" w:type="pct"/>
            <w:gridSpan w:val="2"/>
          </w:tcPr>
          <w:p w14:paraId="7860C3EA" w14:textId="77777777" w:rsidR="00A53686" w:rsidRPr="00FC79DF" w:rsidRDefault="00A53686" w:rsidP="00F54660">
            <w:pPr>
              <w:tabs>
                <w:tab w:val="left" w:pos="284"/>
                <w:tab w:val="left" w:pos="567"/>
              </w:tabs>
              <w:jc w:val="both"/>
              <w:rPr>
                <w:b/>
                <w:bCs/>
                <w:iCs/>
              </w:rPr>
            </w:pPr>
            <w:r w:rsidRPr="00FC79DF">
              <w:rPr>
                <w:b/>
                <w:bCs/>
                <w:iCs/>
              </w:rPr>
              <w:t>Всього, год.</w:t>
            </w:r>
          </w:p>
        </w:tc>
        <w:tc>
          <w:tcPr>
            <w:tcW w:w="772" w:type="pct"/>
          </w:tcPr>
          <w:p w14:paraId="3348F1F4" w14:textId="04B1BC2E" w:rsidR="00A53686" w:rsidRPr="00354137" w:rsidRDefault="00E94F0D" w:rsidP="00F54660">
            <w:pPr>
              <w:tabs>
                <w:tab w:val="left" w:pos="284"/>
                <w:tab w:val="left" w:pos="567"/>
              </w:tabs>
              <w:jc w:val="center"/>
              <w:rPr>
                <w:b/>
                <w:szCs w:val="26"/>
              </w:rPr>
            </w:pPr>
            <w:r>
              <w:rPr>
                <w:b/>
                <w:szCs w:val="26"/>
              </w:rPr>
              <w:t>6</w:t>
            </w:r>
            <w:r w:rsidR="00A53686" w:rsidRPr="00FC79DF">
              <w:rPr>
                <w:b/>
                <w:szCs w:val="26"/>
              </w:rPr>
              <w:t>6</w:t>
            </w:r>
          </w:p>
        </w:tc>
      </w:tr>
    </w:tbl>
    <w:p w14:paraId="3B9162EE" w14:textId="77777777" w:rsidR="00A53686" w:rsidRPr="00574E62" w:rsidRDefault="00A53686" w:rsidP="00A53686">
      <w:pPr>
        <w:widowControl w:val="0"/>
        <w:tabs>
          <w:tab w:val="left" w:pos="900"/>
        </w:tabs>
        <w:jc w:val="both"/>
        <w:rPr>
          <w:b/>
          <w:bCs/>
          <w:i/>
          <w:iCs/>
        </w:rPr>
      </w:pPr>
    </w:p>
    <w:p w14:paraId="09A68129" w14:textId="53B5BA2A" w:rsidR="00CC34EB" w:rsidRDefault="00CC34EB" w:rsidP="008F7113">
      <w:pPr>
        <w:jc w:val="both"/>
        <w:rPr>
          <w:lang w:val="uk-UA"/>
        </w:rPr>
      </w:pPr>
    </w:p>
    <w:p w14:paraId="2A50678A" w14:textId="77777777" w:rsidR="00CC34EB" w:rsidRPr="00574E62" w:rsidRDefault="00CC34EB" w:rsidP="00CC34EB">
      <w:pPr>
        <w:widowControl w:val="0"/>
        <w:tabs>
          <w:tab w:val="left" w:pos="900"/>
        </w:tabs>
        <w:jc w:val="both"/>
        <w:rPr>
          <w:b/>
          <w:bCs/>
          <w:i/>
          <w:iCs/>
        </w:rPr>
      </w:pPr>
    </w:p>
    <w:p w14:paraId="791886A6" w14:textId="3B9CB370"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Політика та контроль</w:t>
      </w:r>
    </w:p>
    <w:p w14:paraId="687AD2C2" w14:textId="54ECB583"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П</w:t>
      </w:r>
      <w:r w:rsidR="004A6336" w:rsidRPr="00ED78CA">
        <w:rPr>
          <w:rFonts w:ascii="Times New Roman" w:hAnsi="Times New Roman"/>
          <w:color w:val="auto"/>
          <w:lang w:val="uk-UA"/>
        </w:rPr>
        <w:t>олітика навчальної дисципліни</w:t>
      </w:r>
      <w:r w:rsidR="00087AFC" w:rsidRPr="00ED78CA">
        <w:rPr>
          <w:rFonts w:ascii="Times New Roman" w:hAnsi="Times New Roman"/>
          <w:color w:val="auto"/>
          <w:lang w:val="uk-UA"/>
        </w:rPr>
        <w:t xml:space="preserve"> (освітнього компонента)</w:t>
      </w:r>
    </w:p>
    <w:p w14:paraId="393AEC05" w14:textId="77777777" w:rsidR="00C34D9C" w:rsidRPr="00ED78CA" w:rsidRDefault="00C34D9C" w:rsidP="00C34D9C">
      <w:pPr>
        <w:spacing w:after="120"/>
        <w:jc w:val="both"/>
      </w:pPr>
      <w:r w:rsidRPr="00ED78CA">
        <w:rPr>
          <w:b/>
        </w:rPr>
        <w:t>Відвідування занять</w:t>
      </w:r>
      <w:r w:rsidRPr="00ED78CA">
        <w:t>. 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247D3DAE" w14:textId="77777777" w:rsidR="00C34D9C" w:rsidRPr="00ED78CA" w:rsidRDefault="00C34D9C" w:rsidP="00C34D9C">
      <w:pPr>
        <w:spacing w:after="120"/>
        <w:jc w:val="both"/>
      </w:pPr>
      <w:r w:rsidRPr="00ED78CA">
        <w:rPr>
          <w:b/>
        </w:rPr>
        <w:t>Пропущені контрольні заходи оцінювання</w:t>
      </w:r>
      <w:r w:rsidRPr="00ED78CA">
        <w:t>.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73B40916" w14:textId="7F54E8C1" w:rsidR="00C34D9C" w:rsidRPr="00ED78CA" w:rsidRDefault="00C34D9C" w:rsidP="00C34D9C">
      <w:pPr>
        <w:spacing w:after="120"/>
        <w:jc w:val="both"/>
      </w:pPr>
      <w:r w:rsidRPr="00ED78CA">
        <w:t>Завдання, яке подається на перевірку з порушенням терміну виконання, о</w:t>
      </w:r>
      <w:r w:rsidR="00D80069">
        <w:t xml:space="preserve">цінюється з врахуванням зниження </w:t>
      </w:r>
      <w:r w:rsidRPr="00ED78CA">
        <w:t>балів.</w:t>
      </w:r>
    </w:p>
    <w:p w14:paraId="5CCD78C4" w14:textId="77777777" w:rsidR="00C34D9C" w:rsidRPr="00ED78CA" w:rsidRDefault="00C34D9C" w:rsidP="00C34D9C">
      <w:pPr>
        <w:spacing w:after="120"/>
        <w:jc w:val="both"/>
      </w:pPr>
      <w:r w:rsidRPr="00ED78CA">
        <w:t xml:space="preserve">У разі пропуску з поважної причини заняття, на якому проходив контрольний захід, </w:t>
      </w:r>
    </w:p>
    <w:p w14:paraId="519EE712" w14:textId="77777777" w:rsidR="00C34D9C" w:rsidRPr="00ED78CA" w:rsidRDefault="00C34D9C" w:rsidP="00C34D9C">
      <w:pPr>
        <w:spacing w:after="120"/>
        <w:jc w:val="both"/>
      </w:pPr>
      <w:r w:rsidRPr="00ED78CA">
        <w:t>- тестування можна написати в інший день за індивідуальним графіком;</w:t>
      </w:r>
    </w:p>
    <w:p w14:paraId="58137EA5" w14:textId="77777777" w:rsidR="00C34D9C" w:rsidRPr="00ED78CA" w:rsidRDefault="00C34D9C" w:rsidP="00C34D9C">
      <w:pPr>
        <w:spacing w:after="120"/>
        <w:jc w:val="both"/>
      </w:pPr>
      <w:r w:rsidRPr="00ED78CA">
        <w:t>- завдання з практичних занять виконуються дистанційно, зберігаються на google-диску.</w:t>
      </w:r>
    </w:p>
    <w:p w14:paraId="7EEE695D" w14:textId="77777777" w:rsidR="00C34D9C" w:rsidRPr="00ED78CA" w:rsidRDefault="00C34D9C" w:rsidP="00C34D9C">
      <w:pPr>
        <w:spacing w:after="120"/>
        <w:jc w:val="both"/>
      </w:pPr>
      <w:r w:rsidRPr="00ED78CA">
        <w:rPr>
          <w:b/>
        </w:rPr>
        <w:t>Процедура оскарження результатів контрольних заходів оцінювання</w:t>
      </w:r>
      <w:r w:rsidRPr="00ED78CA">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1B4D046E" w14:textId="77777777" w:rsidR="00C34D9C" w:rsidRPr="00ED78CA" w:rsidRDefault="00C34D9C" w:rsidP="00C34D9C">
      <w:pPr>
        <w:spacing w:after="120"/>
        <w:jc w:val="both"/>
      </w:pPr>
      <w:r w:rsidRPr="00ED78CA">
        <w:rPr>
          <w:b/>
        </w:rPr>
        <w:t xml:space="preserve">Календарний контроль </w:t>
      </w:r>
      <w:r w:rsidRPr="00ED78CA">
        <w:t>проводиться з метою підвищення якості навчання студентів та моніторингу виконання студентом вимог силабусу.</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14:paraId="1198AFDA" w14:textId="77777777" w:rsidTr="00ED78CA">
        <w:trPr>
          <w:trHeight w:val="70"/>
        </w:trPr>
        <w:tc>
          <w:tcPr>
            <w:tcW w:w="3088" w:type="pct"/>
            <w:gridSpan w:val="2"/>
            <w:tcBorders>
              <w:bottom w:val="single" w:sz="4" w:space="0" w:color="auto"/>
            </w:tcBorders>
            <w:shd w:val="clear" w:color="auto" w:fill="auto"/>
            <w:vAlign w:val="center"/>
          </w:tcPr>
          <w:p w14:paraId="74AFBC4F" w14:textId="77777777" w:rsidR="00C34D9C" w:rsidRPr="00ED78CA" w:rsidRDefault="00C34D9C" w:rsidP="00C9708F">
            <w:pPr>
              <w:jc w:val="center"/>
            </w:pPr>
            <w:r w:rsidRPr="00ED78CA">
              <w:t>Критерій</w:t>
            </w:r>
          </w:p>
        </w:tc>
        <w:tc>
          <w:tcPr>
            <w:tcW w:w="956" w:type="pct"/>
            <w:tcBorders>
              <w:bottom w:val="single" w:sz="4" w:space="0" w:color="auto"/>
            </w:tcBorders>
            <w:shd w:val="clear" w:color="auto" w:fill="auto"/>
            <w:vAlign w:val="center"/>
          </w:tcPr>
          <w:p w14:paraId="14D8266D" w14:textId="77777777" w:rsidR="00C34D9C" w:rsidRPr="00ED78CA" w:rsidRDefault="00C34D9C" w:rsidP="00C9708F">
            <w:pPr>
              <w:jc w:val="center"/>
            </w:pPr>
            <w:r w:rsidRPr="00ED78CA">
              <w:t>Перший календарний контроль</w:t>
            </w:r>
          </w:p>
        </w:tc>
        <w:tc>
          <w:tcPr>
            <w:tcW w:w="955" w:type="pct"/>
            <w:tcBorders>
              <w:bottom w:val="single" w:sz="4" w:space="0" w:color="auto"/>
            </w:tcBorders>
            <w:shd w:val="clear" w:color="auto" w:fill="auto"/>
            <w:vAlign w:val="center"/>
          </w:tcPr>
          <w:p w14:paraId="4346E3A9" w14:textId="77777777" w:rsidR="00C34D9C" w:rsidRPr="00ED78CA" w:rsidRDefault="00C34D9C" w:rsidP="00C9708F">
            <w:pPr>
              <w:jc w:val="center"/>
            </w:pPr>
            <w:r w:rsidRPr="00ED78CA">
              <w:t>Другий календарний контроль</w:t>
            </w:r>
          </w:p>
        </w:tc>
      </w:tr>
      <w:tr w:rsidR="00ED78CA" w:rsidRPr="00ED78CA" w14:paraId="30E8EDE1" w14:textId="77777777" w:rsidTr="00ED78CA">
        <w:trPr>
          <w:trHeight w:val="70"/>
        </w:trPr>
        <w:tc>
          <w:tcPr>
            <w:tcW w:w="3088" w:type="pct"/>
            <w:gridSpan w:val="2"/>
            <w:tcBorders>
              <w:top w:val="single" w:sz="4" w:space="0" w:color="auto"/>
            </w:tcBorders>
            <w:vAlign w:val="center"/>
          </w:tcPr>
          <w:p w14:paraId="299EEF6D" w14:textId="77777777" w:rsidR="00C34D9C" w:rsidRPr="00ED78CA" w:rsidRDefault="00C34D9C" w:rsidP="00C9708F">
            <w:r w:rsidRPr="00ED78CA">
              <w:t xml:space="preserve">Термін календарного контролю </w:t>
            </w:r>
            <w:r w:rsidRPr="00ED78CA">
              <w:rPr>
                <w:rStyle w:val="af0"/>
              </w:rPr>
              <w:footnoteReference w:id="1"/>
            </w:r>
          </w:p>
        </w:tc>
        <w:tc>
          <w:tcPr>
            <w:tcW w:w="956" w:type="pct"/>
            <w:tcBorders>
              <w:top w:val="single" w:sz="4" w:space="0" w:color="auto"/>
            </w:tcBorders>
            <w:vAlign w:val="center"/>
          </w:tcPr>
          <w:p w14:paraId="5153E909" w14:textId="77777777" w:rsidR="00C34D9C" w:rsidRPr="00ED78CA" w:rsidRDefault="00C34D9C" w:rsidP="00C9708F">
            <w:pPr>
              <w:jc w:val="center"/>
            </w:pPr>
            <w:r w:rsidRPr="00ED78CA">
              <w:t>Тиждень 8</w:t>
            </w:r>
          </w:p>
        </w:tc>
        <w:tc>
          <w:tcPr>
            <w:tcW w:w="955" w:type="pct"/>
            <w:tcBorders>
              <w:top w:val="single" w:sz="4" w:space="0" w:color="auto"/>
            </w:tcBorders>
            <w:vAlign w:val="center"/>
          </w:tcPr>
          <w:p w14:paraId="1B1FE034" w14:textId="77777777" w:rsidR="00C34D9C" w:rsidRPr="00ED78CA" w:rsidRDefault="00C34D9C" w:rsidP="00C9708F">
            <w:pPr>
              <w:jc w:val="center"/>
            </w:pPr>
            <w:r w:rsidRPr="00ED78CA">
              <w:t>Тиждень 14</w:t>
            </w:r>
          </w:p>
        </w:tc>
      </w:tr>
      <w:tr w:rsidR="00ED78CA" w:rsidRPr="00ED78CA" w14:paraId="34D2F3AA" w14:textId="77777777" w:rsidTr="00ED78CA">
        <w:trPr>
          <w:trHeight w:val="70"/>
        </w:trPr>
        <w:tc>
          <w:tcPr>
            <w:tcW w:w="1748" w:type="pct"/>
            <w:vAlign w:val="center"/>
          </w:tcPr>
          <w:p w14:paraId="72FA930C" w14:textId="77777777" w:rsidR="00C34D9C" w:rsidRPr="00ED78CA" w:rsidRDefault="00C34D9C" w:rsidP="00C9708F">
            <w:r w:rsidRPr="00ED78CA">
              <w:t>Умови отримання позитивної оцінки</w:t>
            </w:r>
          </w:p>
        </w:tc>
        <w:tc>
          <w:tcPr>
            <w:tcW w:w="1341" w:type="pct"/>
            <w:vAlign w:val="center"/>
          </w:tcPr>
          <w:p w14:paraId="11E82A0D" w14:textId="77777777" w:rsidR="00C34D9C" w:rsidRPr="00ED78CA" w:rsidRDefault="00C34D9C" w:rsidP="00C9708F">
            <w:r w:rsidRPr="00ED78CA">
              <w:t xml:space="preserve">Поточний рейтинг </w:t>
            </w:r>
            <w:r w:rsidRPr="00ED78CA">
              <w:rPr>
                <w:rStyle w:val="af0"/>
              </w:rPr>
              <w:footnoteReference w:id="2"/>
            </w:r>
          </w:p>
        </w:tc>
        <w:tc>
          <w:tcPr>
            <w:tcW w:w="956" w:type="pct"/>
            <w:vAlign w:val="center"/>
          </w:tcPr>
          <w:p w14:paraId="12A1DD69" w14:textId="77777777" w:rsidR="00C34D9C" w:rsidRPr="00ED78CA" w:rsidRDefault="00C34D9C" w:rsidP="00C9708F">
            <w:pPr>
              <w:jc w:val="center"/>
            </w:pPr>
            <w:r w:rsidRPr="00ED78CA">
              <w:t>≥ 10 балів</w:t>
            </w:r>
          </w:p>
        </w:tc>
        <w:tc>
          <w:tcPr>
            <w:tcW w:w="955" w:type="pct"/>
            <w:vAlign w:val="center"/>
          </w:tcPr>
          <w:p w14:paraId="66B7D0D2" w14:textId="77777777" w:rsidR="00C34D9C" w:rsidRPr="00ED78CA" w:rsidRDefault="00C34D9C" w:rsidP="00C9708F">
            <w:pPr>
              <w:jc w:val="center"/>
            </w:pPr>
            <w:r w:rsidRPr="00ED78CA">
              <w:t>≥ 30 балів</w:t>
            </w:r>
          </w:p>
        </w:tc>
      </w:tr>
    </w:tbl>
    <w:p w14:paraId="1BDA7F67" w14:textId="77777777" w:rsidR="00C34D9C" w:rsidRPr="00ED78CA" w:rsidRDefault="00C34D9C" w:rsidP="00C34D9C">
      <w:pPr>
        <w:jc w:val="both"/>
      </w:pPr>
    </w:p>
    <w:p w14:paraId="28564033" w14:textId="77777777" w:rsidR="00C34D9C" w:rsidRPr="00ED78CA" w:rsidRDefault="00C34D9C" w:rsidP="00C34D9C">
      <w:pPr>
        <w:spacing w:after="120"/>
        <w:jc w:val="both"/>
      </w:pPr>
      <w:r w:rsidRPr="00ED78CA">
        <w:rPr>
          <w:b/>
        </w:rPr>
        <w:t xml:space="preserve">Академічна доброчесність. </w:t>
      </w:r>
      <w:r w:rsidRPr="00ED78CA">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0FE9BDB2" w14:textId="77777777" w:rsidR="00C34D9C" w:rsidRPr="00ED78CA" w:rsidRDefault="00C34D9C" w:rsidP="00C34D9C">
      <w:pPr>
        <w:spacing w:after="120"/>
        <w:jc w:val="both"/>
      </w:pPr>
      <w:r w:rsidRPr="00ED78CA">
        <w:rPr>
          <w:b/>
        </w:rPr>
        <w:lastRenderedPageBreak/>
        <w:t xml:space="preserve">Норми етичної поведінки. </w:t>
      </w:r>
      <w:r w:rsidRPr="00ED78CA">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51F0EFD" w14:textId="77777777" w:rsidR="00C34D9C" w:rsidRPr="00ED78CA" w:rsidRDefault="00C34D9C" w:rsidP="00C34D9C">
      <w:pPr>
        <w:spacing w:after="120"/>
        <w:jc w:val="both"/>
      </w:pPr>
      <w:r w:rsidRPr="00ED78CA">
        <w:rPr>
          <w:b/>
        </w:rPr>
        <w:t xml:space="preserve">Інклюзивне навчання. </w:t>
      </w:r>
      <w:r w:rsidRPr="00ED78CA">
        <w:t>Засвоєння знань та умінь в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638EB1A9" w14:textId="77777777" w:rsidR="00C34D9C" w:rsidRPr="00ED78CA" w:rsidRDefault="00C34D9C" w:rsidP="00C34D9C">
      <w:pPr>
        <w:spacing w:after="120"/>
        <w:jc w:val="both"/>
      </w:pPr>
      <w:r w:rsidRPr="00ED78CA">
        <w:rPr>
          <w:b/>
        </w:rPr>
        <w:t>Навчання іноземною мовою</w:t>
      </w:r>
      <w:r w:rsidRPr="00ED78CA">
        <w:t xml:space="preserve">. У ході виконання завдань студентам може бути рекомендовано звернутися до англомовних джерел. </w:t>
      </w:r>
    </w:p>
    <w:p w14:paraId="7442919C" w14:textId="77777777" w:rsidR="00C34D9C" w:rsidRPr="00ED78CA" w:rsidRDefault="00C34D9C" w:rsidP="00C34D9C">
      <w:pPr>
        <w:spacing w:after="120"/>
        <w:jc w:val="both"/>
      </w:pPr>
      <w:r w:rsidRPr="00ED78CA">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38D8F91F" w14:textId="77777777" w:rsidR="00C34D9C" w:rsidRPr="00ED78CA" w:rsidRDefault="00C34D9C" w:rsidP="00C34D9C">
      <w:pPr>
        <w:spacing w:after="120"/>
        <w:jc w:val="both"/>
      </w:pPr>
      <w:r w:rsidRPr="00ED78CA">
        <w:rPr>
          <w:b/>
        </w:rPr>
        <w:t xml:space="preserve">Позааудиторні заняття. </w:t>
      </w:r>
      <w:r w:rsidRPr="00ED78CA">
        <w:t xml:space="preserve">Передбачається в межах вивчення навчальної дисципліни участь в конференціях, форумах, круглих столах тощо. </w:t>
      </w:r>
    </w:p>
    <w:p w14:paraId="76D9E004" w14:textId="6824D2AE" w:rsidR="00C34D9C" w:rsidRPr="00ED78CA" w:rsidRDefault="00C34D9C" w:rsidP="00C34D9C">
      <w:pPr>
        <w:spacing w:before="80"/>
        <w:jc w:val="both"/>
        <w:rPr>
          <w:b/>
        </w:rPr>
      </w:pPr>
      <w:r w:rsidRPr="00ED78CA">
        <w:rPr>
          <w:b/>
        </w:rPr>
        <w:t>Призна</w:t>
      </w:r>
      <w:r w:rsidR="00F552FB">
        <w:rPr>
          <w:b/>
        </w:rPr>
        <w:t>чення заохочувальних</w:t>
      </w:r>
      <w:r w:rsidRPr="00ED78CA">
        <w:rPr>
          <w:b/>
        </w:rPr>
        <w:t xml:space="preserve"> балів. </w:t>
      </w:r>
      <w:r w:rsidRPr="00ED78CA">
        <w:t xml:space="preserve">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 </w:t>
      </w:r>
    </w:p>
    <w:tbl>
      <w:tblPr>
        <w:tblStyle w:val="a4"/>
        <w:tblW w:w="10201" w:type="dxa"/>
        <w:tblLayout w:type="fixed"/>
        <w:tblLook w:val="04A0" w:firstRow="1" w:lastRow="0" w:firstColumn="1" w:lastColumn="0" w:noHBand="0" w:noVBand="1"/>
      </w:tblPr>
      <w:tblGrid>
        <w:gridCol w:w="8926"/>
        <w:gridCol w:w="1275"/>
      </w:tblGrid>
      <w:tr w:rsidR="00F552FB" w:rsidRPr="00ED78CA" w14:paraId="64B31982" w14:textId="77777777" w:rsidTr="00F552FB">
        <w:trPr>
          <w:trHeight w:val="70"/>
        </w:trPr>
        <w:tc>
          <w:tcPr>
            <w:tcW w:w="10201" w:type="dxa"/>
            <w:gridSpan w:val="2"/>
            <w:tcBorders>
              <w:bottom w:val="single" w:sz="4" w:space="0" w:color="auto"/>
            </w:tcBorders>
            <w:shd w:val="clear" w:color="auto" w:fill="auto"/>
            <w:vAlign w:val="center"/>
          </w:tcPr>
          <w:p w14:paraId="1F73FDC7" w14:textId="77777777" w:rsidR="00F552FB" w:rsidRPr="00ED78CA" w:rsidRDefault="00F552FB" w:rsidP="00C9708F">
            <w:pPr>
              <w:jc w:val="center"/>
            </w:pPr>
            <w:r w:rsidRPr="00ED78CA">
              <w:t>Заохочувальні бали</w:t>
            </w:r>
          </w:p>
        </w:tc>
      </w:tr>
      <w:tr w:rsidR="00F552FB" w:rsidRPr="00ED78CA" w14:paraId="0B062745" w14:textId="77777777" w:rsidTr="00F552FB">
        <w:trPr>
          <w:trHeight w:val="70"/>
        </w:trPr>
        <w:tc>
          <w:tcPr>
            <w:tcW w:w="8926" w:type="dxa"/>
            <w:tcBorders>
              <w:bottom w:val="single" w:sz="4" w:space="0" w:color="auto"/>
            </w:tcBorders>
            <w:shd w:val="clear" w:color="auto" w:fill="auto"/>
            <w:vAlign w:val="center"/>
          </w:tcPr>
          <w:p w14:paraId="45E66AD1" w14:textId="77777777" w:rsidR="00F552FB" w:rsidRPr="00ED78CA" w:rsidRDefault="00F552FB" w:rsidP="00C9708F">
            <w:pPr>
              <w:jc w:val="center"/>
            </w:pPr>
            <w:r w:rsidRPr="00ED78CA">
              <w:t>Критерій</w:t>
            </w:r>
          </w:p>
        </w:tc>
        <w:tc>
          <w:tcPr>
            <w:tcW w:w="1275" w:type="dxa"/>
            <w:tcBorders>
              <w:bottom w:val="single" w:sz="4" w:space="0" w:color="auto"/>
            </w:tcBorders>
            <w:shd w:val="clear" w:color="auto" w:fill="auto"/>
            <w:vAlign w:val="center"/>
          </w:tcPr>
          <w:p w14:paraId="339C9E8E" w14:textId="77777777" w:rsidR="00F552FB" w:rsidRPr="00ED78CA" w:rsidRDefault="00F552FB" w:rsidP="00C9708F">
            <w:pPr>
              <w:jc w:val="center"/>
            </w:pPr>
            <w:r w:rsidRPr="00ED78CA">
              <w:t>Ваговий бал</w:t>
            </w:r>
          </w:p>
        </w:tc>
      </w:tr>
      <w:tr w:rsidR="00F552FB" w:rsidRPr="00ED78CA" w14:paraId="69AB33BA" w14:textId="77777777" w:rsidTr="00F552FB">
        <w:trPr>
          <w:trHeight w:val="70"/>
        </w:trPr>
        <w:tc>
          <w:tcPr>
            <w:tcW w:w="8926" w:type="dxa"/>
            <w:tcBorders>
              <w:top w:val="single" w:sz="4" w:space="0" w:color="auto"/>
            </w:tcBorders>
            <w:shd w:val="clear" w:color="auto" w:fill="auto"/>
            <w:vAlign w:val="center"/>
          </w:tcPr>
          <w:p w14:paraId="061D3FD0" w14:textId="5B08D18B" w:rsidR="00F552FB" w:rsidRPr="00ED78CA" w:rsidRDefault="00F552FB" w:rsidP="00C9708F">
            <w:pPr>
              <w:tabs>
                <w:tab w:val="left" w:pos="284"/>
              </w:tabs>
              <w:jc w:val="both"/>
            </w:pPr>
            <w:r w:rsidRPr="00ED78CA">
              <w:t>Написання тез, статті, оформлення розрахункової роботи як наукової роботи для участі у конкурсі студентських наукових робіт (за тематикою навчальної дисципліни)</w:t>
            </w:r>
          </w:p>
        </w:tc>
        <w:tc>
          <w:tcPr>
            <w:tcW w:w="1275" w:type="dxa"/>
            <w:tcBorders>
              <w:top w:val="single" w:sz="4" w:space="0" w:color="auto"/>
            </w:tcBorders>
            <w:shd w:val="clear" w:color="auto" w:fill="auto"/>
            <w:vAlign w:val="center"/>
          </w:tcPr>
          <w:p w14:paraId="2B25B574" w14:textId="77777777" w:rsidR="00F552FB" w:rsidRPr="00ED78CA" w:rsidRDefault="00F552FB" w:rsidP="00C9708F">
            <w:pPr>
              <w:jc w:val="center"/>
            </w:pPr>
            <w:r w:rsidRPr="00ED78CA">
              <w:t>5 балів</w:t>
            </w:r>
          </w:p>
        </w:tc>
      </w:tr>
      <w:tr w:rsidR="00F552FB" w:rsidRPr="00ED78CA" w14:paraId="1B084E8D" w14:textId="77777777" w:rsidTr="00F552FB">
        <w:trPr>
          <w:trHeight w:val="456"/>
        </w:trPr>
        <w:tc>
          <w:tcPr>
            <w:tcW w:w="8926" w:type="dxa"/>
            <w:shd w:val="clear" w:color="auto" w:fill="auto"/>
            <w:vAlign w:val="center"/>
          </w:tcPr>
          <w:p w14:paraId="67EC68DE" w14:textId="77777777" w:rsidR="00F552FB" w:rsidRPr="00ED78CA" w:rsidRDefault="00F552FB" w:rsidP="00C9708F">
            <w:pPr>
              <w:tabs>
                <w:tab w:val="left" w:pos="284"/>
              </w:tabs>
              <w:jc w:val="both"/>
            </w:pPr>
            <w:r w:rsidRPr="00ED78CA">
              <w:t>Участь у міжнародних, всеукраїнських та/або інших заходах та/або конкурсах (за тематикою навчальної дисципліни)</w:t>
            </w:r>
          </w:p>
        </w:tc>
        <w:tc>
          <w:tcPr>
            <w:tcW w:w="1275" w:type="dxa"/>
            <w:shd w:val="clear" w:color="auto" w:fill="auto"/>
            <w:vAlign w:val="center"/>
          </w:tcPr>
          <w:p w14:paraId="738007FA" w14:textId="77777777" w:rsidR="00F552FB" w:rsidRPr="00ED78CA" w:rsidRDefault="00F552FB" w:rsidP="00C9708F">
            <w:pPr>
              <w:jc w:val="center"/>
            </w:pPr>
            <w:r w:rsidRPr="00ED78CA">
              <w:t>5 балів</w:t>
            </w:r>
          </w:p>
        </w:tc>
      </w:tr>
    </w:tbl>
    <w:p w14:paraId="28BA3D95" w14:textId="77777777" w:rsidR="00C34D9C" w:rsidRPr="00ED78CA" w:rsidRDefault="00C34D9C" w:rsidP="00C34D9C">
      <w:pPr>
        <w:jc w:val="both"/>
      </w:pPr>
    </w:p>
    <w:p w14:paraId="0BD9461D" w14:textId="60932ED4" w:rsidR="00C34D9C" w:rsidRDefault="00C34D9C" w:rsidP="00C34D9C">
      <w:pPr>
        <w:widowControl w:val="0"/>
        <w:jc w:val="both"/>
      </w:pPr>
      <w:r w:rsidRPr="00ED78CA">
        <w:t>Підготування до практичниї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09785EE6" w14:textId="77777777" w:rsidR="002D77EF" w:rsidRPr="00ED78CA" w:rsidRDefault="002D77EF" w:rsidP="00C34D9C">
      <w:pPr>
        <w:widowControl w:val="0"/>
        <w:jc w:val="both"/>
      </w:pPr>
    </w:p>
    <w:p w14:paraId="31DF2FE9" w14:textId="36D9E265" w:rsidR="004A6336" w:rsidRPr="00ED78CA" w:rsidRDefault="004A6336" w:rsidP="004A6336">
      <w:pPr>
        <w:pStyle w:val="1"/>
        <w:spacing w:line="240" w:lineRule="auto"/>
        <w:rPr>
          <w:rFonts w:ascii="Times New Roman" w:hAnsi="Times New Roman"/>
          <w:color w:val="auto"/>
          <w:lang w:val="uk-UA"/>
        </w:rPr>
      </w:pPr>
      <w:r w:rsidRPr="005153CB">
        <w:rPr>
          <w:rFonts w:ascii="Times New Roman" w:hAnsi="Times New Roman"/>
          <w:color w:val="auto"/>
          <w:lang w:val="uk-UA"/>
        </w:rPr>
        <w:t>Види контролю та</w:t>
      </w:r>
      <w:r w:rsidRPr="00ED78CA">
        <w:rPr>
          <w:rFonts w:ascii="Times New Roman" w:hAnsi="Times New Roman"/>
          <w:color w:val="auto"/>
          <w:lang w:val="uk-UA"/>
        </w:rPr>
        <w:t xml:space="preserve"> </w:t>
      </w:r>
      <w:r w:rsidR="00B40317" w:rsidRPr="00ED78CA">
        <w:rPr>
          <w:rFonts w:ascii="Times New Roman" w:hAnsi="Times New Roman"/>
          <w:color w:val="auto"/>
          <w:lang w:val="uk-UA"/>
        </w:rPr>
        <w:t xml:space="preserve">рейтингова система </w:t>
      </w:r>
      <w:r w:rsidRPr="00ED78CA">
        <w:rPr>
          <w:rFonts w:ascii="Times New Roman" w:hAnsi="Times New Roman"/>
          <w:color w:val="auto"/>
          <w:lang w:val="uk-UA"/>
        </w:rPr>
        <w:t>оцін</w:t>
      </w:r>
      <w:r w:rsidR="00B40317" w:rsidRPr="00ED78CA">
        <w:rPr>
          <w:rFonts w:ascii="Times New Roman" w:hAnsi="Times New Roman"/>
          <w:color w:val="auto"/>
          <w:lang w:val="uk-UA"/>
        </w:rPr>
        <w:t xml:space="preserve">ювання </w:t>
      </w:r>
      <w:r w:rsidRPr="00ED78CA">
        <w:rPr>
          <w:rFonts w:ascii="Times New Roman" w:hAnsi="Times New Roman"/>
          <w:color w:val="auto"/>
          <w:lang w:val="uk-UA"/>
        </w:rPr>
        <w:t>результатів навчання</w:t>
      </w:r>
      <w:r w:rsidR="00B40317" w:rsidRPr="00ED78CA">
        <w:rPr>
          <w:rFonts w:ascii="Times New Roman" w:hAnsi="Times New Roman"/>
          <w:color w:val="auto"/>
          <w:lang w:val="uk-UA"/>
        </w:rPr>
        <w:t xml:space="preserve"> (РСО)</w:t>
      </w:r>
    </w:p>
    <w:p w14:paraId="4E012AB9" w14:textId="3F1A3EF7" w:rsidR="00383929" w:rsidRPr="00ED78CA" w:rsidRDefault="00383929" w:rsidP="00383929">
      <w:pPr>
        <w:jc w:val="both"/>
      </w:pPr>
      <w:r w:rsidRPr="00ED78CA">
        <w:t xml:space="preserve">Семестрова атестація проводиться у вигляді </w:t>
      </w:r>
      <w:r w:rsidRPr="00ED78CA">
        <w:rPr>
          <w:lang w:val="uk-UA"/>
        </w:rPr>
        <w:t>екзамену</w:t>
      </w:r>
      <w:r w:rsidRPr="00ED78CA">
        <w:t xml:space="preserve">. Для оцінювання результатів навчання застосовується 100-бальна рейтингова система та університетська шкала. </w:t>
      </w:r>
    </w:p>
    <w:p w14:paraId="1DD0DB58" w14:textId="435CE768" w:rsidR="00383929" w:rsidRPr="00ED78CA" w:rsidRDefault="00383929" w:rsidP="00383929">
      <w:pPr>
        <w:jc w:val="both"/>
      </w:pPr>
      <w:r w:rsidRPr="00ED78CA">
        <w:rPr>
          <w:b/>
        </w:rPr>
        <w:t>Поточний контроль</w:t>
      </w:r>
      <w:r w:rsidRPr="00ED78CA">
        <w:t>: участь у роботі практичних занять, доповідання, МКР, розрахункова робота.</w:t>
      </w:r>
    </w:p>
    <w:p w14:paraId="707B742A" w14:textId="77777777" w:rsidR="00383929" w:rsidRPr="00ED78CA" w:rsidRDefault="00383929" w:rsidP="00383929">
      <w:pPr>
        <w:jc w:val="both"/>
      </w:pPr>
      <w:r w:rsidRPr="00ED78CA">
        <w:rPr>
          <w:b/>
        </w:rPr>
        <w:t>Календарний контроль</w:t>
      </w:r>
      <w:r w:rsidRPr="00ED78CA">
        <w:t>: провадиться двічі на семестр як моніторинг поточного стану виконання вимог силабусу.</w:t>
      </w:r>
    </w:p>
    <w:p w14:paraId="4B246E1C" w14:textId="17031E52" w:rsidR="00383929" w:rsidRPr="00D72C71" w:rsidRDefault="00383929" w:rsidP="00383929">
      <w:pPr>
        <w:pStyle w:val="a0"/>
        <w:ind w:left="0"/>
        <w:contextualSpacing w:val="0"/>
        <w:jc w:val="both"/>
        <w:rPr>
          <w:lang w:val="uk-UA"/>
        </w:rPr>
      </w:pPr>
      <w:r w:rsidRPr="00ED78CA">
        <w:rPr>
          <w:b/>
        </w:rPr>
        <w:t>Семестровий контроль</w:t>
      </w:r>
      <w:r w:rsidRPr="00ED78CA">
        <w:t>: екзамен</w:t>
      </w:r>
      <w:r w:rsidR="00D72C71">
        <w:rPr>
          <w:lang w:val="uk-UA"/>
        </w:rPr>
        <w:t>.</w:t>
      </w:r>
    </w:p>
    <w:p w14:paraId="4FA115F1" w14:textId="58BC3150" w:rsidR="00383929" w:rsidRPr="00ED78CA" w:rsidRDefault="00383929" w:rsidP="00383929">
      <w:pPr>
        <w:jc w:val="both"/>
      </w:pPr>
      <w:r w:rsidRPr="00ED78CA">
        <w:rPr>
          <w:b/>
        </w:rPr>
        <w:t xml:space="preserve">Умови допуску </w:t>
      </w:r>
      <w:r w:rsidR="004A0C5C" w:rsidRPr="00ED78CA">
        <w:rPr>
          <w:b/>
        </w:rPr>
        <w:t>до семестрового контроля</w:t>
      </w:r>
      <w:r w:rsidRPr="00ED78CA">
        <w:t xml:space="preserve">: Якщо семестровий рейтинг більше 50 балів студент </w:t>
      </w:r>
      <w:r w:rsidRPr="00ED78CA">
        <w:rPr>
          <w:lang w:val="uk-UA"/>
        </w:rPr>
        <w:t>допускається до екзамену, всі мкр та рр мають бути зарахованими</w:t>
      </w:r>
      <w:r w:rsidRPr="00ED78CA">
        <w:t>.</w:t>
      </w:r>
    </w:p>
    <w:p w14:paraId="71D39C5C" w14:textId="051B05DD" w:rsidR="00383929" w:rsidRPr="00ED78CA" w:rsidRDefault="00383929" w:rsidP="00383929">
      <w:pPr>
        <w:jc w:val="both"/>
      </w:pPr>
      <w:r w:rsidRPr="00ED78CA">
        <w:rPr>
          <w:u w:val="words"/>
        </w:rPr>
        <w:t>Модульна контрольна робота</w:t>
      </w:r>
      <w:r w:rsidR="00D72C71">
        <w:rPr>
          <w:u w:val="words"/>
          <w:lang w:val="uk-UA"/>
        </w:rPr>
        <w:t xml:space="preserve"> (МКР)</w:t>
      </w:r>
      <w:r w:rsidR="00680AB3" w:rsidRPr="00ED78CA">
        <w:rPr>
          <w:u w:val="words"/>
          <w:lang w:val="uk-UA"/>
        </w:rPr>
        <w:t xml:space="preserve"> (приклад див. додаток 2)</w:t>
      </w:r>
      <w:r w:rsidRPr="00ED78CA">
        <w:t xml:space="preserve">. Модульна контрольна робота </w:t>
      </w:r>
      <w:r w:rsidR="004A0C5C" w:rsidRPr="00ED78CA">
        <w:t>містить комплексні</w:t>
      </w:r>
      <w:r w:rsidRPr="00ED78CA">
        <w:t xml:space="preserve"> питання тестового, розрахункового або відкритого (питання, яке вимагає розгорнутої текстової відповіді) типу, які оцінюються в два бали. За правильну відповідь на питання студент отримує 2 бали, неправильну – 0 балів.</w:t>
      </w:r>
    </w:p>
    <w:p w14:paraId="5E225F25" w14:textId="77777777" w:rsidR="00383929" w:rsidRPr="00ED78CA" w:rsidRDefault="00383929" w:rsidP="0038392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14:paraId="6059069C" w14:textId="77777777" w:rsidTr="00ED78CA">
        <w:trPr>
          <w:trHeight w:val="70"/>
          <w:jc w:val="center"/>
        </w:trPr>
        <w:tc>
          <w:tcPr>
            <w:tcW w:w="414" w:type="pct"/>
            <w:tcBorders>
              <w:bottom w:val="single" w:sz="4" w:space="0" w:color="auto"/>
              <w:right w:val="single" w:sz="4" w:space="0" w:color="auto"/>
            </w:tcBorders>
            <w:shd w:val="clear" w:color="auto" w:fill="auto"/>
            <w:vAlign w:val="center"/>
          </w:tcPr>
          <w:p w14:paraId="1398C558" w14:textId="77777777" w:rsidR="00383929" w:rsidRPr="00ED78CA" w:rsidRDefault="00383929" w:rsidP="00C9708F">
            <w:pPr>
              <w:jc w:val="center"/>
            </w:pPr>
            <w:r w:rsidRPr="00ED78CA">
              <w:t>№ з/п</w:t>
            </w:r>
          </w:p>
        </w:tc>
        <w:tc>
          <w:tcPr>
            <w:tcW w:w="2315" w:type="pct"/>
            <w:tcBorders>
              <w:left w:val="single" w:sz="4" w:space="0" w:color="auto"/>
              <w:bottom w:val="single" w:sz="4" w:space="0" w:color="auto"/>
              <w:right w:val="single" w:sz="4" w:space="0" w:color="auto"/>
            </w:tcBorders>
            <w:shd w:val="clear" w:color="auto" w:fill="auto"/>
            <w:vAlign w:val="center"/>
          </w:tcPr>
          <w:p w14:paraId="66D7891F" w14:textId="77777777" w:rsidR="00383929" w:rsidRPr="00ED78CA" w:rsidRDefault="00383929" w:rsidP="00C9708F">
            <w:pPr>
              <w:jc w:val="center"/>
            </w:pPr>
            <w:r w:rsidRPr="00ED78CA">
              <w:t>Контрольний захід оцінювання*</w:t>
            </w:r>
          </w:p>
        </w:tc>
        <w:tc>
          <w:tcPr>
            <w:tcW w:w="420" w:type="pct"/>
            <w:tcBorders>
              <w:left w:val="single" w:sz="4" w:space="0" w:color="auto"/>
              <w:bottom w:val="single" w:sz="4" w:space="0" w:color="auto"/>
              <w:right w:val="single" w:sz="4" w:space="0" w:color="auto"/>
            </w:tcBorders>
            <w:shd w:val="clear" w:color="auto" w:fill="auto"/>
            <w:vAlign w:val="center"/>
          </w:tcPr>
          <w:p w14:paraId="75B46764" w14:textId="77777777"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14:paraId="24EF4E35" w14:textId="77777777" w:rsidR="00383929" w:rsidRPr="00ED78CA" w:rsidRDefault="00383929" w:rsidP="00C9708F">
            <w:pPr>
              <w:jc w:val="center"/>
            </w:pPr>
            <w:r w:rsidRPr="00ED78CA">
              <w:t>Ваговий бал</w:t>
            </w:r>
          </w:p>
        </w:tc>
        <w:tc>
          <w:tcPr>
            <w:tcW w:w="593" w:type="pct"/>
            <w:tcBorders>
              <w:left w:val="single" w:sz="4" w:space="0" w:color="auto"/>
              <w:bottom w:val="single" w:sz="4" w:space="0" w:color="auto"/>
              <w:right w:val="single" w:sz="4" w:space="0" w:color="auto"/>
            </w:tcBorders>
            <w:shd w:val="clear" w:color="auto" w:fill="auto"/>
            <w:vAlign w:val="center"/>
          </w:tcPr>
          <w:p w14:paraId="0B9809DE" w14:textId="77777777" w:rsidR="00383929" w:rsidRPr="00ED78CA" w:rsidRDefault="00383929" w:rsidP="00C9708F">
            <w:pPr>
              <w:jc w:val="center"/>
            </w:pPr>
            <w:r w:rsidRPr="00ED78CA">
              <w:t>Кількість</w:t>
            </w:r>
          </w:p>
        </w:tc>
        <w:tc>
          <w:tcPr>
            <w:tcW w:w="625" w:type="pct"/>
            <w:tcBorders>
              <w:left w:val="single" w:sz="4" w:space="0" w:color="auto"/>
              <w:bottom w:val="single" w:sz="4" w:space="0" w:color="auto"/>
            </w:tcBorders>
            <w:shd w:val="clear" w:color="auto" w:fill="auto"/>
            <w:vAlign w:val="center"/>
          </w:tcPr>
          <w:p w14:paraId="62BF4F7B" w14:textId="77777777" w:rsidR="00383929" w:rsidRPr="00ED78CA" w:rsidRDefault="00383929" w:rsidP="00C9708F">
            <w:pPr>
              <w:jc w:val="center"/>
            </w:pPr>
            <w:r w:rsidRPr="00ED78CA">
              <w:t>Разом</w:t>
            </w:r>
          </w:p>
        </w:tc>
      </w:tr>
      <w:tr w:rsidR="00ED78CA" w:rsidRPr="00ED78CA" w14:paraId="54EB2204" w14:textId="77777777" w:rsidTr="00ED78CA">
        <w:trPr>
          <w:trHeight w:val="382"/>
          <w:jc w:val="center"/>
        </w:trPr>
        <w:tc>
          <w:tcPr>
            <w:tcW w:w="414" w:type="pct"/>
            <w:tcBorders>
              <w:top w:val="single" w:sz="4" w:space="0" w:color="auto"/>
              <w:right w:val="single" w:sz="4" w:space="0" w:color="auto"/>
            </w:tcBorders>
            <w:shd w:val="clear" w:color="auto" w:fill="auto"/>
            <w:vAlign w:val="center"/>
          </w:tcPr>
          <w:p w14:paraId="525F8236" w14:textId="77777777" w:rsidR="00383929" w:rsidRPr="00ED78CA" w:rsidRDefault="00383929" w:rsidP="00C9708F">
            <w:pPr>
              <w:jc w:val="center"/>
            </w:pPr>
            <w:r w:rsidRPr="00ED78CA">
              <w:t>1.</w:t>
            </w:r>
          </w:p>
        </w:tc>
        <w:tc>
          <w:tcPr>
            <w:tcW w:w="2315" w:type="pct"/>
            <w:tcBorders>
              <w:top w:val="single" w:sz="4" w:space="0" w:color="auto"/>
              <w:left w:val="single" w:sz="4" w:space="0" w:color="auto"/>
              <w:right w:val="single" w:sz="4" w:space="0" w:color="auto"/>
            </w:tcBorders>
            <w:shd w:val="clear" w:color="auto" w:fill="auto"/>
            <w:vAlign w:val="center"/>
          </w:tcPr>
          <w:p w14:paraId="35132EE7" w14:textId="77777777" w:rsidR="00383929" w:rsidRPr="00ED78CA" w:rsidRDefault="00383929" w:rsidP="00C9708F">
            <w:r w:rsidRPr="00ED78CA">
              <w:t>Презентація й публічний виступ, участь у обговореннях та доповнення, звітування з тематичних завдань</w:t>
            </w:r>
          </w:p>
        </w:tc>
        <w:tc>
          <w:tcPr>
            <w:tcW w:w="420" w:type="pct"/>
            <w:tcBorders>
              <w:top w:val="single" w:sz="4" w:space="0" w:color="auto"/>
              <w:left w:val="single" w:sz="4" w:space="0" w:color="auto"/>
              <w:right w:val="single" w:sz="4" w:space="0" w:color="auto"/>
            </w:tcBorders>
            <w:shd w:val="clear" w:color="auto" w:fill="auto"/>
            <w:vAlign w:val="center"/>
          </w:tcPr>
          <w:p w14:paraId="3BFB333A" w14:textId="78FEECEB" w:rsidR="00383929" w:rsidRPr="00ED78CA" w:rsidRDefault="00FC2150" w:rsidP="00C9708F">
            <w:pPr>
              <w:jc w:val="center"/>
            </w:pPr>
            <w:r w:rsidRPr="00ED78CA">
              <w:t>70</w:t>
            </w:r>
            <w:r w:rsidR="00383929" w:rsidRPr="00ED78CA">
              <w:t>%</w:t>
            </w:r>
          </w:p>
        </w:tc>
        <w:tc>
          <w:tcPr>
            <w:tcW w:w="633" w:type="pct"/>
            <w:tcBorders>
              <w:top w:val="single" w:sz="4" w:space="0" w:color="auto"/>
              <w:left w:val="single" w:sz="4" w:space="0" w:color="auto"/>
              <w:right w:val="single" w:sz="4" w:space="0" w:color="auto"/>
            </w:tcBorders>
            <w:shd w:val="clear" w:color="auto" w:fill="auto"/>
            <w:vAlign w:val="center"/>
          </w:tcPr>
          <w:p w14:paraId="2EE913B5" w14:textId="1AE99C7F"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14:paraId="3EA5E637" w14:textId="22D4FEB9" w:rsidR="00383929" w:rsidRPr="00ED78CA" w:rsidRDefault="00FC2150" w:rsidP="00C9708F">
            <w:pPr>
              <w:jc w:val="center"/>
            </w:pPr>
            <w:r w:rsidRPr="00ED78CA">
              <w:t>15</w:t>
            </w:r>
          </w:p>
        </w:tc>
        <w:tc>
          <w:tcPr>
            <w:tcW w:w="625" w:type="pct"/>
            <w:tcBorders>
              <w:top w:val="single" w:sz="4" w:space="0" w:color="auto"/>
              <w:left w:val="single" w:sz="4" w:space="0" w:color="auto"/>
            </w:tcBorders>
            <w:shd w:val="clear" w:color="auto" w:fill="auto"/>
            <w:vAlign w:val="center"/>
          </w:tcPr>
          <w:p w14:paraId="7D7D8F30" w14:textId="18310D20" w:rsidR="00383929" w:rsidRPr="00ED78CA" w:rsidRDefault="00FC2150" w:rsidP="00FC2150">
            <w:pPr>
              <w:jc w:val="center"/>
            </w:pPr>
            <w:r w:rsidRPr="00ED78CA">
              <w:t>30</w:t>
            </w:r>
          </w:p>
        </w:tc>
      </w:tr>
      <w:tr w:rsidR="00ED78CA" w:rsidRPr="00ED78CA" w14:paraId="3467066C" w14:textId="77777777" w:rsidTr="00ED78CA">
        <w:trPr>
          <w:trHeight w:val="382"/>
          <w:jc w:val="center"/>
        </w:trPr>
        <w:tc>
          <w:tcPr>
            <w:tcW w:w="414" w:type="pct"/>
            <w:tcBorders>
              <w:right w:val="single" w:sz="4" w:space="0" w:color="auto"/>
            </w:tcBorders>
            <w:shd w:val="clear" w:color="auto" w:fill="auto"/>
            <w:vAlign w:val="center"/>
          </w:tcPr>
          <w:p w14:paraId="5B84DDC6" w14:textId="77777777"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14:paraId="133CEB78" w14:textId="77777777" w:rsidR="00383929" w:rsidRPr="00ED78CA" w:rsidRDefault="00383929" w:rsidP="00C9708F">
            <w:r w:rsidRPr="00ED78CA">
              <w:t>Модульна контрольна робота</w:t>
            </w:r>
          </w:p>
        </w:tc>
        <w:tc>
          <w:tcPr>
            <w:tcW w:w="420" w:type="pct"/>
            <w:tcBorders>
              <w:left w:val="single" w:sz="4" w:space="0" w:color="auto"/>
              <w:right w:val="single" w:sz="4" w:space="0" w:color="auto"/>
            </w:tcBorders>
            <w:shd w:val="clear" w:color="auto" w:fill="auto"/>
            <w:vAlign w:val="center"/>
          </w:tcPr>
          <w:p w14:paraId="23221BB5" w14:textId="427C2DCC" w:rsidR="00383929" w:rsidRPr="00ED78CA" w:rsidRDefault="00FC2150" w:rsidP="00C9708F">
            <w:pPr>
              <w:jc w:val="center"/>
            </w:pPr>
            <w:r w:rsidRPr="00ED78CA">
              <w:t>15</w:t>
            </w:r>
            <w:r w:rsidR="00383929" w:rsidRPr="00ED78CA">
              <w:t>%</w:t>
            </w:r>
          </w:p>
        </w:tc>
        <w:tc>
          <w:tcPr>
            <w:tcW w:w="633" w:type="pct"/>
            <w:tcBorders>
              <w:left w:val="single" w:sz="4" w:space="0" w:color="auto"/>
              <w:right w:val="single" w:sz="4" w:space="0" w:color="auto"/>
            </w:tcBorders>
            <w:shd w:val="clear" w:color="auto" w:fill="auto"/>
            <w:vAlign w:val="center"/>
          </w:tcPr>
          <w:p w14:paraId="6E8DC2AC" w14:textId="37F02524" w:rsidR="00383929" w:rsidRPr="00ED78CA" w:rsidRDefault="00FC2150" w:rsidP="00C9708F">
            <w:pPr>
              <w:jc w:val="center"/>
              <w:rPr>
                <w:lang w:val="en-US"/>
              </w:rPr>
            </w:pPr>
            <w:r w:rsidRPr="00ED78CA">
              <w:t>10</w:t>
            </w:r>
          </w:p>
        </w:tc>
        <w:tc>
          <w:tcPr>
            <w:tcW w:w="593" w:type="pct"/>
            <w:tcBorders>
              <w:left w:val="single" w:sz="4" w:space="0" w:color="auto"/>
              <w:right w:val="single" w:sz="4" w:space="0" w:color="auto"/>
            </w:tcBorders>
            <w:shd w:val="clear" w:color="auto" w:fill="auto"/>
            <w:vAlign w:val="center"/>
          </w:tcPr>
          <w:p w14:paraId="4F722B1B"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EC96EE" w14:textId="1470810F" w:rsidR="00383929" w:rsidRPr="00ED78CA" w:rsidRDefault="00FC2150" w:rsidP="00C9708F">
            <w:pPr>
              <w:jc w:val="center"/>
            </w:pPr>
            <w:r w:rsidRPr="00ED78CA">
              <w:t>10</w:t>
            </w:r>
          </w:p>
        </w:tc>
      </w:tr>
      <w:tr w:rsidR="00ED78CA" w:rsidRPr="00ED78CA" w14:paraId="0F495771" w14:textId="77777777" w:rsidTr="00ED78CA">
        <w:trPr>
          <w:trHeight w:val="382"/>
          <w:jc w:val="center"/>
        </w:trPr>
        <w:tc>
          <w:tcPr>
            <w:tcW w:w="414" w:type="pct"/>
            <w:tcBorders>
              <w:right w:val="single" w:sz="4" w:space="0" w:color="auto"/>
            </w:tcBorders>
            <w:shd w:val="clear" w:color="auto" w:fill="auto"/>
            <w:vAlign w:val="center"/>
          </w:tcPr>
          <w:p w14:paraId="6F6E2E87" w14:textId="77777777" w:rsidR="00383929" w:rsidRPr="00ED78CA" w:rsidRDefault="00383929" w:rsidP="00C9708F">
            <w:pPr>
              <w:jc w:val="center"/>
            </w:pPr>
            <w:r w:rsidRPr="00ED78CA">
              <w:t>3.</w:t>
            </w:r>
          </w:p>
        </w:tc>
        <w:tc>
          <w:tcPr>
            <w:tcW w:w="2315" w:type="pct"/>
            <w:tcBorders>
              <w:left w:val="single" w:sz="4" w:space="0" w:color="auto"/>
              <w:right w:val="single" w:sz="4" w:space="0" w:color="auto"/>
            </w:tcBorders>
            <w:shd w:val="clear" w:color="auto" w:fill="auto"/>
            <w:vAlign w:val="center"/>
          </w:tcPr>
          <w:p w14:paraId="70FBF451" w14:textId="77777777" w:rsidR="00383929" w:rsidRPr="00ED78CA" w:rsidRDefault="00383929" w:rsidP="00C9708F">
            <w:r w:rsidRPr="00ED78CA">
              <w:t>Індивідуальне завдання</w:t>
            </w:r>
          </w:p>
        </w:tc>
        <w:tc>
          <w:tcPr>
            <w:tcW w:w="420" w:type="pct"/>
            <w:tcBorders>
              <w:left w:val="single" w:sz="4" w:space="0" w:color="auto"/>
              <w:right w:val="single" w:sz="4" w:space="0" w:color="auto"/>
            </w:tcBorders>
            <w:shd w:val="clear" w:color="auto" w:fill="auto"/>
            <w:vAlign w:val="center"/>
          </w:tcPr>
          <w:p w14:paraId="0CD8AA42" w14:textId="77777777" w:rsidR="00383929" w:rsidRPr="00ED78CA" w:rsidRDefault="00383929" w:rsidP="00C9708F">
            <w:pPr>
              <w:jc w:val="center"/>
            </w:pPr>
            <w:r w:rsidRPr="00ED78CA">
              <w:t>15%</w:t>
            </w:r>
          </w:p>
        </w:tc>
        <w:tc>
          <w:tcPr>
            <w:tcW w:w="633" w:type="pct"/>
            <w:tcBorders>
              <w:left w:val="single" w:sz="4" w:space="0" w:color="auto"/>
              <w:right w:val="single" w:sz="4" w:space="0" w:color="auto"/>
            </w:tcBorders>
            <w:shd w:val="clear" w:color="auto" w:fill="auto"/>
            <w:vAlign w:val="center"/>
          </w:tcPr>
          <w:p w14:paraId="6F086FEE" w14:textId="40870357" w:rsidR="00383929" w:rsidRPr="00ED78CA" w:rsidRDefault="00FC2150" w:rsidP="00C9708F">
            <w:pPr>
              <w:jc w:val="center"/>
            </w:pPr>
            <w:r w:rsidRPr="00ED78CA">
              <w:t>10</w:t>
            </w:r>
          </w:p>
        </w:tc>
        <w:tc>
          <w:tcPr>
            <w:tcW w:w="593" w:type="pct"/>
            <w:tcBorders>
              <w:left w:val="single" w:sz="4" w:space="0" w:color="auto"/>
              <w:right w:val="single" w:sz="4" w:space="0" w:color="auto"/>
            </w:tcBorders>
            <w:shd w:val="clear" w:color="auto" w:fill="auto"/>
            <w:vAlign w:val="center"/>
          </w:tcPr>
          <w:p w14:paraId="31BAE204"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7D844C" w14:textId="3CE26C3B" w:rsidR="00383929" w:rsidRPr="00ED78CA" w:rsidRDefault="00383929" w:rsidP="00C9708F">
            <w:pPr>
              <w:jc w:val="center"/>
            </w:pPr>
            <w:r w:rsidRPr="00ED78CA">
              <w:t>1</w:t>
            </w:r>
            <w:r w:rsidR="00FC2150" w:rsidRPr="00ED78CA">
              <w:t>0</w:t>
            </w:r>
          </w:p>
        </w:tc>
      </w:tr>
      <w:tr w:rsidR="00ED78CA" w:rsidRPr="00ED78CA" w14:paraId="5E657AAA" w14:textId="77777777" w:rsidTr="00ED78CA">
        <w:trPr>
          <w:trHeight w:val="382"/>
          <w:jc w:val="center"/>
        </w:trPr>
        <w:tc>
          <w:tcPr>
            <w:tcW w:w="414" w:type="pct"/>
            <w:tcBorders>
              <w:right w:val="single" w:sz="4" w:space="0" w:color="auto"/>
            </w:tcBorders>
            <w:shd w:val="clear" w:color="auto" w:fill="auto"/>
            <w:vAlign w:val="center"/>
          </w:tcPr>
          <w:p w14:paraId="0BAC38E2" w14:textId="77777777"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14:paraId="690EFDBB" w14:textId="77777777" w:rsidR="00383929" w:rsidRPr="00ED78CA" w:rsidRDefault="00383929" w:rsidP="00C9708F">
            <w:r w:rsidRPr="00ED78CA">
              <w:t>Разом</w:t>
            </w:r>
          </w:p>
        </w:tc>
        <w:tc>
          <w:tcPr>
            <w:tcW w:w="625" w:type="pct"/>
            <w:tcBorders>
              <w:left w:val="single" w:sz="4" w:space="0" w:color="auto"/>
            </w:tcBorders>
            <w:shd w:val="clear" w:color="auto" w:fill="auto"/>
          </w:tcPr>
          <w:p w14:paraId="7F28E1A5" w14:textId="56814994" w:rsidR="00383929" w:rsidRPr="00ED78CA" w:rsidRDefault="00383929" w:rsidP="00C9708F">
            <w:pPr>
              <w:jc w:val="center"/>
            </w:pPr>
            <w:r w:rsidRPr="00ED78CA">
              <w:t>50</w:t>
            </w:r>
          </w:p>
        </w:tc>
      </w:tr>
    </w:tbl>
    <w:p w14:paraId="761FB22F" w14:textId="77777777" w:rsidR="00383929" w:rsidRPr="00ED78CA" w:rsidRDefault="00383929" w:rsidP="00383929">
      <w:pPr>
        <w:jc w:val="both"/>
      </w:pPr>
    </w:p>
    <w:p w14:paraId="5A4C04C8" w14:textId="6DAEE489" w:rsidR="00383929" w:rsidRDefault="00383929" w:rsidP="00383929">
      <w:pPr>
        <w:jc w:val="both"/>
      </w:pPr>
      <w:r w:rsidRPr="00ED78CA">
        <w:t xml:space="preserve">Вагові </w:t>
      </w:r>
      <w:r w:rsidR="00FC2150" w:rsidRPr="00ED78CA">
        <w:t>5</w:t>
      </w:r>
      <w:r w:rsidRPr="00ED78CA">
        <w:t>0 балів охоплюють:</w:t>
      </w:r>
    </w:p>
    <w:p w14:paraId="6982572D" w14:textId="7D0994DD" w:rsidR="00D72C71" w:rsidRPr="00D72C71" w:rsidRDefault="00D72C71" w:rsidP="00383929">
      <w:pPr>
        <w:jc w:val="both"/>
        <w:rPr>
          <w:u w:val="single"/>
          <w:lang w:val="uk-UA"/>
        </w:rPr>
      </w:pPr>
      <w:r w:rsidRPr="00D72C71">
        <w:rPr>
          <w:u w:val="single"/>
          <w:lang w:val="uk-UA"/>
        </w:rPr>
        <w:t>Виконання МКР.</w:t>
      </w:r>
      <w:r w:rsidR="005153CB" w:rsidRPr="005153CB">
        <w:rPr>
          <w:u w:val="words"/>
          <w:lang w:val="uk-UA"/>
        </w:rPr>
        <w:t xml:space="preserve"> </w:t>
      </w:r>
      <w:r w:rsidR="005153CB">
        <w:rPr>
          <w:u w:val="words"/>
          <w:lang w:val="uk-UA"/>
        </w:rPr>
        <w:t>(приклад див. додаток 1</w:t>
      </w:r>
      <w:r w:rsidR="005153CB" w:rsidRPr="00ED78CA">
        <w:rPr>
          <w:u w:val="words"/>
          <w:lang w:val="uk-UA"/>
        </w:rPr>
        <w:t>)</w:t>
      </w:r>
      <w:r w:rsidR="005153CB" w:rsidRPr="00ED78CA">
        <w:t>.</w:t>
      </w:r>
    </w:p>
    <w:p w14:paraId="31606165" w14:textId="2347F719" w:rsidR="00383929" w:rsidRPr="00ED78CA" w:rsidRDefault="00383929" w:rsidP="00383929">
      <w:pPr>
        <w:jc w:val="both"/>
      </w:pPr>
      <w:r w:rsidRPr="00ED78CA">
        <w:rPr>
          <w:u w:val="single"/>
        </w:rPr>
        <w:t>Участь у практичних заняттях.</w:t>
      </w:r>
      <w:r w:rsidRPr="00ED78CA">
        <w:t xml:space="preserve"> Активна участь на кожному занятті оцінюється у </w:t>
      </w:r>
      <w:r w:rsidR="00074385" w:rsidRPr="00ED78CA">
        <w:t>2</w:t>
      </w:r>
      <w:r w:rsidRPr="00ED78CA">
        <w:t xml:space="preserve"> балів, малоактивна участь, некоректні відповіді та коментарі, які свідчать про непідготовленість студента до заняття, знижують оцінку за роботу на практичному занятті до </w:t>
      </w:r>
      <w:r w:rsidR="00074385" w:rsidRPr="00ED78CA">
        <w:t>1</w:t>
      </w:r>
      <w:r w:rsidRPr="00ED78CA">
        <w:t xml:space="preserve"> ба</w:t>
      </w:r>
      <w:r w:rsidR="00074385" w:rsidRPr="00ED78CA">
        <w:t>лу</w:t>
      </w:r>
      <w:r w:rsidRPr="00ED78CA">
        <w:t xml:space="preserve">. </w:t>
      </w:r>
    </w:p>
    <w:p w14:paraId="59853961" w14:textId="6866E3D6" w:rsidR="00383929" w:rsidRPr="00ED78CA" w:rsidRDefault="00383929" w:rsidP="00383929">
      <w:pPr>
        <w:jc w:val="both"/>
      </w:pPr>
      <w:r w:rsidRPr="00ED78CA">
        <w:rPr>
          <w:u w:val="single"/>
        </w:rPr>
        <w:t>Індивідуальне завдання</w:t>
      </w:r>
      <w:r w:rsidRPr="00ED78CA">
        <w:t xml:space="preserve"> (</w:t>
      </w:r>
      <w:r w:rsidR="00074385" w:rsidRPr="00ED78CA">
        <w:rPr>
          <w:lang w:val="uk-UA"/>
        </w:rPr>
        <w:t>РР</w:t>
      </w:r>
      <w:r w:rsidRPr="00ED78CA">
        <w:t>)</w:t>
      </w:r>
      <w:r w:rsidR="00680AB3" w:rsidRPr="00ED78CA">
        <w:rPr>
          <w:lang w:val="uk-UA"/>
        </w:rPr>
        <w:t xml:space="preserve"> </w:t>
      </w:r>
      <w:r w:rsidR="005153CB">
        <w:rPr>
          <w:u w:val="words"/>
          <w:lang w:val="uk-UA"/>
        </w:rPr>
        <w:t>(приклад див. додаток 2</w:t>
      </w:r>
      <w:r w:rsidR="00680AB3" w:rsidRPr="00ED78CA">
        <w:rPr>
          <w:u w:val="words"/>
          <w:lang w:val="uk-UA"/>
        </w:rPr>
        <w:t>)</w:t>
      </w:r>
      <w:r w:rsidR="00680AB3" w:rsidRPr="00ED78CA">
        <w:t xml:space="preserve">. </w:t>
      </w:r>
      <w:r w:rsidRPr="00ED78CA">
        <w:t>Оцінюється у 1</w:t>
      </w:r>
      <w:r w:rsidR="002A23B8" w:rsidRPr="00ED78CA">
        <w:rPr>
          <w:lang w:val="uk-UA"/>
        </w:rPr>
        <w:t>0</w:t>
      </w:r>
      <w:r w:rsidR="002A23B8" w:rsidRPr="00ED78CA">
        <w:t xml:space="preserve"> балів</w:t>
      </w:r>
      <w:r w:rsidRPr="00ED78CA">
        <w:t>.</w:t>
      </w:r>
    </w:p>
    <w:p w14:paraId="66F72856" w14:textId="77777777" w:rsidR="00383929" w:rsidRPr="00ED78CA" w:rsidRDefault="00383929" w:rsidP="00383929">
      <w:pPr>
        <w:jc w:val="both"/>
      </w:pPr>
    </w:p>
    <w:p w14:paraId="473BCE14" w14:textId="77777777" w:rsidR="002A23B8" w:rsidRPr="00ED78CA" w:rsidRDefault="002A23B8" w:rsidP="00383929">
      <w:pPr>
        <w:jc w:val="both"/>
        <w:rPr>
          <w:lang w:val="uk-UA"/>
        </w:rPr>
      </w:pPr>
      <w:r w:rsidRPr="00ED78CA">
        <w:rPr>
          <w:lang w:val="uk-UA"/>
        </w:rPr>
        <w:t>Всі студенти складають екзамен, який має 3 практичні питання та 1 теоретичне.</w:t>
      </w:r>
    </w:p>
    <w:p w14:paraId="137D74AE" w14:textId="796F732D" w:rsidR="002A23B8" w:rsidRPr="00ED78CA" w:rsidRDefault="002A23B8" w:rsidP="00383929">
      <w:pPr>
        <w:jc w:val="both"/>
        <w:rPr>
          <w:lang w:val="uk-UA"/>
        </w:rPr>
      </w:pPr>
      <w:r w:rsidRPr="00ED78CA">
        <w:rPr>
          <w:lang w:val="uk-UA"/>
        </w:rPr>
        <w:t xml:space="preserve">Вага:  </w:t>
      </w:r>
      <w:r w:rsidR="00D72C71">
        <w:rPr>
          <w:lang w:val="uk-UA"/>
        </w:rPr>
        <w:t xml:space="preserve">1 </w:t>
      </w:r>
      <w:r w:rsidRPr="00ED78CA">
        <w:rPr>
          <w:lang w:val="uk-UA"/>
        </w:rPr>
        <w:t xml:space="preserve">теор. </w:t>
      </w:r>
      <w:r w:rsidR="00A272BD">
        <w:rPr>
          <w:lang w:val="uk-UA"/>
        </w:rPr>
        <w:t>п</w:t>
      </w:r>
      <w:r w:rsidRPr="00ED78CA">
        <w:rPr>
          <w:lang w:val="uk-UA"/>
        </w:rPr>
        <w:t>ит</w:t>
      </w:r>
      <w:r w:rsidR="00A272BD">
        <w:rPr>
          <w:lang w:val="uk-UA"/>
        </w:rPr>
        <w:t>ання</w:t>
      </w:r>
      <w:r w:rsidRPr="00ED78CA">
        <w:rPr>
          <w:lang w:val="uk-UA"/>
        </w:rPr>
        <w:t xml:space="preserve"> = 20 б.</w:t>
      </w:r>
    </w:p>
    <w:p w14:paraId="1F7CCAFE" w14:textId="4C3AEBEF" w:rsidR="002A23B8" w:rsidRPr="00ED78CA" w:rsidRDefault="002A23B8" w:rsidP="00383929">
      <w:pPr>
        <w:jc w:val="both"/>
        <w:rPr>
          <w:lang w:val="uk-UA"/>
        </w:rPr>
      </w:pPr>
      <w:r w:rsidRPr="00ED78CA">
        <w:rPr>
          <w:lang w:val="uk-UA"/>
        </w:rPr>
        <w:t>3 практ = 3</w:t>
      </w:r>
      <w:r w:rsidR="00A272BD">
        <w:rPr>
          <w:lang w:val="uk-UA"/>
        </w:rPr>
        <w:t xml:space="preserve"> пит </w:t>
      </w:r>
      <w:r w:rsidRPr="00ED78CA">
        <w:rPr>
          <w:lang w:val="uk-UA"/>
        </w:rPr>
        <w:t>*10</w:t>
      </w:r>
      <w:r w:rsidR="00A272BD">
        <w:rPr>
          <w:lang w:val="uk-UA"/>
        </w:rPr>
        <w:t xml:space="preserve"> </w:t>
      </w:r>
      <w:r w:rsidRPr="00ED78CA">
        <w:rPr>
          <w:lang w:val="uk-UA"/>
        </w:rPr>
        <w:t>б</w:t>
      </w:r>
      <w:r w:rsidR="00D72C71">
        <w:rPr>
          <w:lang w:val="uk-UA"/>
        </w:rPr>
        <w:t>.</w:t>
      </w:r>
      <w:r w:rsidR="00A272BD">
        <w:rPr>
          <w:lang w:val="uk-UA"/>
        </w:rPr>
        <w:t xml:space="preserve"> </w:t>
      </w:r>
      <w:r w:rsidRPr="00ED78CA">
        <w:rPr>
          <w:lang w:val="uk-UA"/>
        </w:rPr>
        <w:t>=30</w:t>
      </w:r>
      <w:r w:rsidR="00A272BD">
        <w:rPr>
          <w:lang w:val="uk-UA"/>
        </w:rPr>
        <w:t xml:space="preserve"> </w:t>
      </w:r>
      <w:r w:rsidRPr="00ED78CA">
        <w:rPr>
          <w:lang w:val="uk-UA"/>
        </w:rPr>
        <w:t>б</w:t>
      </w:r>
      <w:r w:rsidR="00D72C71">
        <w:rPr>
          <w:lang w:val="uk-UA"/>
        </w:rPr>
        <w:t>.</w:t>
      </w:r>
    </w:p>
    <w:p w14:paraId="6F38FAD9" w14:textId="652DD963" w:rsidR="00383929" w:rsidRPr="00A272BD" w:rsidRDefault="002A23B8" w:rsidP="00383929">
      <w:pPr>
        <w:jc w:val="both"/>
        <w:rPr>
          <w:lang w:val="uk-UA"/>
        </w:rPr>
      </w:pPr>
      <w:r w:rsidRPr="00ED78CA">
        <w:rPr>
          <w:lang w:val="uk-UA"/>
        </w:rPr>
        <w:t xml:space="preserve">Загальна кількість = </w:t>
      </w:r>
      <w:r w:rsidR="00A272BD">
        <w:rPr>
          <w:lang w:val="uk-UA"/>
        </w:rPr>
        <w:t xml:space="preserve">50 </w:t>
      </w:r>
      <w:r w:rsidR="00D72C71">
        <w:rPr>
          <w:lang w:val="uk-UA"/>
        </w:rPr>
        <w:t xml:space="preserve">б. за </w:t>
      </w:r>
      <w:r w:rsidR="00A272BD">
        <w:rPr>
          <w:lang w:val="uk-UA"/>
        </w:rPr>
        <w:t>сем. +50</w:t>
      </w:r>
      <w:r w:rsidR="00D72C71">
        <w:rPr>
          <w:lang w:val="uk-UA"/>
        </w:rPr>
        <w:t xml:space="preserve"> б.</w:t>
      </w:r>
      <w:r w:rsidR="00A272BD">
        <w:rPr>
          <w:lang w:val="uk-UA"/>
        </w:rPr>
        <w:t xml:space="preserve"> екз</w:t>
      </w:r>
      <w:r w:rsidR="00D72C71">
        <w:rPr>
          <w:lang w:val="uk-UA"/>
        </w:rPr>
        <w:t>.</w:t>
      </w:r>
      <w:r w:rsidR="00A272BD">
        <w:rPr>
          <w:lang w:val="uk-UA"/>
        </w:rPr>
        <w:t xml:space="preserve">= </w:t>
      </w:r>
      <w:r w:rsidRPr="00ED78CA">
        <w:rPr>
          <w:lang w:val="uk-UA"/>
        </w:rPr>
        <w:t>100</w:t>
      </w:r>
      <w:r w:rsidR="00A272BD">
        <w:rPr>
          <w:lang w:val="uk-UA"/>
        </w:rPr>
        <w:t xml:space="preserve"> </w:t>
      </w:r>
      <w:r w:rsidRPr="00ED78CA">
        <w:rPr>
          <w:lang w:val="uk-UA"/>
        </w:rPr>
        <w:t>б.</w:t>
      </w:r>
    </w:p>
    <w:p w14:paraId="77FC4FFD" w14:textId="77777777" w:rsidR="00383929" w:rsidRPr="00A272BD" w:rsidRDefault="00383929" w:rsidP="00383929">
      <w:pPr>
        <w:pStyle w:val="a0"/>
        <w:ind w:left="0"/>
        <w:contextualSpacing w:val="0"/>
        <w:jc w:val="both"/>
        <w:rPr>
          <w:lang w:val="uk-UA"/>
        </w:rPr>
      </w:pPr>
      <w:r w:rsidRPr="00A272BD">
        <w:rPr>
          <w:bCs/>
          <w:lang w:val="uk-UA"/>
        </w:rPr>
        <w:t>Таблиця відповідності рейтингових балів оцінкам за університетською шкалою</w:t>
      </w:r>
      <w:r w:rsidRPr="00A272BD">
        <w:rPr>
          <w:lang w:val="uk-UA"/>
        </w:rPr>
        <w:t xml:space="preserve">: </w:t>
      </w:r>
    </w:p>
    <w:p w14:paraId="2595922D" w14:textId="77777777"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14:paraId="5C7FA174" w14:textId="77777777" w:rsidTr="002A23B8">
        <w:trPr>
          <w:jc w:val="center"/>
        </w:trPr>
        <w:tc>
          <w:tcPr>
            <w:tcW w:w="2558" w:type="pct"/>
          </w:tcPr>
          <w:p w14:paraId="76158629"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Кількість балів</w:t>
            </w:r>
          </w:p>
        </w:tc>
        <w:tc>
          <w:tcPr>
            <w:tcW w:w="2442" w:type="pct"/>
          </w:tcPr>
          <w:p w14:paraId="32C8CD7A" w14:textId="77777777" w:rsidR="00383929" w:rsidRPr="00A272BD" w:rsidRDefault="00383929" w:rsidP="00C9708F">
            <w:pPr>
              <w:autoSpaceDE w:val="0"/>
              <w:autoSpaceDN w:val="0"/>
              <w:adjustRightInd w:val="0"/>
              <w:jc w:val="center"/>
              <w:rPr>
                <w:lang w:val="uk-UA"/>
              </w:rPr>
            </w:pPr>
            <w:r w:rsidRPr="00A272BD">
              <w:rPr>
                <w:lang w:val="uk-UA"/>
              </w:rPr>
              <w:t>Оцінка</w:t>
            </w:r>
          </w:p>
        </w:tc>
      </w:tr>
      <w:tr w:rsidR="00ED78CA" w:rsidRPr="00D72C71" w14:paraId="39B89C6F" w14:textId="77777777" w:rsidTr="002A23B8">
        <w:trPr>
          <w:jc w:val="center"/>
        </w:trPr>
        <w:tc>
          <w:tcPr>
            <w:tcW w:w="2558" w:type="pct"/>
          </w:tcPr>
          <w:p w14:paraId="2761BAB4"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14:paraId="6B4463E1" w14:textId="77777777" w:rsidR="00383929" w:rsidRPr="00A272BD" w:rsidRDefault="00383929" w:rsidP="00C9708F">
            <w:pPr>
              <w:autoSpaceDE w:val="0"/>
              <w:autoSpaceDN w:val="0"/>
              <w:adjustRightInd w:val="0"/>
              <w:jc w:val="center"/>
              <w:rPr>
                <w:lang w:val="uk-UA"/>
              </w:rPr>
            </w:pPr>
            <w:r w:rsidRPr="00A272BD">
              <w:rPr>
                <w:lang w:val="uk-UA"/>
              </w:rPr>
              <w:t>Відмінно</w:t>
            </w:r>
          </w:p>
        </w:tc>
      </w:tr>
      <w:tr w:rsidR="00ED78CA" w:rsidRPr="00ED78CA" w14:paraId="0D768C61" w14:textId="77777777" w:rsidTr="002A23B8">
        <w:trPr>
          <w:jc w:val="center"/>
        </w:trPr>
        <w:tc>
          <w:tcPr>
            <w:tcW w:w="2558" w:type="pct"/>
          </w:tcPr>
          <w:p w14:paraId="7A56252A" w14:textId="77777777" w:rsidR="00383929" w:rsidRPr="00D72C71" w:rsidRDefault="00383929" w:rsidP="00C9708F">
            <w:pPr>
              <w:widowControl w:val="0"/>
              <w:autoSpaceDE w:val="0"/>
              <w:autoSpaceDN w:val="0"/>
              <w:adjustRightInd w:val="0"/>
              <w:jc w:val="center"/>
              <w:rPr>
                <w:lang w:val="uk-UA" w:eastAsia="uk-UA"/>
              </w:rPr>
            </w:pPr>
            <w:r w:rsidRPr="00A272BD">
              <w:rPr>
                <w:lang w:val="uk-UA" w:eastAsia="uk-UA"/>
              </w:rPr>
              <w:t>94-8</w:t>
            </w:r>
            <w:r w:rsidRPr="00D72C71">
              <w:rPr>
                <w:lang w:val="uk-UA" w:eastAsia="uk-UA"/>
              </w:rPr>
              <w:t>5</w:t>
            </w:r>
          </w:p>
        </w:tc>
        <w:tc>
          <w:tcPr>
            <w:tcW w:w="2442" w:type="pct"/>
            <w:vAlign w:val="center"/>
          </w:tcPr>
          <w:p w14:paraId="55DCAA1A" w14:textId="77777777" w:rsidR="00383929" w:rsidRPr="00ED78CA" w:rsidRDefault="00383929" w:rsidP="00C9708F">
            <w:pPr>
              <w:autoSpaceDE w:val="0"/>
              <w:autoSpaceDN w:val="0"/>
              <w:adjustRightInd w:val="0"/>
              <w:jc w:val="center"/>
            </w:pPr>
            <w:r w:rsidRPr="00D72C71">
              <w:rPr>
                <w:lang w:val="uk-UA"/>
              </w:rPr>
              <w:t>Ду</w:t>
            </w:r>
            <w:r w:rsidRPr="00ED78CA">
              <w:t>же добре</w:t>
            </w:r>
          </w:p>
        </w:tc>
      </w:tr>
      <w:tr w:rsidR="00ED78CA" w:rsidRPr="00ED78CA" w14:paraId="11C8280A" w14:textId="77777777" w:rsidTr="002A23B8">
        <w:trPr>
          <w:jc w:val="center"/>
        </w:trPr>
        <w:tc>
          <w:tcPr>
            <w:tcW w:w="2558" w:type="pct"/>
          </w:tcPr>
          <w:p w14:paraId="17F40C0E" w14:textId="77777777"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14:paraId="087F2C03" w14:textId="77777777" w:rsidR="00383929" w:rsidRPr="00ED78CA" w:rsidRDefault="00383929" w:rsidP="00C9708F">
            <w:pPr>
              <w:autoSpaceDE w:val="0"/>
              <w:autoSpaceDN w:val="0"/>
              <w:adjustRightInd w:val="0"/>
              <w:jc w:val="center"/>
            </w:pPr>
            <w:r w:rsidRPr="00ED78CA">
              <w:t>Добре</w:t>
            </w:r>
          </w:p>
        </w:tc>
      </w:tr>
      <w:tr w:rsidR="00ED78CA" w:rsidRPr="00ED78CA" w14:paraId="445D0F3C" w14:textId="77777777" w:rsidTr="002A23B8">
        <w:trPr>
          <w:jc w:val="center"/>
        </w:trPr>
        <w:tc>
          <w:tcPr>
            <w:tcW w:w="2558" w:type="pct"/>
          </w:tcPr>
          <w:p w14:paraId="46B4BCE8" w14:textId="77777777"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14:paraId="1EBFEFBE" w14:textId="77777777" w:rsidR="00383929" w:rsidRPr="00ED78CA" w:rsidRDefault="00383929" w:rsidP="00C9708F">
            <w:pPr>
              <w:autoSpaceDE w:val="0"/>
              <w:autoSpaceDN w:val="0"/>
              <w:adjustRightInd w:val="0"/>
              <w:jc w:val="center"/>
            </w:pPr>
            <w:r w:rsidRPr="00ED78CA">
              <w:t>Задовільно</w:t>
            </w:r>
          </w:p>
        </w:tc>
      </w:tr>
      <w:tr w:rsidR="00ED78CA" w:rsidRPr="00ED78CA" w14:paraId="1EB403AF" w14:textId="77777777" w:rsidTr="002A23B8">
        <w:trPr>
          <w:jc w:val="center"/>
        </w:trPr>
        <w:tc>
          <w:tcPr>
            <w:tcW w:w="2558" w:type="pct"/>
          </w:tcPr>
          <w:p w14:paraId="411E4803" w14:textId="77777777"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14:paraId="41BD856A" w14:textId="77777777" w:rsidR="00383929" w:rsidRPr="00ED78CA" w:rsidRDefault="00383929" w:rsidP="00C9708F">
            <w:pPr>
              <w:autoSpaceDE w:val="0"/>
              <w:autoSpaceDN w:val="0"/>
              <w:adjustRightInd w:val="0"/>
              <w:jc w:val="center"/>
            </w:pPr>
            <w:r w:rsidRPr="00ED78CA">
              <w:t>Достатньо</w:t>
            </w:r>
          </w:p>
        </w:tc>
      </w:tr>
      <w:tr w:rsidR="00ED78CA" w:rsidRPr="00ED78CA" w14:paraId="1D059C2F" w14:textId="77777777" w:rsidTr="002A23B8">
        <w:trPr>
          <w:jc w:val="center"/>
        </w:trPr>
        <w:tc>
          <w:tcPr>
            <w:tcW w:w="2558" w:type="pct"/>
          </w:tcPr>
          <w:p w14:paraId="7AFE11AF" w14:textId="77777777" w:rsidR="00383929" w:rsidRPr="00ED78CA" w:rsidRDefault="00383929" w:rsidP="00C9708F">
            <w:pPr>
              <w:widowControl w:val="0"/>
              <w:autoSpaceDE w:val="0"/>
              <w:autoSpaceDN w:val="0"/>
              <w:adjustRightInd w:val="0"/>
              <w:jc w:val="center"/>
              <w:rPr>
                <w:lang w:eastAsia="uk-UA"/>
              </w:rPr>
            </w:pPr>
            <w:r w:rsidRPr="00ED78CA">
              <w:rPr>
                <w:lang w:eastAsia="uk-UA"/>
              </w:rPr>
              <w:t>Менше 60</w:t>
            </w:r>
          </w:p>
        </w:tc>
        <w:tc>
          <w:tcPr>
            <w:tcW w:w="2442" w:type="pct"/>
            <w:vAlign w:val="center"/>
          </w:tcPr>
          <w:p w14:paraId="7FF960DB" w14:textId="77777777" w:rsidR="00383929" w:rsidRPr="00ED78CA" w:rsidRDefault="00383929" w:rsidP="00C9708F">
            <w:pPr>
              <w:autoSpaceDE w:val="0"/>
              <w:autoSpaceDN w:val="0"/>
              <w:adjustRightInd w:val="0"/>
              <w:jc w:val="center"/>
            </w:pPr>
            <w:r w:rsidRPr="00ED78CA">
              <w:t>Незадовільно</w:t>
            </w:r>
          </w:p>
        </w:tc>
      </w:tr>
    </w:tbl>
    <w:p w14:paraId="2463DBD7" w14:textId="77777777" w:rsidR="009D2290" w:rsidRPr="00ED78CA" w:rsidRDefault="009D2290" w:rsidP="005251A5">
      <w:pPr>
        <w:jc w:val="both"/>
        <w:rPr>
          <w:lang w:val="uk-UA"/>
        </w:rPr>
      </w:pPr>
    </w:p>
    <w:p w14:paraId="3DA2CD2D" w14:textId="2777A2E5"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Додаткова інформація з дисципліни</w:t>
      </w:r>
      <w:r w:rsidR="00087AFC" w:rsidRPr="00ED78CA">
        <w:rPr>
          <w:rFonts w:ascii="Times New Roman" w:hAnsi="Times New Roman"/>
          <w:color w:val="auto"/>
          <w:lang w:val="uk-UA"/>
        </w:rPr>
        <w:t xml:space="preserve"> (освітнього компонента)</w:t>
      </w:r>
    </w:p>
    <w:p w14:paraId="717F0806" w14:textId="54C326DD" w:rsidR="006B2E8D" w:rsidRPr="00ED78CA" w:rsidRDefault="006B2E8D" w:rsidP="00D72C71">
      <w:pPr>
        <w:keepNext/>
        <w:spacing w:after="120"/>
        <w:jc w:val="both"/>
      </w:pPr>
      <w:r w:rsidRPr="006B2E8D">
        <w:rPr>
          <w:rFonts w:eastAsiaTheme="minorHAnsi"/>
          <w:lang w:val="uk-UA" w:eastAsia="en-US"/>
        </w:rPr>
        <w:t xml:space="preserve">Семестровий контроль відбувається у вигляді підсумкового </w:t>
      </w:r>
      <w:r w:rsidRPr="00ED78CA">
        <w:rPr>
          <w:rFonts w:eastAsiaTheme="minorHAnsi"/>
          <w:lang w:val="uk-UA" w:eastAsia="en-US"/>
        </w:rPr>
        <w:t>написання екзаменаційної роботи (4 питання)</w:t>
      </w:r>
      <w:r w:rsidRPr="006B2E8D">
        <w:rPr>
          <w:rFonts w:eastAsiaTheme="minorHAnsi"/>
          <w:lang w:eastAsia="en-US"/>
        </w:rPr>
        <w:t>.</w:t>
      </w:r>
      <w:r w:rsidRPr="006B2E8D">
        <w:rPr>
          <w:rFonts w:eastAsiaTheme="minorHAnsi"/>
          <w:lang w:val="uk-UA" w:eastAsia="en-US"/>
        </w:rPr>
        <w:t xml:space="preserve"> </w:t>
      </w:r>
      <w:r w:rsidRPr="00ED78CA">
        <w:t>З метою закріплення знань, одержаних студентами на лекційних, семінарських, практичних заняттях та в результаті само</w:t>
      </w:r>
      <w:r w:rsidR="00D72C71">
        <w:t>стійної роботи, на кожному практичному занятті</w:t>
      </w:r>
      <w:r w:rsidRPr="00ED78CA">
        <w:t>, починаючи з друго</w:t>
      </w:r>
      <w:r w:rsidR="00D72C71">
        <w:rPr>
          <w:lang w:val="uk-UA"/>
        </w:rPr>
        <w:t>го</w:t>
      </w:r>
      <w:r w:rsidRPr="00ED78CA">
        <w:t>, рекомендується здійснювати експрес-контроль отриманих знань у вигляді письмового вирішення тестових завдань або опитування.</w:t>
      </w:r>
    </w:p>
    <w:p w14:paraId="3163B954" w14:textId="173AA65F" w:rsidR="006B2E8D" w:rsidRPr="00ED78CA" w:rsidRDefault="006B2E8D" w:rsidP="006B2E8D">
      <w:pPr>
        <w:ind w:firstLine="709"/>
        <w:jc w:val="both"/>
      </w:pPr>
      <w:r w:rsidRPr="00ED78CA">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w:t>
      </w:r>
      <w:r w:rsidR="004A0C5C">
        <w:t xml:space="preserve">повідно до </w:t>
      </w:r>
      <w:r w:rsidR="004A0C5C" w:rsidRPr="00ED78CA">
        <w:t>плана</w:t>
      </w:r>
      <w:r w:rsidRPr="00ED78CA">
        <w:t>.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14:paraId="59C99BC3" w14:textId="77777777" w:rsidR="006B2E8D" w:rsidRPr="00ED78CA" w:rsidRDefault="006B2E8D" w:rsidP="006B2E8D">
      <w:pPr>
        <w:ind w:firstLine="709"/>
        <w:jc w:val="both"/>
      </w:pPr>
      <w:r w:rsidRPr="00ED78CA">
        <w:t>У ході практичних занять здійснюється</w:t>
      </w:r>
      <w:r w:rsidRPr="00ED78CA">
        <w:rPr>
          <w:kern w:val="1"/>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ED78CA">
        <w:t xml:space="preserve"> моделюють майбутню </w:t>
      </w:r>
      <w:r w:rsidRPr="00ED78CA">
        <w:rPr>
          <w:kern w:val="1"/>
        </w:rPr>
        <w:t xml:space="preserve">професійну діяльність </w:t>
      </w:r>
      <w:r w:rsidRPr="00ED78CA">
        <w:t>фахівців в умовах ринку. Студенти розглядають ситуації, наближені до реальних умов виробничої діяльності. На практичному занятті студенти повинні оволодіти навичками вирішення конкретних практичних завдань у відповідності до тематики практичних занять.</w:t>
      </w:r>
    </w:p>
    <w:p w14:paraId="26697649" w14:textId="77777777" w:rsidR="006B2E8D" w:rsidRPr="00ED78CA" w:rsidRDefault="006B2E8D" w:rsidP="006B2E8D">
      <w:pPr>
        <w:ind w:firstLine="709"/>
        <w:jc w:val="both"/>
        <w:rPr>
          <w:kern w:val="1"/>
        </w:rPr>
      </w:pPr>
      <w:r w:rsidRPr="00ED78CA">
        <w:t>Самостійна робота студентів полягає у</w:t>
      </w:r>
      <w:r w:rsidRPr="00ED78CA">
        <w:rPr>
          <w:kern w:val="1"/>
        </w:rPr>
        <w:t xml:space="preserve">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p w14:paraId="36EB9E52" w14:textId="53976A2E" w:rsidR="006B2E8D" w:rsidRPr="00ED78CA" w:rsidRDefault="006B2E8D" w:rsidP="006B2E8D">
      <w:pPr>
        <w:ind w:firstLine="708"/>
        <w:jc w:val="both"/>
      </w:pPr>
      <w:r w:rsidRPr="00ED78CA">
        <w:rPr>
          <w:b/>
        </w:rPr>
        <w:t>Методика вивчення</w:t>
      </w:r>
      <w:r w:rsidRPr="00ED78CA">
        <w:t xml:space="preserve"> кредитного модуля</w:t>
      </w:r>
      <w:r w:rsidR="00D72C71">
        <w:rPr>
          <w:lang w:val="uk-UA"/>
        </w:rPr>
        <w:t xml:space="preserve"> (дисципліни)</w:t>
      </w:r>
      <w:r w:rsidRPr="00ED78CA">
        <w:t xml:space="preserve"> ґрунтується на поєднанні послідовного вивчення лекційного матеріалу, опрацювання матеріалу програми на практичних заняттях, виконання індивідуальних, контрольних завдань, самостійної роботи студентів з використанням основного і додаткового матеріалу інформаційних джерел.</w:t>
      </w:r>
    </w:p>
    <w:p w14:paraId="0825746D" w14:textId="70B9B85D" w:rsidR="006B2E8D" w:rsidRPr="00ED78CA" w:rsidRDefault="006B2E8D" w:rsidP="006B2E8D">
      <w:pPr>
        <w:ind w:firstLine="540"/>
        <w:jc w:val="both"/>
        <w:rPr>
          <w:b/>
        </w:rPr>
      </w:pPr>
      <w:r w:rsidRPr="00ED78CA">
        <w:tab/>
        <w:t xml:space="preserve">Протягом </w:t>
      </w:r>
      <w:r w:rsidR="005153CB">
        <w:t>викладання дисциплыни (кредитного модуля) (18</w:t>
      </w:r>
      <w:r w:rsidRPr="00ED78CA">
        <w:t xml:space="preserve"> лекцій та 36 год. практичних) застосовуватимуться основні </w:t>
      </w:r>
      <w:r w:rsidRPr="00ED78CA">
        <w:rPr>
          <w:b/>
        </w:rPr>
        <w:t>методи навчання:</w:t>
      </w:r>
    </w:p>
    <w:p w14:paraId="1FF03BC3" w14:textId="77777777" w:rsidR="006B2E8D" w:rsidRPr="00ED78CA" w:rsidRDefault="006B2E8D" w:rsidP="006B2E8D">
      <w:pPr>
        <w:ind w:firstLine="539"/>
        <w:jc w:val="both"/>
      </w:pPr>
      <w:r w:rsidRPr="00ED78CA">
        <w:lastRenderedPageBreak/>
        <w:t>1) методи проблемного навчання (проблемний виклад, частково-пошуковий (евристична бесіда) і дослідницький метод);</w:t>
      </w:r>
    </w:p>
    <w:p w14:paraId="5E316A3A" w14:textId="64550879" w:rsidR="006B2E8D" w:rsidRPr="00ED78CA" w:rsidRDefault="006B2E8D" w:rsidP="006B2E8D">
      <w:pPr>
        <w:ind w:firstLine="539"/>
        <w:jc w:val="both"/>
      </w:pPr>
      <w:r w:rsidRPr="00ED78CA">
        <w:t xml:space="preserve">2) особистісно-орієнтовані (розвиваючі) технології, засновані на </w:t>
      </w:r>
      <w:r w:rsidR="004A0C5C" w:rsidRPr="00ED78CA">
        <w:t>активних формах</w:t>
      </w:r>
      <w:r w:rsidRPr="00ED78CA">
        <w:t xml:space="preserve"> і методах навча</w:t>
      </w:r>
      <w:r w:rsidR="00D72C71">
        <w:t>ння (</w:t>
      </w:r>
      <w:r w:rsidRPr="00ED78CA">
        <w:t xml:space="preserve">«мозковий штурм», «аналіз ситуацій» ділові, рольові та імітаційні ігри, дискусія, експрес-конференція, навчальні дебати, круглий стіл, кейс-технологія, проектна технологія і ін.); </w:t>
      </w:r>
    </w:p>
    <w:p w14:paraId="28C50A5D" w14:textId="77777777" w:rsidR="006B2E8D" w:rsidRPr="00ED78CA" w:rsidRDefault="006B2E8D" w:rsidP="006B2E8D">
      <w:pPr>
        <w:ind w:firstLine="539"/>
        <w:jc w:val="both"/>
      </w:pPr>
      <w:r w:rsidRPr="00ED78CA">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розробка і застосування на основі комп'ютерних і мультимедійних засобів творчих завдань, доповнення традиційних навчальних занять засобами взаємодії на основі мережевих комунікаційних можливостей (інтернет-форум).</w:t>
      </w:r>
    </w:p>
    <w:p w14:paraId="2A2B5CB7" w14:textId="77777777" w:rsidR="006B2E8D" w:rsidRPr="00ED78CA" w:rsidRDefault="006B2E8D" w:rsidP="006B2E8D">
      <w:pPr>
        <w:jc w:val="both"/>
      </w:pPr>
    </w:p>
    <w:p w14:paraId="3FE7B558"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1</w:t>
      </w:r>
    </w:p>
    <w:p w14:paraId="0B903717" w14:textId="526E35B7" w:rsidR="009D5ACD" w:rsidRPr="00531B2F" w:rsidRDefault="00685871" w:rsidP="009D5ACD">
      <w:pPr>
        <w:jc w:val="center"/>
        <w:rPr>
          <w:i/>
        </w:rPr>
      </w:pPr>
      <w:r w:rsidRPr="00685871">
        <w:rPr>
          <w:lang w:val="uk-UA"/>
        </w:rPr>
        <w:tab/>
      </w:r>
      <w:r w:rsidR="009D5ACD">
        <w:rPr>
          <w:i/>
        </w:rPr>
        <w:t>МОДУЛЬНА</w:t>
      </w:r>
      <w:r w:rsidR="009D5ACD" w:rsidRPr="00531B2F">
        <w:rPr>
          <w:i/>
        </w:rPr>
        <w:t xml:space="preserve"> КОНТРОЛЬ</w:t>
      </w:r>
      <w:r w:rsidR="009D5ACD">
        <w:rPr>
          <w:i/>
        </w:rPr>
        <w:t xml:space="preserve">НА </w:t>
      </w:r>
      <w:proofErr w:type="gramStart"/>
      <w:r w:rsidR="009D5ACD">
        <w:rPr>
          <w:i/>
        </w:rPr>
        <w:t xml:space="preserve">РОБОТА </w:t>
      </w:r>
      <w:r w:rsidR="009D5ACD" w:rsidRPr="00531B2F">
        <w:rPr>
          <w:i/>
        </w:rPr>
        <w:t xml:space="preserve"> З</w:t>
      </w:r>
      <w:proofErr w:type="gramEnd"/>
      <w:r w:rsidR="009D5ACD" w:rsidRPr="00531B2F">
        <w:rPr>
          <w:i/>
        </w:rPr>
        <w:t xml:space="preserve"> </w:t>
      </w:r>
      <w:r w:rsidR="009D5ACD">
        <w:rPr>
          <w:i/>
        </w:rPr>
        <w:t xml:space="preserve"> </w:t>
      </w:r>
      <w:r w:rsidR="004F279F">
        <w:rPr>
          <w:i/>
          <w:lang w:val="uk-UA"/>
        </w:rPr>
        <w:t>ДИСЦИПЛІНИ (</w:t>
      </w:r>
      <w:r w:rsidR="009D5ACD" w:rsidRPr="00531B2F">
        <w:rPr>
          <w:i/>
        </w:rPr>
        <w:t>К</w:t>
      </w:r>
      <w:r w:rsidR="009D5ACD">
        <w:rPr>
          <w:i/>
        </w:rPr>
        <w:t>РЕДИТНОГО МОДУЛЯ</w:t>
      </w:r>
      <w:r w:rsidR="004F279F">
        <w:rPr>
          <w:i/>
          <w:lang w:val="uk-UA"/>
        </w:rPr>
        <w:t>)</w:t>
      </w:r>
      <w:r w:rsidR="009D5ACD" w:rsidRPr="00531B2F">
        <w:rPr>
          <w:i/>
        </w:rPr>
        <w:t xml:space="preserve"> </w:t>
      </w:r>
    </w:p>
    <w:p w14:paraId="369E14D8" w14:textId="602C72D0" w:rsidR="009D5ACD" w:rsidRDefault="004F279F" w:rsidP="009D5ACD">
      <w:pPr>
        <w:jc w:val="center"/>
        <w:rPr>
          <w:i/>
        </w:rPr>
      </w:pPr>
      <w:r>
        <w:rPr>
          <w:i/>
        </w:rPr>
        <w:t>«</w:t>
      </w:r>
      <w:r>
        <w:rPr>
          <w:i/>
          <w:lang w:val="uk-UA"/>
        </w:rPr>
        <w:t>ЕК</w:t>
      </w:r>
      <w:r w:rsidRPr="004F279F">
        <w:rPr>
          <w:i/>
          <w:lang w:val="uk-UA"/>
        </w:rPr>
        <w:t>ОНОМІЧНИЙ АНАЛІЗ МІЖНАРОДНОГО БІЗНЕСУ:</w:t>
      </w:r>
      <w:r>
        <w:rPr>
          <w:i/>
        </w:rPr>
        <w:t xml:space="preserve"> </w:t>
      </w:r>
      <w:r w:rsidR="009D5ACD">
        <w:rPr>
          <w:i/>
        </w:rPr>
        <w:t>ЕКОНОМІЧНИЙ АНАЛІЗ»</w:t>
      </w:r>
    </w:p>
    <w:p w14:paraId="699271BE" w14:textId="77777777" w:rsidR="009D5ACD" w:rsidRPr="00A71DAE" w:rsidRDefault="009D5ACD" w:rsidP="009D5ACD">
      <w:pPr>
        <w:contextualSpacing/>
        <w:rPr>
          <w:color w:val="000000"/>
        </w:rPr>
      </w:pPr>
      <w:r w:rsidRPr="00A71DAE">
        <w:rPr>
          <w:b/>
          <w:color w:val="000000"/>
        </w:rPr>
        <w:t>Завдання</w:t>
      </w:r>
      <w:r>
        <w:rPr>
          <w:b/>
          <w:color w:val="000000"/>
        </w:rPr>
        <w:t xml:space="preserve"> 1</w:t>
      </w:r>
      <w:r w:rsidRPr="00A71DAE">
        <w:rPr>
          <w:b/>
          <w:color w:val="000000"/>
        </w:rPr>
        <w:t>:</w:t>
      </w:r>
      <w:r w:rsidRPr="00A71DAE">
        <w:rPr>
          <w:color w:val="000000"/>
        </w:rPr>
        <w:t xml:space="preserve"> На основі даних табл</w:t>
      </w:r>
      <w:r>
        <w:rPr>
          <w:color w:val="000000"/>
        </w:rPr>
        <w:t xml:space="preserve">. </w:t>
      </w:r>
      <w:r w:rsidRPr="00A71DAE">
        <w:rPr>
          <w:color w:val="000000"/>
        </w:rPr>
        <w:t>1 оцініть динаміку зміни показників валової й товарної продукції на підприємстві за попередній, плановий та звітний періоди, використовуючи ряди динаміки.</w:t>
      </w:r>
    </w:p>
    <w:p w14:paraId="3222669B" w14:textId="77777777" w:rsidR="009D5ACD" w:rsidRPr="00A71DAE" w:rsidRDefault="009D5ACD" w:rsidP="009D5ACD">
      <w:pPr>
        <w:ind w:firstLine="709"/>
        <w:contextualSpacing/>
        <w:jc w:val="right"/>
        <w:rPr>
          <w:color w:val="000000"/>
        </w:rPr>
      </w:pPr>
      <w:r>
        <w:rPr>
          <w:color w:val="000000"/>
        </w:rPr>
        <w:t xml:space="preserve">Таблиця </w:t>
      </w:r>
      <w:r w:rsidRPr="00A71DAE">
        <w:rPr>
          <w:color w:val="000000"/>
        </w:rPr>
        <w:t>1</w:t>
      </w:r>
    </w:p>
    <w:p w14:paraId="6CC72751" w14:textId="77777777" w:rsidR="009D5ACD" w:rsidRPr="00A71DAE" w:rsidRDefault="009D5ACD" w:rsidP="009D5ACD">
      <w:pPr>
        <w:ind w:firstLine="709"/>
        <w:contextualSpacing/>
        <w:jc w:val="center"/>
        <w:rPr>
          <w:b/>
          <w:i/>
          <w:color w:val="000000"/>
        </w:rPr>
      </w:pPr>
      <w:r w:rsidRPr="00A71DAE">
        <w:rPr>
          <w:b/>
          <w:i/>
          <w:color w:val="000000"/>
        </w:rPr>
        <w:t>Вихідні дані для визначення динаміки зміни обсягу валової та товарної продукції підприємства</w:t>
      </w:r>
    </w:p>
    <w:tbl>
      <w:tblPr>
        <w:tblW w:w="0" w:type="auto"/>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3652"/>
        <w:gridCol w:w="1418"/>
        <w:gridCol w:w="2214"/>
        <w:gridCol w:w="2428"/>
      </w:tblGrid>
      <w:tr w:rsidR="009D5ACD" w:rsidRPr="00CE7F11" w14:paraId="2D04F013" w14:textId="77777777" w:rsidTr="00F54660">
        <w:tc>
          <w:tcPr>
            <w:tcW w:w="3652" w:type="dxa"/>
            <w:vMerge w:val="restart"/>
            <w:vAlign w:val="center"/>
          </w:tcPr>
          <w:p w14:paraId="2F3C348E" w14:textId="77777777" w:rsidR="009D5ACD" w:rsidRPr="00CE7F11" w:rsidRDefault="009D5ACD" w:rsidP="00F54660">
            <w:pPr>
              <w:contextualSpacing/>
              <w:jc w:val="center"/>
              <w:rPr>
                <w:color w:val="000000"/>
              </w:rPr>
            </w:pPr>
            <w:r w:rsidRPr="00CE7F11">
              <w:rPr>
                <w:color w:val="000000"/>
              </w:rPr>
              <w:t>Показник</w:t>
            </w:r>
          </w:p>
        </w:tc>
        <w:tc>
          <w:tcPr>
            <w:tcW w:w="1418" w:type="dxa"/>
            <w:vMerge w:val="restart"/>
            <w:vAlign w:val="center"/>
          </w:tcPr>
          <w:p w14:paraId="33B8F53E" w14:textId="77777777" w:rsidR="009D5ACD" w:rsidRPr="00CE7F11" w:rsidRDefault="009D5ACD" w:rsidP="00F54660">
            <w:pPr>
              <w:contextualSpacing/>
              <w:jc w:val="center"/>
              <w:rPr>
                <w:color w:val="000000"/>
              </w:rPr>
            </w:pPr>
            <w:r w:rsidRPr="00CE7F11">
              <w:rPr>
                <w:color w:val="000000"/>
              </w:rPr>
              <w:t>Попередній місяць</w:t>
            </w:r>
          </w:p>
        </w:tc>
        <w:tc>
          <w:tcPr>
            <w:tcW w:w="4642" w:type="dxa"/>
            <w:gridSpan w:val="2"/>
            <w:vAlign w:val="center"/>
          </w:tcPr>
          <w:p w14:paraId="59A51434" w14:textId="77777777" w:rsidR="009D5ACD" w:rsidRPr="00CE7F11" w:rsidRDefault="009D5ACD" w:rsidP="00F54660">
            <w:pPr>
              <w:contextualSpacing/>
              <w:jc w:val="center"/>
              <w:rPr>
                <w:color w:val="000000"/>
                <w:lang w:val="en-US"/>
              </w:rPr>
            </w:pPr>
            <w:r w:rsidRPr="00CE7F11">
              <w:rPr>
                <w:color w:val="000000"/>
              </w:rPr>
              <w:t>Звітний місяць</w:t>
            </w:r>
          </w:p>
        </w:tc>
      </w:tr>
      <w:tr w:rsidR="009D5ACD" w:rsidRPr="00CE7F11" w14:paraId="07105AF6" w14:textId="77777777" w:rsidTr="00F54660">
        <w:tc>
          <w:tcPr>
            <w:tcW w:w="3652" w:type="dxa"/>
            <w:vMerge/>
            <w:vAlign w:val="center"/>
          </w:tcPr>
          <w:p w14:paraId="317AD2EF" w14:textId="77777777" w:rsidR="009D5ACD" w:rsidRPr="00CE7F11" w:rsidRDefault="009D5ACD" w:rsidP="00F54660">
            <w:pPr>
              <w:contextualSpacing/>
              <w:jc w:val="center"/>
              <w:rPr>
                <w:color w:val="000000"/>
                <w:lang w:val="en-US"/>
              </w:rPr>
            </w:pPr>
          </w:p>
        </w:tc>
        <w:tc>
          <w:tcPr>
            <w:tcW w:w="1418" w:type="dxa"/>
            <w:vMerge/>
            <w:vAlign w:val="center"/>
          </w:tcPr>
          <w:p w14:paraId="4FFADFFB" w14:textId="77777777" w:rsidR="009D5ACD" w:rsidRPr="00CE7F11" w:rsidRDefault="009D5ACD" w:rsidP="00F54660">
            <w:pPr>
              <w:contextualSpacing/>
              <w:jc w:val="center"/>
              <w:rPr>
                <w:color w:val="000000"/>
                <w:lang w:val="en-US"/>
              </w:rPr>
            </w:pPr>
          </w:p>
        </w:tc>
        <w:tc>
          <w:tcPr>
            <w:tcW w:w="2214" w:type="dxa"/>
            <w:vAlign w:val="center"/>
          </w:tcPr>
          <w:p w14:paraId="666F931F" w14:textId="77777777" w:rsidR="009D5ACD" w:rsidRPr="00CE7F11" w:rsidRDefault="009D5ACD" w:rsidP="00F54660">
            <w:pPr>
              <w:contextualSpacing/>
              <w:jc w:val="center"/>
              <w:rPr>
                <w:color w:val="000000"/>
              </w:rPr>
            </w:pPr>
            <w:r w:rsidRPr="00CE7F11">
              <w:rPr>
                <w:color w:val="000000"/>
              </w:rPr>
              <w:t>План</w:t>
            </w:r>
          </w:p>
        </w:tc>
        <w:tc>
          <w:tcPr>
            <w:tcW w:w="2428" w:type="dxa"/>
            <w:vAlign w:val="center"/>
          </w:tcPr>
          <w:p w14:paraId="616BFE87" w14:textId="77777777" w:rsidR="009D5ACD" w:rsidRPr="00CE7F11" w:rsidRDefault="009D5ACD" w:rsidP="00F54660">
            <w:pPr>
              <w:contextualSpacing/>
              <w:jc w:val="center"/>
              <w:rPr>
                <w:color w:val="000000"/>
              </w:rPr>
            </w:pPr>
            <w:r w:rsidRPr="00CE7F11">
              <w:rPr>
                <w:color w:val="000000"/>
              </w:rPr>
              <w:t>Фактично</w:t>
            </w:r>
          </w:p>
        </w:tc>
      </w:tr>
      <w:tr w:rsidR="009D5ACD" w:rsidRPr="00CE7F11" w14:paraId="5A405323" w14:textId="77777777" w:rsidTr="00F54660">
        <w:tc>
          <w:tcPr>
            <w:tcW w:w="3652" w:type="dxa"/>
            <w:vAlign w:val="center"/>
          </w:tcPr>
          <w:p w14:paraId="197E41A6" w14:textId="77777777" w:rsidR="009D5ACD" w:rsidRPr="00CE7F11" w:rsidRDefault="009D5ACD" w:rsidP="00F54660">
            <w:pPr>
              <w:contextualSpacing/>
              <w:jc w:val="center"/>
              <w:rPr>
                <w:color w:val="000000"/>
              </w:rPr>
            </w:pPr>
            <w:r w:rsidRPr="00CE7F11">
              <w:rPr>
                <w:color w:val="000000"/>
              </w:rPr>
              <w:t>Валова продукція у зіставних цінах підприємства, тис. грн.</w:t>
            </w:r>
          </w:p>
        </w:tc>
        <w:tc>
          <w:tcPr>
            <w:tcW w:w="1418" w:type="dxa"/>
            <w:vAlign w:val="center"/>
          </w:tcPr>
          <w:p w14:paraId="1BA92C36" w14:textId="77777777" w:rsidR="009D5ACD" w:rsidRPr="00CE7F11" w:rsidRDefault="009D5ACD" w:rsidP="00F54660">
            <w:pPr>
              <w:contextualSpacing/>
              <w:jc w:val="center"/>
              <w:rPr>
                <w:color w:val="000000"/>
              </w:rPr>
            </w:pPr>
            <w:r w:rsidRPr="00CE7F11">
              <w:rPr>
                <w:color w:val="000000"/>
              </w:rPr>
              <w:t>127,22</w:t>
            </w:r>
          </w:p>
        </w:tc>
        <w:tc>
          <w:tcPr>
            <w:tcW w:w="2214" w:type="dxa"/>
            <w:vAlign w:val="center"/>
          </w:tcPr>
          <w:p w14:paraId="4411E238" w14:textId="77777777" w:rsidR="009D5ACD" w:rsidRPr="00CE7F11" w:rsidRDefault="009D5ACD" w:rsidP="00F54660">
            <w:pPr>
              <w:contextualSpacing/>
              <w:jc w:val="center"/>
              <w:rPr>
                <w:color w:val="000000"/>
              </w:rPr>
            </w:pPr>
            <w:r w:rsidRPr="00CE7F11">
              <w:rPr>
                <w:color w:val="000000"/>
              </w:rPr>
              <w:t>146,77</w:t>
            </w:r>
          </w:p>
        </w:tc>
        <w:tc>
          <w:tcPr>
            <w:tcW w:w="2428" w:type="dxa"/>
            <w:vAlign w:val="center"/>
          </w:tcPr>
          <w:p w14:paraId="7D204692" w14:textId="77777777" w:rsidR="009D5ACD" w:rsidRPr="00CE7F11" w:rsidRDefault="009D5ACD" w:rsidP="00F54660">
            <w:pPr>
              <w:contextualSpacing/>
              <w:jc w:val="center"/>
              <w:rPr>
                <w:color w:val="000000"/>
              </w:rPr>
            </w:pPr>
            <w:r w:rsidRPr="00CE7F11">
              <w:rPr>
                <w:color w:val="000000"/>
              </w:rPr>
              <w:t>160,72</w:t>
            </w:r>
          </w:p>
        </w:tc>
      </w:tr>
      <w:tr w:rsidR="009D5ACD" w:rsidRPr="00CE7F11" w14:paraId="572E1BB0" w14:textId="77777777" w:rsidTr="00F54660">
        <w:tc>
          <w:tcPr>
            <w:tcW w:w="3652" w:type="dxa"/>
            <w:vAlign w:val="center"/>
          </w:tcPr>
          <w:p w14:paraId="70C2488B" w14:textId="77777777" w:rsidR="009D5ACD" w:rsidRPr="00CE7F11" w:rsidRDefault="009D5ACD" w:rsidP="00F54660">
            <w:pPr>
              <w:contextualSpacing/>
              <w:jc w:val="center"/>
              <w:rPr>
                <w:color w:val="000000"/>
              </w:rPr>
            </w:pPr>
            <w:r w:rsidRPr="00CE7F11">
              <w:rPr>
                <w:color w:val="000000"/>
              </w:rPr>
              <w:t>Товарна продукція за оптовими цінами підприємства, прийнятих у плані, тис. грн.</w:t>
            </w:r>
          </w:p>
        </w:tc>
        <w:tc>
          <w:tcPr>
            <w:tcW w:w="1418" w:type="dxa"/>
            <w:vAlign w:val="center"/>
          </w:tcPr>
          <w:p w14:paraId="6865ECBD" w14:textId="77777777" w:rsidR="009D5ACD" w:rsidRPr="00CE7F11" w:rsidRDefault="009D5ACD" w:rsidP="00F54660">
            <w:pPr>
              <w:contextualSpacing/>
              <w:jc w:val="center"/>
              <w:rPr>
                <w:color w:val="000000"/>
              </w:rPr>
            </w:pPr>
            <w:r w:rsidRPr="00CE7F11">
              <w:rPr>
                <w:color w:val="000000"/>
              </w:rPr>
              <w:t>126,39</w:t>
            </w:r>
          </w:p>
        </w:tc>
        <w:tc>
          <w:tcPr>
            <w:tcW w:w="2214" w:type="dxa"/>
            <w:vAlign w:val="center"/>
          </w:tcPr>
          <w:p w14:paraId="2937EC66" w14:textId="77777777" w:rsidR="009D5ACD" w:rsidRPr="00CE7F11" w:rsidRDefault="009D5ACD" w:rsidP="00F54660">
            <w:pPr>
              <w:contextualSpacing/>
              <w:jc w:val="center"/>
              <w:rPr>
                <w:color w:val="000000"/>
              </w:rPr>
            </w:pPr>
            <w:r w:rsidRPr="00CE7F11">
              <w:rPr>
                <w:color w:val="000000"/>
              </w:rPr>
              <w:t>145,81</w:t>
            </w:r>
          </w:p>
        </w:tc>
        <w:tc>
          <w:tcPr>
            <w:tcW w:w="2428" w:type="dxa"/>
            <w:vAlign w:val="center"/>
          </w:tcPr>
          <w:p w14:paraId="6174C172" w14:textId="77777777" w:rsidR="009D5ACD" w:rsidRPr="00CE7F11" w:rsidRDefault="009D5ACD" w:rsidP="00F54660">
            <w:pPr>
              <w:contextualSpacing/>
              <w:jc w:val="center"/>
              <w:rPr>
                <w:color w:val="000000"/>
              </w:rPr>
            </w:pPr>
            <w:r w:rsidRPr="00CE7F11">
              <w:rPr>
                <w:color w:val="000000"/>
              </w:rPr>
              <w:t>159,38</w:t>
            </w:r>
          </w:p>
        </w:tc>
      </w:tr>
    </w:tbl>
    <w:p w14:paraId="1EE910A5" w14:textId="77777777" w:rsidR="009D5ACD" w:rsidRDefault="009D5ACD" w:rsidP="009D5ACD">
      <w:pPr>
        <w:jc w:val="center"/>
        <w:rPr>
          <w:i/>
        </w:rPr>
      </w:pPr>
    </w:p>
    <w:p w14:paraId="6E305E62" w14:textId="77777777" w:rsidR="009D5ACD" w:rsidRPr="00F117AE" w:rsidRDefault="009D5ACD" w:rsidP="009D5ACD">
      <w:pPr>
        <w:jc w:val="both"/>
        <w:rPr>
          <w:color w:val="000000"/>
        </w:rPr>
      </w:pPr>
      <w:r w:rsidRPr="00A71DAE">
        <w:rPr>
          <w:b/>
          <w:color w:val="000000"/>
        </w:rPr>
        <w:t>Завдання</w:t>
      </w:r>
      <w:r>
        <w:rPr>
          <w:b/>
          <w:color w:val="000000"/>
        </w:rPr>
        <w:t xml:space="preserve"> 2</w:t>
      </w:r>
      <w:r>
        <w:rPr>
          <w:color w:val="000000"/>
        </w:rPr>
        <w:t>: За даними табл. 2</w:t>
      </w:r>
      <w:r w:rsidRPr="00A71DAE">
        <w:rPr>
          <w:color w:val="000000"/>
        </w:rPr>
        <w:t xml:space="preserve"> </w:t>
      </w:r>
      <w:proofErr w:type="gramStart"/>
      <w:r w:rsidRPr="00A71DAE">
        <w:rPr>
          <w:color w:val="000000"/>
        </w:rPr>
        <w:t>вирахуйте ,</w:t>
      </w:r>
      <w:proofErr w:type="gramEnd"/>
      <w:r w:rsidRPr="00A71DAE">
        <w:rPr>
          <w:color w:val="000000"/>
        </w:rPr>
        <w:t xml:space="preserve"> як змінилася продуктивність праці у звітному періоді порівняно із плановим.</w:t>
      </w:r>
    </w:p>
    <w:p w14:paraId="50A1CAA4" w14:textId="77777777" w:rsidR="009D5ACD" w:rsidRPr="00A71DAE" w:rsidRDefault="009D5ACD" w:rsidP="009D5ACD">
      <w:pPr>
        <w:ind w:firstLine="709"/>
        <w:jc w:val="right"/>
        <w:rPr>
          <w:color w:val="000000"/>
        </w:rPr>
      </w:pPr>
      <w:r w:rsidRPr="00A71DAE">
        <w:rPr>
          <w:color w:val="000000"/>
        </w:rPr>
        <w:t>Табл</w:t>
      </w:r>
      <w:r>
        <w:rPr>
          <w:color w:val="000000"/>
        </w:rPr>
        <w:t>иця 2</w:t>
      </w:r>
      <w:r w:rsidRPr="00A71DAE">
        <w:rPr>
          <w:color w:val="000000"/>
        </w:rPr>
        <w:t xml:space="preserve"> </w:t>
      </w:r>
    </w:p>
    <w:p w14:paraId="69E7C4ED" w14:textId="77777777" w:rsidR="009D5ACD" w:rsidRPr="00A71DAE" w:rsidRDefault="009D5ACD" w:rsidP="009D5ACD">
      <w:pPr>
        <w:ind w:firstLine="709"/>
        <w:jc w:val="center"/>
        <w:rPr>
          <w:b/>
          <w:i/>
          <w:color w:val="000000"/>
        </w:rPr>
      </w:pPr>
      <w:r w:rsidRPr="00A71DAE">
        <w:rPr>
          <w:b/>
          <w:i/>
          <w:color w:val="000000"/>
        </w:rPr>
        <w:t>Вихідні дані для аналізу зміни продуктивності праці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3"/>
        <w:gridCol w:w="1295"/>
        <w:gridCol w:w="1933"/>
        <w:gridCol w:w="1888"/>
        <w:gridCol w:w="2025"/>
      </w:tblGrid>
      <w:tr w:rsidR="009D5ACD" w:rsidRPr="004355ED" w14:paraId="16877447" w14:textId="77777777" w:rsidTr="00F54660">
        <w:tc>
          <w:tcPr>
            <w:tcW w:w="1497" w:type="pct"/>
          </w:tcPr>
          <w:p w14:paraId="7B7A9FA5" w14:textId="77777777" w:rsidR="009D5ACD" w:rsidRPr="004355ED" w:rsidRDefault="009D5ACD" w:rsidP="00F54660">
            <w:pPr>
              <w:ind w:firstLine="709"/>
              <w:rPr>
                <w:color w:val="000000"/>
              </w:rPr>
            </w:pPr>
            <w:r w:rsidRPr="004355ED">
              <w:rPr>
                <w:color w:val="000000"/>
              </w:rPr>
              <w:t>Показник</w:t>
            </w:r>
          </w:p>
        </w:tc>
        <w:tc>
          <w:tcPr>
            <w:tcW w:w="635" w:type="pct"/>
          </w:tcPr>
          <w:p w14:paraId="2A4B7E32" w14:textId="77777777" w:rsidR="009D5ACD" w:rsidRPr="004355ED" w:rsidRDefault="009D5ACD" w:rsidP="00F54660">
            <w:pPr>
              <w:rPr>
                <w:color w:val="000000"/>
              </w:rPr>
            </w:pPr>
            <w:r w:rsidRPr="004355ED">
              <w:rPr>
                <w:color w:val="000000"/>
              </w:rPr>
              <w:t>План</w:t>
            </w:r>
          </w:p>
        </w:tc>
        <w:tc>
          <w:tcPr>
            <w:tcW w:w="948" w:type="pct"/>
          </w:tcPr>
          <w:p w14:paraId="2D350461" w14:textId="77777777" w:rsidR="009D5ACD" w:rsidRPr="004355ED" w:rsidRDefault="009D5ACD" w:rsidP="00F54660">
            <w:pPr>
              <w:ind w:firstLine="709"/>
              <w:rPr>
                <w:color w:val="000000"/>
              </w:rPr>
            </w:pPr>
            <w:r w:rsidRPr="004355ED">
              <w:rPr>
                <w:color w:val="000000"/>
              </w:rPr>
              <w:t>Факт</w:t>
            </w:r>
          </w:p>
        </w:tc>
        <w:tc>
          <w:tcPr>
            <w:tcW w:w="926" w:type="pct"/>
          </w:tcPr>
          <w:p w14:paraId="65F5CA43" w14:textId="77777777" w:rsidR="009D5ACD" w:rsidRPr="004355ED" w:rsidRDefault="009D5ACD" w:rsidP="00F54660">
            <w:pPr>
              <w:rPr>
                <w:color w:val="000000"/>
              </w:rPr>
            </w:pPr>
            <w:r w:rsidRPr="004355ED">
              <w:rPr>
                <w:color w:val="000000"/>
              </w:rPr>
              <w:t>+</w:t>
            </w:r>
            <w:r w:rsidRPr="004355ED">
              <w:rPr>
                <w:color w:val="000000"/>
                <w:lang w:val="en-US"/>
              </w:rPr>
              <w:t xml:space="preserve">/- </w:t>
            </w:r>
            <w:r w:rsidRPr="004355ED">
              <w:rPr>
                <w:color w:val="000000"/>
              </w:rPr>
              <w:t>Відхилення</w:t>
            </w:r>
          </w:p>
        </w:tc>
        <w:tc>
          <w:tcPr>
            <w:tcW w:w="993" w:type="pct"/>
          </w:tcPr>
          <w:p w14:paraId="215D620E" w14:textId="77777777" w:rsidR="009D5ACD" w:rsidRPr="004355ED" w:rsidRDefault="009D5ACD" w:rsidP="00F54660">
            <w:pPr>
              <w:rPr>
                <w:color w:val="000000"/>
              </w:rPr>
            </w:pPr>
            <w:r w:rsidRPr="004355ED">
              <w:rPr>
                <w:color w:val="000000"/>
              </w:rPr>
              <w:t>Умовне позначення</w:t>
            </w:r>
          </w:p>
        </w:tc>
      </w:tr>
      <w:tr w:rsidR="009D5ACD" w:rsidRPr="004355ED" w14:paraId="67066892" w14:textId="77777777" w:rsidTr="00F54660">
        <w:tc>
          <w:tcPr>
            <w:tcW w:w="1497" w:type="pct"/>
          </w:tcPr>
          <w:p w14:paraId="65847C51" w14:textId="77777777" w:rsidR="009D5ACD" w:rsidRPr="004355ED" w:rsidRDefault="009D5ACD" w:rsidP="00F54660">
            <w:pPr>
              <w:rPr>
                <w:color w:val="000000"/>
              </w:rPr>
            </w:pPr>
            <w:r w:rsidRPr="004355ED">
              <w:rPr>
                <w:color w:val="000000"/>
              </w:rPr>
              <w:t>Валова продукція, грн</w:t>
            </w:r>
          </w:p>
        </w:tc>
        <w:tc>
          <w:tcPr>
            <w:tcW w:w="635" w:type="pct"/>
            <w:vAlign w:val="center"/>
          </w:tcPr>
          <w:p w14:paraId="26A215EE" w14:textId="77777777" w:rsidR="009D5ACD" w:rsidRPr="004355ED" w:rsidRDefault="009D5ACD" w:rsidP="00F54660">
            <w:pPr>
              <w:jc w:val="center"/>
              <w:rPr>
                <w:color w:val="000000"/>
              </w:rPr>
            </w:pPr>
            <w:r w:rsidRPr="004355ED">
              <w:rPr>
                <w:color w:val="000000"/>
              </w:rPr>
              <w:t>146,77</w:t>
            </w:r>
          </w:p>
        </w:tc>
        <w:tc>
          <w:tcPr>
            <w:tcW w:w="948" w:type="pct"/>
            <w:vAlign w:val="center"/>
          </w:tcPr>
          <w:p w14:paraId="33301185" w14:textId="77777777" w:rsidR="009D5ACD" w:rsidRPr="004355ED" w:rsidRDefault="009D5ACD" w:rsidP="00F54660">
            <w:pPr>
              <w:jc w:val="center"/>
              <w:rPr>
                <w:color w:val="000000"/>
              </w:rPr>
            </w:pPr>
            <w:r w:rsidRPr="004355ED">
              <w:rPr>
                <w:color w:val="000000"/>
              </w:rPr>
              <w:t>160,72</w:t>
            </w:r>
          </w:p>
        </w:tc>
        <w:tc>
          <w:tcPr>
            <w:tcW w:w="926" w:type="pct"/>
            <w:vAlign w:val="center"/>
          </w:tcPr>
          <w:p w14:paraId="561CEEC9" w14:textId="77777777" w:rsidR="009D5ACD" w:rsidRPr="004355ED" w:rsidRDefault="009D5ACD" w:rsidP="00F54660">
            <w:pPr>
              <w:jc w:val="center"/>
              <w:rPr>
                <w:color w:val="000000"/>
              </w:rPr>
            </w:pPr>
            <w:r w:rsidRPr="004355ED">
              <w:rPr>
                <w:color w:val="000000"/>
              </w:rPr>
              <w:t>+ 13,95</w:t>
            </w:r>
          </w:p>
        </w:tc>
        <w:tc>
          <w:tcPr>
            <w:tcW w:w="993" w:type="pct"/>
            <w:vAlign w:val="center"/>
          </w:tcPr>
          <w:p w14:paraId="2F017C32" w14:textId="77777777" w:rsidR="009D5ACD" w:rsidRPr="004355ED" w:rsidRDefault="009D5ACD" w:rsidP="00F54660">
            <w:pPr>
              <w:ind w:firstLine="709"/>
              <w:rPr>
                <w:color w:val="000000"/>
                <w:lang w:val="en-US"/>
              </w:rPr>
            </w:pPr>
            <w:r w:rsidRPr="004355ED">
              <w:rPr>
                <w:color w:val="000000"/>
                <w:lang w:val="en-US"/>
              </w:rPr>
              <w:t>Q</w:t>
            </w:r>
          </w:p>
        </w:tc>
      </w:tr>
      <w:tr w:rsidR="009D5ACD" w:rsidRPr="004355ED" w14:paraId="07C30640" w14:textId="77777777" w:rsidTr="00F54660">
        <w:tc>
          <w:tcPr>
            <w:tcW w:w="1497" w:type="pct"/>
          </w:tcPr>
          <w:p w14:paraId="7BE6A425" w14:textId="77777777" w:rsidR="009D5ACD" w:rsidRPr="004355ED" w:rsidRDefault="009D5ACD" w:rsidP="00F54660">
            <w:pPr>
              <w:rPr>
                <w:color w:val="000000"/>
              </w:rPr>
            </w:pPr>
            <w:r w:rsidRPr="004355ED">
              <w:rPr>
                <w:color w:val="000000"/>
              </w:rPr>
              <w:t>Середньооблікова чисельність робітників, осіб</w:t>
            </w:r>
          </w:p>
        </w:tc>
        <w:tc>
          <w:tcPr>
            <w:tcW w:w="635" w:type="pct"/>
            <w:vAlign w:val="center"/>
          </w:tcPr>
          <w:p w14:paraId="5A3409FD" w14:textId="77777777" w:rsidR="009D5ACD" w:rsidRPr="004355ED" w:rsidRDefault="009D5ACD" w:rsidP="00F54660">
            <w:pPr>
              <w:jc w:val="center"/>
              <w:rPr>
                <w:color w:val="000000"/>
              </w:rPr>
            </w:pPr>
            <w:r w:rsidRPr="004355ED">
              <w:rPr>
                <w:color w:val="000000"/>
              </w:rPr>
              <w:t>124</w:t>
            </w:r>
          </w:p>
        </w:tc>
        <w:tc>
          <w:tcPr>
            <w:tcW w:w="948" w:type="pct"/>
            <w:vAlign w:val="center"/>
          </w:tcPr>
          <w:p w14:paraId="19701424" w14:textId="77777777" w:rsidR="009D5ACD" w:rsidRPr="004355ED" w:rsidRDefault="009D5ACD" w:rsidP="00F54660">
            <w:pPr>
              <w:jc w:val="center"/>
              <w:rPr>
                <w:color w:val="000000"/>
              </w:rPr>
            </w:pPr>
            <w:r w:rsidRPr="004355ED">
              <w:rPr>
                <w:color w:val="000000"/>
              </w:rPr>
              <w:t>133</w:t>
            </w:r>
          </w:p>
        </w:tc>
        <w:tc>
          <w:tcPr>
            <w:tcW w:w="926" w:type="pct"/>
            <w:vAlign w:val="center"/>
          </w:tcPr>
          <w:p w14:paraId="7BC16BC3" w14:textId="77777777" w:rsidR="009D5ACD" w:rsidRPr="004355ED" w:rsidRDefault="009D5ACD" w:rsidP="00F54660">
            <w:pPr>
              <w:jc w:val="center"/>
              <w:rPr>
                <w:color w:val="000000"/>
              </w:rPr>
            </w:pPr>
            <w:r w:rsidRPr="004355ED">
              <w:rPr>
                <w:color w:val="000000"/>
              </w:rPr>
              <w:t>9</w:t>
            </w:r>
          </w:p>
        </w:tc>
        <w:tc>
          <w:tcPr>
            <w:tcW w:w="993" w:type="pct"/>
            <w:vAlign w:val="center"/>
          </w:tcPr>
          <w:p w14:paraId="46500B01" w14:textId="77777777" w:rsidR="009D5ACD" w:rsidRPr="004355ED" w:rsidRDefault="009D5ACD" w:rsidP="00F54660">
            <w:pPr>
              <w:ind w:firstLine="709"/>
              <w:rPr>
                <w:color w:val="000000"/>
              </w:rPr>
            </w:pPr>
            <w:r w:rsidRPr="004355ED">
              <w:rPr>
                <w:color w:val="000000"/>
              </w:rPr>
              <w:t>Ч</w:t>
            </w:r>
          </w:p>
        </w:tc>
      </w:tr>
    </w:tbl>
    <w:p w14:paraId="5FD37367" w14:textId="77777777" w:rsidR="009D5ACD" w:rsidRDefault="009D5ACD" w:rsidP="009D5ACD">
      <w:pPr>
        <w:jc w:val="center"/>
        <w:rPr>
          <w:i/>
        </w:rPr>
      </w:pPr>
    </w:p>
    <w:p w14:paraId="4DFF326C" w14:textId="77777777" w:rsidR="009D5ACD" w:rsidRDefault="009D5ACD" w:rsidP="009D5ACD">
      <w:pPr>
        <w:jc w:val="center"/>
        <w:rPr>
          <w:i/>
        </w:rPr>
      </w:pPr>
    </w:p>
    <w:p w14:paraId="523E4AAD" w14:textId="77777777" w:rsidR="009D5ACD" w:rsidRPr="00A71DAE" w:rsidRDefault="009D5ACD" w:rsidP="009D5ACD">
      <w:pPr>
        <w:jc w:val="both"/>
        <w:rPr>
          <w:color w:val="000000"/>
        </w:rPr>
      </w:pPr>
      <w:r w:rsidRPr="00A71DAE">
        <w:rPr>
          <w:b/>
          <w:color w:val="000000"/>
        </w:rPr>
        <w:t>Завдання</w:t>
      </w:r>
      <w:r>
        <w:rPr>
          <w:b/>
          <w:color w:val="000000"/>
        </w:rPr>
        <w:t xml:space="preserve"> 3</w:t>
      </w:r>
      <w:r w:rsidRPr="00A71DAE">
        <w:rPr>
          <w:b/>
          <w:color w:val="000000"/>
        </w:rPr>
        <w:t>:</w:t>
      </w:r>
      <w:r w:rsidRPr="00A71DAE">
        <w:rPr>
          <w:color w:val="000000"/>
        </w:rPr>
        <w:t xml:space="preserve"> Проаналізуйте (табл. </w:t>
      </w:r>
      <w:r>
        <w:rPr>
          <w:color w:val="000000"/>
        </w:rPr>
        <w:t>3</w:t>
      </w:r>
      <w:r w:rsidRPr="00A71DAE">
        <w:rPr>
          <w:color w:val="000000"/>
        </w:rPr>
        <w:t xml:space="preserve">), як </w:t>
      </w:r>
      <w:proofErr w:type="gramStart"/>
      <w:r w:rsidRPr="00A71DAE">
        <w:rPr>
          <w:color w:val="000000"/>
        </w:rPr>
        <w:t>змінився  випуск</w:t>
      </w:r>
      <w:proofErr w:type="gramEnd"/>
      <w:r w:rsidRPr="00A71DAE">
        <w:rPr>
          <w:color w:val="000000"/>
        </w:rPr>
        <w:t xml:space="preserve"> товарної продукції за асортиментом.</w:t>
      </w:r>
    </w:p>
    <w:p w14:paraId="3AC3A8D6" w14:textId="77777777" w:rsidR="009D5ACD" w:rsidRPr="00F117AE" w:rsidRDefault="009D5ACD" w:rsidP="009D5ACD">
      <w:pPr>
        <w:ind w:firstLine="709"/>
        <w:jc w:val="right"/>
        <w:rPr>
          <w:color w:val="000000"/>
        </w:rPr>
      </w:pPr>
      <w:r>
        <w:rPr>
          <w:color w:val="000000"/>
        </w:rPr>
        <w:t>Таблиця 3</w:t>
      </w:r>
    </w:p>
    <w:p w14:paraId="7F30F959" w14:textId="77777777" w:rsidR="009D5ACD" w:rsidRPr="00A71DAE" w:rsidRDefault="009D5ACD" w:rsidP="009D5ACD">
      <w:pPr>
        <w:ind w:firstLine="709"/>
        <w:jc w:val="center"/>
        <w:rPr>
          <w:b/>
          <w:i/>
          <w:color w:val="000000"/>
        </w:rPr>
      </w:pPr>
      <w:r w:rsidRPr="00A71DAE">
        <w:rPr>
          <w:b/>
          <w:i/>
          <w:color w:val="000000"/>
        </w:rPr>
        <w:t>Вихідні дані для аналізу випуск товарної продукції за асортиментом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
        <w:gridCol w:w="921"/>
        <w:gridCol w:w="862"/>
        <w:gridCol w:w="862"/>
        <w:gridCol w:w="730"/>
        <w:gridCol w:w="1264"/>
        <w:gridCol w:w="1132"/>
        <w:gridCol w:w="730"/>
        <w:gridCol w:w="1257"/>
        <w:gridCol w:w="1257"/>
      </w:tblGrid>
      <w:tr w:rsidR="009D5ACD" w:rsidRPr="00CE7F11" w14:paraId="41F8E9F6" w14:textId="77777777" w:rsidTr="00F54660">
        <w:trPr>
          <w:trHeight w:val="996"/>
        </w:trPr>
        <w:tc>
          <w:tcPr>
            <w:tcW w:w="579" w:type="pct"/>
            <w:vMerge w:val="restart"/>
            <w:vAlign w:val="center"/>
          </w:tcPr>
          <w:p w14:paraId="14DAC2D8" w14:textId="77777777" w:rsidR="009D5ACD" w:rsidRPr="00CE7F11" w:rsidRDefault="009D5ACD" w:rsidP="00F54660">
            <w:pPr>
              <w:jc w:val="center"/>
              <w:rPr>
                <w:b/>
                <w:color w:val="000000"/>
                <w:sz w:val="20"/>
                <w:szCs w:val="20"/>
              </w:rPr>
            </w:pPr>
            <w:r w:rsidRPr="00CE7F11">
              <w:rPr>
                <w:b/>
                <w:color w:val="000000"/>
                <w:sz w:val="20"/>
                <w:szCs w:val="20"/>
              </w:rPr>
              <w:t>Продукція</w:t>
            </w:r>
          </w:p>
        </w:tc>
        <w:tc>
          <w:tcPr>
            <w:tcW w:w="983" w:type="pct"/>
            <w:gridSpan w:val="2"/>
            <w:vAlign w:val="center"/>
          </w:tcPr>
          <w:p w14:paraId="2771A785" w14:textId="77777777" w:rsidR="009D5ACD" w:rsidRPr="00CE7F11" w:rsidRDefault="009D5ACD" w:rsidP="00F54660">
            <w:pPr>
              <w:jc w:val="center"/>
              <w:rPr>
                <w:b/>
                <w:color w:val="000000"/>
                <w:sz w:val="20"/>
                <w:szCs w:val="20"/>
              </w:rPr>
            </w:pPr>
            <w:r w:rsidRPr="00CE7F11">
              <w:rPr>
                <w:b/>
                <w:color w:val="000000"/>
                <w:sz w:val="20"/>
                <w:szCs w:val="20"/>
              </w:rPr>
              <w:t>Трудомісткість, грн</w:t>
            </w:r>
          </w:p>
          <w:p w14:paraId="4E3464FE" w14:textId="77777777" w:rsidR="009D5ACD" w:rsidRPr="00CE7F11" w:rsidRDefault="009D5ACD" w:rsidP="00F54660">
            <w:pPr>
              <w:jc w:val="center"/>
              <w:rPr>
                <w:b/>
                <w:color w:val="000000"/>
                <w:sz w:val="20"/>
                <w:szCs w:val="20"/>
              </w:rPr>
            </w:pPr>
          </w:p>
        </w:tc>
        <w:tc>
          <w:tcPr>
            <w:tcW w:w="853" w:type="pct"/>
            <w:gridSpan w:val="2"/>
            <w:vAlign w:val="center"/>
          </w:tcPr>
          <w:p w14:paraId="4B134FA5" w14:textId="77777777" w:rsidR="009D5ACD" w:rsidRPr="00CE7F11" w:rsidRDefault="009D5ACD" w:rsidP="00F54660">
            <w:pPr>
              <w:jc w:val="center"/>
              <w:rPr>
                <w:b/>
                <w:color w:val="000000"/>
                <w:sz w:val="20"/>
                <w:szCs w:val="20"/>
              </w:rPr>
            </w:pPr>
            <w:r w:rsidRPr="00CE7F11">
              <w:rPr>
                <w:b/>
                <w:color w:val="000000"/>
                <w:sz w:val="20"/>
                <w:szCs w:val="20"/>
              </w:rPr>
              <w:t>Випуск продукції, од.</w:t>
            </w:r>
          </w:p>
        </w:tc>
        <w:tc>
          <w:tcPr>
            <w:tcW w:w="1247" w:type="pct"/>
            <w:gridSpan w:val="2"/>
            <w:vAlign w:val="center"/>
          </w:tcPr>
          <w:p w14:paraId="3EE351F2" w14:textId="77777777" w:rsidR="009D5ACD" w:rsidRPr="00CE7F11" w:rsidRDefault="009D5ACD" w:rsidP="00F54660">
            <w:pPr>
              <w:jc w:val="center"/>
              <w:rPr>
                <w:b/>
                <w:color w:val="000000"/>
                <w:sz w:val="20"/>
                <w:szCs w:val="20"/>
              </w:rPr>
            </w:pPr>
            <w:r w:rsidRPr="00CE7F11">
              <w:rPr>
                <w:b/>
                <w:color w:val="000000"/>
                <w:sz w:val="20"/>
                <w:szCs w:val="20"/>
              </w:rPr>
              <w:t>Заг. випуск продукції, грн</w:t>
            </w:r>
          </w:p>
        </w:tc>
        <w:tc>
          <w:tcPr>
            <w:tcW w:w="394" w:type="pct"/>
            <w:vMerge w:val="restart"/>
            <w:vAlign w:val="center"/>
          </w:tcPr>
          <w:p w14:paraId="31CB850F" w14:textId="77777777" w:rsidR="009D5ACD" w:rsidRPr="00CE7F11" w:rsidRDefault="009D5ACD" w:rsidP="00F54660">
            <w:pPr>
              <w:jc w:val="center"/>
              <w:rPr>
                <w:b/>
                <w:color w:val="000000"/>
                <w:sz w:val="20"/>
                <w:szCs w:val="20"/>
              </w:rPr>
            </w:pPr>
            <w:r w:rsidRPr="00CE7F11">
              <w:rPr>
                <w:b/>
                <w:color w:val="000000"/>
                <w:sz w:val="20"/>
                <w:szCs w:val="20"/>
              </w:rPr>
              <w:t>Т %</w:t>
            </w:r>
          </w:p>
        </w:tc>
        <w:tc>
          <w:tcPr>
            <w:tcW w:w="459" w:type="pct"/>
            <w:vMerge w:val="restart"/>
            <w:vAlign w:val="center"/>
          </w:tcPr>
          <w:p w14:paraId="67BC699D" w14:textId="77777777" w:rsidR="009D5ACD" w:rsidRPr="00CE7F11" w:rsidRDefault="009D5ACD" w:rsidP="00F54660">
            <w:pPr>
              <w:jc w:val="center"/>
              <w:rPr>
                <w:b/>
                <w:color w:val="000000"/>
                <w:sz w:val="20"/>
                <w:szCs w:val="20"/>
              </w:rPr>
            </w:pPr>
            <w:r w:rsidRPr="00CE7F11">
              <w:rPr>
                <w:b/>
                <w:color w:val="000000"/>
                <w:sz w:val="20"/>
                <w:szCs w:val="20"/>
              </w:rPr>
              <w:t>Зараховано у вик. плану, Т ΄</w:t>
            </w:r>
          </w:p>
        </w:tc>
        <w:tc>
          <w:tcPr>
            <w:tcW w:w="485" w:type="pct"/>
            <w:vMerge w:val="restart"/>
          </w:tcPr>
          <w:p w14:paraId="422C8BB8" w14:textId="77777777" w:rsidR="009D5ACD" w:rsidRPr="00CE7F11" w:rsidRDefault="009D5ACD" w:rsidP="00F54660">
            <w:pPr>
              <w:jc w:val="center"/>
              <w:rPr>
                <w:b/>
                <w:color w:val="000000"/>
                <w:sz w:val="20"/>
                <w:szCs w:val="20"/>
              </w:rPr>
            </w:pPr>
            <w:r w:rsidRPr="00CE7F11">
              <w:rPr>
                <w:b/>
                <w:color w:val="000000"/>
                <w:sz w:val="20"/>
                <w:szCs w:val="20"/>
              </w:rPr>
              <w:t>Зараховано у виконання плану, од.</w:t>
            </w:r>
          </w:p>
        </w:tc>
      </w:tr>
      <w:tr w:rsidR="009D5ACD" w:rsidRPr="00CE7F11" w14:paraId="34FDE259" w14:textId="77777777" w:rsidTr="00F54660">
        <w:trPr>
          <w:trHeight w:val="258"/>
        </w:trPr>
        <w:tc>
          <w:tcPr>
            <w:tcW w:w="579" w:type="pct"/>
            <w:vMerge/>
            <w:vAlign w:val="center"/>
          </w:tcPr>
          <w:p w14:paraId="05344D39" w14:textId="77777777" w:rsidR="009D5ACD" w:rsidRPr="00CE7F11" w:rsidRDefault="009D5ACD" w:rsidP="00F54660">
            <w:pPr>
              <w:rPr>
                <w:color w:val="000000"/>
                <w:sz w:val="20"/>
              </w:rPr>
            </w:pPr>
          </w:p>
        </w:tc>
        <w:tc>
          <w:tcPr>
            <w:tcW w:w="524" w:type="pct"/>
          </w:tcPr>
          <w:p w14:paraId="428348CB" w14:textId="77777777" w:rsidR="009D5ACD" w:rsidRPr="00CE7F11" w:rsidRDefault="009D5ACD" w:rsidP="00F54660">
            <w:pPr>
              <w:rPr>
                <w:b/>
                <w:color w:val="000000"/>
                <w:sz w:val="20"/>
                <w:szCs w:val="20"/>
              </w:rPr>
            </w:pPr>
            <w:r w:rsidRPr="00CE7F11">
              <w:rPr>
                <w:b/>
                <w:color w:val="000000"/>
                <w:sz w:val="20"/>
                <w:szCs w:val="20"/>
              </w:rPr>
              <w:t>План</w:t>
            </w:r>
          </w:p>
        </w:tc>
        <w:tc>
          <w:tcPr>
            <w:tcW w:w="459" w:type="pct"/>
          </w:tcPr>
          <w:p w14:paraId="418C595B" w14:textId="77777777" w:rsidR="009D5ACD" w:rsidRPr="00CE7F11" w:rsidRDefault="009D5ACD" w:rsidP="00F54660">
            <w:pPr>
              <w:rPr>
                <w:b/>
                <w:color w:val="000000"/>
                <w:sz w:val="20"/>
                <w:szCs w:val="20"/>
              </w:rPr>
            </w:pPr>
            <w:r w:rsidRPr="00CE7F11">
              <w:rPr>
                <w:b/>
                <w:color w:val="000000"/>
                <w:sz w:val="20"/>
                <w:szCs w:val="20"/>
              </w:rPr>
              <w:t>Факт</w:t>
            </w:r>
          </w:p>
        </w:tc>
        <w:tc>
          <w:tcPr>
            <w:tcW w:w="459" w:type="pct"/>
          </w:tcPr>
          <w:p w14:paraId="404CC815" w14:textId="77777777" w:rsidR="009D5ACD" w:rsidRPr="00CE7F11" w:rsidRDefault="009D5ACD" w:rsidP="00F54660">
            <w:pPr>
              <w:rPr>
                <w:b/>
                <w:color w:val="000000"/>
                <w:sz w:val="20"/>
                <w:szCs w:val="20"/>
              </w:rPr>
            </w:pPr>
            <w:r w:rsidRPr="00CE7F11">
              <w:rPr>
                <w:b/>
                <w:color w:val="000000"/>
                <w:sz w:val="20"/>
                <w:szCs w:val="20"/>
              </w:rPr>
              <w:t>План</w:t>
            </w:r>
          </w:p>
        </w:tc>
        <w:tc>
          <w:tcPr>
            <w:tcW w:w="394" w:type="pct"/>
          </w:tcPr>
          <w:p w14:paraId="5CA4A72B" w14:textId="77777777" w:rsidR="009D5ACD" w:rsidRPr="00CE7F11" w:rsidRDefault="009D5ACD" w:rsidP="00F54660">
            <w:pPr>
              <w:rPr>
                <w:b/>
                <w:color w:val="000000"/>
                <w:sz w:val="20"/>
                <w:szCs w:val="20"/>
              </w:rPr>
            </w:pPr>
            <w:r w:rsidRPr="00CE7F11">
              <w:rPr>
                <w:b/>
                <w:color w:val="000000"/>
                <w:sz w:val="20"/>
                <w:szCs w:val="20"/>
              </w:rPr>
              <w:t>Факт</w:t>
            </w:r>
          </w:p>
        </w:tc>
        <w:tc>
          <w:tcPr>
            <w:tcW w:w="656" w:type="pct"/>
          </w:tcPr>
          <w:p w14:paraId="33ADF8C9" w14:textId="77777777" w:rsidR="009D5ACD" w:rsidRPr="00CE7F11" w:rsidRDefault="009D5ACD" w:rsidP="00F54660">
            <w:pPr>
              <w:rPr>
                <w:b/>
                <w:color w:val="000000"/>
                <w:sz w:val="20"/>
                <w:szCs w:val="20"/>
              </w:rPr>
            </w:pPr>
            <w:r w:rsidRPr="00CE7F11">
              <w:rPr>
                <w:b/>
                <w:color w:val="000000"/>
                <w:sz w:val="20"/>
                <w:szCs w:val="20"/>
              </w:rPr>
              <w:t>План</w:t>
            </w:r>
          </w:p>
        </w:tc>
        <w:tc>
          <w:tcPr>
            <w:tcW w:w="591" w:type="pct"/>
          </w:tcPr>
          <w:p w14:paraId="342DFA88" w14:textId="77777777" w:rsidR="009D5ACD" w:rsidRPr="00CE7F11" w:rsidRDefault="009D5ACD" w:rsidP="00F54660">
            <w:pPr>
              <w:rPr>
                <w:b/>
                <w:color w:val="000000"/>
                <w:sz w:val="20"/>
                <w:szCs w:val="20"/>
              </w:rPr>
            </w:pPr>
            <w:r w:rsidRPr="00CE7F11">
              <w:rPr>
                <w:b/>
                <w:color w:val="000000"/>
                <w:sz w:val="20"/>
                <w:szCs w:val="20"/>
              </w:rPr>
              <w:t>Факт</w:t>
            </w:r>
          </w:p>
        </w:tc>
        <w:tc>
          <w:tcPr>
            <w:tcW w:w="394" w:type="pct"/>
            <w:vMerge/>
            <w:vAlign w:val="center"/>
          </w:tcPr>
          <w:p w14:paraId="62F10022" w14:textId="77777777" w:rsidR="009D5ACD" w:rsidRPr="00CE7F11" w:rsidRDefault="009D5ACD" w:rsidP="00F54660">
            <w:pPr>
              <w:rPr>
                <w:color w:val="000000"/>
                <w:sz w:val="20"/>
              </w:rPr>
            </w:pPr>
          </w:p>
        </w:tc>
        <w:tc>
          <w:tcPr>
            <w:tcW w:w="459" w:type="pct"/>
            <w:vMerge/>
            <w:vAlign w:val="center"/>
          </w:tcPr>
          <w:p w14:paraId="529EF231" w14:textId="77777777" w:rsidR="009D5ACD" w:rsidRPr="00CE7F11" w:rsidRDefault="009D5ACD" w:rsidP="00F54660">
            <w:pPr>
              <w:rPr>
                <w:color w:val="000000"/>
                <w:sz w:val="20"/>
              </w:rPr>
            </w:pPr>
          </w:p>
        </w:tc>
        <w:tc>
          <w:tcPr>
            <w:tcW w:w="485" w:type="pct"/>
            <w:vMerge/>
          </w:tcPr>
          <w:p w14:paraId="36BE1379" w14:textId="77777777" w:rsidR="009D5ACD" w:rsidRPr="00CE7F11" w:rsidRDefault="009D5ACD" w:rsidP="00F54660">
            <w:pPr>
              <w:rPr>
                <w:rFonts w:ascii="Calibri" w:hAnsi="Calibri"/>
                <w:color w:val="000000"/>
                <w:sz w:val="20"/>
                <w:szCs w:val="22"/>
              </w:rPr>
            </w:pPr>
          </w:p>
        </w:tc>
      </w:tr>
      <w:tr w:rsidR="009D5ACD" w:rsidRPr="00CE7F11" w14:paraId="049AFC3F" w14:textId="77777777" w:rsidTr="00F54660">
        <w:trPr>
          <w:trHeight w:val="941"/>
        </w:trPr>
        <w:tc>
          <w:tcPr>
            <w:tcW w:w="579" w:type="pct"/>
          </w:tcPr>
          <w:p w14:paraId="0AE13E90" w14:textId="77777777" w:rsidR="009D5ACD" w:rsidRPr="00CE7F11" w:rsidRDefault="009D5ACD" w:rsidP="00F54660">
            <w:pPr>
              <w:rPr>
                <w:b/>
                <w:color w:val="000000"/>
              </w:rPr>
            </w:pPr>
            <w:r w:rsidRPr="00CE7F11">
              <w:rPr>
                <w:b/>
                <w:color w:val="000000"/>
              </w:rPr>
              <w:t>А</w:t>
            </w:r>
          </w:p>
        </w:tc>
        <w:tc>
          <w:tcPr>
            <w:tcW w:w="524" w:type="pct"/>
            <w:vAlign w:val="center"/>
          </w:tcPr>
          <w:p w14:paraId="7E29BFB3" w14:textId="77777777" w:rsidR="009D5ACD" w:rsidRPr="0043331F" w:rsidRDefault="009D5ACD" w:rsidP="00F54660">
            <w:pPr>
              <w:jc w:val="center"/>
              <w:rPr>
                <w:color w:val="000000"/>
                <w:sz w:val="20"/>
                <w:szCs w:val="20"/>
              </w:rPr>
            </w:pPr>
            <w:r w:rsidRPr="0043331F">
              <w:rPr>
                <w:color w:val="000000"/>
                <w:sz w:val="20"/>
                <w:szCs w:val="20"/>
              </w:rPr>
              <w:t>371,67</w:t>
            </w:r>
          </w:p>
        </w:tc>
        <w:tc>
          <w:tcPr>
            <w:tcW w:w="459" w:type="pct"/>
            <w:vAlign w:val="center"/>
          </w:tcPr>
          <w:p w14:paraId="22AC285F" w14:textId="77777777" w:rsidR="009D5ACD" w:rsidRPr="0043331F" w:rsidRDefault="009D5ACD" w:rsidP="00F54660">
            <w:pPr>
              <w:jc w:val="center"/>
              <w:rPr>
                <w:color w:val="000000"/>
                <w:sz w:val="20"/>
                <w:szCs w:val="20"/>
              </w:rPr>
            </w:pPr>
            <w:r w:rsidRPr="0043331F">
              <w:rPr>
                <w:color w:val="000000"/>
                <w:sz w:val="20"/>
                <w:szCs w:val="20"/>
              </w:rPr>
              <w:t>370,64</w:t>
            </w:r>
          </w:p>
        </w:tc>
        <w:tc>
          <w:tcPr>
            <w:tcW w:w="459" w:type="pct"/>
            <w:vAlign w:val="center"/>
          </w:tcPr>
          <w:p w14:paraId="41957F2E" w14:textId="77777777" w:rsidR="009D5ACD" w:rsidRPr="0043331F" w:rsidRDefault="009D5ACD" w:rsidP="00F54660">
            <w:pPr>
              <w:jc w:val="center"/>
              <w:rPr>
                <w:color w:val="000000"/>
                <w:sz w:val="20"/>
                <w:szCs w:val="20"/>
              </w:rPr>
            </w:pPr>
            <w:r w:rsidRPr="0043331F">
              <w:rPr>
                <w:color w:val="000000"/>
                <w:sz w:val="20"/>
                <w:szCs w:val="20"/>
              </w:rPr>
              <w:t>309</w:t>
            </w:r>
          </w:p>
        </w:tc>
        <w:tc>
          <w:tcPr>
            <w:tcW w:w="394" w:type="pct"/>
            <w:vAlign w:val="center"/>
          </w:tcPr>
          <w:p w14:paraId="1F3CEA2B" w14:textId="77777777" w:rsidR="009D5ACD" w:rsidRPr="0043331F" w:rsidRDefault="009D5ACD" w:rsidP="00F54660">
            <w:pPr>
              <w:jc w:val="center"/>
              <w:rPr>
                <w:color w:val="000000"/>
                <w:sz w:val="20"/>
                <w:szCs w:val="20"/>
              </w:rPr>
            </w:pPr>
            <w:r w:rsidRPr="0043331F">
              <w:rPr>
                <w:color w:val="000000"/>
                <w:sz w:val="20"/>
                <w:szCs w:val="20"/>
              </w:rPr>
              <w:t>371</w:t>
            </w:r>
          </w:p>
        </w:tc>
        <w:tc>
          <w:tcPr>
            <w:tcW w:w="656" w:type="pct"/>
            <w:vAlign w:val="center"/>
          </w:tcPr>
          <w:p w14:paraId="7EF04105" w14:textId="77777777" w:rsidR="009D5ACD" w:rsidRPr="0043331F" w:rsidRDefault="009D5ACD" w:rsidP="00F54660">
            <w:pPr>
              <w:rPr>
                <w:color w:val="000000"/>
                <w:sz w:val="20"/>
                <w:szCs w:val="20"/>
              </w:rPr>
            </w:pPr>
            <w:r w:rsidRPr="0043331F">
              <w:rPr>
                <w:color w:val="000000"/>
                <w:sz w:val="20"/>
                <w:szCs w:val="20"/>
              </w:rPr>
              <w:t>114 846,03</w:t>
            </w:r>
          </w:p>
        </w:tc>
        <w:tc>
          <w:tcPr>
            <w:tcW w:w="591" w:type="pct"/>
            <w:vAlign w:val="center"/>
          </w:tcPr>
          <w:p w14:paraId="61FB4F01" w14:textId="77777777" w:rsidR="009D5ACD" w:rsidRPr="0043331F" w:rsidRDefault="009D5ACD" w:rsidP="00F54660">
            <w:pPr>
              <w:jc w:val="center"/>
              <w:rPr>
                <w:color w:val="000000"/>
                <w:sz w:val="20"/>
                <w:szCs w:val="20"/>
              </w:rPr>
            </w:pPr>
            <w:r w:rsidRPr="0043331F">
              <w:rPr>
                <w:color w:val="000000"/>
                <w:sz w:val="20"/>
                <w:szCs w:val="20"/>
              </w:rPr>
              <w:t>137 507,4</w:t>
            </w:r>
          </w:p>
        </w:tc>
        <w:tc>
          <w:tcPr>
            <w:tcW w:w="394" w:type="pct"/>
            <w:vAlign w:val="center"/>
          </w:tcPr>
          <w:p w14:paraId="0112D2AD" w14:textId="77777777" w:rsidR="009D5ACD" w:rsidRPr="0043331F" w:rsidRDefault="009D5ACD" w:rsidP="00F54660">
            <w:pPr>
              <w:jc w:val="center"/>
              <w:rPr>
                <w:color w:val="000000"/>
                <w:sz w:val="20"/>
                <w:szCs w:val="20"/>
              </w:rPr>
            </w:pPr>
            <w:r w:rsidRPr="0043331F">
              <w:rPr>
                <w:color w:val="000000"/>
                <w:sz w:val="20"/>
                <w:szCs w:val="20"/>
              </w:rPr>
              <w:t>19,73</w:t>
            </w:r>
          </w:p>
        </w:tc>
        <w:tc>
          <w:tcPr>
            <w:tcW w:w="459" w:type="pct"/>
            <w:vAlign w:val="center"/>
          </w:tcPr>
          <w:p w14:paraId="4A28ED3F" w14:textId="77777777" w:rsidR="009D5ACD" w:rsidRPr="0043331F" w:rsidRDefault="009D5ACD" w:rsidP="00F54660">
            <w:pPr>
              <w:jc w:val="center"/>
              <w:rPr>
                <w:color w:val="000000"/>
                <w:sz w:val="20"/>
                <w:szCs w:val="20"/>
              </w:rPr>
            </w:pPr>
            <w:r w:rsidRPr="0043331F">
              <w:rPr>
                <w:color w:val="000000"/>
                <w:sz w:val="20"/>
                <w:szCs w:val="20"/>
              </w:rPr>
              <w:t>119,7</w:t>
            </w:r>
          </w:p>
        </w:tc>
        <w:tc>
          <w:tcPr>
            <w:tcW w:w="485" w:type="pct"/>
            <w:vAlign w:val="center"/>
          </w:tcPr>
          <w:p w14:paraId="1F225EC9" w14:textId="77777777" w:rsidR="009D5ACD" w:rsidRPr="0043331F" w:rsidRDefault="009D5ACD" w:rsidP="00F54660">
            <w:pPr>
              <w:jc w:val="center"/>
              <w:rPr>
                <w:color w:val="000000"/>
                <w:sz w:val="20"/>
                <w:szCs w:val="20"/>
              </w:rPr>
            </w:pPr>
            <w:r w:rsidRPr="0043331F">
              <w:rPr>
                <w:color w:val="000000"/>
                <w:sz w:val="20"/>
                <w:szCs w:val="20"/>
              </w:rPr>
              <w:t>309</w:t>
            </w:r>
          </w:p>
        </w:tc>
      </w:tr>
      <w:tr w:rsidR="009D5ACD" w:rsidRPr="00CE7F11" w14:paraId="005E9C93" w14:textId="77777777" w:rsidTr="00F54660">
        <w:trPr>
          <w:trHeight w:val="484"/>
        </w:trPr>
        <w:tc>
          <w:tcPr>
            <w:tcW w:w="579" w:type="pct"/>
          </w:tcPr>
          <w:p w14:paraId="48CBAB58" w14:textId="77777777" w:rsidR="009D5ACD" w:rsidRPr="00CE7F11" w:rsidRDefault="009D5ACD" w:rsidP="00F54660">
            <w:pPr>
              <w:rPr>
                <w:b/>
                <w:color w:val="000000"/>
              </w:rPr>
            </w:pPr>
            <w:r w:rsidRPr="00CE7F11">
              <w:rPr>
                <w:b/>
                <w:color w:val="000000"/>
              </w:rPr>
              <w:t>Б</w:t>
            </w:r>
          </w:p>
        </w:tc>
        <w:tc>
          <w:tcPr>
            <w:tcW w:w="524" w:type="pct"/>
            <w:vAlign w:val="center"/>
          </w:tcPr>
          <w:p w14:paraId="48791A1F" w14:textId="77777777" w:rsidR="009D5ACD" w:rsidRPr="0043331F" w:rsidRDefault="009D5ACD" w:rsidP="00F54660">
            <w:pPr>
              <w:jc w:val="center"/>
              <w:rPr>
                <w:color w:val="000000"/>
                <w:sz w:val="20"/>
                <w:szCs w:val="20"/>
              </w:rPr>
            </w:pPr>
            <w:r w:rsidRPr="0043331F">
              <w:rPr>
                <w:color w:val="000000"/>
                <w:sz w:val="20"/>
                <w:szCs w:val="20"/>
              </w:rPr>
              <w:t>59,47</w:t>
            </w:r>
          </w:p>
        </w:tc>
        <w:tc>
          <w:tcPr>
            <w:tcW w:w="459" w:type="pct"/>
            <w:vAlign w:val="center"/>
          </w:tcPr>
          <w:p w14:paraId="68EBF837" w14:textId="77777777" w:rsidR="009D5ACD" w:rsidRPr="0043331F" w:rsidRDefault="009D5ACD" w:rsidP="00F54660">
            <w:pPr>
              <w:jc w:val="center"/>
              <w:rPr>
                <w:color w:val="000000"/>
                <w:sz w:val="20"/>
                <w:szCs w:val="20"/>
              </w:rPr>
            </w:pPr>
            <w:r w:rsidRPr="0043331F">
              <w:rPr>
                <w:color w:val="000000"/>
                <w:sz w:val="20"/>
                <w:szCs w:val="20"/>
              </w:rPr>
              <w:t>59,47</w:t>
            </w:r>
          </w:p>
        </w:tc>
        <w:tc>
          <w:tcPr>
            <w:tcW w:w="459" w:type="pct"/>
            <w:vAlign w:val="center"/>
          </w:tcPr>
          <w:p w14:paraId="3F9E57D5" w14:textId="77777777" w:rsidR="009D5ACD" w:rsidRPr="0043331F" w:rsidRDefault="009D5ACD" w:rsidP="00F54660">
            <w:pPr>
              <w:jc w:val="center"/>
              <w:rPr>
                <w:color w:val="000000"/>
                <w:sz w:val="20"/>
                <w:szCs w:val="20"/>
              </w:rPr>
            </w:pPr>
            <w:r w:rsidRPr="0043331F">
              <w:rPr>
                <w:color w:val="000000"/>
                <w:sz w:val="20"/>
                <w:szCs w:val="20"/>
              </w:rPr>
              <w:t>772</w:t>
            </w:r>
          </w:p>
        </w:tc>
        <w:tc>
          <w:tcPr>
            <w:tcW w:w="394" w:type="pct"/>
            <w:vAlign w:val="center"/>
          </w:tcPr>
          <w:p w14:paraId="389C57E7" w14:textId="77777777" w:rsidR="009D5ACD" w:rsidRPr="0043331F" w:rsidRDefault="009D5ACD" w:rsidP="00F54660">
            <w:pPr>
              <w:jc w:val="center"/>
              <w:rPr>
                <w:color w:val="000000"/>
                <w:sz w:val="20"/>
                <w:szCs w:val="20"/>
              </w:rPr>
            </w:pPr>
            <w:r w:rsidRPr="0043331F">
              <w:rPr>
                <w:color w:val="000000"/>
                <w:sz w:val="20"/>
                <w:szCs w:val="20"/>
              </w:rPr>
              <w:t>876</w:t>
            </w:r>
          </w:p>
        </w:tc>
        <w:tc>
          <w:tcPr>
            <w:tcW w:w="656" w:type="pct"/>
            <w:vAlign w:val="center"/>
          </w:tcPr>
          <w:p w14:paraId="60E5045E" w14:textId="77777777" w:rsidR="009D5ACD" w:rsidRPr="0043331F" w:rsidRDefault="009D5ACD" w:rsidP="00F54660">
            <w:pPr>
              <w:jc w:val="center"/>
              <w:rPr>
                <w:color w:val="000000"/>
                <w:sz w:val="20"/>
                <w:szCs w:val="20"/>
              </w:rPr>
            </w:pPr>
            <w:r w:rsidRPr="0043331F">
              <w:rPr>
                <w:color w:val="000000"/>
                <w:sz w:val="20"/>
                <w:szCs w:val="20"/>
              </w:rPr>
              <w:t>45 910,8</w:t>
            </w:r>
          </w:p>
        </w:tc>
        <w:tc>
          <w:tcPr>
            <w:tcW w:w="591" w:type="pct"/>
            <w:vAlign w:val="center"/>
          </w:tcPr>
          <w:p w14:paraId="4CE586FA" w14:textId="77777777" w:rsidR="009D5ACD" w:rsidRPr="0043331F" w:rsidRDefault="009D5ACD" w:rsidP="00F54660">
            <w:pPr>
              <w:jc w:val="center"/>
              <w:rPr>
                <w:color w:val="000000"/>
                <w:sz w:val="20"/>
                <w:szCs w:val="20"/>
              </w:rPr>
            </w:pPr>
            <w:r w:rsidRPr="0043331F">
              <w:rPr>
                <w:color w:val="000000"/>
                <w:sz w:val="20"/>
                <w:szCs w:val="20"/>
              </w:rPr>
              <w:t>52 095,72</w:t>
            </w:r>
          </w:p>
        </w:tc>
        <w:tc>
          <w:tcPr>
            <w:tcW w:w="394" w:type="pct"/>
            <w:vAlign w:val="center"/>
          </w:tcPr>
          <w:p w14:paraId="1C781630" w14:textId="77777777" w:rsidR="009D5ACD" w:rsidRPr="0043331F" w:rsidRDefault="009D5ACD" w:rsidP="00F54660">
            <w:pPr>
              <w:jc w:val="center"/>
              <w:rPr>
                <w:color w:val="000000"/>
                <w:sz w:val="20"/>
                <w:szCs w:val="20"/>
              </w:rPr>
            </w:pPr>
            <w:r w:rsidRPr="0043331F">
              <w:rPr>
                <w:color w:val="000000"/>
                <w:sz w:val="20"/>
                <w:szCs w:val="20"/>
              </w:rPr>
              <w:t>13,47</w:t>
            </w:r>
          </w:p>
        </w:tc>
        <w:tc>
          <w:tcPr>
            <w:tcW w:w="459" w:type="pct"/>
            <w:vAlign w:val="center"/>
          </w:tcPr>
          <w:p w14:paraId="45F80275" w14:textId="77777777" w:rsidR="009D5ACD" w:rsidRPr="0043331F" w:rsidRDefault="009D5ACD" w:rsidP="00F54660">
            <w:pPr>
              <w:jc w:val="center"/>
              <w:rPr>
                <w:color w:val="000000"/>
                <w:sz w:val="20"/>
                <w:szCs w:val="20"/>
              </w:rPr>
            </w:pPr>
            <w:r w:rsidRPr="0043331F">
              <w:rPr>
                <w:color w:val="000000"/>
                <w:sz w:val="20"/>
                <w:szCs w:val="20"/>
              </w:rPr>
              <w:t>113,47</w:t>
            </w:r>
          </w:p>
        </w:tc>
        <w:tc>
          <w:tcPr>
            <w:tcW w:w="485" w:type="pct"/>
            <w:vAlign w:val="center"/>
          </w:tcPr>
          <w:p w14:paraId="5683263B" w14:textId="77777777" w:rsidR="009D5ACD" w:rsidRPr="0043331F" w:rsidRDefault="009D5ACD" w:rsidP="00F54660">
            <w:pPr>
              <w:jc w:val="center"/>
              <w:rPr>
                <w:color w:val="000000"/>
                <w:sz w:val="20"/>
                <w:szCs w:val="20"/>
              </w:rPr>
            </w:pPr>
            <w:r w:rsidRPr="0043331F">
              <w:rPr>
                <w:color w:val="000000"/>
                <w:sz w:val="20"/>
                <w:szCs w:val="20"/>
              </w:rPr>
              <w:t>772</w:t>
            </w:r>
          </w:p>
        </w:tc>
      </w:tr>
      <w:tr w:rsidR="009D5ACD" w:rsidRPr="00CE7F11" w14:paraId="291B92DA" w14:textId="77777777" w:rsidTr="00F54660">
        <w:trPr>
          <w:trHeight w:val="512"/>
        </w:trPr>
        <w:tc>
          <w:tcPr>
            <w:tcW w:w="579" w:type="pct"/>
          </w:tcPr>
          <w:p w14:paraId="48A95F89" w14:textId="77777777" w:rsidR="009D5ACD" w:rsidRPr="00CE7F11" w:rsidRDefault="009D5ACD" w:rsidP="00F54660">
            <w:pPr>
              <w:rPr>
                <w:b/>
                <w:color w:val="000000"/>
              </w:rPr>
            </w:pPr>
            <w:r w:rsidRPr="00CE7F11">
              <w:rPr>
                <w:b/>
                <w:color w:val="000000"/>
              </w:rPr>
              <w:t>В</w:t>
            </w:r>
          </w:p>
        </w:tc>
        <w:tc>
          <w:tcPr>
            <w:tcW w:w="524" w:type="pct"/>
            <w:vAlign w:val="center"/>
          </w:tcPr>
          <w:p w14:paraId="24C2E416" w14:textId="77777777" w:rsidR="009D5ACD" w:rsidRPr="0043331F" w:rsidRDefault="009D5ACD" w:rsidP="00F54660">
            <w:pPr>
              <w:jc w:val="center"/>
              <w:rPr>
                <w:color w:val="000000"/>
                <w:sz w:val="20"/>
                <w:szCs w:val="20"/>
              </w:rPr>
            </w:pPr>
            <w:r w:rsidRPr="0043331F">
              <w:rPr>
                <w:color w:val="000000"/>
                <w:sz w:val="20"/>
                <w:szCs w:val="20"/>
              </w:rPr>
              <w:t>25,63</w:t>
            </w:r>
          </w:p>
        </w:tc>
        <w:tc>
          <w:tcPr>
            <w:tcW w:w="459" w:type="pct"/>
            <w:vAlign w:val="center"/>
          </w:tcPr>
          <w:p w14:paraId="63B4F5A2" w14:textId="77777777" w:rsidR="009D5ACD" w:rsidRPr="0043331F" w:rsidRDefault="009D5ACD" w:rsidP="00F54660">
            <w:pPr>
              <w:jc w:val="center"/>
              <w:rPr>
                <w:color w:val="000000"/>
                <w:sz w:val="20"/>
                <w:szCs w:val="20"/>
              </w:rPr>
            </w:pPr>
            <w:r w:rsidRPr="0043331F">
              <w:rPr>
                <w:color w:val="000000"/>
                <w:sz w:val="20"/>
                <w:szCs w:val="20"/>
              </w:rPr>
              <w:t>25,61</w:t>
            </w:r>
          </w:p>
        </w:tc>
        <w:tc>
          <w:tcPr>
            <w:tcW w:w="459" w:type="pct"/>
            <w:vAlign w:val="center"/>
          </w:tcPr>
          <w:p w14:paraId="3040394B" w14:textId="77777777" w:rsidR="009D5ACD" w:rsidRPr="0043331F" w:rsidRDefault="009D5ACD" w:rsidP="00F54660">
            <w:pPr>
              <w:jc w:val="center"/>
              <w:rPr>
                <w:color w:val="000000"/>
                <w:sz w:val="20"/>
                <w:szCs w:val="20"/>
              </w:rPr>
            </w:pPr>
            <w:r w:rsidRPr="0043331F">
              <w:rPr>
                <w:color w:val="000000"/>
                <w:sz w:val="20"/>
                <w:szCs w:val="20"/>
              </w:rPr>
              <w:t>1 342</w:t>
            </w:r>
          </w:p>
        </w:tc>
        <w:tc>
          <w:tcPr>
            <w:tcW w:w="394" w:type="pct"/>
            <w:vAlign w:val="center"/>
          </w:tcPr>
          <w:p w14:paraId="2AE2CC3D" w14:textId="77777777" w:rsidR="009D5ACD" w:rsidRPr="0043331F" w:rsidRDefault="009D5ACD" w:rsidP="00F54660">
            <w:pPr>
              <w:jc w:val="center"/>
              <w:rPr>
                <w:color w:val="000000"/>
                <w:sz w:val="20"/>
                <w:szCs w:val="20"/>
              </w:rPr>
            </w:pPr>
            <w:r w:rsidRPr="0043331F">
              <w:rPr>
                <w:color w:val="000000"/>
                <w:sz w:val="20"/>
                <w:szCs w:val="20"/>
              </w:rPr>
              <w:t>1 408</w:t>
            </w:r>
          </w:p>
        </w:tc>
        <w:tc>
          <w:tcPr>
            <w:tcW w:w="656" w:type="pct"/>
            <w:vAlign w:val="center"/>
          </w:tcPr>
          <w:p w14:paraId="59C1F967" w14:textId="77777777" w:rsidR="009D5ACD" w:rsidRPr="0043331F" w:rsidRDefault="009D5ACD" w:rsidP="00F54660">
            <w:pPr>
              <w:jc w:val="center"/>
              <w:rPr>
                <w:color w:val="000000"/>
                <w:sz w:val="20"/>
                <w:szCs w:val="20"/>
              </w:rPr>
            </w:pPr>
            <w:r w:rsidRPr="0043331F">
              <w:rPr>
                <w:color w:val="000000"/>
                <w:sz w:val="20"/>
                <w:szCs w:val="20"/>
              </w:rPr>
              <w:t>34 395,5</w:t>
            </w:r>
          </w:p>
        </w:tc>
        <w:tc>
          <w:tcPr>
            <w:tcW w:w="591" w:type="pct"/>
            <w:vAlign w:val="center"/>
          </w:tcPr>
          <w:p w14:paraId="0189DBEF" w14:textId="77777777" w:rsidR="009D5ACD" w:rsidRPr="0043331F" w:rsidRDefault="009D5ACD" w:rsidP="00F54660">
            <w:pPr>
              <w:jc w:val="center"/>
              <w:rPr>
                <w:color w:val="000000"/>
                <w:sz w:val="20"/>
                <w:szCs w:val="20"/>
              </w:rPr>
            </w:pPr>
            <w:r w:rsidRPr="0043331F">
              <w:rPr>
                <w:color w:val="000000"/>
                <w:sz w:val="20"/>
                <w:szCs w:val="20"/>
              </w:rPr>
              <w:t>35 058,88</w:t>
            </w:r>
          </w:p>
        </w:tc>
        <w:tc>
          <w:tcPr>
            <w:tcW w:w="394" w:type="pct"/>
            <w:vAlign w:val="center"/>
          </w:tcPr>
          <w:p w14:paraId="20C70870" w14:textId="77777777" w:rsidR="009D5ACD" w:rsidRPr="0043331F" w:rsidRDefault="009D5ACD" w:rsidP="00F54660">
            <w:pPr>
              <w:jc w:val="center"/>
              <w:rPr>
                <w:color w:val="000000"/>
                <w:sz w:val="20"/>
                <w:szCs w:val="20"/>
              </w:rPr>
            </w:pPr>
            <w:r w:rsidRPr="0043331F">
              <w:rPr>
                <w:color w:val="000000"/>
                <w:sz w:val="20"/>
                <w:szCs w:val="20"/>
              </w:rPr>
              <w:t>1,92</w:t>
            </w:r>
          </w:p>
        </w:tc>
        <w:tc>
          <w:tcPr>
            <w:tcW w:w="459" w:type="pct"/>
            <w:vAlign w:val="center"/>
          </w:tcPr>
          <w:p w14:paraId="0E9B7567" w14:textId="77777777" w:rsidR="009D5ACD" w:rsidRPr="0043331F" w:rsidRDefault="009D5ACD" w:rsidP="00F54660">
            <w:pPr>
              <w:jc w:val="center"/>
              <w:rPr>
                <w:color w:val="000000"/>
                <w:sz w:val="20"/>
                <w:szCs w:val="20"/>
              </w:rPr>
            </w:pPr>
            <w:r w:rsidRPr="0043331F">
              <w:rPr>
                <w:color w:val="000000"/>
                <w:sz w:val="20"/>
                <w:szCs w:val="20"/>
              </w:rPr>
              <w:t>101,9</w:t>
            </w:r>
          </w:p>
        </w:tc>
        <w:tc>
          <w:tcPr>
            <w:tcW w:w="485" w:type="pct"/>
            <w:vAlign w:val="center"/>
          </w:tcPr>
          <w:p w14:paraId="7CF39EAF" w14:textId="77777777" w:rsidR="009D5ACD" w:rsidRPr="0043331F" w:rsidRDefault="009D5ACD" w:rsidP="00F54660">
            <w:pPr>
              <w:jc w:val="center"/>
              <w:rPr>
                <w:color w:val="000000"/>
                <w:sz w:val="20"/>
                <w:szCs w:val="20"/>
              </w:rPr>
            </w:pPr>
            <w:r w:rsidRPr="0043331F">
              <w:rPr>
                <w:color w:val="000000"/>
                <w:sz w:val="20"/>
                <w:szCs w:val="20"/>
              </w:rPr>
              <w:t>1 342</w:t>
            </w:r>
          </w:p>
        </w:tc>
      </w:tr>
      <w:tr w:rsidR="009D5ACD" w:rsidRPr="00CE7F11" w14:paraId="0D36F166" w14:textId="77777777" w:rsidTr="00F54660">
        <w:trPr>
          <w:trHeight w:val="484"/>
        </w:trPr>
        <w:tc>
          <w:tcPr>
            <w:tcW w:w="579" w:type="pct"/>
          </w:tcPr>
          <w:p w14:paraId="21DD8D63" w14:textId="77777777" w:rsidR="009D5ACD" w:rsidRPr="00CE7F11" w:rsidRDefault="009D5ACD" w:rsidP="00F54660">
            <w:pPr>
              <w:rPr>
                <w:b/>
                <w:color w:val="000000"/>
              </w:rPr>
            </w:pPr>
            <w:r w:rsidRPr="00CE7F11">
              <w:rPr>
                <w:b/>
                <w:color w:val="000000"/>
              </w:rPr>
              <w:lastRenderedPageBreak/>
              <w:t>Г</w:t>
            </w:r>
          </w:p>
        </w:tc>
        <w:tc>
          <w:tcPr>
            <w:tcW w:w="524" w:type="pct"/>
            <w:vAlign w:val="center"/>
          </w:tcPr>
          <w:p w14:paraId="4B85E0C9" w14:textId="77777777" w:rsidR="009D5ACD" w:rsidRPr="0043331F" w:rsidRDefault="009D5ACD" w:rsidP="00F54660">
            <w:pPr>
              <w:jc w:val="center"/>
              <w:rPr>
                <w:color w:val="000000"/>
                <w:sz w:val="20"/>
                <w:szCs w:val="20"/>
              </w:rPr>
            </w:pPr>
            <w:r w:rsidRPr="0043331F">
              <w:rPr>
                <w:color w:val="000000"/>
                <w:sz w:val="20"/>
                <w:szCs w:val="20"/>
              </w:rPr>
              <w:t>4,19</w:t>
            </w:r>
          </w:p>
        </w:tc>
        <w:tc>
          <w:tcPr>
            <w:tcW w:w="459" w:type="pct"/>
            <w:vAlign w:val="center"/>
          </w:tcPr>
          <w:p w14:paraId="6A0D6658" w14:textId="77777777" w:rsidR="009D5ACD" w:rsidRPr="0043331F" w:rsidRDefault="009D5ACD" w:rsidP="00F54660">
            <w:pPr>
              <w:jc w:val="center"/>
              <w:rPr>
                <w:color w:val="000000"/>
                <w:sz w:val="20"/>
                <w:szCs w:val="20"/>
              </w:rPr>
            </w:pPr>
            <w:r w:rsidRPr="0043331F">
              <w:rPr>
                <w:color w:val="000000"/>
                <w:sz w:val="20"/>
                <w:szCs w:val="20"/>
              </w:rPr>
              <w:t>4,18</w:t>
            </w:r>
          </w:p>
        </w:tc>
        <w:tc>
          <w:tcPr>
            <w:tcW w:w="459" w:type="pct"/>
            <w:vAlign w:val="center"/>
          </w:tcPr>
          <w:p w14:paraId="1F1C2A51" w14:textId="77777777" w:rsidR="009D5ACD" w:rsidRPr="0043331F" w:rsidRDefault="009D5ACD" w:rsidP="00F54660">
            <w:pPr>
              <w:jc w:val="center"/>
              <w:rPr>
                <w:color w:val="000000"/>
                <w:sz w:val="20"/>
                <w:szCs w:val="20"/>
              </w:rPr>
            </w:pPr>
            <w:r w:rsidRPr="0043331F">
              <w:rPr>
                <w:color w:val="000000"/>
                <w:sz w:val="20"/>
                <w:szCs w:val="20"/>
              </w:rPr>
              <w:t>2 775</w:t>
            </w:r>
          </w:p>
        </w:tc>
        <w:tc>
          <w:tcPr>
            <w:tcW w:w="394" w:type="pct"/>
            <w:vAlign w:val="center"/>
          </w:tcPr>
          <w:p w14:paraId="169031EE" w14:textId="77777777" w:rsidR="009D5ACD" w:rsidRPr="0043331F" w:rsidRDefault="009D5ACD" w:rsidP="00F54660">
            <w:pPr>
              <w:jc w:val="center"/>
              <w:rPr>
                <w:color w:val="000000"/>
                <w:sz w:val="20"/>
                <w:szCs w:val="20"/>
              </w:rPr>
            </w:pPr>
            <w:r w:rsidRPr="0043331F">
              <w:rPr>
                <w:color w:val="000000"/>
                <w:sz w:val="20"/>
                <w:szCs w:val="20"/>
              </w:rPr>
              <w:t>2 863</w:t>
            </w:r>
          </w:p>
        </w:tc>
        <w:tc>
          <w:tcPr>
            <w:tcW w:w="656" w:type="pct"/>
            <w:vAlign w:val="center"/>
          </w:tcPr>
          <w:p w14:paraId="34D83C65" w14:textId="77777777" w:rsidR="009D5ACD" w:rsidRPr="0043331F" w:rsidRDefault="009D5ACD" w:rsidP="00F54660">
            <w:pPr>
              <w:jc w:val="center"/>
              <w:rPr>
                <w:color w:val="000000"/>
                <w:sz w:val="20"/>
                <w:szCs w:val="20"/>
              </w:rPr>
            </w:pPr>
            <w:r w:rsidRPr="0043331F">
              <w:rPr>
                <w:color w:val="000000"/>
                <w:sz w:val="20"/>
                <w:szCs w:val="20"/>
              </w:rPr>
              <w:t>11 627,25</w:t>
            </w:r>
          </w:p>
        </w:tc>
        <w:tc>
          <w:tcPr>
            <w:tcW w:w="591" w:type="pct"/>
            <w:vAlign w:val="center"/>
          </w:tcPr>
          <w:p w14:paraId="6691CCB9" w14:textId="77777777" w:rsidR="009D5ACD" w:rsidRPr="0043331F" w:rsidRDefault="009D5ACD" w:rsidP="00F54660">
            <w:pPr>
              <w:jc w:val="center"/>
              <w:rPr>
                <w:color w:val="000000"/>
                <w:sz w:val="20"/>
                <w:szCs w:val="20"/>
              </w:rPr>
            </w:pPr>
            <w:r w:rsidRPr="0043331F">
              <w:rPr>
                <w:color w:val="000000"/>
                <w:sz w:val="20"/>
                <w:szCs w:val="20"/>
              </w:rPr>
              <w:t>11 967,34</w:t>
            </w:r>
          </w:p>
        </w:tc>
        <w:tc>
          <w:tcPr>
            <w:tcW w:w="394" w:type="pct"/>
            <w:vAlign w:val="center"/>
          </w:tcPr>
          <w:p w14:paraId="0267D3D7" w14:textId="77777777" w:rsidR="009D5ACD" w:rsidRPr="0043331F" w:rsidRDefault="009D5ACD" w:rsidP="00F54660">
            <w:pPr>
              <w:jc w:val="center"/>
              <w:rPr>
                <w:color w:val="000000"/>
                <w:sz w:val="20"/>
                <w:szCs w:val="20"/>
              </w:rPr>
            </w:pPr>
            <w:r w:rsidRPr="0043331F">
              <w:rPr>
                <w:color w:val="000000"/>
                <w:sz w:val="20"/>
                <w:szCs w:val="20"/>
              </w:rPr>
              <w:t>2,92</w:t>
            </w:r>
          </w:p>
        </w:tc>
        <w:tc>
          <w:tcPr>
            <w:tcW w:w="459" w:type="pct"/>
            <w:vAlign w:val="center"/>
          </w:tcPr>
          <w:p w14:paraId="64369188" w14:textId="77777777" w:rsidR="009D5ACD" w:rsidRPr="0043331F" w:rsidRDefault="009D5ACD" w:rsidP="00F54660">
            <w:pPr>
              <w:jc w:val="center"/>
              <w:rPr>
                <w:color w:val="000000"/>
                <w:sz w:val="20"/>
                <w:szCs w:val="20"/>
              </w:rPr>
            </w:pPr>
            <w:r w:rsidRPr="0043331F">
              <w:rPr>
                <w:color w:val="000000"/>
                <w:sz w:val="20"/>
                <w:szCs w:val="20"/>
              </w:rPr>
              <w:t>102,92</w:t>
            </w:r>
          </w:p>
        </w:tc>
        <w:tc>
          <w:tcPr>
            <w:tcW w:w="485" w:type="pct"/>
            <w:vAlign w:val="center"/>
          </w:tcPr>
          <w:p w14:paraId="1C79F19E" w14:textId="77777777" w:rsidR="009D5ACD" w:rsidRPr="0043331F" w:rsidRDefault="009D5ACD" w:rsidP="00F54660">
            <w:pPr>
              <w:jc w:val="center"/>
              <w:rPr>
                <w:color w:val="000000"/>
                <w:sz w:val="20"/>
                <w:szCs w:val="20"/>
              </w:rPr>
            </w:pPr>
            <w:r w:rsidRPr="0043331F">
              <w:rPr>
                <w:color w:val="000000"/>
                <w:sz w:val="20"/>
                <w:szCs w:val="20"/>
              </w:rPr>
              <w:t>2 775</w:t>
            </w:r>
          </w:p>
        </w:tc>
      </w:tr>
      <w:tr w:rsidR="009D5ACD" w:rsidRPr="00CE7F11" w14:paraId="5F132727" w14:textId="77777777" w:rsidTr="00F54660">
        <w:trPr>
          <w:trHeight w:val="969"/>
        </w:trPr>
        <w:tc>
          <w:tcPr>
            <w:tcW w:w="579" w:type="pct"/>
          </w:tcPr>
          <w:p w14:paraId="0FD795F9" w14:textId="77777777" w:rsidR="009D5ACD" w:rsidRPr="00CE7F11" w:rsidRDefault="009D5ACD" w:rsidP="00F54660">
            <w:pPr>
              <w:rPr>
                <w:b/>
                <w:color w:val="000000"/>
              </w:rPr>
            </w:pPr>
            <w:r w:rsidRPr="00CE7F11">
              <w:rPr>
                <w:b/>
                <w:color w:val="000000"/>
              </w:rPr>
              <w:t>Разом</w:t>
            </w:r>
          </w:p>
        </w:tc>
        <w:tc>
          <w:tcPr>
            <w:tcW w:w="524" w:type="pct"/>
            <w:vAlign w:val="center"/>
          </w:tcPr>
          <w:p w14:paraId="5CA1229C" w14:textId="77777777" w:rsidR="009D5ACD" w:rsidRPr="0043331F" w:rsidRDefault="009D5ACD" w:rsidP="00F54660">
            <w:pPr>
              <w:jc w:val="center"/>
              <w:rPr>
                <w:color w:val="000000"/>
                <w:sz w:val="20"/>
                <w:szCs w:val="20"/>
              </w:rPr>
            </w:pPr>
            <w:r w:rsidRPr="0043331F">
              <w:rPr>
                <w:color w:val="000000"/>
                <w:sz w:val="20"/>
                <w:szCs w:val="20"/>
              </w:rPr>
              <w:t>-</w:t>
            </w:r>
          </w:p>
        </w:tc>
        <w:tc>
          <w:tcPr>
            <w:tcW w:w="459" w:type="pct"/>
            <w:vAlign w:val="center"/>
          </w:tcPr>
          <w:p w14:paraId="2CB99A82" w14:textId="77777777" w:rsidR="009D5ACD" w:rsidRPr="0043331F" w:rsidRDefault="009D5ACD" w:rsidP="00F54660">
            <w:pPr>
              <w:jc w:val="center"/>
              <w:rPr>
                <w:color w:val="000000"/>
                <w:sz w:val="20"/>
                <w:szCs w:val="20"/>
              </w:rPr>
            </w:pPr>
            <w:r w:rsidRPr="0043331F">
              <w:rPr>
                <w:color w:val="000000"/>
                <w:sz w:val="20"/>
                <w:szCs w:val="20"/>
              </w:rPr>
              <w:t>-</w:t>
            </w:r>
          </w:p>
        </w:tc>
        <w:tc>
          <w:tcPr>
            <w:tcW w:w="459" w:type="pct"/>
            <w:vAlign w:val="center"/>
          </w:tcPr>
          <w:p w14:paraId="67692CEA" w14:textId="77777777" w:rsidR="009D5ACD" w:rsidRPr="0043331F" w:rsidRDefault="009D5ACD" w:rsidP="00F54660">
            <w:pPr>
              <w:jc w:val="center"/>
              <w:rPr>
                <w:color w:val="000000"/>
                <w:sz w:val="20"/>
                <w:szCs w:val="20"/>
              </w:rPr>
            </w:pPr>
            <w:r w:rsidRPr="0043331F">
              <w:rPr>
                <w:color w:val="000000"/>
                <w:sz w:val="20"/>
                <w:szCs w:val="20"/>
              </w:rPr>
              <w:t>5 198</w:t>
            </w:r>
          </w:p>
        </w:tc>
        <w:tc>
          <w:tcPr>
            <w:tcW w:w="394" w:type="pct"/>
            <w:vAlign w:val="center"/>
          </w:tcPr>
          <w:p w14:paraId="48ECF5FB" w14:textId="77777777" w:rsidR="009D5ACD" w:rsidRPr="0043331F" w:rsidRDefault="009D5ACD" w:rsidP="00F54660">
            <w:pPr>
              <w:jc w:val="center"/>
              <w:rPr>
                <w:color w:val="000000"/>
                <w:sz w:val="20"/>
                <w:szCs w:val="20"/>
              </w:rPr>
            </w:pPr>
            <w:r w:rsidRPr="0043331F">
              <w:rPr>
                <w:color w:val="000000"/>
                <w:sz w:val="20"/>
                <w:szCs w:val="20"/>
              </w:rPr>
              <w:t>5 518</w:t>
            </w:r>
          </w:p>
        </w:tc>
        <w:tc>
          <w:tcPr>
            <w:tcW w:w="656" w:type="pct"/>
            <w:vAlign w:val="center"/>
          </w:tcPr>
          <w:p w14:paraId="45A58A61" w14:textId="77777777" w:rsidR="009D5ACD" w:rsidRPr="0043331F" w:rsidRDefault="009D5ACD" w:rsidP="00F54660">
            <w:pPr>
              <w:jc w:val="center"/>
              <w:rPr>
                <w:color w:val="000000"/>
                <w:sz w:val="20"/>
                <w:szCs w:val="20"/>
              </w:rPr>
            </w:pPr>
            <w:r w:rsidRPr="0043331F">
              <w:rPr>
                <w:color w:val="000000"/>
                <w:sz w:val="20"/>
                <w:szCs w:val="20"/>
              </w:rPr>
              <w:t>206 779,6</w:t>
            </w:r>
          </w:p>
        </w:tc>
        <w:tc>
          <w:tcPr>
            <w:tcW w:w="591" w:type="pct"/>
            <w:vAlign w:val="center"/>
          </w:tcPr>
          <w:p w14:paraId="7ABA902A" w14:textId="77777777" w:rsidR="009D5ACD" w:rsidRPr="0043331F" w:rsidRDefault="009D5ACD" w:rsidP="00F54660">
            <w:pPr>
              <w:jc w:val="center"/>
              <w:rPr>
                <w:color w:val="000000"/>
                <w:sz w:val="20"/>
                <w:szCs w:val="20"/>
              </w:rPr>
            </w:pPr>
            <w:r w:rsidRPr="0043331F">
              <w:rPr>
                <w:color w:val="000000"/>
                <w:sz w:val="20"/>
                <w:szCs w:val="20"/>
              </w:rPr>
              <w:t>236 629,3</w:t>
            </w:r>
          </w:p>
        </w:tc>
        <w:tc>
          <w:tcPr>
            <w:tcW w:w="394" w:type="pct"/>
            <w:vAlign w:val="center"/>
          </w:tcPr>
          <w:p w14:paraId="62398ECC" w14:textId="77777777" w:rsidR="009D5ACD" w:rsidRPr="0043331F" w:rsidRDefault="009D5ACD" w:rsidP="00F54660">
            <w:pPr>
              <w:jc w:val="center"/>
              <w:rPr>
                <w:color w:val="000000"/>
                <w:sz w:val="20"/>
                <w:szCs w:val="20"/>
              </w:rPr>
            </w:pPr>
            <w:r w:rsidRPr="0043331F">
              <w:rPr>
                <w:color w:val="000000"/>
                <w:sz w:val="20"/>
                <w:szCs w:val="20"/>
              </w:rPr>
              <w:t>38,04</w:t>
            </w:r>
          </w:p>
        </w:tc>
        <w:tc>
          <w:tcPr>
            <w:tcW w:w="459" w:type="pct"/>
            <w:vAlign w:val="center"/>
          </w:tcPr>
          <w:p w14:paraId="5528058B" w14:textId="77777777" w:rsidR="009D5ACD" w:rsidRPr="0043331F" w:rsidRDefault="009D5ACD" w:rsidP="00F54660">
            <w:pPr>
              <w:jc w:val="center"/>
              <w:rPr>
                <w:color w:val="000000"/>
                <w:sz w:val="20"/>
                <w:szCs w:val="20"/>
              </w:rPr>
            </w:pPr>
            <w:r w:rsidRPr="0043331F">
              <w:rPr>
                <w:color w:val="000000"/>
                <w:sz w:val="20"/>
                <w:szCs w:val="20"/>
              </w:rPr>
              <w:t>-</w:t>
            </w:r>
          </w:p>
        </w:tc>
        <w:tc>
          <w:tcPr>
            <w:tcW w:w="485" w:type="pct"/>
            <w:vAlign w:val="center"/>
          </w:tcPr>
          <w:p w14:paraId="7B6992BD" w14:textId="77777777" w:rsidR="009D5ACD" w:rsidRPr="0043331F" w:rsidRDefault="009D5ACD" w:rsidP="00F54660">
            <w:pPr>
              <w:jc w:val="center"/>
              <w:rPr>
                <w:color w:val="000000"/>
                <w:sz w:val="20"/>
                <w:szCs w:val="20"/>
              </w:rPr>
            </w:pPr>
          </w:p>
          <w:p w14:paraId="1C2F566C" w14:textId="77777777" w:rsidR="009D5ACD" w:rsidRPr="0043331F" w:rsidRDefault="009D5ACD" w:rsidP="00F54660">
            <w:pPr>
              <w:jc w:val="center"/>
              <w:rPr>
                <w:color w:val="000000"/>
                <w:sz w:val="20"/>
                <w:szCs w:val="20"/>
              </w:rPr>
            </w:pPr>
            <w:r w:rsidRPr="0043331F">
              <w:rPr>
                <w:color w:val="000000"/>
                <w:sz w:val="20"/>
                <w:szCs w:val="20"/>
              </w:rPr>
              <w:t>5 198</w:t>
            </w:r>
          </w:p>
        </w:tc>
      </w:tr>
    </w:tbl>
    <w:p w14:paraId="7CD1ECAA" w14:textId="77777777" w:rsidR="009D5ACD" w:rsidRDefault="009D5ACD" w:rsidP="009D5ACD">
      <w:pPr>
        <w:rPr>
          <w:i/>
        </w:rPr>
      </w:pPr>
    </w:p>
    <w:p w14:paraId="1C712C5F" w14:textId="77777777" w:rsidR="009D5ACD" w:rsidRPr="00A71DAE" w:rsidRDefault="009D5ACD" w:rsidP="009D5ACD">
      <w:pPr>
        <w:rPr>
          <w:color w:val="000000"/>
        </w:rPr>
      </w:pPr>
      <w:r w:rsidRPr="00A71DAE">
        <w:rPr>
          <w:b/>
          <w:color w:val="000000"/>
        </w:rPr>
        <w:t>Завдання</w:t>
      </w:r>
      <w:r>
        <w:rPr>
          <w:b/>
          <w:color w:val="000000"/>
        </w:rPr>
        <w:t xml:space="preserve"> 4</w:t>
      </w:r>
      <w:r w:rsidRPr="00A71DAE">
        <w:rPr>
          <w:b/>
          <w:color w:val="000000"/>
        </w:rPr>
        <w:t>:</w:t>
      </w:r>
      <w:r>
        <w:rPr>
          <w:color w:val="000000"/>
        </w:rPr>
        <w:t xml:space="preserve"> О</w:t>
      </w:r>
      <w:r w:rsidRPr="00A71DAE">
        <w:rPr>
          <w:color w:val="000000"/>
        </w:rPr>
        <w:t>характеризувати загальну собівартість на виробництво продукції</w:t>
      </w:r>
      <w:r>
        <w:rPr>
          <w:color w:val="000000"/>
        </w:rPr>
        <w:t xml:space="preserve"> А, Б, В, Г за даними табл. 4</w:t>
      </w:r>
      <w:r w:rsidRPr="00A71DAE">
        <w:rPr>
          <w:color w:val="000000"/>
        </w:rPr>
        <w:t xml:space="preserve"> (кількість випуску товарної продукції за фактичним результатом, од.)</w:t>
      </w:r>
    </w:p>
    <w:p w14:paraId="3CC000AB" w14:textId="77777777" w:rsidR="009D5ACD" w:rsidRPr="00A71DAE" w:rsidRDefault="009D5ACD" w:rsidP="009D5ACD">
      <w:pPr>
        <w:jc w:val="right"/>
        <w:rPr>
          <w:color w:val="000000"/>
        </w:rPr>
      </w:pPr>
      <w:r>
        <w:rPr>
          <w:color w:val="000000"/>
        </w:rPr>
        <w:t>Таблиця 4</w:t>
      </w:r>
    </w:p>
    <w:p w14:paraId="2CE676E4" w14:textId="77777777" w:rsidR="009D5ACD" w:rsidRPr="00A71DAE" w:rsidRDefault="009D5ACD" w:rsidP="009D5ACD">
      <w:pPr>
        <w:rPr>
          <w:b/>
          <w:i/>
          <w:color w:val="000000"/>
        </w:rPr>
      </w:pPr>
      <w:r w:rsidRPr="00A71DAE">
        <w:rPr>
          <w:color w:val="000000"/>
        </w:rPr>
        <w:t xml:space="preserve">               </w:t>
      </w:r>
      <w:r w:rsidRPr="00A71DAE">
        <w:rPr>
          <w:b/>
          <w:i/>
          <w:color w:val="000000"/>
        </w:rPr>
        <w:t>Дані для характеристики загальної собівартості продукції</w:t>
      </w:r>
    </w:p>
    <w:tbl>
      <w:tblPr>
        <w:tblW w:w="1014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728"/>
        <w:gridCol w:w="757"/>
        <w:gridCol w:w="760"/>
        <w:gridCol w:w="1102"/>
        <w:gridCol w:w="1256"/>
        <w:gridCol w:w="1166"/>
        <w:gridCol w:w="1122"/>
        <w:gridCol w:w="1471"/>
        <w:gridCol w:w="666"/>
      </w:tblGrid>
      <w:tr w:rsidR="009D5ACD" w:rsidRPr="00CE7F11" w14:paraId="6B8A3A7F" w14:textId="77777777" w:rsidTr="00F54660">
        <w:trPr>
          <w:trHeight w:val="733"/>
        </w:trPr>
        <w:tc>
          <w:tcPr>
            <w:tcW w:w="1260" w:type="dxa"/>
            <w:noWrap/>
            <w:vAlign w:val="center"/>
          </w:tcPr>
          <w:p w14:paraId="206BC958" w14:textId="77777777" w:rsidR="009D5ACD" w:rsidRPr="00A71DAE" w:rsidRDefault="009D5ACD" w:rsidP="00F54660">
            <w:pPr>
              <w:jc w:val="center"/>
              <w:rPr>
                <w:b/>
                <w:color w:val="000000"/>
              </w:rPr>
            </w:pPr>
            <w:r w:rsidRPr="00A71DAE">
              <w:rPr>
                <w:b/>
                <w:color w:val="000000"/>
              </w:rPr>
              <w:t>Види продукції</w:t>
            </w:r>
          </w:p>
        </w:tc>
        <w:tc>
          <w:tcPr>
            <w:tcW w:w="728" w:type="dxa"/>
            <w:noWrap/>
            <w:vAlign w:val="center"/>
          </w:tcPr>
          <w:p w14:paraId="6217F781" w14:textId="77777777" w:rsidR="009D5ACD" w:rsidRPr="00A71DAE" w:rsidRDefault="009D5ACD" w:rsidP="00F54660">
            <w:pPr>
              <w:jc w:val="center"/>
              <w:rPr>
                <w:b/>
                <w:color w:val="000000"/>
              </w:rPr>
            </w:pPr>
            <w:r w:rsidRPr="00A71DAE">
              <w:rPr>
                <w:b/>
                <w:color w:val="000000"/>
              </w:rPr>
              <w:t>Ціна</w:t>
            </w:r>
          </w:p>
        </w:tc>
        <w:tc>
          <w:tcPr>
            <w:tcW w:w="1517" w:type="dxa"/>
            <w:gridSpan w:val="2"/>
            <w:noWrap/>
            <w:vAlign w:val="center"/>
          </w:tcPr>
          <w:p w14:paraId="4C7EF517" w14:textId="77777777" w:rsidR="009D5ACD" w:rsidRPr="00A71DAE" w:rsidRDefault="009D5ACD" w:rsidP="00F54660">
            <w:pPr>
              <w:jc w:val="center"/>
              <w:rPr>
                <w:b/>
                <w:color w:val="000000"/>
              </w:rPr>
            </w:pPr>
            <w:r w:rsidRPr="00A71DAE">
              <w:rPr>
                <w:b/>
                <w:color w:val="000000"/>
              </w:rPr>
              <w:t>Vпродукції</w:t>
            </w:r>
          </w:p>
        </w:tc>
        <w:tc>
          <w:tcPr>
            <w:tcW w:w="2358" w:type="dxa"/>
            <w:gridSpan w:val="2"/>
            <w:noWrap/>
            <w:vAlign w:val="center"/>
          </w:tcPr>
          <w:p w14:paraId="3D8D5C68" w14:textId="77777777" w:rsidR="009D5ACD" w:rsidRPr="00A71DAE" w:rsidRDefault="009D5ACD" w:rsidP="00F54660">
            <w:pPr>
              <w:jc w:val="center"/>
              <w:rPr>
                <w:b/>
                <w:color w:val="000000"/>
              </w:rPr>
            </w:pPr>
            <w:r w:rsidRPr="00A71DAE">
              <w:rPr>
                <w:b/>
                <w:color w:val="000000"/>
              </w:rPr>
              <w:t>Собівартість од. виробу</w:t>
            </w:r>
          </w:p>
        </w:tc>
        <w:tc>
          <w:tcPr>
            <w:tcW w:w="2288" w:type="dxa"/>
            <w:gridSpan w:val="2"/>
            <w:noWrap/>
            <w:vAlign w:val="center"/>
          </w:tcPr>
          <w:p w14:paraId="731ECE94" w14:textId="77777777" w:rsidR="009D5ACD" w:rsidRPr="00A71DAE" w:rsidRDefault="009D5ACD" w:rsidP="00F54660">
            <w:pPr>
              <w:jc w:val="center"/>
              <w:rPr>
                <w:b/>
                <w:color w:val="000000"/>
              </w:rPr>
            </w:pPr>
            <w:r w:rsidRPr="00A71DAE">
              <w:rPr>
                <w:b/>
                <w:color w:val="000000"/>
              </w:rPr>
              <w:t>Загальна собівартість</w:t>
            </w:r>
          </w:p>
        </w:tc>
        <w:tc>
          <w:tcPr>
            <w:tcW w:w="1471" w:type="dxa"/>
            <w:noWrap/>
            <w:vAlign w:val="center"/>
          </w:tcPr>
          <w:p w14:paraId="7FE80AEF" w14:textId="77777777" w:rsidR="009D5ACD" w:rsidRPr="00A71DAE" w:rsidRDefault="009D5ACD" w:rsidP="00F54660">
            <w:pPr>
              <w:jc w:val="center"/>
              <w:rPr>
                <w:b/>
                <w:color w:val="000000"/>
              </w:rPr>
            </w:pPr>
            <w:r w:rsidRPr="00A71DAE">
              <w:rPr>
                <w:b/>
                <w:color w:val="000000"/>
              </w:rPr>
              <w:t>Відхилення</w:t>
            </w:r>
          </w:p>
        </w:tc>
        <w:tc>
          <w:tcPr>
            <w:tcW w:w="524" w:type="dxa"/>
            <w:noWrap/>
            <w:vAlign w:val="center"/>
          </w:tcPr>
          <w:p w14:paraId="03F866BE" w14:textId="77777777" w:rsidR="009D5ACD" w:rsidRPr="00A71DAE" w:rsidRDefault="009D5ACD" w:rsidP="00F54660">
            <w:pPr>
              <w:jc w:val="center"/>
              <w:rPr>
                <w:b/>
                <w:color w:val="000000"/>
              </w:rPr>
            </w:pPr>
            <w:r w:rsidRPr="00A71DAE">
              <w:rPr>
                <w:b/>
                <w:color w:val="000000"/>
              </w:rPr>
              <w:t>Т' (%)</w:t>
            </w:r>
          </w:p>
        </w:tc>
      </w:tr>
      <w:tr w:rsidR="009D5ACD" w:rsidRPr="00CE7F11" w14:paraId="44C84076" w14:textId="77777777" w:rsidTr="00F54660">
        <w:trPr>
          <w:cantSplit/>
          <w:trHeight w:val="1134"/>
        </w:trPr>
        <w:tc>
          <w:tcPr>
            <w:tcW w:w="1260" w:type="dxa"/>
            <w:noWrap/>
            <w:vAlign w:val="center"/>
          </w:tcPr>
          <w:p w14:paraId="30F3122C" w14:textId="77777777" w:rsidR="009D5ACD" w:rsidRPr="00A71DAE" w:rsidRDefault="009D5ACD" w:rsidP="00F54660">
            <w:pPr>
              <w:jc w:val="center"/>
              <w:rPr>
                <w:b/>
                <w:color w:val="000000"/>
              </w:rPr>
            </w:pPr>
          </w:p>
        </w:tc>
        <w:tc>
          <w:tcPr>
            <w:tcW w:w="728" w:type="dxa"/>
            <w:noWrap/>
            <w:vAlign w:val="center"/>
          </w:tcPr>
          <w:p w14:paraId="780CFB85" w14:textId="77777777" w:rsidR="009D5ACD" w:rsidRPr="00A71DAE" w:rsidRDefault="009D5ACD" w:rsidP="00F54660">
            <w:pPr>
              <w:jc w:val="center"/>
              <w:rPr>
                <w:b/>
                <w:color w:val="000000"/>
              </w:rPr>
            </w:pPr>
          </w:p>
        </w:tc>
        <w:tc>
          <w:tcPr>
            <w:tcW w:w="757" w:type="dxa"/>
            <w:noWrap/>
            <w:textDirection w:val="btLr"/>
            <w:vAlign w:val="center"/>
          </w:tcPr>
          <w:p w14:paraId="251A1FD8" w14:textId="77777777" w:rsidR="009D5ACD" w:rsidRPr="00133D13" w:rsidRDefault="009D5ACD" w:rsidP="00F54660">
            <w:pPr>
              <w:ind w:left="113" w:right="113"/>
              <w:jc w:val="center"/>
              <w:rPr>
                <w:b/>
                <w:color w:val="000000"/>
                <w:sz w:val="22"/>
                <w:szCs w:val="22"/>
              </w:rPr>
            </w:pPr>
            <w:r w:rsidRPr="00133D13">
              <w:rPr>
                <w:b/>
                <w:color w:val="000000"/>
                <w:sz w:val="22"/>
                <w:szCs w:val="22"/>
              </w:rPr>
              <w:t>План</w:t>
            </w:r>
          </w:p>
        </w:tc>
        <w:tc>
          <w:tcPr>
            <w:tcW w:w="760" w:type="dxa"/>
            <w:textDirection w:val="btLr"/>
            <w:vAlign w:val="center"/>
          </w:tcPr>
          <w:p w14:paraId="76446520" w14:textId="77777777" w:rsidR="009D5ACD" w:rsidRPr="00133D13" w:rsidRDefault="009D5ACD" w:rsidP="00F54660">
            <w:pPr>
              <w:ind w:left="113" w:right="113"/>
              <w:jc w:val="center"/>
              <w:rPr>
                <w:b/>
                <w:color w:val="000000"/>
                <w:sz w:val="22"/>
                <w:szCs w:val="22"/>
              </w:rPr>
            </w:pPr>
            <w:r w:rsidRPr="00133D13">
              <w:rPr>
                <w:b/>
                <w:color w:val="000000"/>
                <w:sz w:val="22"/>
                <w:szCs w:val="22"/>
              </w:rPr>
              <w:t>Факт</w:t>
            </w:r>
          </w:p>
        </w:tc>
        <w:tc>
          <w:tcPr>
            <w:tcW w:w="1102" w:type="dxa"/>
            <w:noWrap/>
            <w:textDirection w:val="btLr"/>
            <w:vAlign w:val="center"/>
          </w:tcPr>
          <w:p w14:paraId="38E87DA7" w14:textId="77777777" w:rsidR="009D5ACD" w:rsidRPr="00133D13" w:rsidRDefault="009D5ACD" w:rsidP="00F54660">
            <w:pPr>
              <w:ind w:left="113" w:right="113"/>
              <w:jc w:val="center"/>
              <w:rPr>
                <w:b/>
                <w:color w:val="000000"/>
                <w:sz w:val="22"/>
                <w:szCs w:val="22"/>
              </w:rPr>
            </w:pPr>
            <w:r w:rsidRPr="00133D13">
              <w:rPr>
                <w:b/>
                <w:color w:val="000000"/>
                <w:sz w:val="22"/>
                <w:szCs w:val="22"/>
              </w:rPr>
              <w:t>Планова</w:t>
            </w:r>
          </w:p>
        </w:tc>
        <w:tc>
          <w:tcPr>
            <w:tcW w:w="1256" w:type="dxa"/>
            <w:noWrap/>
            <w:textDirection w:val="btLr"/>
            <w:vAlign w:val="center"/>
          </w:tcPr>
          <w:p w14:paraId="4A29416A" w14:textId="77777777" w:rsidR="009D5ACD" w:rsidRPr="00133D13" w:rsidRDefault="009D5ACD" w:rsidP="00F54660">
            <w:pPr>
              <w:ind w:left="113" w:right="113"/>
              <w:jc w:val="center"/>
              <w:rPr>
                <w:b/>
                <w:color w:val="000000"/>
                <w:sz w:val="22"/>
                <w:szCs w:val="22"/>
              </w:rPr>
            </w:pPr>
            <w:r w:rsidRPr="00133D13">
              <w:rPr>
                <w:b/>
                <w:color w:val="000000"/>
                <w:sz w:val="22"/>
                <w:szCs w:val="22"/>
              </w:rPr>
              <w:t>Фактична</w:t>
            </w:r>
          </w:p>
        </w:tc>
        <w:tc>
          <w:tcPr>
            <w:tcW w:w="1166" w:type="dxa"/>
            <w:noWrap/>
            <w:textDirection w:val="btLr"/>
            <w:vAlign w:val="center"/>
          </w:tcPr>
          <w:p w14:paraId="2BBF5FDE" w14:textId="77777777" w:rsidR="009D5ACD" w:rsidRPr="00133D13" w:rsidRDefault="009D5ACD" w:rsidP="00F54660">
            <w:pPr>
              <w:ind w:left="113" w:right="113"/>
              <w:jc w:val="center"/>
              <w:rPr>
                <w:b/>
                <w:color w:val="000000"/>
                <w:sz w:val="22"/>
                <w:szCs w:val="22"/>
              </w:rPr>
            </w:pPr>
            <w:r w:rsidRPr="00133D13">
              <w:rPr>
                <w:b/>
                <w:color w:val="000000"/>
                <w:sz w:val="22"/>
                <w:szCs w:val="22"/>
              </w:rPr>
              <w:t>Планова</w:t>
            </w:r>
          </w:p>
        </w:tc>
        <w:tc>
          <w:tcPr>
            <w:tcW w:w="1122" w:type="dxa"/>
            <w:noWrap/>
            <w:textDirection w:val="btLr"/>
            <w:vAlign w:val="center"/>
          </w:tcPr>
          <w:p w14:paraId="67CD91C0" w14:textId="77777777" w:rsidR="009D5ACD" w:rsidRPr="00133D13" w:rsidRDefault="009D5ACD" w:rsidP="00F54660">
            <w:pPr>
              <w:ind w:left="113" w:right="113"/>
              <w:jc w:val="center"/>
              <w:rPr>
                <w:b/>
                <w:color w:val="000000"/>
                <w:sz w:val="22"/>
                <w:szCs w:val="22"/>
              </w:rPr>
            </w:pPr>
            <w:r w:rsidRPr="00133D13">
              <w:rPr>
                <w:b/>
                <w:color w:val="000000"/>
                <w:sz w:val="22"/>
                <w:szCs w:val="22"/>
              </w:rPr>
              <w:t>Фактична</w:t>
            </w:r>
          </w:p>
        </w:tc>
        <w:tc>
          <w:tcPr>
            <w:tcW w:w="1471" w:type="dxa"/>
            <w:noWrap/>
            <w:vAlign w:val="center"/>
          </w:tcPr>
          <w:p w14:paraId="545D653D" w14:textId="77777777" w:rsidR="009D5ACD" w:rsidRPr="00A71DAE" w:rsidRDefault="009D5ACD" w:rsidP="00F54660">
            <w:pPr>
              <w:jc w:val="center"/>
              <w:rPr>
                <w:b/>
                <w:color w:val="000000"/>
              </w:rPr>
            </w:pPr>
          </w:p>
        </w:tc>
        <w:tc>
          <w:tcPr>
            <w:tcW w:w="524" w:type="dxa"/>
            <w:noWrap/>
            <w:vAlign w:val="center"/>
          </w:tcPr>
          <w:p w14:paraId="1E01C3FB" w14:textId="77777777" w:rsidR="009D5ACD" w:rsidRPr="00A71DAE" w:rsidRDefault="009D5ACD" w:rsidP="00F54660">
            <w:pPr>
              <w:jc w:val="center"/>
              <w:rPr>
                <w:b/>
                <w:color w:val="000000"/>
              </w:rPr>
            </w:pPr>
          </w:p>
        </w:tc>
      </w:tr>
      <w:tr w:rsidR="009D5ACD" w:rsidRPr="00CE7F11" w14:paraId="4B78784A" w14:textId="77777777" w:rsidTr="00F54660">
        <w:trPr>
          <w:trHeight w:val="544"/>
        </w:trPr>
        <w:tc>
          <w:tcPr>
            <w:tcW w:w="1260" w:type="dxa"/>
            <w:noWrap/>
            <w:vAlign w:val="center"/>
          </w:tcPr>
          <w:p w14:paraId="515DC542" w14:textId="77777777" w:rsidR="009D5ACD" w:rsidRPr="00A71DAE" w:rsidRDefault="009D5ACD" w:rsidP="00F54660">
            <w:pPr>
              <w:jc w:val="center"/>
              <w:rPr>
                <w:b/>
                <w:color w:val="000000"/>
              </w:rPr>
            </w:pPr>
            <w:r w:rsidRPr="00A71DAE">
              <w:rPr>
                <w:b/>
                <w:color w:val="000000"/>
              </w:rPr>
              <w:t>А</w:t>
            </w:r>
          </w:p>
        </w:tc>
        <w:tc>
          <w:tcPr>
            <w:tcW w:w="728" w:type="dxa"/>
            <w:noWrap/>
            <w:vAlign w:val="center"/>
          </w:tcPr>
          <w:p w14:paraId="15655F61" w14:textId="77777777" w:rsidR="009D5ACD" w:rsidRPr="00133D13" w:rsidRDefault="009D5ACD" w:rsidP="00F54660">
            <w:pPr>
              <w:jc w:val="center"/>
              <w:rPr>
                <w:color w:val="000000"/>
                <w:sz w:val="20"/>
                <w:szCs w:val="20"/>
              </w:rPr>
            </w:pPr>
            <w:r w:rsidRPr="00133D13">
              <w:rPr>
                <w:color w:val="000000"/>
                <w:sz w:val="20"/>
                <w:szCs w:val="20"/>
              </w:rPr>
              <w:t>1500</w:t>
            </w:r>
          </w:p>
        </w:tc>
        <w:tc>
          <w:tcPr>
            <w:tcW w:w="757" w:type="dxa"/>
            <w:noWrap/>
            <w:vAlign w:val="center"/>
          </w:tcPr>
          <w:p w14:paraId="6D08BD04" w14:textId="77777777" w:rsidR="009D5ACD" w:rsidRPr="00133D13" w:rsidRDefault="009D5ACD" w:rsidP="00F54660">
            <w:pPr>
              <w:jc w:val="center"/>
              <w:rPr>
                <w:color w:val="000000"/>
                <w:sz w:val="20"/>
                <w:szCs w:val="20"/>
              </w:rPr>
            </w:pPr>
            <w:r w:rsidRPr="00133D13">
              <w:rPr>
                <w:color w:val="000000"/>
                <w:sz w:val="20"/>
                <w:szCs w:val="20"/>
              </w:rPr>
              <w:t>309</w:t>
            </w:r>
          </w:p>
        </w:tc>
        <w:tc>
          <w:tcPr>
            <w:tcW w:w="760" w:type="dxa"/>
            <w:vAlign w:val="center"/>
          </w:tcPr>
          <w:p w14:paraId="034825D0" w14:textId="77777777" w:rsidR="009D5ACD" w:rsidRPr="00133D13" w:rsidRDefault="009D5ACD" w:rsidP="00F54660">
            <w:pPr>
              <w:jc w:val="center"/>
              <w:rPr>
                <w:color w:val="000000"/>
                <w:sz w:val="20"/>
                <w:szCs w:val="20"/>
              </w:rPr>
            </w:pPr>
            <w:r w:rsidRPr="00133D13">
              <w:rPr>
                <w:color w:val="000000"/>
                <w:sz w:val="20"/>
                <w:szCs w:val="20"/>
              </w:rPr>
              <w:t>371</w:t>
            </w:r>
          </w:p>
        </w:tc>
        <w:tc>
          <w:tcPr>
            <w:tcW w:w="1102" w:type="dxa"/>
            <w:noWrap/>
            <w:vAlign w:val="center"/>
          </w:tcPr>
          <w:p w14:paraId="01DF4AA6" w14:textId="77777777" w:rsidR="009D5ACD" w:rsidRPr="00133D13" w:rsidRDefault="009D5ACD" w:rsidP="00F54660">
            <w:pPr>
              <w:jc w:val="center"/>
              <w:rPr>
                <w:color w:val="000000"/>
                <w:sz w:val="20"/>
                <w:szCs w:val="20"/>
              </w:rPr>
            </w:pPr>
            <w:r w:rsidRPr="00133D13">
              <w:rPr>
                <w:color w:val="000000"/>
                <w:sz w:val="20"/>
                <w:szCs w:val="20"/>
              </w:rPr>
              <w:t>2 419,31</w:t>
            </w:r>
          </w:p>
        </w:tc>
        <w:tc>
          <w:tcPr>
            <w:tcW w:w="1256" w:type="dxa"/>
            <w:noWrap/>
            <w:vAlign w:val="center"/>
          </w:tcPr>
          <w:p w14:paraId="6E3F6A9E" w14:textId="77777777" w:rsidR="009D5ACD" w:rsidRPr="00133D13" w:rsidRDefault="009D5ACD" w:rsidP="00F54660">
            <w:pPr>
              <w:jc w:val="center"/>
              <w:rPr>
                <w:color w:val="000000"/>
                <w:sz w:val="20"/>
                <w:szCs w:val="20"/>
              </w:rPr>
            </w:pPr>
            <w:r w:rsidRPr="00133D13">
              <w:rPr>
                <w:color w:val="000000"/>
                <w:sz w:val="20"/>
                <w:szCs w:val="20"/>
              </w:rPr>
              <w:t>2 585,70</w:t>
            </w:r>
          </w:p>
        </w:tc>
        <w:tc>
          <w:tcPr>
            <w:tcW w:w="1166" w:type="dxa"/>
            <w:noWrap/>
            <w:vAlign w:val="center"/>
          </w:tcPr>
          <w:p w14:paraId="11EA1599" w14:textId="77777777" w:rsidR="009D5ACD" w:rsidRPr="00133D13" w:rsidRDefault="009D5ACD" w:rsidP="00F54660">
            <w:pPr>
              <w:jc w:val="center"/>
              <w:rPr>
                <w:color w:val="000000"/>
                <w:sz w:val="20"/>
                <w:szCs w:val="20"/>
              </w:rPr>
            </w:pPr>
            <w:r w:rsidRPr="00133D13">
              <w:rPr>
                <w:color w:val="000000"/>
                <w:sz w:val="20"/>
                <w:szCs w:val="20"/>
              </w:rPr>
              <w:t>747566,79</w:t>
            </w:r>
          </w:p>
        </w:tc>
        <w:tc>
          <w:tcPr>
            <w:tcW w:w="1122" w:type="dxa"/>
            <w:noWrap/>
            <w:vAlign w:val="center"/>
          </w:tcPr>
          <w:p w14:paraId="5C4B57A3" w14:textId="77777777" w:rsidR="009D5ACD" w:rsidRPr="00133D13" w:rsidRDefault="009D5ACD" w:rsidP="00F54660">
            <w:pPr>
              <w:jc w:val="center"/>
              <w:rPr>
                <w:color w:val="000000"/>
                <w:sz w:val="20"/>
                <w:szCs w:val="20"/>
              </w:rPr>
            </w:pPr>
            <w:r w:rsidRPr="00133D13">
              <w:rPr>
                <w:color w:val="000000"/>
                <w:sz w:val="20"/>
                <w:szCs w:val="20"/>
              </w:rPr>
              <w:t>959294,7</w:t>
            </w:r>
          </w:p>
        </w:tc>
        <w:tc>
          <w:tcPr>
            <w:tcW w:w="1471" w:type="dxa"/>
            <w:noWrap/>
            <w:vAlign w:val="center"/>
          </w:tcPr>
          <w:p w14:paraId="516DE5E0" w14:textId="77777777" w:rsidR="009D5ACD" w:rsidRPr="00133D13" w:rsidRDefault="009D5ACD" w:rsidP="00F54660">
            <w:pPr>
              <w:jc w:val="center"/>
              <w:rPr>
                <w:color w:val="000000"/>
                <w:sz w:val="20"/>
                <w:szCs w:val="20"/>
              </w:rPr>
            </w:pPr>
            <w:r w:rsidRPr="00133D13">
              <w:rPr>
                <w:color w:val="000000"/>
                <w:sz w:val="20"/>
                <w:szCs w:val="20"/>
              </w:rPr>
              <w:t>211727,9</w:t>
            </w:r>
          </w:p>
        </w:tc>
        <w:tc>
          <w:tcPr>
            <w:tcW w:w="524" w:type="dxa"/>
            <w:noWrap/>
            <w:vAlign w:val="center"/>
          </w:tcPr>
          <w:p w14:paraId="00189E2B" w14:textId="77777777" w:rsidR="009D5ACD" w:rsidRPr="00133D13" w:rsidRDefault="009D5ACD" w:rsidP="00F54660">
            <w:pPr>
              <w:jc w:val="center"/>
              <w:rPr>
                <w:color w:val="000000"/>
                <w:sz w:val="20"/>
                <w:szCs w:val="20"/>
              </w:rPr>
            </w:pPr>
            <w:r w:rsidRPr="00133D13">
              <w:rPr>
                <w:color w:val="000000"/>
                <w:sz w:val="20"/>
                <w:szCs w:val="20"/>
              </w:rPr>
              <w:t>28,32</w:t>
            </w:r>
          </w:p>
        </w:tc>
      </w:tr>
      <w:tr w:rsidR="009D5ACD" w:rsidRPr="00CE7F11" w14:paraId="2CDA8E03" w14:textId="77777777" w:rsidTr="00F54660">
        <w:trPr>
          <w:trHeight w:val="544"/>
        </w:trPr>
        <w:tc>
          <w:tcPr>
            <w:tcW w:w="1260" w:type="dxa"/>
            <w:noWrap/>
            <w:vAlign w:val="center"/>
          </w:tcPr>
          <w:p w14:paraId="67AB9037" w14:textId="77777777" w:rsidR="009D5ACD" w:rsidRPr="00A71DAE" w:rsidRDefault="009D5ACD" w:rsidP="00F54660">
            <w:pPr>
              <w:jc w:val="center"/>
              <w:rPr>
                <w:b/>
                <w:color w:val="000000"/>
              </w:rPr>
            </w:pPr>
            <w:r w:rsidRPr="00A71DAE">
              <w:rPr>
                <w:b/>
                <w:color w:val="000000"/>
              </w:rPr>
              <w:t>Б</w:t>
            </w:r>
          </w:p>
        </w:tc>
        <w:tc>
          <w:tcPr>
            <w:tcW w:w="728" w:type="dxa"/>
            <w:noWrap/>
            <w:vAlign w:val="center"/>
          </w:tcPr>
          <w:p w14:paraId="3BC87395" w14:textId="77777777" w:rsidR="009D5ACD" w:rsidRPr="00133D13" w:rsidRDefault="009D5ACD" w:rsidP="00F54660">
            <w:pPr>
              <w:jc w:val="center"/>
              <w:rPr>
                <w:color w:val="000000"/>
                <w:sz w:val="20"/>
                <w:szCs w:val="20"/>
              </w:rPr>
            </w:pPr>
            <w:r w:rsidRPr="00133D13">
              <w:rPr>
                <w:color w:val="000000"/>
                <w:sz w:val="20"/>
                <w:szCs w:val="20"/>
              </w:rPr>
              <w:t>700</w:t>
            </w:r>
          </w:p>
        </w:tc>
        <w:tc>
          <w:tcPr>
            <w:tcW w:w="757" w:type="dxa"/>
            <w:noWrap/>
            <w:vAlign w:val="center"/>
          </w:tcPr>
          <w:p w14:paraId="140700A9" w14:textId="77777777" w:rsidR="009D5ACD" w:rsidRPr="00133D13" w:rsidRDefault="009D5ACD" w:rsidP="00F54660">
            <w:pPr>
              <w:jc w:val="center"/>
              <w:rPr>
                <w:color w:val="000000"/>
                <w:sz w:val="20"/>
                <w:szCs w:val="20"/>
              </w:rPr>
            </w:pPr>
            <w:r w:rsidRPr="00133D13">
              <w:rPr>
                <w:color w:val="000000"/>
                <w:sz w:val="20"/>
                <w:szCs w:val="20"/>
              </w:rPr>
              <w:t>772</w:t>
            </w:r>
          </w:p>
        </w:tc>
        <w:tc>
          <w:tcPr>
            <w:tcW w:w="760" w:type="dxa"/>
            <w:vAlign w:val="center"/>
          </w:tcPr>
          <w:p w14:paraId="6BB10B97" w14:textId="77777777" w:rsidR="009D5ACD" w:rsidRPr="00133D13" w:rsidRDefault="009D5ACD" w:rsidP="00F54660">
            <w:pPr>
              <w:jc w:val="center"/>
              <w:rPr>
                <w:color w:val="000000"/>
                <w:sz w:val="20"/>
                <w:szCs w:val="20"/>
              </w:rPr>
            </w:pPr>
            <w:r w:rsidRPr="00133D13">
              <w:rPr>
                <w:color w:val="000000"/>
                <w:sz w:val="20"/>
                <w:szCs w:val="20"/>
              </w:rPr>
              <w:t>876</w:t>
            </w:r>
          </w:p>
        </w:tc>
        <w:tc>
          <w:tcPr>
            <w:tcW w:w="1102" w:type="dxa"/>
            <w:noWrap/>
            <w:vAlign w:val="center"/>
          </w:tcPr>
          <w:p w14:paraId="0216828A" w14:textId="77777777" w:rsidR="009D5ACD" w:rsidRPr="00133D13" w:rsidRDefault="009D5ACD" w:rsidP="00F54660">
            <w:pPr>
              <w:jc w:val="center"/>
              <w:rPr>
                <w:color w:val="000000"/>
                <w:sz w:val="20"/>
                <w:szCs w:val="20"/>
              </w:rPr>
            </w:pPr>
            <w:r w:rsidRPr="00133D13">
              <w:rPr>
                <w:color w:val="000000"/>
                <w:sz w:val="20"/>
                <w:szCs w:val="20"/>
              </w:rPr>
              <w:t>1 195,43</w:t>
            </w:r>
          </w:p>
        </w:tc>
        <w:tc>
          <w:tcPr>
            <w:tcW w:w="1256" w:type="dxa"/>
            <w:noWrap/>
            <w:vAlign w:val="center"/>
          </w:tcPr>
          <w:p w14:paraId="349AA427" w14:textId="77777777" w:rsidR="009D5ACD" w:rsidRPr="00133D13" w:rsidRDefault="009D5ACD" w:rsidP="00F54660">
            <w:pPr>
              <w:jc w:val="center"/>
              <w:rPr>
                <w:color w:val="000000"/>
                <w:sz w:val="20"/>
                <w:szCs w:val="20"/>
              </w:rPr>
            </w:pPr>
            <w:r w:rsidRPr="00133D13">
              <w:rPr>
                <w:color w:val="000000"/>
                <w:sz w:val="20"/>
                <w:szCs w:val="20"/>
              </w:rPr>
              <w:t>1 278,06</w:t>
            </w:r>
          </w:p>
        </w:tc>
        <w:tc>
          <w:tcPr>
            <w:tcW w:w="1166" w:type="dxa"/>
            <w:noWrap/>
            <w:vAlign w:val="center"/>
          </w:tcPr>
          <w:p w14:paraId="2B98329B" w14:textId="77777777" w:rsidR="009D5ACD" w:rsidRPr="00133D13" w:rsidRDefault="009D5ACD" w:rsidP="00F54660">
            <w:pPr>
              <w:jc w:val="center"/>
              <w:rPr>
                <w:color w:val="000000"/>
                <w:sz w:val="20"/>
                <w:szCs w:val="20"/>
              </w:rPr>
            </w:pPr>
            <w:r w:rsidRPr="00133D13">
              <w:rPr>
                <w:color w:val="000000"/>
                <w:sz w:val="20"/>
                <w:szCs w:val="20"/>
              </w:rPr>
              <w:t>922871,96</w:t>
            </w:r>
          </w:p>
        </w:tc>
        <w:tc>
          <w:tcPr>
            <w:tcW w:w="1122" w:type="dxa"/>
            <w:noWrap/>
            <w:vAlign w:val="center"/>
          </w:tcPr>
          <w:p w14:paraId="08DA24E7" w14:textId="77777777" w:rsidR="009D5ACD" w:rsidRPr="00133D13" w:rsidRDefault="009D5ACD" w:rsidP="00F54660">
            <w:pPr>
              <w:jc w:val="center"/>
              <w:rPr>
                <w:color w:val="000000"/>
                <w:sz w:val="20"/>
                <w:szCs w:val="20"/>
              </w:rPr>
            </w:pPr>
            <w:r w:rsidRPr="00133D13">
              <w:rPr>
                <w:color w:val="000000"/>
                <w:sz w:val="20"/>
                <w:szCs w:val="20"/>
              </w:rPr>
              <w:t>1119581</w:t>
            </w:r>
          </w:p>
        </w:tc>
        <w:tc>
          <w:tcPr>
            <w:tcW w:w="1471" w:type="dxa"/>
            <w:noWrap/>
            <w:vAlign w:val="center"/>
          </w:tcPr>
          <w:p w14:paraId="33C6550F" w14:textId="77777777" w:rsidR="009D5ACD" w:rsidRPr="00133D13" w:rsidRDefault="009D5ACD" w:rsidP="00F54660">
            <w:pPr>
              <w:jc w:val="center"/>
              <w:rPr>
                <w:color w:val="000000"/>
                <w:sz w:val="20"/>
                <w:szCs w:val="20"/>
              </w:rPr>
            </w:pPr>
            <w:r w:rsidRPr="00133D13">
              <w:rPr>
                <w:color w:val="000000"/>
                <w:sz w:val="20"/>
                <w:szCs w:val="20"/>
              </w:rPr>
              <w:t>196708,6</w:t>
            </w:r>
          </w:p>
        </w:tc>
        <w:tc>
          <w:tcPr>
            <w:tcW w:w="524" w:type="dxa"/>
            <w:noWrap/>
            <w:vAlign w:val="center"/>
          </w:tcPr>
          <w:p w14:paraId="5ABA018E" w14:textId="77777777" w:rsidR="009D5ACD" w:rsidRPr="00133D13" w:rsidRDefault="009D5ACD" w:rsidP="00F54660">
            <w:pPr>
              <w:jc w:val="center"/>
              <w:rPr>
                <w:color w:val="000000"/>
                <w:sz w:val="20"/>
                <w:szCs w:val="20"/>
              </w:rPr>
            </w:pPr>
            <w:r w:rsidRPr="00133D13">
              <w:rPr>
                <w:color w:val="000000"/>
                <w:sz w:val="20"/>
                <w:szCs w:val="20"/>
              </w:rPr>
              <w:t>21,31</w:t>
            </w:r>
          </w:p>
        </w:tc>
      </w:tr>
      <w:tr w:rsidR="009D5ACD" w:rsidRPr="00CE7F11" w14:paraId="546031E9" w14:textId="77777777" w:rsidTr="00F54660">
        <w:trPr>
          <w:trHeight w:val="544"/>
        </w:trPr>
        <w:tc>
          <w:tcPr>
            <w:tcW w:w="1260" w:type="dxa"/>
            <w:noWrap/>
            <w:vAlign w:val="center"/>
          </w:tcPr>
          <w:p w14:paraId="5786D25E" w14:textId="77777777" w:rsidR="009D5ACD" w:rsidRPr="00A71DAE" w:rsidRDefault="009D5ACD" w:rsidP="00F54660">
            <w:pPr>
              <w:jc w:val="center"/>
              <w:rPr>
                <w:b/>
                <w:color w:val="000000"/>
              </w:rPr>
            </w:pPr>
            <w:r w:rsidRPr="00A71DAE">
              <w:rPr>
                <w:b/>
                <w:color w:val="000000"/>
              </w:rPr>
              <w:t>В</w:t>
            </w:r>
          </w:p>
        </w:tc>
        <w:tc>
          <w:tcPr>
            <w:tcW w:w="728" w:type="dxa"/>
            <w:noWrap/>
            <w:vAlign w:val="center"/>
          </w:tcPr>
          <w:p w14:paraId="6A4152B6" w14:textId="77777777" w:rsidR="009D5ACD" w:rsidRPr="00133D13" w:rsidRDefault="009D5ACD" w:rsidP="00F54660">
            <w:pPr>
              <w:jc w:val="center"/>
              <w:rPr>
                <w:color w:val="000000"/>
                <w:sz w:val="20"/>
                <w:szCs w:val="20"/>
              </w:rPr>
            </w:pPr>
            <w:r w:rsidRPr="00133D13">
              <w:rPr>
                <w:color w:val="000000"/>
                <w:sz w:val="20"/>
                <w:szCs w:val="20"/>
              </w:rPr>
              <w:t>500</w:t>
            </w:r>
          </w:p>
        </w:tc>
        <w:tc>
          <w:tcPr>
            <w:tcW w:w="757" w:type="dxa"/>
            <w:noWrap/>
            <w:vAlign w:val="center"/>
          </w:tcPr>
          <w:p w14:paraId="670F05E7" w14:textId="77777777" w:rsidR="009D5ACD" w:rsidRPr="00133D13" w:rsidRDefault="009D5ACD" w:rsidP="00F54660">
            <w:pPr>
              <w:jc w:val="center"/>
              <w:rPr>
                <w:color w:val="000000"/>
                <w:sz w:val="20"/>
                <w:szCs w:val="20"/>
              </w:rPr>
            </w:pPr>
            <w:r w:rsidRPr="00133D13">
              <w:rPr>
                <w:color w:val="000000"/>
                <w:sz w:val="20"/>
                <w:szCs w:val="20"/>
              </w:rPr>
              <w:t>1 342</w:t>
            </w:r>
          </w:p>
        </w:tc>
        <w:tc>
          <w:tcPr>
            <w:tcW w:w="760" w:type="dxa"/>
            <w:vAlign w:val="center"/>
          </w:tcPr>
          <w:p w14:paraId="46625D70" w14:textId="77777777" w:rsidR="009D5ACD" w:rsidRPr="00133D13" w:rsidRDefault="009D5ACD" w:rsidP="00F54660">
            <w:pPr>
              <w:jc w:val="center"/>
              <w:rPr>
                <w:color w:val="000000"/>
                <w:sz w:val="20"/>
                <w:szCs w:val="20"/>
              </w:rPr>
            </w:pPr>
            <w:r w:rsidRPr="00133D13">
              <w:rPr>
                <w:color w:val="000000"/>
                <w:sz w:val="20"/>
                <w:szCs w:val="20"/>
              </w:rPr>
              <w:t>1408</w:t>
            </w:r>
          </w:p>
        </w:tc>
        <w:tc>
          <w:tcPr>
            <w:tcW w:w="1102" w:type="dxa"/>
            <w:noWrap/>
            <w:vAlign w:val="center"/>
          </w:tcPr>
          <w:p w14:paraId="46A76874" w14:textId="77777777" w:rsidR="009D5ACD" w:rsidRPr="00133D13" w:rsidRDefault="009D5ACD" w:rsidP="00F54660">
            <w:pPr>
              <w:jc w:val="center"/>
              <w:rPr>
                <w:color w:val="000000"/>
                <w:sz w:val="20"/>
                <w:szCs w:val="20"/>
              </w:rPr>
            </w:pPr>
            <w:r w:rsidRPr="00133D13">
              <w:rPr>
                <w:color w:val="000000"/>
                <w:sz w:val="20"/>
                <w:szCs w:val="20"/>
              </w:rPr>
              <w:t>901,31</w:t>
            </w:r>
          </w:p>
        </w:tc>
        <w:tc>
          <w:tcPr>
            <w:tcW w:w="1256" w:type="dxa"/>
            <w:noWrap/>
            <w:vAlign w:val="center"/>
          </w:tcPr>
          <w:p w14:paraId="1F5F1105" w14:textId="77777777" w:rsidR="009D5ACD" w:rsidRPr="00133D13" w:rsidRDefault="009D5ACD" w:rsidP="00F54660">
            <w:pPr>
              <w:jc w:val="center"/>
              <w:rPr>
                <w:color w:val="000000"/>
                <w:sz w:val="20"/>
                <w:szCs w:val="20"/>
              </w:rPr>
            </w:pPr>
            <w:r w:rsidRPr="00133D13">
              <w:rPr>
                <w:color w:val="000000"/>
                <w:sz w:val="20"/>
                <w:szCs w:val="20"/>
              </w:rPr>
              <w:t>974,10</w:t>
            </w:r>
          </w:p>
        </w:tc>
        <w:tc>
          <w:tcPr>
            <w:tcW w:w="1166" w:type="dxa"/>
            <w:noWrap/>
            <w:vAlign w:val="center"/>
          </w:tcPr>
          <w:p w14:paraId="1D1CAF5B" w14:textId="77777777" w:rsidR="009D5ACD" w:rsidRPr="00133D13" w:rsidRDefault="009D5ACD" w:rsidP="00F54660">
            <w:pPr>
              <w:jc w:val="center"/>
              <w:rPr>
                <w:color w:val="000000"/>
                <w:sz w:val="20"/>
                <w:szCs w:val="20"/>
              </w:rPr>
            </w:pPr>
            <w:r w:rsidRPr="00133D13">
              <w:rPr>
                <w:color w:val="000000"/>
                <w:sz w:val="20"/>
                <w:szCs w:val="20"/>
              </w:rPr>
              <w:t>1209558,02</w:t>
            </w:r>
          </w:p>
        </w:tc>
        <w:tc>
          <w:tcPr>
            <w:tcW w:w="1122" w:type="dxa"/>
            <w:noWrap/>
            <w:vAlign w:val="center"/>
          </w:tcPr>
          <w:p w14:paraId="707FF4EC" w14:textId="77777777" w:rsidR="009D5ACD" w:rsidRPr="00133D13" w:rsidRDefault="009D5ACD" w:rsidP="00F54660">
            <w:pPr>
              <w:jc w:val="center"/>
              <w:rPr>
                <w:color w:val="000000"/>
                <w:sz w:val="20"/>
                <w:szCs w:val="20"/>
              </w:rPr>
            </w:pPr>
            <w:r w:rsidRPr="00133D13">
              <w:rPr>
                <w:color w:val="000000"/>
                <w:sz w:val="20"/>
                <w:szCs w:val="20"/>
              </w:rPr>
              <w:t>1371533</w:t>
            </w:r>
          </w:p>
        </w:tc>
        <w:tc>
          <w:tcPr>
            <w:tcW w:w="1471" w:type="dxa"/>
            <w:noWrap/>
            <w:vAlign w:val="center"/>
          </w:tcPr>
          <w:p w14:paraId="77E3EAC8" w14:textId="77777777" w:rsidR="009D5ACD" w:rsidRPr="00133D13" w:rsidRDefault="009D5ACD" w:rsidP="00F54660">
            <w:pPr>
              <w:jc w:val="center"/>
              <w:rPr>
                <w:color w:val="000000"/>
                <w:sz w:val="20"/>
                <w:szCs w:val="20"/>
              </w:rPr>
            </w:pPr>
            <w:r w:rsidRPr="00133D13">
              <w:rPr>
                <w:color w:val="000000"/>
                <w:sz w:val="20"/>
                <w:szCs w:val="20"/>
              </w:rPr>
              <w:t>161974,8</w:t>
            </w:r>
          </w:p>
        </w:tc>
        <w:tc>
          <w:tcPr>
            <w:tcW w:w="524" w:type="dxa"/>
            <w:noWrap/>
            <w:vAlign w:val="center"/>
          </w:tcPr>
          <w:p w14:paraId="7DB2EDF8" w14:textId="77777777" w:rsidR="009D5ACD" w:rsidRPr="00133D13" w:rsidRDefault="009D5ACD" w:rsidP="00F54660">
            <w:pPr>
              <w:jc w:val="center"/>
              <w:rPr>
                <w:color w:val="000000"/>
                <w:sz w:val="20"/>
                <w:szCs w:val="20"/>
              </w:rPr>
            </w:pPr>
            <w:r w:rsidRPr="00133D13">
              <w:rPr>
                <w:color w:val="000000"/>
                <w:sz w:val="20"/>
                <w:szCs w:val="20"/>
              </w:rPr>
              <w:t>13,39</w:t>
            </w:r>
          </w:p>
        </w:tc>
      </w:tr>
      <w:tr w:rsidR="009D5ACD" w:rsidRPr="00CE7F11" w14:paraId="2BD45BB8" w14:textId="77777777" w:rsidTr="00F54660">
        <w:trPr>
          <w:trHeight w:val="544"/>
        </w:trPr>
        <w:tc>
          <w:tcPr>
            <w:tcW w:w="1260" w:type="dxa"/>
            <w:noWrap/>
            <w:vAlign w:val="center"/>
          </w:tcPr>
          <w:p w14:paraId="0967AA5D" w14:textId="77777777" w:rsidR="009D5ACD" w:rsidRPr="00A71DAE" w:rsidRDefault="009D5ACD" w:rsidP="00F54660">
            <w:pPr>
              <w:jc w:val="center"/>
              <w:rPr>
                <w:b/>
                <w:color w:val="000000"/>
              </w:rPr>
            </w:pPr>
            <w:r w:rsidRPr="00A71DAE">
              <w:rPr>
                <w:b/>
                <w:color w:val="000000"/>
              </w:rPr>
              <w:t>Г</w:t>
            </w:r>
          </w:p>
        </w:tc>
        <w:tc>
          <w:tcPr>
            <w:tcW w:w="728" w:type="dxa"/>
            <w:noWrap/>
            <w:vAlign w:val="center"/>
          </w:tcPr>
          <w:p w14:paraId="68FF68C8" w14:textId="77777777" w:rsidR="009D5ACD" w:rsidRPr="00133D13" w:rsidRDefault="009D5ACD" w:rsidP="00F54660">
            <w:pPr>
              <w:jc w:val="center"/>
              <w:rPr>
                <w:color w:val="000000"/>
                <w:sz w:val="20"/>
                <w:szCs w:val="20"/>
              </w:rPr>
            </w:pPr>
            <w:r w:rsidRPr="00133D13">
              <w:rPr>
                <w:color w:val="000000"/>
                <w:sz w:val="20"/>
                <w:szCs w:val="20"/>
              </w:rPr>
              <w:t>250</w:t>
            </w:r>
          </w:p>
        </w:tc>
        <w:tc>
          <w:tcPr>
            <w:tcW w:w="757" w:type="dxa"/>
            <w:noWrap/>
            <w:vAlign w:val="center"/>
          </w:tcPr>
          <w:p w14:paraId="2963A6EF" w14:textId="77777777" w:rsidR="009D5ACD" w:rsidRPr="00133D13" w:rsidRDefault="009D5ACD" w:rsidP="00F54660">
            <w:pPr>
              <w:jc w:val="center"/>
              <w:rPr>
                <w:color w:val="000000"/>
                <w:sz w:val="20"/>
                <w:szCs w:val="20"/>
              </w:rPr>
            </w:pPr>
            <w:r w:rsidRPr="00133D13">
              <w:rPr>
                <w:color w:val="000000"/>
                <w:sz w:val="20"/>
                <w:szCs w:val="20"/>
              </w:rPr>
              <w:t>2 775</w:t>
            </w:r>
          </w:p>
        </w:tc>
        <w:tc>
          <w:tcPr>
            <w:tcW w:w="760" w:type="dxa"/>
            <w:vAlign w:val="center"/>
          </w:tcPr>
          <w:p w14:paraId="6F07F657" w14:textId="77777777" w:rsidR="009D5ACD" w:rsidRPr="00133D13" w:rsidRDefault="009D5ACD" w:rsidP="00F54660">
            <w:pPr>
              <w:jc w:val="center"/>
              <w:rPr>
                <w:color w:val="000000"/>
                <w:sz w:val="20"/>
                <w:szCs w:val="20"/>
              </w:rPr>
            </w:pPr>
            <w:r w:rsidRPr="00133D13">
              <w:rPr>
                <w:color w:val="000000"/>
                <w:sz w:val="20"/>
                <w:szCs w:val="20"/>
              </w:rPr>
              <w:t>2863</w:t>
            </w:r>
          </w:p>
        </w:tc>
        <w:tc>
          <w:tcPr>
            <w:tcW w:w="1102" w:type="dxa"/>
            <w:noWrap/>
            <w:vAlign w:val="center"/>
          </w:tcPr>
          <w:p w14:paraId="1F824771" w14:textId="77777777" w:rsidR="009D5ACD" w:rsidRPr="00133D13" w:rsidRDefault="009D5ACD" w:rsidP="00F54660">
            <w:pPr>
              <w:jc w:val="center"/>
              <w:rPr>
                <w:color w:val="000000"/>
                <w:sz w:val="20"/>
                <w:szCs w:val="20"/>
              </w:rPr>
            </w:pPr>
            <w:r w:rsidRPr="00133D13">
              <w:rPr>
                <w:color w:val="000000"/>
                <w:sz w:val="20"/>
                <w:szCs w:val="20"/>
              </w:rPr>
              <w:t>450,66</w:t>
            </w:r>
          </w:p>
        </w:tc>
        <w:tc>
          <w:tcPr>
            <w:tcW w:w="1256" w:type="dxa"/>
            <w:noWrap/>
            <w:vAlign w:val="center"/>
          </w:tcPr>
          <w:p w14:paraId="63FB79D0" w14:textId="77777777" w:rsidR="009D5ACD" w:rsidRPr="00133D13" w:rsidRDefault="009D5ACD" w:rsidP="00F54660">
            <w:pPr>
              <w:jc w:val="center"/>
              <w:rPr>
                <w:color w:val="000000"/>
                <w:sz w:val="20"/>
                <w:szCs w:val="20"/>
              </w:rPr>
            </w:pPr>
            <w:r w:rsidRPr="00133D13">
              <w:rPr>
                <w:color w:val="000000"/>
                <w:sz w:val="20"/>
                <w:szCs w:val="20"/>
              </w:rPr>
              <w:t>485,52</w:t>
            </w:r>
          </w:p>
        </w:tc>
        <w:tc>
          <w:tcPr>
            <w:tcW w:w="1166" w:type="dxa"/>
            <w:noWrap/>
            <w:vAlign w:val="center"/>
          </w:tcPr>
          <w:p w14:paraId="417D1081" w14:textId="77777777" w:rsidR="009D5ACD" w:rsidRPr="00133D13" w:rsidRDefault="009D5ACD" w:rsidP="00F54660">
            <w:pPr>
              <w:jc w:val="center"/>
              <w:rPr>
                <w:color w:val="000000"/>
                <w:sz w:val="20"/>
                <w:szCs w:val="20"/>
              </w:rPr>
            </w:pPr>
            <w:r w:rsidRPr="00133D13">
              <w:rPr>
                <w:color w:val="000000"/>
                <w:sz w:val="20"/>
                <w:szCs w:val="20"/>
              </w:rPr>
              <w:t>1250581,5</w:t>
            </w:r>
          </w:p>
        </w:tc>
        <w:tc>
          <w:tcPr>
            <w:tcW w:w="1122" w:type="dxa"/>
            <w:noWrap/>
            <w:vAlign w:val="center"/>
          </w:tcPr>
          <w:p w14:paraId="75EF0CF0" w14:textId="77777777" w:rsidR="009D5ACD" w:rsidRPr="00133D13" w:rsidRDefault="009D5ACD" w:rsidP="00F54660">
            <w:pPr>
              <w:jc w:val="center"/>
              <w:rPr>
                <w:color w:val="000000"/>
                <w:sz w:val="20"/>
                <w:szCs w:val="20"/>
              </w:rPr>
            </w:pPr>
            <w:r w:rsidRPr="00133D13">
              <w:rPr>
                <w:color w:val="000000"/>
                <w:sz w:val="20"/>
                <w:szCs w:val="20"/>
              </w:rPr>
              <w:t>1390044</w:t>
            </w:r>
          </w:p>
        </w:tc>
        <w:tc>
          <w:tcPr>
            <w:tcW w:w="1471" w:type="dxa"/>
            <w:noWrap/>
            <w:vAlign w:val="center"/>
          </w:tcPr>
          <w:p w14:paraId="6ED0387D" w14:textId="77777777" w:rsidR="009D5ACD" w:rsidRPr="00133D13" w:rsidRDefault="009D5ACD" w:rsidP="00F54660">
            <w:pPr>
              <w:jc w:val="center"/>
              <w:rPr>
                <w:color w:val="000000"/>
                <w:sz w:val="20"/>
                <w:szCs w:val="20"/>
              </w:rPr>
            </w:pPr>
            <w:r w:rsidRPr="00133D13">
              <w:rPr>
                <w:color w:val="000000"/>
                <w:sz w:val="20"/>
                <w:szCs w:val="20"/>
              </w:rPr>
              <w:t>139462,3</w:t>
            </w:r>
          </w:p>
        </w:tc>
        <w:tc>
          <w:tcPr>
            <w:tcW w:w="524" w:type="dxa"/>
            <w:noWrap/>
            <w:vAlign w:val="center"/>
          </w:tcPr>
          <w:p w14:paraId="4514036E" w14:textId="77777777" w:rsidR="009D5ACD" w:rsidRPr="00133D13" w:rsidRDefault="009D5ACD" w:rsidP="00F54660">
            <w:pPr>
              <w:jc w:val="center"/>
              <w:rPr>
                <w:color w:val="000000"/>
                <w:sz w:val="20"/>
                <w:szCs w:val="20"/>
              </w:rPr>
            </w:pPr>
            <w:r w:rsidRPr="00133D13">
              <w:rPr>
                <w:color w:val="000000"/>
                <w:sz w:val="20"/>
                <w:szCs w:val="20"/>
              </w:rPr>
              <w:t>11,15</w:t>
            </w:r>
          </w:p>
        </w:tc>
      </w:tr>
      <w:tr w:rsidR="009D5ACD" w:rsidRPr="00CE7F11" w14:paraId="6BA1BC89" w14:textId="77777777" w:rsidTr="00F54660">
        <w:trPr>
          <w:trHeight w:val="544"/>
        </w:trPr>
        <w:tc>
          <w:tcPr>
            <w:tcW w:w="1260" w:type="dxa"/>
            <w:noWrap/>
            <w:vAlign w:val="center"/>
          </w:tcPr>
          <w:p w14:paraId="0CCF63A2" w14:textId="77777777" w:rsidR="009D5ACD" w:rsidRPr="00A71DAE" w:rsidRDefault="009D5ACD" w:rsidP="00F54660">
            <w:pPr>
              <w:jc w:val="center"/>
              <w:rPr>
                <w:b/>
                <w:color w:val="000000"/>
              </w:rPr>
            </w:pPr>
            <w:r w:rsidRPr="00A71DAE">
              <w:rPr>
                <w:b/>
                <w:color w:val="000000"/>
              </w:rPr>
              <w:t>Всього</w:t>
            </w:r>
          </w:p>
        </w:tc>
        <w:tc>
          <w:tcPr>
            <w:tcW w:w="728" w:type="dxa"/>
            <w:noWrap/>
            <w:vAlign w:val="center"/>
          </w:tcPr>
          <w:p w14:paraId="0B2E03C3" w14:textId="77777777" w:rsidR="009D5ACD" w:rsidRPr="00133D13" w:rsidRDefault="009D5ACD" w:rsidP="00F54660">
            <w:pPr>
              <w:jc w:val="center"/>
              <w:rPr>
                <w:color w:val="000000"/>
                <w:sz w:val="20"/>
                <w:szCs w:val="20"/>
              </w:rPr>
            </w:pPr>
            <w:r w:rsidRPr="00133D13">
              <w:rPr>
                <w:color w:val="000000"/>
                <w:sz w:val="20"/>
                <w:szCs w:val="20"/>
              </w:rPr>
              <w:t>-</w:t>
            </w:r>
          </w:p>
        </w:tc>
        <w:tc>
          <w:tcPr>
            <w:tcW w:w="757" w:type="dxa"/>
            <w:noWrap/>
            <w:vAlign w:val="center"/>
          </w:tcPr>
          <w:p w14:paraId="7F53155F" w14:textId="77777777" w:rsidR="009D5ACD" w:rsidRPr="00133D13" w:rsidRDefault="009D5ACD" w:rsidP="00F54660">
            <w:pPr>
              <w:jc w:val="center"/>
              <w:rPr>
                <w:color w:val="000000"/>
                <w:sz w:val="20"/>
                <w:szCs w:val="20"/>
              </w:rPr>
            </w:pPr>
            <w:r w:rsidRPr="00133D13">
              <w:rPr>
                <w:color w:val="000000"/>
                <w:sz w:val="20"/>
                <w:szCs w:val="20"/>
              </w:rPr>
              <w:t>5 198</w:t>
            </w:r>
          </w:p>
        </w:tc>
        <w:tc>
          <w:tcPr>
            <w:tcW w:w="760" w:type="dxa"/>
            <w:vAlign w:val="center"/>
          </w:tcPr>
          <w:p w14:paraId="3167CCEE" w14:textId="77777777" w:rsidR="009D5ACD" w:rsidRPr="00133D13" w:rsidRDefault="009D5ACD" w:rsidP="00F54660">
            <w:pPr>
              <w:jc w:val="center"/>
              <w:rPr>
                <w:color w:val="000000"/>
                <w:sz w:val="20"/>
                <w:szCs w:val="20"/>
              </w:rPr>
            </w:pPr>
            <w:r w:rsidRPr="00133D13">
              <w:rPr>
                <w:color w:val="000000"/>
                <w:sz w:val="20"/>
                <w:szCs w:val="20"/>
              </w:rPr>
              <w:t>5518</w:t>
            </w:r>
          </w:p>
        </w:tc>
        <w:tc>
          <w:tcPr>
            <w:tcW w:w="1102" w:type="dxa"/>
            <w:noWrap/>
            <w:vAlign w:val="center"/>
          </w:tcPr>
          <w:p w14:paraId="762DA431" w14:textId="77777777" w:rsidR="009D5ACD" w:rsidRPr="00133D13" w:rsidRDefault="009D5ACD" w:rsidP="00F54660">
            <w:pPr>
              <w:jc w:val="center"/>
              <w:rPr>
                <w:color w:val="000000"/>
                <w:sz w:val="20"/>
                <w:szCs w:val="20"/>
              </w:rPr>
            </w:pPr>
            <w:r w:rsidRPr="00133D13">
              <w:rPr>
                <w:color w:val="000000"/>
                <w:sz w:val="20"/>
                <w:szCs w:val="20"/>
              </w:rPr>
              <w:t>-</w:t>
            </w:r>
          </w:p>
        </w:tc>
        <w:tc>
          <w:tcPr>
            <w:tcW w:w="1256" w:type="dxa"/>
            <w:noWrap/>
            <w:vAlign w:val="center"/>
          </w:tcPr>
          <w:p w14:paraId="5000F4EB" w14:textId="77777777" w:rsidR="009D5ACD" w:rsidRPr="00133D13" w:rsidRDefault="009D5ACD" w:rsidP="00F54660">
            <w:pPr>
              <w:jc w:val="center"/>
              <w:rPr>
                <w:color w:val="000000"/>
                <w:sz w:val="20"/>
                <w:szCs w:val="20"/>
              </w:rPr>
            </w:pPr>
            <w:r w:rsidRPr="00133D13">
              <w:rPr>
                <w:color w:val="000000"/>
                <w:sz w:val="20"/>
                <w:szCs w:val="20"/>
              </w:rPr>
              <w:t>-</w:t>
            </w:r>
          </w:p>
        </w:tc>
        <w:tc>
          <w:tcPr>
            <w:tcW w:w="1166" w:type="dxa"/>
            <w:noWrap/>
            <w:vAlign w:val="center"/>
          </w:tcPr>
          <w:p w14:paraId="4FC0C4CB" w14:textId="77777777" w:rsidR="009D5ACD" w:rsidRPr="00133D13" w:rsidRDefault="009D5ACD" w:rsidP="00F54660">
            <w:pPr>
              <w:jc w:val="center"/>
              <w:rPr>
                <w:color w:val="000000"/>
                <w:sz w:val="20"/>
                <w:szCs w:val="20"/>
              </w:rPr>
            </w:pPr>
            <w:r w:rsidRPr="00133D13">
              <w:rPr>
                <w:color w:val="000000"/>
                <w:sz w:val="20"/>
                <w:szCs w:val="20"/>
              </w:rPr>
              <w:t>4130578,27</w:t>
            </w:r>
          </w:p>
        </w:tc>
        <w:tc>
          <w:tcPr>
            <w:tcW w:w="1122" w:type="dxa"/>
            <w:noWrap/>
            <w:vAlign w:val="center"/>
          </w:tcPr>
          <w:p w14:paraId="314A8F64" w14:textId="77777777" w:rsidR="009D5ACD" w:rsidRPr="00133D13" w:rsidRDefault="009D5ACD" w:rsidP="00F54660">
            <w:pPr>
              <w:jc w:val="center"/>
              <w:rPr>
                <w:color w:val="000000"/>
                <w:sz w:val="20"/>
                <w:szCs w:val="20"/>
              </w:rPr>
            </w:pPr>
            <w:r w:rsidRPr="00133D13">
              <w:rPr>
                <w:color w:val="000000"/>
                <w:sz w:val="20"/>
                <w:szCs w:val="20"/>
              </w:rPr>
              <w:t>4840452</w:t>
            </w:r>
          </w:p>
        </w:tc>
        <w:tc>
          <w:tcPr>
            <w:tcW w:w="1471" w:type="dxa"/>
            <w:noWrap/>
            <w:vAlign w:val="center"/>
          </w:tcPr>
          <w:p w14:paraId="146BBB88" w14:textId="77777777" w:rsidR="009D5ACD" w:rsidRPr="00133D13" w:rsidRDefault="009D5ACD" w:rsidP="00F54660">
            <w:pPr>
              <w:jc w:val="center"/>
              <w:rPr>
                <w:color w:val="000000"/>
                <w:sz w:val="20"/>
                <w:szCs w:val="20"/>
              </w:rPr>
            </w:pPr>
            <w:r w:rsidRPr="00133D13">
              <w:rPr>
                <w:color w:val="000000"/>
                <w:sz w:val="20"/>
                <w:szCs w:val="20"/>
              </w:rPr>
              <w:t>709873,6</w:t>
            </w:r>
          </w:p>
          <w:p w14:paraId="04061FD6" w14:textId="77777777" w:rsidR="009D5ACD" w:rsidRPr="00133D13" w:rsidRDefault="009D5ACD" w:rsidP="00F54660">
            <w:pPr>
              <w:jc w:val="center"/>
              <w:rPr>
                <w:color w:val="000000"/>
                <w:sz w:val="20"/>
                <w:szCs w:val="20"/>
              </w:rPr>
            </w:pPr>
          </w:p>
        </w:tc>
        <w:tc>
          <w:tcPr>
            <w:tcW w:w="524" w:type="dxa"/>
            <w:noWrap/>
            <w:vAlign w:val="center"/>
          </w:tcPr>
          <w:p w14:paraId="79FFF688" w14:textId="77777777" w:rsidR="009D5ACD" w:rsidRPr="00133D13" w:rsidRDefault="009D5ACD" w:rsidP="00F54660">
            <w:pPr>
              <w:jc w:val="center"/>
              <w:rPr>
                <w:color w:val="000000"/>
                <w:sz w:val="20"/>
                <w:szCs w:val="20"/>
              </w:rPr>
            </w:pPr>
            <w:r w:rsidRPr="00133D13">
              <w:rPr>
                <w:color w:val="000000"/>
                <w:sz w:val="20"/>
                <w:szCs w:val="20"/>
              </w:rPr>
              <w:t>17,19</w:t>
            </w:r>
          </w:p>
        </w:tc>
      </w:tr>
    </w:tbl>
    <w:p w14:paraId="36CABACC" w14:textId="77777777" w:rsidR="009D5ACD" w:rsidRDefault="009D5ACD" w:rsidP="009D5ACD">
      <w:pPr>
        <w:jc w:val="center"/>
        <w:rPr>
          <w:i/>
        </w:rPr>
      </w:pPr>
    </w:p>
    <w:p w14:paraId="1A6CF4A9" w14:textId="77777777" w:rsidR="009D5ACD" w:rsidRDefault="009D5ACD" w:rsidP="009D5ACD">
      <w:r w:rsidRPr="00706258">
        <w:rPr>
          <w:b/>
        </w:rPr>
        <w:t xml:space="preserve">Завдання </w:t>
      </w:r>
      <w:proofErr w:type="gramStart"/>
      <w:r w:rsidRPr="00706258">
        <w:rPr>
          <w:b/>
        </w:rPr>
        <w:t>5:</w:t>
      </w:r>
      <w:r>
        <w:t xml:space="preserve">  </w:t>
      </w:r>
      <w:r w:rsidRPr="00956E6B">
        <w:t>Проаналізуйте</w:t>
      </w:r>
      <w:proofErr w:type="gramEnd"/>
      <w:r w:rsidRPr="00956E6B">
        <w:t xml:space="preserve"> використання робочого часу</w:t>
      </w:r>
      <w:r>
        <w:t xml:space="preserve"> підприємства за даними таблиці 5</w:t>
      </w:r>
      <w:r w:rsidRPr="0036305A">
        <w:t xml:space="preserve"> </w:t>
      </w:r>
      <w:r>
        <w:t>Результати розрахунку пояснити.</w:t>
      </w:r>
    </w:p>
    <w:p w14:paraId="60F2B4FC" w14:textId="77777777" w:rsidR="009D5ACD" w:rsidRPr="00007141" w:rsidRDefault="009D5ACD" w:rsidP="009D5ACD">
      <w:pPr>
        <w:jc w:val="right"/>
      </w:pPr>
      <w:r>
        <w:t>Таблиця 5</w:t>
      </w:r>
    </w:p>
    <w:p w14:paraId="5A160D39" w14:textId="77777777" w:rsidR="009D5ACD" w:rsidRPr="00007141" w:rsidRDefault="009D5ACD" w:rsidP="009D5ACD">
      <w:pPr>
        <w:rPr>
          <w:b/>
          <w:i/>
        </w:rPr>
      </w:pPr>
      <w:r w:rsidRPr="00007141">
        <w:rPr>
          <w:b/>
          <w:i/>
        </w:rPr>
        <w:t>Вихідні дані для аналізу використання робочого часу підприємства, год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8"/>
        <w:gridCol w:w="2716"/>
        <w:gridCol w:w="2830"/>
      </w:tblGrid>
      <w:tr w:rsidR="009D5ACD" w:rsidRPr="00CE7F11" w14:paraId="43FF31D3" w14:textId="77777777" w:rsidTr="00F54660">
        <w:trPr>
          <w:jc w:val="center"/>
        </w:trPr>
        <w:tc>
          <w:tcPr>
            <w:tcW w:w="2280" w:type="pct"/>
            <w:vAlign w:val="center"/>
          </w:tcPr>
          <w:p w14:paraId="1B063035" w14:textId="77777777" w:rsidR="009D5ACD" w:rsidRPr="00CE7F11" w:rsidRDefault="009D5ACD" w:rsidP="00F54660">
            <w:pPr>
              <w:jc w:val="center"/>
              <w:rPr>
                <w:b/>
                <w:szCs w:val="22"/>
              </w:rPr>
            </w:pPr>
            <w:r w:rsidRPr="00CE7F11">
              <w:rPr>
                <w:b/>
                <w:szCs w:val="22"/>
              </w:rPr>
              <w:t>Показник</w:t>
            </w:r>
          </w:p>
        </w:tc>
        <w:tc>
          <w:tcPr>
            <w:tcW w:w="1332" w:type="pct"/>
            <w:vAlign w:val="center"/>
          </w:tcPr>
          <w:p w14:paraId="57741554" w14:textId="77777777" w:rsidR="009D5ACD" w:rsidRPr="00CE7F11" w:rsidRDefault="009D5ACD" w:rsidP="00F54660">
            <w:pPr>
              <w:jc w:val="center"/>
              <w:rPr>
                <w:b/>
                <w:szCs w:val="22"/>
              </w:rPr>
            </w:pPr>
            <w:r w:rsidRPr="00CE7F11">
              <w:rPr>
                <w:b/>
                <w:szCs w:val="22"/>
              </w:rPr>
              <w:t>Планове значення</w:t>
            </w:r>
          </w:p>
        </w:tc>
        <w:tc>
          <w:tcPr>
            <w:tcW w:w="1388" w:type="pct"/>
            <w:vAlign w:val="center"/>
          </w:tcPr>
          <w:p w14:paraId="1B631A93" w14:textId="77777777" w:rsidR="009D5ACD" w:rsidRPr="00CE7F11" w:rsidRDefault="009D5ACD" w:rsidP="00F54660">
            <w:pPr>
              <w:jc w:val="center"/>
              <w:rPr>
                <w:b/>
                <w:szCs w:val="22"/>
              </w:rPr>
            </w:pPr>
            <w:r w:rsidRPr="00CE7F11">
              <w:rPr>
                <w:b/>
                <w:szCs w:val="22"/>
              </w:rPr>
              <w:t>Фактичне значення</w:t>
            </w:r>
          </w:p>
        </w:tc>
      </w:tr>
      <w:tr w:rsidR="009D5ACD" w:rsidRPr="00CE7F11" w14:paraId="28CDFFE5" w14:textId="77777777" w:rsidTr="00F54660">
        <w:trPr>
          <w:jc w:val="center"/>
        </w:trPr>
        <w:tc>
          <w:tcPr>
            <w:tcW w:w="2280" w:type="pct"/>
            <w:vAlign w:val="center"/>
          </w:tcPr>
          <w:p w14:paraId="30273CE0" w14:textId="77777777" w:rsidR="009D5ACD" w:rsidRPr="00CE7F11" w:rsidRDefault="009D5ACD" w:rsidP="00F54660">
            <w:pPr>
              <w:jc w:val="center"/>
              <w:rPr>
                <w:szCs w:val="22"/>
              </w:rPr>
            </w:pPr>
            <w:r w:rsidRPr="00CE7F11">
              <w:rPr>
                <w:szCs w:val="22"/>
              </w:rPr>
              <w:t>Хвороби та відпустки у зв’язку з вагітністю</w:t>
            </w:r>
          </w:p>
        </w:tc>
        <w:tc>
          <w:tcPr>
            <w:tcW w:w="1332" w:type="pct"/>
            <w:vAlign w:val="center"/>
          </w:tcPr>
          <w:p w14:paraId="6C573351" w14:textId="77777777" w:rsidR="009D5ACD" w:rsidRPr="00CE7F11" w:rsidRDefault="009D5ACD" w:rsidP="00F54660">
            <w:pPr>
              <w:jc w:val="center"/>
              <w:rPr>
                <w:sz w:val="22"/>
                <w:szCs w:val="22"/>
              </w:rPr>
            </w:pPr>
            <w:r w:rsidRPr="00CE7F11">
              <w:rPr>
                <w:sz w:val="22"/>
                <w:szCs w:val="22"/>
              </w:rPr>
              <w:t>12,94</w:t>
            </w:r>
          </w:p>
        </w:tc>
        <w:tc>
          <w:tcPr>
            <w:tcW w:w="1388" w:type="pct"/>
            <w:vAlign w:val="center"/>
          </w:tcPr>
          <w:p w14:paraId="68589160" w14:textId="77777777" w:rsidR="009D5ACD" w:rsidRPr="00CE7F11" w:rsidRDefault="009D5ACD" w:rsidP="00F54660">
            <w:pPr>
              <w:jc w:val="center"/>
              <w:rPr>
                <w:sz w:val="22"/>
                <w:szCs w:val="22"/>
              </w:rPr>
            </w:pPr>
            <w:r w:rsidRPr="00CE7F11">
              <w:rPr>
                <w:sz w:val="22"/>
                <w:szCs w:val="22"/>
              </w:rPr>
              <w:t>19,95</w:t>
            </w:r>
          </w:p>
        </w:tc>
      </w:tr>
      <w:tr w:rsidR="009D5ACD" w:rsidRPr="00CE7F11" w14:paraId="2DD1DA54" w14:textId="77777777" w:rsidTr="00F54660">
        <w:trPr>
          <w:jc w:val="center"/>
        </w:trPr>
        <w:tc>
          <w:tcPr>
            <w:tcW w:w="2280" w:type="pct"/>
            <w:vAlign w:val="center"/>
          </w:tcPr>
          <w:p w14:paraId="01DEBCE0" w14:textId="77777777" w:rsidR="009D5ACD" w:rsidRPr="00CE7F11" w:rsidRDefault="009D5ACD" w:rsidP="00F54660">
            <w:pPr>
              <w:jc w:val="center"/>
              <w:rPr>
                <w:szCs w:val="22"/>
              </w:rPr>
            </w:pPr>
            <w:r w:rsidRPr="00CE7F11">
              <w:rPr>
                <w:szCs w:val="22"/>
              </w:rPr>
              <w:t>Використання громадських і державних обов’язків</w:t>
            </w:r>
          </w:p>
        </w:tc>
        <w:tc>
          <w:tcPr>
            <w:tcW w:w="1332" w:type="pct"/>
            <w:vAlign w:val="center"/>
          </w:tcPr>
          <w:p w14:paraId="59009831" w14:textId="77777777" w:rsidR="009D5ACD" w:rsidRPr="00CE7F11" w:rsidRDefault="009D5ACD" w:rsidP="00F54660">
            <w:pPr>
              <w:jc w:val="center"/>
              <w:rPr>
                <w:sz w:val="22"/>
                <w:szCs w:val="22"/>
              </w:rPr>
            </w:pPr>
            <w:r w:rsidRPr="00CE7F11">
              <w:rPr>
                <w:sz w:val="22"/>
                <w:szCs w:val="22"/>
              </w:rPr>
              <w:t>2,59</w:t>
            </w:r>
          </w:p>
        </w:tc>
        <w:tc>
          <w:tcPr>
            <w:tcW w:w="1388" w:type="pct"/>
            <w:vAlign w:val="center"/>
          </w:tcPr>
          <w:p w14:paraId="06DB8033" w14:textId="77777777" w:rsidR="009D5ACD" w:rsidRPr="00CE7F11" w:rsidRDefault="009D5ACD" w:rsidP="00F54660">
            <w:pPr>
              <w:jc w:val="center"/>
              <w:rPr>
                <w:sz w:val="22"/>
                <w:szCs w:val="22"/>
              </w:rPr>
            </w:pPr>
            <w:r w:rsidRPr="00CE7F11">
              <w:rPr>
                <w:sz w:val="22"/>
                <w:szCs w:val="22"/>
              </w:rPr>
              <w:t>4,28</w:t>
            </w:r>
          </w:p>
        </w:tc>
      </w:tr>
      <w:tr w:rsidR="009D5ACD" w:rsidRPr="00CE7F11" w14:paraId="5CA822F4" w14:textId="77777777" w:rsidTr="00F54660">
        <w:trPr>
          <w:jc w:val="center"/>
        </w:trPr>
        <w:tc>
          <w:tcPr>
            <w:tcW w:w="2280" w:type="pct"/>
            <w:vAlign w:val="center"/>
          </w:tcPr>
          <w:p w14:paraId="66B18C06" w14:textId="77777777" w:rsidR="009D5ACD" w:rsidRPr="00CE7F11" w:rsidRDefault="009D5ACD" w:rsidP="00F54660">
            <w:pPr>
              <w:jc w:val="center"/>
              <w:rPr>
                <w:szCs w:val="22"/>
              </w:rPr>
            </w:pPr>
            <w:r w:rsidRPr="00CE7F11">
              <w:rPr>
                <w:szCs w:val="22"/>
              </w:rPr>
              <w:t>Пільгові дні та додаткові відпустки тим, хто навчається</w:t>
            </w:r>
          </w:p>
        </w:tc>
        <w:tc>
          <w:tcPr>
            <w:tcW w:w="1332" w:type="pct"/>
            <w:vAlign w:val="center"/>
          </w:tcPr>
          <w:p w14:paraId="4455B545" w14:textId="77777777" w:rsidR="009D5ACD" w:rsidRPr="00CE7F11" w:rsidRDefault="009D5ACD" w:rsidP="00F54660">
            <w:pPr>
              <w:jc w:val="center"/>
              <w:rPr>
                <w:sz w:val="22"/>
                <w:szCs w:val="22"/>
              </w:rPr>
            </w:pPr>
            <w:r w:rsidRPr="00CE7F11">
              <w:rPr>
                <w:sz w:val="22"/>
                <w:szCs w:val="22"/>
              </w:rPr>
              <w:t>9,06</w:t>
            </w:r>
          </w:p>
        </w:tc>
        <w:tc>
          <w:tcPr>
            <w:tcW w:w="1388" w:type="pct"/>
            <w:vAlign w:val="center"/>
          </w:tcPr>
          <w:p w14:paraId="2717F1E8" w14:textId="77777777" w:rsidR="009D5ACD" w:rsidRPr="00CE7F11" w:rsidRDefault="009D5ACD" w:rsidP="00F54660">
            <w:pPr>
              <w:jc w:val="center"/>
              <w:rPr>
                <w:sz w:val="22"/>
                <w:szCs w:val="22"/>
              </w:rPr>
            </w:pPr>
            <w:r w:rsidRPr="00CE7F11">
              <w:rPr>
                <w:sz w:val="22"/>
                <w:szCs w:val="22"/>
              </w:rPr>
              <w:t>7,13</w:t>
            </w:r>
          </w:p>
        </w:tc>
      </w:tr>
      <w:tr w:rsidR="009D5ACD" w:rsidRPr="00CE7F11" w14:paraId="77DD48C8" w14:textId="77777777" w:rsidTr="00F54660">
        <w:trPr>
          <w:jc w:val="center"/>
        </w:trPr>
        <w:tc>
          <w:tcPr>
            <w:tcW w:w="2280" w:type="pct"/>
            <w:vAlign w:val="center"/>
          </w:tcPr>
          <w:p w14:paraId="3951C408" w14:textId="77777777" w:rsidR="009D5ACD" w:rsidRPr="00CE7F11" w:rsidRDefault="009D5ACD" w:rsidP="00F54660">
            <w:pPr>
              <w:jc w:val="center"/>
              <w:rPr>
                <w:szCs w:val="22"/>
              </w:rPr>
            </w:pPr>
            <w:r w:rsidRPr="00CE7F11">
              <w:rPr>
                <w:szCs w:val="22"/>
              </w:rPr>
              <w:t>Відпустки без збереження утримання з дозволу адміністрації</w:t>
            </w:r>
          </w:p>
        </w:tc>
        <w:tc>
          <w:tcPr>
            <w:tcW w:w="1332" w:type="pct"/>
            <w:vAlign w:val="center"/>
          </w:tcPr>
          <w:p w14:paraId="10DA3522" w14:textId="77777777" w:rsidR="009D5ACD" w:rsidRPr="00CE7F11" w:rsidRDefault="009D5ACD" w:rsidP="00F54660">
            <w:pPr>
              <w:jc w:val="center"/>
              <w:rPr>
                <w:szCs w:val="22"/>
              </w:rPr>
            </w:pPr>
            <w:r w:rsidRPr="00CE7F11">
              <w:rPr>
                <w:szCs w:val="22"/>
              </w:rPr>
              <w:t>0</w:t>
            </w:r>
          </w:p>
        </w:tc>
        <w:tc>
          <w:tcPr>
            <w:tcW w:w="1388" w:type="pct"/>
            <w:vAlign w:val="center"/>
          </w:tcPr>
          <w:p w14:paraId="1E35251B" w14:textId="77777777" w:rsidR="009D5ACD" w:rsidRPr="00CE7F11" w:rsidRDefault="009D5ACD" w:rsidP="00F54660">
            <w:pPr>
              <w:jc w:val="center"/>
              <w:rPr>
                <w:sz w:val="22"/>
                <w:szCs w:val="22"/>
              </w:rPr>
            </w:pPr>
            <w:r w:rsidRPr="00CE7F11">
              <w:rPr>
                <w:sz w:val="22"/>
                <w:szCs w:val="22"/>
              </w:rPr>
              <w:t>4,28</w:t>
            </w:r>
          </w:p>
        </w:tc>
      </w:tr>
      <w:tr w:rsidR="009D5ACD" w:rsidRPr="00CE7F11" w14:paraId="65B27CB7" w14:textId="77777777" w:rsidTr="00F54660">
        <w:trPr>
          <w:jc w:val="center"/>
        </w:trPr>
        <w:tc>
          <w:tcPr>
            <w:tcW w:w="2280" w:type="pct"/>
            <w:vAlign w:val="center"/>
          </w:tcPr>
          <w:p w14:paraId="7F3E27E6" w14:textId="77777777" w:rsidR="009D5ACD" w:rsidRPr="00CE7F11" w:rsidRDefault="009D5ACD" w:rsidP="00F54660">
            <w:pPr>
              <w:jc w:val="center"/>
              <w:rPr>
                <w:szCs w:val="22"/>
              </w:rPr>
            </w:pPr>
            <w:r w:rsidRPr="00CE7F11">
              <w:rPr>
                <w:szCs w:val="22"/>
              </w:rPr>
              <w:t>Прогули</w:t>
            </w:r>
          </w:p>
        </w:tc>
        <w:tc>
          <w:tcPr>
            <w:tcW w:w="1332" w:type="pct"/>
            <w:vAlign w:val="center"/>
          </w:tcPr>
          <w:p w14:paraId="0E8D9D84" w14:textId="77777777" w:rsidR="009D5ACD" w:rsidRPr="00CE7F11" w:rsidRDefault="009D5ACD" w:rsidP="00F54660">
            <w:pPr>
              <w:jc w:val="center"/>
              <w:rPr>
                <w:szCs w:val="22"/>
              </w:rPr>
            </w:pPr>
            <w:r w:rsidRPr="00CE7F11">
              <w:rPr>
                <w:szCs w:val="22"/>
              </w:rPr>
              <w:t>0</w:t>
            </w:r>
          </w:p>
        </w:tc>
        <w:tc>
          <w:tcPr>
            <w:tcW w:w="1388" w:type="pct"/>
            <w:vAlign w:val="center"/>
          </w:tcPr>
          <w:p w14:paraId="69E08746" w14:textId="77777777" w:rsidR="009D5ACD" w:rsidRPr="00CE7F11" w:rsidRDefault="009D5ACD" w:rsidP="00F54660">
            <w:pPr>
              <w:jc w:val="center"/>
              <w:rPr>
                <w:sz w:val="22"/>
                <w:szCs w:val="22"/>
              </w:rPr>
            </w:pPr>
            <w:r w:rsidRPr="00CE7F11">
              <w:rPr>
                <w:sz w:val="22"/>
                <w:szCs w:val="22"/>
              </w:rPr>
              <w:t>1,43</w:t>
            </w:r>
          </w:p>
        </w:tc>
      </w:tr>
    </w:tbl>
    <w:p w14:paraId="0B677517" w14:textId="77777777" w:rsidR="009D5ACD" w:rsidRDefault="009D5ACD" w:rsidP="009D5ACD">
      <w:pPr>
        <w:jc w:val="center"/>
        <w:rPr>
          <w:i/>
        </w:rPr>
      </w:pPr>
    </w:p>
    <w:p w14:paraId="1B03A975" w14:textId="77777777" w:rsidR="009D5ACD" w:rsidRDefault="009D5ACD" w:rsidP="009D5ACD">
      <w:pPr>
        <w:jc w:val="both"/>
      </w:pPr>
      <w:r w:rsidRPr="00F279AC">
        <w:rPr>
          <w:b/>
        </w:rPr>
        <w:t>Завдання</w:t>
      </w:r>
      <w:r>
        <w:rPr>
          <w:b/>
        </w:rPr>
        <w:t xml:space="preserve"> 6</w:t>
      </w:r>
      <w:r w:rsidRPr="00F279AC">
        <w:rPr>
          <w:b/>
        </w:rPr>
        <w:t>:</w:t>
      </w:r>
      <w:r>
        <w:t xml:space="preserve"> За даними таблиці 6 визначте оптимальну програму виготовлення продукції, охарактеризуйте технологічний процес.</w:t>
      </w:r>
    </w:p>
    <w:p w14:paraId="7688A685" w14:textId="77777777" w:rsidR="009D5ACD" w:rsidRPr="00F117AE" w:rsidRDefault="009D5ACD" w:rsidP="009D5ACD">
      <w:pPr>
        <w:jc w:val="right"/>
      </w:pPr>
      <w:r>
        <w:t>Таблиця 6</w:t>
      </w:r>
    </w:p>
    <w:p w14:paraId="73694548" w14:textId="77777777" w:rsidR="009D5ACD" w:rsidRPr="00706258" w:rsidRDefault="009D5ACD" w:rsidP="009D5ACD">
      <w:pPr>
        <w:jc w:val="center"/>
        <w:rPr>
          <w:b/>
        </w:rPr>
      </w:pPr>
      <w:r w:rsidRPr="00706258">
        <w:rPr>
          <w:b/>
        </w:rPr>
        <w:t>Вихідні дані для аналізу технологічних процесів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6"/>
        <w:gridCol w:w="3399"/>
        <w:gridCol w:w="3399"/>
      </w:tblGrid>
      <w:tr w:rsidR="009D5ACD" w:rsidRPr="00706258" w14:paraId="6E05D9CA" w14:textId="77777777" w:rsidTr="00F54660">
        <w:tc>
          <w:tcPr>
            <w:tcW w:w="1666" w:type="pct"/>
            <w:vAlign w:val="center"/>
          </w:tcPr>
          <w:p w14:paraId="2893DCDC" w14:textId="77777777" w:rsidR="009D5ACD" w:rsidRPr="00706258" w:rsidRDefault="009D5ACD" w:rsidP="00F54660">
            <w:pPr>
              <w:jc w:val="center"/>
            </w:pPr>
            <w:r w:rsidRPr="00706258">
              <w:t>Витрати</w:t>
            </w:r>
          </w:p>
        </w:tc>
        <w:tc>
          <w:tcPr>
            <w:tcW w:w="3334" w:type="pct"/>
            <w:gridSpan w:val="2"/>
            <w:vAlign w:val="center"/>
          </w:tcPr>
          <w:p w14:paraId="4B8CA795" w14:textId="77777777" w:rsidR="009D5ACD" w:rsidRPr="00706258" w:rsidRDefault="009D5ACD" w:rsidP="00F54660">
            <w:pPr>
              <w:jc w:val="center"/>
            </w:pPr>
            <w:r w:rsidRPr="00706258">
              <w:t>Показник діяльності за умов звичайного лиття</w:t>
            </w:r>
          </w:p>
        </w:tc>
      </w:tr>
      <w:tr w:rsidR="009D5ACD" w:rsidRPr="00706258" w14:paraId="5F98C40F" w14:textId="77777777" w:rsidTr="00F54660">
        <w:tc>
          <w:tcPr>
            <w:tcW w:w="1666" w:type="pct"/>
            <w:vAlign w:val="center"/>
          </w:tcPr>
          <w:p w14:paraId="71811257" w14:textId="77777777" w:rsidR="009D5ACD" w:rsidRPr="00706258" w:rsidRDefault="009D5ACD" w:rsidP="00F54660">
            <w:pPr>
              <w:jc w:val="center"/>
            </w:pPr>
            <w:r w:rsidRPr="00706258">
              <w:t>Змінні витрати на одиницю продукції, грн.</w:t>
            </w:r>
          </w:p>
        </w:tc>
        <w:tc>
          <w:tcPr>
            <w:tcW w:w="1667" w:type="pct"/>
            <w:vAlign w:val="center"/>
          </w:tcPr>
          <w:p w14:paraId="7FA98C76" w14:textId="48917744" w:rsidR="009D5ACD" w:rsidRPr="009D5ACD" w:rsidRDefault="009D5ACD" w:rsidP="00F54660">
            <w:pPr>
              <w:jc w:val="center"/>
            </w:pPr>
            <m:oMathPara>
              <m:oMath>
                <m:sSub>
                  <m:sSubPr>
                    <m:ctrlPr>
                      <w:rPr>
                        <w:rFonts w:ascii="Cambria Math" w:eastAsia="Calibri" w:hAnsi="Cambria Math"/>
                        <w:i/>
                      </w:rPr>
                    </m:ctrlPr>
                  </m:sSubPr>
                  <m:e>
                    <m:r>
                      <w:rPr>
                        <w:rFonts w:ascii="Cambria Math" w:hAnsi="Cambria Math"/>
                        <w:lang w:val="en-US"/>
                      </w:rPr>
                      <m:t>a</m:t>
                    </m:r>
                    <m:ctrlPr>
                      <w:rPr>
                        <w:rFonts w:ascii="Cambria Math" w:hAnsi="Cambria Math"/>
                        <w:i/>
                      </w:rPr>
                    </m:ctrlPr>
                  </m:e>
                  <m:sub>
                    <m:r>
                      <w:rPr>
                        <w:rFonts w:ascii="Cambria Math" w:hAnsi="Cambria Math"/>
                      </w:rPr>
                      <m:t>1</m:t>
                    </m:r>
                    <m:ctrlPr>
                      <w:rPr>
                        <w:rFonts w:ascii="Cambria Math" w:hAnsi="Cambria Math"/>
                        <w:i/>
                      </w:rPr>
                    </m:ctrlPr>
                  </m:sub>
                </m:sSub>
              </m:oMath>
            </m:oMathPara>
          </w:p>
        </w:tc>
        <w:tc>
          <w:tcPr>
            <w:tcW w:w="1667" w:type="pct"/>
            <w:vAlign w:val="center"/>
          </w:tcPr>
          <w:p w14:paraId="267E8A9F" w14:textId="77777777" w:rsidR="009D5ACD" w:rsidRPr="00706258" w:rsidRDefault="009D5ACD" w:rsidP="00F54660">
            <w:pPr>
              <w:jc w:val="center"/>
            </w:pPr>
            <w:r w:rsidRPr="00706258">
              <w:t>3,084</w:t>
            </w:r>
          </w:p>
        </w:tc>
      </w:tr>
      <w:tr w:rsidR="009D5ACD" w:rsidRPr="00706258" w14:paraId="5B1B499A" w14:textId="77777777" w:rsidTr="00F54660">
        <w:tc>
          <w:tcPr>
            <w:tcW w:w="1666" w:type="pct"/>
            <w:vAlign w:val="center"/>
          </w:tcPr>
          <w:p w14:paraId="02A66C8A" w14:textId="77777777" w:rsidR="009D5ACD" w:rsidRPr="00706258" w:rsidRDefault="009D5ACD" w:rsidP="00F54660">
            <w:pPr>
              <w:jc w:val="center"/>
            </w:pPr>
            <w:r w:rsidRPr="00706258">
              <w:t>Постійні витрати, грн.</w:t>
            </w:r>
          </w:p>
        </w:tc>
        <w:tc>
          <w:tcPr>
            <w:tcW w:w="1667" w:type="pct"/>
            <w:vAlign w:val="center"/>
          </w:tcPr>
          <w:p w14:paraId="459E8BA0" w14:textId="11219390" w:rsidR="009D5ACD" w:rsidRPr="009D5ACD" w:rsidRDefault="009D5ACD" w:rsidP="00F54660">
            <w:pPr>
              <w:jc w:val="center"/>
            </w:pPr>
            <m:oMathPara>
              <m:oMath>
                <m:sSub>
                  <m:sSubPr>
                    <m:ctrlPr>
                      <w:rPr>
                        <w:rFonts w:ascii="Cambria Math" w:eastAsia="Calibri" w:hAnsi="Cambria Math"/>
                        <w:i/>
                      </w:rPr>
                    </m:ctrlPr>
                  </m:sSubPr>
                  <m:e>
                    <m:r>
                      <w:rPr>
                        <w:rFonts w:ascii="Cambria Math" w:hAnsi="Cambria Math"/>
                        <w:lang w:val="en-US"/>
                      </w:rPr>
                      <m:t>b</m:t>
                    </m:r>
                    <m:ctrlPr>
                      <w:rPr>
                        <w:rFonts w:ascii="Cambria Math" w:hAnsi="Cambria Math"/>
                        <w:i/>
                      </w:rPr>
                    </m:ctrlPr>
                  </m:e>
                  <m:sub>
                    <m:r>
                      <w:rPr>
                        <w:rFonts w:ascii="Cambria Math" w:hAnsi="Cambria Math"/>
                      </w:rPr>
                      <m:t>1</m:t>
                    </m:r>
                    <m:ctrlPr>
                      <w:rPr>
                        <w:rFonts w:ascii="Cambria Math" w:hAnsi="Cambria Math"/>
                        <w:i/>
                      </w:rPr>
                    </m:ctrlPr>
                  </m:sub>
                </m:sSub>
              </m:oMath>
            </m:oMathPara>
          </w:p>
        </w:tc>
        <w:tc>
          <w:tcPr>
            <w:tcW w:w="1667" w:type="pct"/>
            <w:vAlign w:val="center"/>
          </w:tcPr>
          <w:p w14:paraId="6E5F5A62" w14:textId="77777777" w:rsidR="009D5ACD" w:rsidRPr="00706258" w:rsidRDefault="009D5ACD" w:rsidP="00F54660">
            <w:pPr>
              <w:jc w:val="center"/>
            </w:pPr>
            <w:r w:rsidRPr="00706258">
              <w:t>5304,0</w:t>
            </w:r>
          </w:p>
        </w:tc>
      </w:tr>
      <w:tr w:rsidR="009D5ACD" w:rsidRPr="00706258" w14:paraId="1D9FE322" w14:textId="77777777" w:rsidTr="00F54660">
        <w:tc>
          <w:tcPr>
            <w:tcW w:w="1666" w:type="pct"/>
            <w:vAlign w:val="center"/>
          </w:tcPr>
          <w:p w14:paraId="40E37748" w14:textId="77777777" w:rsidR="009D5ACD" w:rsidRPr="00706258" w:rsidRDefault="009D5ACD" w:rsidP="00F54660">
            <w:pPr>
              <w:jc w:val="center"/>
            </w:pPr>
            <w:r w:rsidRPr="00706258">
              <w:t>Витрати</w:t>
            </w:r>
          </w:p>
        </w:tc>
        <w:tc>
          <w:tcPr>
            <w:tcW w:w="3334" w:type="pct"/>
            <w:gridSpan w:val="2"/>
            <w:vAlign w:val="center"/>
          </w:tcPr>
          <w:p w14:paraId="7163D2EE" w14:textId="77777777" w:rsidR="009D5ACD" w:rsidRPr="00706258" w:rsidRDefault="009D5ACD" w:rsidP="00F54660">
            <w:pPr>
              <w:jc w:val="center"/>
            </w:pPr>
            <w:r w:rsidRPr="00706258">
              <w:t>Показник діяльності за умови вібролиття</w:t>
            </w:r>
          </w:p>
        </w:tc>
      </w:tr>
      <w:tr w:rsidR="009D5ACD" w:rsidRPr="00706258" w14:paraId="79E2E757" w14:textId="77777777" w:rsidTr="00F54660">
        <w:tc>
          <w:tcPr>
            <w:tcW w:w="1666" w:type="pct"/>
            <w:vAlign w:val="center"/>
          </w:tcPr>
          <w:p w14:paraId="19D94DC5" w14:textId="77777777" w:rsidR="009D5ACD" w:rsidRPr="00706258" w:rsidRDefault="009D5ACD" w:rsidP="00F54660">
            <w:pPr>
              <w:jc w:val="center"/>
            </w:pPr>
            <w:r w:rsidRPr="00706258">
              <w:t>Змінні витрати на одиницю продукції, грн.</w:t>
            </w:r>
          </w:p>
        </w:tc>
        <w:tc>
          <w:tcPr>
            <w:tcW w:w="1667" w:type="pct"/>
            <w:vAlign w:val="center"/>
          </w:tcPr>
          <w:p w14:paraId="40893DCE" w14:textId="4CD18A9D" w:rsidR="009D5ACD" w:rsidRPr="009D5ACD" w:rsidRDefault="009D5ACD" w:rsidP="00F54660">
            <w:pPr>
              <w:jc w:val="center"/>
            </w:pPr>
            <m:oMathPara>
              <m:oMath>
                <m:sSub>
                  <m:sSubPr>
                    <m:ctrlPr>
                      <w:rPr>
                        <w:rFonts w:ascii="Cambria Math" w:eastAsia="Calibri" w:hAnsi="Cambria Math"/>
                        <w:i/>
                      </w:rPr>
                    </m:ctrlPr>
                  </m:sSubPr>
                  <m:e>
                    <m:r>
                      <w:rPr>
                        <w:rFonts w:ascii="Cambria Math" w:hAnsi="Cambria Math"/>
                        <w:lang w:val="en-US"/>
                      </w:rPr>
                      <m:t>a</m:t>
                    </m:r>
                    <m:ctrlPr>
                      <w:rPr>
                        <w:rFonts w:ascii="Cambria Math" w:hAnsi="Cambria Math"/>
                        <w:i/>
                      </w:rPr>
                    </m:ctrlPr>
                  </m:e>
                  <m:sub>
                    <m:r>
                      <w:rPr>
                        <w:rFonts w:ascii="Cambria Math" w:hAnsi="Cambria Math"/>
                      </w:rPr>
                      <m:t>2</m:t>
                    </m:r>
                    <m:ctrlPr>
                      <w:rPr>
                        <w:rFonts w:ascii="Cambria Math" w:hAnsi="Cambria Math"/>
                        <w:i/>
                      </w:rPr>
                    </m:ctrlPr>
                  </m:sub>
                </m:sSub>
              </m:oMath>
            </m:oMathPara>
          </w:p>
        </w:tc>
        <w:tc>
          <w:tcPr>
            <w:tcW w:w="1667" w:type="pct"/>
            <w:vAlign w:val="center"/>
          </w:tcPr>
          <w:p w14:paraId="6C14ED5D" w14:textId="77777777" w:rsidR="009D5ACD" w:rsidRPr="00706258" w:rsidRDefault="009D5ACD" w:rsidP="00F54660">
            <w:pPr>
              <w:jc w:val="center"/>
            </w:pPr>
            <w:r w:rsidRPr="00706258">
              <w:t>2,581</w:t>
            </w:r>
          </w:p>
        </w:tc>
      </w:tr>
      <w:tr w:rsidR="009D5ACD" w:rsidRPr="00706258" w14:paraId="2631BDDE" w14:textId="77777777" w:rsidTr="00F54660">
        <w:tc>
          <w:tcPr>
            <w:tcW w:w="1666" w:type="pct"/>
            <w:vAlign w:val="center"/>
          </w:tcPr>
          <w:p w14:paraId="10D1FDCD" w14:textId="77777777" w:rsidR="009D5ACD" w:rsidRPr="00706258" w:rsidRDefault="009D5ACD" w:rsidP="00F54660">
            <w:pPr>
              <w:jc w:val="center"/>
            </w:pPr>
            <w:r w:rsidRPr="00706258">
              <w:t>Постійні витрати, грн.</w:t>
            </w:r>
          </w:p>
        </w:tc>
        <w:tc>
          <w:tcPr>
            <w:tcW w:w="1667" w:type="pct"/>
            <w:vAlign w:val="center"/>
          </w:tcPr>
          <w:p w14:paraId="63026B6D" w14:textId="1249AB8D" w:rsidR="009D5ACD" w:rsidRPr="009D5ACD" w:rsidRDefault="009D5ACD" w:rsidP="00F54660">
            <w:pPr>
              <w:jc w:val="center"/>
            </w:pPr>
            <m:oMathPara>
              <m:oMath>
                <m:sSub>
                  <m:sSubPr>
                    <m:ctrlPr>
                      <w:rPr>
                        <w:rFonts w:ascii="Cambria Math" w:eastAsia="Calibri" w:hAnsi="Cambria Math"/>
                        <w:i/>
                      </w:rPr>
                    </m:ctrlPr>
                  </m:sSubPr>
                  <m:e>
                    <m:r>
                      <w:rPr>
                        <w:rFonts w:ascii="Cambria Math" w:hAnsi="Cambria Math"/>
                        <w:lang w:val="en-US"/>
                      </w:rPr>
                      <m:t>b</m:t>
                    </m:r>
                    <m:ctrlPr>
                      <w:rPr>
                        <w:rFonts w:ascii="Cambria Math" w:hAnsi="Cambria Math"/>
                        <w:i/>
                      </w:rPr>
                    </m:ctrlPr>
                  </m:e>
                  <m:sub>
                    <m:r>
                      <w:rPr>
                        <w:rFonts w:ascii="Cambria Math" w:hAnsi="Cambria Math"/>
                      </w:rPr>
                      <m:t>2</m:t>
                    </m:r>
                    <m:ctrlPr>
                      <w:rPr>
                        <w:rFonts w:ascii="Cambria Math" w:hAnsi="Cambria Math"/>
                        <w:i/>
                      </w:rPr>
                    </m:ctrlPr>
                  </m:sub>
                </m:sSub>
              </m:oMath>
            </m:oMathPara>
          </w:p>
        </w:tc>
        <w:tc>
          <w:tcPr>
            <w:tcW w:w="1667" w:type="pct"/>
            <w:vAlign w:val="center"/>
          </w:tcPr>
          <w:p w14:paraId="6EE01926" w14:textId="77777777" w:rsidR="009D5ACD" w:rsidRPr="00706258" w:rsidRDefault="009D5ACD" w:rsidP="00F54660">
            <w:pPr>
              <w:jc w:val="center"/>
            </w:pPr>
            <w:r w:rsidRPr="00706258">
              <w:t>6534,0</w:t>
            </w:r>
          </w:p>
        </w:tc>
      </w:tr>
    </w:tbl>
    <w:p w14:paraId="5D4DB940" w14:textId="77777777" w:rsidR="009D5ACD" w:rsidRDefault="009D5ACD" w:rsidP="009D5ACD">
      <w:pPr>
        <w:jc w:val="center"/>
        <w:rPr>
          <w:i/>
        </w:rPr>
      </w:pPr>
    </w:p>
    <w:p w14:paraId="7BE71F04" w14:textId="047E7693" w:rsidR="00685871" w:rsidRPr="005153CB" w:rsidRDefault="00685871" w:rsidP="009D5ACD">
      <w:pPr>
        <w:jc w:val="center"/>
      </w:pPr>
    </w:p>
    <w:p w14:paraId="6C9DE51F"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2</w:t>
      </w:r>
    </w:p>
    <w:p w14:paraId="5DD566E6" w14:textId="7B289E4E" w:rsidR="004F279F" w:rsidRPr="00531B2F" w:rsidRDefault="009D5ACD" w:rsidP="004F279F">
      <w:pPr>
        <w:jc w:val="center"/>
        <w:rPr>
          <w:i/>
        </w:rPr>
      </w:pPr>
      <w:r>
        <w:rPr>
          <w:i/>
        </w:rPr>
        <w:t xml:space="preserve">РОЗРАХУНКОВА </w:t>
      </w:r>
      <w:proofErr w:type="gramStart"/>
      <w:r>
        <w:rPr>
          <w:i/>
        </w:rPr>
        <w:t xml:space="preserve">РОБОТА </w:t>
      </w:r>
      <w:r w:rsidRPr="00531B2F">
        <w:rPr>
          <w:i/>
        </w:rPr>
        <w:t xml:space="preserve"> </w:t>
      </w:r>
      <w:r w:rsidR="004F279F" w:rsidRPr="00531B2F">
        <w:rPr>
          <w:i/>
        </w:rPr>
        <w:t>З</w:t>
      </w:r>
      <w:proofErr w:type="gramEnd"/>
      <w:r w:rsidR="004F279F" w:rsidRPr="00531B2F">
        <w:rPr>
          <w:i/>
        </w:rPr>
        <w:t xml:space="preserve"> </w:t>
      </w:r>
      <w:r w:rsidR="004F279F">
        <w:rPr>
          <w:i/>
        </w:rPr>
        <w:t xml:space="preserve"> </w:t>
      </w:r>
      <w:r w:rsidR="004F279F">
        <w:rPr>
          <w:i/>
          <w:lang w:val="uk-UA"/>
        </w:rPr>
        <w:t>ДИСЦИПЛІНИ (</w:t>
      </w:r>
      <w:r w:rsidR="004F279F" w:rsidRPr="00531B2F">
        <w:rPr>
          <w:i/>
        </w:rPr>
        <w:t>К</w:t>
      </w:r>
      <w:r w:rsidR="004F279F">
        <w:rPr>
          <w:i/>
        </w:rPr>
        <w:t>РЕДИТНОГО МОДУЛЯ</w:t>
      </w:r>
      <w:r w:rsidR="004F279F">
        <w:rPr>
          <w:i/>
          <w:lang w:val="uk-UA"/>
        </w:rPr>
        <w:t>)</w:t>
      </w:r>
      <w:r w:rsidR="004F279F" w:rsidRPr="00531B2F">
        <w:rPr>
          <w:i/>
        </w:rPr>
        <w:t xml:space="preserve"> </w:t>
      </w:r>
    </w:p>
    <w:p w14:paraId="5ED95F04" w14:textId="77777777" w:rsidR="004F279F" w:rsidRDefault="004F279F" w:rsidP="004F279F">
      <w:pPr>
        <w:jc w:val="center"/>
        <w:rPr>
          <w:i/>
        </w:rPr>
      </w:pPr>
      <w:r>
        <w:rPr>
          <w:i/>
        </w:rPr>
        <w:t>«</w:t>
      </w:r>
      <w:r>
        <w:rPr>
          <w:i/>
          <w:lang w:val="uk-UA"/>
        </w:rPr>
        <w:t>ЕК</w:t>
      </w:r>
      <w:r w:rsidRPr="004F279F">
        <w:rPr>
          <w:i/>
          <w:lang w:val="uk-UA"/>
        </w:rPr>
        <w:t>ОНОМІЧНИЙ АНАЛІЗ МІЖНАРОДНОГО БІЗНЕСУ:</w:t>
      </w:r>
      <w:r>
        <w:rPr>
          <w:i/>
        </w:rPr>
        <w:t xml:space="preserve"> ЕКОНОМІЧНИЙ АНАЛІЗ»</w:t>
      </w:r>
    </w:p>
    <w:p w14:paraId="2BEDD371" w14:textId="77777777" w:rsidR="004F279F" w:rsidRDefault="004F279F" w:rsidP="009D5ACD">
      <w:pPr>
        <w:jc w:val="center"/>
        <w:rPr>
          <w:i/>
        </w:rPr>
      </w:pPr>
    </w:p>
    <w:p w14:paraId="7146BA33" w14:textId="77777777" w:rsidR="009D5ACD" w:rsidRDefault="009D5ACD" w:rsidP="009D5ACD">
      <w:pPr>
        <w:jc w:val="both"/>
        <w:rPr>
          <w:i/>
        </w:rPr>
      </w:pPr>
      <w:bookmarkStart w:id="0" w:name="_GoBack"/>
      <w:bookmarkEnd w:id="0"/>
      <w:r w:rsidRPr="00A71DAE">
        <w:rPr>
          <w:b/>
          <w:color w:val="000000"/>
        </w:rPr>
        <w:t>Завдання</w:t>
      </w:r>
      <w:r>
        <w:rPr>
          <w:b/>
          <w:color w:val="000000"/>
        </w:rPr>
        <w:t xml:space="preserve"> 1</w:t>
      </w:r>
      <w:r w:rsidRPr="00A71DAE">
        <w:rPr>
          <w:b/>
          <w:color w:val="000000"/>
        </w:rPr>
        <w:t>:</w:t>
      </w:r>
      <w:r w:rsidRPr="00A71DAE">
        <w:rPr>
          <w:color w:val="000000"/>
        </w:rPr>
        <w:t xml:space="preserve"> За даними табл.1 методом ланцюгових підстановок визначте чинники, які впливають на зміну загальних витрат у процесі виробництва тротуарної плитки. Результати розрахунків пояснити</w:t>
      </w:r>
      <w:r>
        <w:rPr>
          <w:color w:val="000000"/>
        </w:rPr>
        <w:t>.</w:t>
      </w:r>
    </w:p>
    <w:p w14:paraId="4162177C" w14:textId="77777777" w:rsidR="009D5ACD" w:rsidRPr="00A71DAE" w:rsidRDefault="009D5ACD" w:rsidP="009D5ACD">
      <w:pPr>
        <w:jc w:val="center"/>
        <w:rPr>
          <w:b/>
          <w:i/>
          <w:color w:val="000000"/>
        </w:rPr>
      </w:pPr>
      <w:r w:rsidRPr="00A71DAE">
        <w:rPr>
          <w:b/>
          <w:i/>
          <w:color w:val="000000"/>
        </w:rPr>
        <w:t>Вихідні дані для проведення аналізу діяльності підприємства методом ланцюгових підстановок</w:t>
      </w:r>
      <w:r>
        <w:rPr>
          <w:b/>
          <w:i/>
          <w:color w:val="000000"/>
        </w:rPr>
        <w:t xml:space="preserve"> (табл.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9"/>
        <w:gridCol w:w="1576"/>
        <w:gridCol w:w="1602"/>
        <w:gridCol w:w="1658"/>
        <w:gridCol w:w="1529"/>
      </w:tblGrid>
      <w:tr w:rsidR="009D5ACD" w:rsidRPr="00AF5913" w14:paraId="68A17664" w14:textId="77777777" w:rsidTr="00F54660">
        <w:tc>
          <w:tcPr>
            <w:tcW w:w="1878" w:type="pct"/>
            <w:vAlign w:val="center"/>
          </w:tcPr>
          <w:p w14:paraId="6B2BCBAF" w14:textId="77777777" w:rsidR="009D5ACD" w:rsidRPr="00AF5913" w:rsidRDefault="009D5ACD" w:rsidP="00F54660">
            <w:pPr>
              <w:jc w:val="center"/>
              <w:rPr>
                <w:color w:val="000000"/>
              </w:rPr>
            </w:pPr>
            <w:r w:rsidRPr="00AF5913">
              <w:rPr>
                <w:color w:val="000000"/>
              </w:rPr>
              <w:t>Показник</w:t>
            </w:r>
          </w:p>
        </w:tc>
        <w:tc>
          <w:tcPr>
            <w:tcW w:w="773" w:type="pct"/>
            <w:vAlign w:val="center"/>
          </w:tcPr>
          <w:p w14:paraId="0A31D809" w14:textId="77777777" w:rsidR="009D5ACD" w:rsidRPr="00AF5913" w:rsidRDefault="009D5ACD" w:rsidP="00F54660">
            <w:pPr>
              <w:jc w:val="center"/>
              <w:rPr>
                <w:color w:val="000000"/>
              </w:rPr>
            </w:pPr>
            <w:r w:rsidRPr="00AF5913">
              <w:rPr>
                <w:color w:val="000000"/>
              </w:rPr>
              <w:t>Плановий</w:t>
            </w:r>
          </w:p>
        </w:tc>
        <w:tc>
          <w:tcPr>
            <w:tcW w:w="786" w:type="pct"/>
            <w:vAlign w:val="center"/>
          </w:tcPr>
          <w:p w14:paraId="353994A2" w14:textId="77777777" w:rsidR="009D5ACD" w:rsidRPr="00AF5913" w:rsidRDefault="009D5ACD" w:rsidP="00F54660">
            <w:pPr>
              <w:jc w:val="center"/>
              <w:rPr>
                <w:color w:val="000000"/>
              </w:rPr>
            </w:pPr>
            <w:r w:rsidRPr="00AF5913">
              <w:rPr>
                <w:color w:val="000000"/>
              </w:rPr>
              <w:t>Фактичний</w:t>
            </w:r>
          </w:p>
        </w:tc>
        <w:tc>
          <w:tcPr>
            <w:tcW w:w="813" w:type="pct"/>
            <w:vAlign w:val="center"/>
          </w:tcPr>
          <w:p w14:paraId="7D07C9A3" w14:textId="77777777" w:rsidR="009D5ACD" w:rsidRPr="00AF5913" w:rsidRDefault="009D5ACD" w:rsidP="00F54660">
            <w:pPr>
              <w:rPr>
                <w:color w:val="000000"/>
              </w:rPr>
            </w:pPr>
            <w:r w:rsidRPr="00AF5913">
              <w:rPr>
                <w:color w:val="000000"/>
              </w:rPr>
              <w:t>±Відхилення</w:t>
            </w:r>
          </w:p>
        </w:tc>
        <w:tc>
          <w:tcPr>
            <w:tcW w:w="750" w:type="pct"/>
            <w:vAlign w:val="center"/>
          </w:tcPr>
          <w:p w14:paraId="2ECF7AA9" w14:textId="77777777" w:rsidR="009D5ACD" w:rsidRPr="00AF5913" w:rsidRDefault="009D5ACD" w:rsidP="00F54660">
            <w:pPr>
              <w:jc w:val="center"/>
              <w:rPr>
                <w:color w:val="000000"/>
              </w:rPr>
            </w:pPr>
            <w:r w:rsidRPr="00AF5913">
              <w:rPr>
                <w:color w:val="000000"/>
              </w:rPr>
              <w:t>Умовні позначення</w:t>
            </w:r>
          </w:p>
        </w:tc>
      </w:tr>
      <w:tr w:rsidR="009D5ACD" w:rsidRPr="00AF5913" w14:paraId="262176AA" w14:textId="77777777" w:rsidTr="00F54660">
        <w:tc>
          <w:tcPr>
            <w:tcW w:w="1878" w:type="pct"/>
          </w:tcPr>
          <w:p w14:paraId="1547C1BB" w14:textId="77777777" w:rsidR="009D5ACD" w:rsidRPr="00AF5913" w:rsidRDefault="009D5ACD" w:rsidP="00F54660">
            <w:pPr>
              <w:rPr>
                <w:color w:val="000000"/>
              </w:rPr>
            </w:pPr>
            <w:r w:rsidRPr="00AF5913">
              <w:rPr>
                <w:color w:val="000000"/>
              </w:rPr>
              <w:t>Виробництво тротуарної плитки, од.</w:t>
            </w:r>
          </w:p>
        </w:tc>
        <w:tc>
          <w:tcPr>
            <w:tcW w:w="773" w:type="pct"/>
            <w:vAlign w:val="center"/>
          </w:tcPr>
          <w:p w14:paraId="7CDFEFE2" w14:textId="77777777" w:rsidR="009D5ACD" w:rsidRPr="00AF5913" w:rsidRDefault="009D5ACD" w:rsidP="00F54660">
            <w:pPr>
              <w:jc w:val="center"/>
              <w:rPr>
                <w:color w:val="000000"/>
              </w:rPr>
            </w:pPr>
            <w:r w:rsidRPr="00AF5913">
              <w:rPr>
                <w:color w:val="000000"/>
              </w:rPr>
              <w:t>18 622</w:t>
            </w:r>
          </w:p>
        </w:tc>
        <w:tc>
          <w:tcPr>
            <w:tcW w:w="786" w:type="pct"/>
            <w:vAlign w:val="center"/>
          </w:tcPr>
          <w:p w14:paraId="36029FD9" w14:textId="77777777" w:rsidR="009D5ACD" w:rsidRPr="00AF5913" w:rsidRDefault="009D5ACD" w:rsidP="00F54660">
            <w:pPr>
              <w:jc w:val="center"/>
              <w:rPr>
                <w:color w:val="000000"/>
              </w:rPr>
            </w:pPr>
            <w:r w:rsidRPr="00AF5913">
              <w:rPr>
                <w:color w:val="000000"/>
              </w:rPr>
              <w:t>19 380</w:t>
            </w:r>
          </w:p>
        </w:tc>
        <w:tc>
          <w:tcPr>
            <w:tcW w:w="813" w:type="pct"/>
            <w:vAlign w:val="center"/>
          </w:tcPr>
          <w:p w14:paraId="1DBB0D4B" w14:textId="77777777" w:rsidR="009D5ACD" w:rsidRPr="00AF5913" w:rsidRDefault="009D5ACD" w:rsidP="00F54660">
            <w:pPr>
              <w:jc w:val="center"/>
              <w:rPr>
                <w:color w:val="000000"/>
              </w:rPr>
            </w:pPr>
            <w:r w:rsidRPr="00AF5913">
              <w:rPr>
                <w:color w:val="000000"/>
              </w:rPr>
              <w:t>+ 758</w:t>
            </w:r>
          </w:p>
        </w:tc>
        <w:tc>
          <w:tcPr>
            <w:tcW w:w="750" w:type="pct"/>
            <w:vAlign w:val="center"/>
          </w:tcPr>
          <w:p w14:paraId="2BF9B856" w14:textId="77777777" w:rsidR="009D5ACD" w:rsidRPr="00AF5913" w:rsidRDefault="009D5ACD" w:rsidP="00F54660">
            <w:pPr>
              <w:jc w:val="center"/>
              <w:rPr>
                <w:color w:val="000000"/>
              </w:rPr>
            </w:pPr>
            <w:r w:rsidRPr="00AF5913">
              <w:rPr>
                <w:color w:val="000000"/>
              </w:rPr>
              <w:t>Д</w:t>
            </w:r>
          </w:p>
        </w:tc>
      </w:tr>
      <w:tr w:rsidR="009D5ACD" w:rsidRPr="00AF5913" w14:paraId="2E8DF888" w14:textId="77777777" w:rsidTr="00F54660">
        <w:tc>
          <w:tcPr>
            <w:tcW w:w="1878" w:type="pct"/>
          </w:tcPr>
          <w:p w14:paraId="6CD20CCE" w14:textId="77777777" w:rsidR="009D5ACD" w:rsidRPr="00AF5913" w:rsidRDefault="009D5ACD" w:rsidP="00F54660">
            <w:pPr>
              <w:rPr>
                <w:color w:val="000000"/>
              </w:rPr>
            </w:pPr>
            <w:r w:rsidRPr="00AF5913">
              <w:rPr>
                <w:color w:val="000000"/>
              </w:rPr>
              <w:t>Питомі витрати забарвника на одну одиницю плитки, кг/од</w:t>
            </w:r>
          </w:p>
        </w:tc>
        <w:tc>
          <w:tcPr>
            <w:tcW w:w="773" w:type="pct"/>
            <w:vAlign w:val="center"/>
          </w:tcPr>
          <w:p w14:paraId="51422BC1" w14:textId="77777777" w:rsidR="009D5ACD" w:rsidRPr="00AF5913" w:rsidRDefault="009D5ACD" w:rsidP="00F54660">
            <w:pPr>
              <w:jc w:val="center"/>
              <w:rPr>
                <w:color w:val="000000"/>
              </w:rPr>
            </w:pPr>
            <w:r w:rsidRPr="00AF5913">
              <w:rPr>
                <w:color w:val="000000"/>
              </w:rPr>
              <w:t>0,152</w:t>
            </w:r>
          </w:p>
        </w:tc>
        <w:tc>
          <w:tcPr>
            <w:tcW w:w="786" w:type="pct"/>
            <w:vAlign w:val="center"/>
          </w:tcPr>
          <w:p w14:paraId="72955AC2" w14:textId="77777777" w:rsidR="009D5ACD" w:rsidRPr="00AF5913" w:rsidRDefault="009D5ACD" w:rsidP="00F54660">
            <w:pPr>
              <w:jc w:val="center"/>
              <w:rPr>
                <w:color w:val="000000"/>
              </w:rPr>
            </w:pPr>
            <w:r w:rsidRPr="00AF5913">
              <w:rPr>
                <w:color w:val="000000"/>
              </w:rPr>
              <w:t>0,173</w:t>
            </w:r>
          </w:p>
        </w:tc>
        <w:tc>
          <w:tcPr>
            <w:tcW w:w="813" w:type="pct"/>
            <w:vAlign w:val="center"/>
          </w:tcPr>
          <w:p w14:paraId="66C7C7E6" w14:textId="77777777" w:rsidR="009D5ACD" w:rsidRPr="00AF5913" w:rsidRDefault="009D5ACD" w:rsidP="00F54660">
            <w:pPr>
              <w:jc w:val="center"/>
              <w:rPr>
                <w:color w:val="000000"/>
              </w:rPr>
            </w:pPr>
            <w:r w:rsidRPr="00AF5913">
              <w:rPr>
                <w:color w:val="000000"/>
              </w:rPr>
              <w:t>+ 0,021</w:t>
            </w:r>
          </w:p>
        </w:tc>
        <w:tc>
          <w:tcPr>
            <w:tcW w:w="750" w:type="pct"/>
            <w:vAlign w:val="center"/>
          </w:tcPr>
          <w:p w14:paraId="194CB379" w14:textId="77777777" w:rsidR="009D5ACD" w:rsidRPr="00AF5913" w:rsidRDefault="009D5ACD" w:rsidP="00F54660">
            <w:pPr>
              <w:jc w:val="center"/>
              <w:rPr>
                <w:color w:val="000000"/>
                <w:lang w:val="en-US"/>
              </w:rPr>
            </w:pPr>
            <w:r w:rsidRPr="00AF5913">
              <w:rPr>
                <w:color w:val="000000"/>
                <w:lang w:val="en-US"/>
              </w:rPr>
              <w:t>h</w:t>
            </w:r>
          </w:p>
        </w:tc>
      </w:tr>
      <w:tr w:rsidR="009D5ACD" w:rsidRPr="00AF5913" w14:paraId="3FD83902" w14:textId="77777777" w:rsidTr="00F54660">
        <w:tc>
          <w:tcPr>
            <w:tcW w:w="1878" w:type="pct"/>
          </w:tcPr>
          <w:p w14:paraId="17844F80" w14:textId="77777777" w:rsidR="009D5ACD" w:rsidRPr="00AF5913" w:rsidRDefault="009D5ACD" w:rsidP="00F54660">
            <w:pPr>
              <w:rPr>
                <w:color w:val="000000"/>
              </w:rPr>
            </w:pPr>
            <w:r w:rsidRPr="00AF5913">
              <w:rPr>
                <w:color w:val="000000"/>
              </w:rPr>
              <w:t xml:space="preserve">Ціна </w:t>
            </w:r>
            <w:smartTag w:uri="urn:schemas-microsoft-com:office:smarttags" w:element="metricconverter">
              <w:smartTagPr>
                <w:attr w:name="ProductID" w:val="1 кг"/>
              </w:smartTagPr>
              <w:r w:rsidRPr="00AF5913">
                <w:rPr>
                  <w:color w:val="000000"/>
                </w:rPr>
                <w:t>1 кг</w:t>
              </w:r>
            </w:smartTag>
            <w:r w:rsidRPr="00AF5913">
              <w:rPr>
                <w:color w:val="000000"/>
              </w:rPr>
              <w:t xml:space="preserve"> забарвника, грн</w:t>
            </w:r>
          </w:p>
        </w:tc>
        <w:tc>
          <w:tcPr>
            <w:tcW w:w="773" w:type="pct"/>
            <w:vAlign w:val="center"/>
          </w:tcPr>
          <w:p w14:paraId="49EAB006" w14:textId="77777777" w:rsidR="009D5ACD" w:rsidRPr="00AF5913" w:rsidRDefault="009D5ACD" w:rsidP="00F54660">
            <w:pPr>
              <w:jc w:val="center"/>
              <w:rPr>
                <w:color w:val="000000"/>
              </w:rPr>
            </w:pPr>
            <w:r w:rsidRPr="00AF5913">
              <w:rPr>
                <w:color w:val="000000"/>
              </w:rPr>
              <w:t>18,22</w:t>
            </w:r>
          </w:p>
        </w:tc>
        <w:tc>
          <w:tcPr>
            <w:tcW w:w="786" w:type="pct"/>
            <w:vAlign w:val="center"/>
          </w:tcPr>
          <w:p w14:paraId="4B6FBDCE" w14:textId="77777777" w:rsidR="009D5ACD" w:rsidRPr="00AF5913" w:rsidRDefault="009D5ACD" w:rsidP="00F54660">
            <w:pPr>
              <w:jc w:val="center"/>
              <w:rPr>
                <w:color w:val="000000"/>
              </w:rPr>
            </w:pPr>
            <w:r w:rsidRPr="00AF5913">
              <w:rPr>
                <w:color w:val="000000"/>
              </w:rPr>
              <w:t>21,199</w:t>
            </w:r>
          </w:p>
        </w:tc>
        <w:tc>
          <w:tcPr>
            <w:tcW w:w="813" w:type="pct"/>
            <w:vAlign w:val="center"/>
          </w:tcPr>
          <w:p w14:paraId="18D169B2" w14:textId="77777777" w:rsidR="009D5ACD" w:rsidRPr="00AF5913" w:rsidRDefault="009D5ACD" w:rsidP="00F54660">
            <w:pPr>
              <w:jc w:val="center"/>
              <w:rPr>
                <w:color w:val="000000"/>
              </w:rPr>
            </w:pPr>
            <w:r w:rsidRPr="00AF5913">
              <w:rPr>
                <w:color w:val="000000"/>
              </w:rPr>
              <w:t>+2,97</w:t>
            </w:r>
          </w:p>
        </w:tc>
        <w:tc>
          <w:tcPr>
            <w:tcW w:w="750" w:type="pct"/>
            <w:vAlign w:val="center"/>
          </w:tcPr>
          <w:p w14:paraId="34D08DAF" w14:textId="77777777" w:rsidR="009D5ACD" w:rsidRPr="00AF5913" w:rsidRDefault="009D5ACD" w:rsidP="00F54660">
            <w:pPr>
              <w:jc w:val="center"/>
              <w:rPr>
                <w:color w:val="000000"/>
              </w:rPr>
            </w:pPr>
            <w:r w:rsidRPr="00AF5913">
              <w:rPr>
                <w:color w:val="000000"/>
              </w:rPr>
              <w:t>Ц</w:t>
            </w:r>
          </w:p>
        </w:tc>
      </w:tr>
      <w:tr w:rsidR="009D5ACD" w:rsidRPr="00AF5913" w14:paraId="4B1C3698" w14:textId="77777777" w:rsidTr="00F54660">
        <w:tc>
          <w:tcPr>
            <w:tcW w:w="1878" w:type="pct"/>
          </w:tcPr>
          <w:p w14:paraId="650FD1AC" w14:textId="77777777" w:rsidR="009D5ACD" w:rsidRPr="00AF5913" w:rsidRDefault="009D5ACD" w:rsidP="00F54660">
            <w:pPr>
              <w:rPr>
                <w:color w:val="000000"/>
              </w:rPr>
            </w:pPr>
            <w:r w:rsidRPr="00AF5913">
              <w:rPr>
                <w:color w:val="000000"/>
              </w:rPr>
              <w:t>Загальні витрати, грн</w:t>
            </w:r>
          </w:p>
        </w:tc>
        <w:tc>
          <w:tcPr>
            <w:tcW w:w="773" w:type="pct"/>
            <w:vAlign w:val="center"/>
          </w:tcPr>
          <w:p w14:paraId="2AEBAC6C" w14:textId="77777777" w:rsidR="009D5ACD" w:rsidRPr="00AF5913" w:rsidRDefault="009D5ACD" w:rsidP="00F54660">
            <w:pPr>
              <w:jc w:val="center"/>
              <w:rPr>
                <w:color w:val="000000"/>
              </w:rPr>
            </w:pPr>
            <w:r w:rsidRPr="00AF5913">
              <w:rPr>
                <w:color w:val="000000"/>
              </w:rPr>
              <w:t>515,72</w:t>
            </w:r>
          </w:p>
        </w:tc>
        <w:tc>
          <w:tcPr>
            <w:tcW w:w="786" w:type="pct"/>
            <w:vAlign w:val="center"/>
          </w:tcPr>
          <w:p w14:paraId="2E426528" w14:textId="77777777" w:rsidR="009D5ACD" w:rsidRPr="00AF5913" w:rsidRDefault="009D5ACD" w:rsidP="00F54660">
            <w:pPr>
              <w:jc w:val="center"/>
              <w:rPr>
                <w:color w:val="000000"/>
              </w:rPr>
            </w:pPr>
            <w:r w:rsidRPr="00AF5913">
              <w:rPr>
                <w:color w:val="000000"/>
              </w:rPr>
              <w:t>710,45</w:t>
            </w:r>
          </w:p>
        </w:tc>
        <w:tc>
          <w:tcPr>
            <w:tcW w:w="813" w:type="pct"/>
            <w:vAlign w:val="center"/>
          </w:tcPr>
          <w:p w14:paraId="442F72AB" w14:textId="77777777" w:rsidR="009D5ACD" w:rsidRPr="00AF5913" w:rsidRDefault="009D5ACD" w:rsidP="00F54660">
            <w:pPr>
              <w:jc w:val="center"/>
              <w:rPr>
                <w:color w:val="000000"/>
              </w:rPr>
            </w:pPr>
            <w:r w:rsidRPr="00AF5913">
              <w:rPr>
                <w:color w:val="000000"/>
              </w:rPr>
              <w:t>+194,7</w:t>
            </w:r>
          </w:p>
        </w:tc>
        <w:tc>
          <w:tcPr>
            <w:tcW w:w="750" w:type="pct"/>
            <w:vAlign w:val="center"/>
          </w:tcPr>
          <w:p w14:paraId="6B4EDA5E" w14:textId="77777777" w:rsidR="009D5ACD" w:rsidRPr="00AF5913" w:rsidRDefault="009D5ACD" w:rsidP="00F54660">
            <w:pPr>
              <w:jc w:val="center"/>
              <w:rPr>
                <w:color w:val="000000"/>
              </w:rPr>
            </w:pPr>
            <w:r w:rsidRPr="00AF5913">
              <w:rPr>
                <w:color w:val="000000"/>
              </w:rPr>
              <w:t>З</w:t>
            </w:r>
          </w:p>
        </w:tc>
      </w:tr>
    </w:tbl>
    <w:p w14:paraId="1467352C" w14:textId="77777777" w:rsidR="009D5ACD" w:rsidRDefault="009D5ACD" w:rsidP="009D5ACD">
      <w:pPr>
        <w:jc w:val="center"/>
        <w:rPr>
          <w:i/>
        </w:rPr>
      </w:pPr>
    </w:p>
    <w:p w14:paraId="566F8531" w14:textId="77777777" w:rsidR="009D5ACD" w:rsidRDefault="009D5ACD" w:rsidP="009D5ACD">
      <w:pPr>
        <w:jc w:val="both"/>
        <w:rPr>
          <w:color w:val="000000"/>
        </w:rPr>
      </w:pPr>
      <w:r w:rsidRPr="00A71DAE">
        <w:rPr>
          <w:b/>
          <w:color w:val="000000"/>
        </w:rPr>
        <w:t>Завдання</w:t>
      </w:r>
      <w:r>
        <w:rPr>
          <w:b/>
          <w:color w:val="000000"/>
        </w:rPr>
        <w:t xml:space="preserve"> 2</w:t>
      </w:r>
      <w:r w:rsidRPr="00A71DAE">
        <w:rPr>
          <w:b/>
          <w:color w:val="000000"/>
        </w:rPr>
        <w:t>:</w:t>
      </w:r>
      <w:r w:rsidRPr="00A71DAE">
        <w:rPr>
          <w:color w:val="000000"/>
        </w:rPr>
        <w:t xml:space="preserve"> </w:t>
      </w:r>
      <w:r w:rsidRPr="00A71DAE">
        <w:rPr>
          <w:b/>
          <w:i/>
          <w:color w:val="000000"/>
        </w:rPr>
        <w:t>Метод абсолютних різниць</w:t>
      </w:r>
      <w:r w:rsidRPr="00A71DAE">
        <w:rPr>
          <w:color w:val="000000"/>
        </w:rPr>
        <w:t xml:space="preserve"> є спрощеним методом ланцюгових підстановок для виявлення впливу окремих чинників на узагальнюючий показник.</w:t>
      </w:r>
      <w:r>
        <w:rPr>
          <w:color w:val="000000"/>
        </w:rPr>
        <w:t xml:space="preserve"> Розрахувати </w:t>
      </w:r>
      <w:r w:rsidRPr="00A71DAE">
        <w:rPr>
          <w:color w:val="000000"/>
        </w:rPr>
        <w:t>чинники, які впливають на зміну загальних витрат у процесі виробництва тротуарної плитки</w:t>
      </w:r>
      <w:r>
        <w:rPr>
          <w:color w:val="000000"/>
        </w:rPr>
        <w:t xml:space="preserve"> використовуючи дані з табл. 1.</w:t>
      </w:r>
    </w:p>
    <w:p w14:paraId="0F558916" w14:textId="77777777" w:rsidR="009D5ACD" w:rsidRDefault="009D5ACD" w:rsidP="009D5ACD">
      <w:pPr>
        <w:jc w:val="both"/>
        <w:rPr>
          <w:color w:val="000000"/>
        </w:rPr>
      </w:pPr>
    </w:p>
    <w:p w14:paraId="5F78D420" w14:textId="77777777" w:rsidR="009D5ACD" w:rsidRDefault="009D5ACD" w:rsidP="009D5ACD">
      <w:pPr>
        <w:tabs>
          <w:tab w:val="left" w:pos="142"/>
          <w:tab w:val="left" w:pos="284"/>
        </w:tabs>
        <w:jc w:val="both"/>
        <w:rPr>
          <w:color w:val="000000"/>
        </w:rPr>
      </w:pPr>
      <w:r w:rsidRPr="00A71DAE">
        <w:rPr>
          <w:b/>
          <w:color w:val="000000"/>
        </w:rPr>
        <w:t>Завдання</w:t>
      </w:r>
      <w:r>
        <w:rPr>
          <w:b/>
          <w:color w:val="000000"/>
        </w:rPr>
        <w:t xml:space="preserve"> 3</w:t>
      </w:r>
      <w:r w:rsidRPr="00A71DAE">
        <w:rPr>
          <w:b/>
          <w:color w:val="000000"/>
        </w:rPr>
        <w:t xml:space="preserve">: </w:t>
      </w:r>
      <w:r>
        <w:rPr>
          <w:color w:val="000000"/>
        </w:rPr>
        <w:t>За вихідними даними табл. 2</w:t>
      </w:r>
      <w:r w:rsidRPr="00A71DAE">
        <w:rPr>
          <w:color w:val="000000"/>
        </w:rPr>
        <w:t xml:space="preserve"> визначити інтегральним методом, які чинники впливають на зміну рентабельності підприємства.</w:t>
      </w:r>
    </w:p>
    <w:p w14:paraId="396EC63D" w14:textId="77777777" w:rsidR="009D5ACD" w:rsidRPr="00A71DAE" w:rsidRDefault="009D5ACD" w:rsidP="009D5ACD">
      <w:pPr>
        <w:tabs>
          <w:tab w:val="left" w:pos="142"/>
          <w:tab w:val="left" w:pos="284"/>
        </w:tabs>
        <w:jc w:val="both"/>
        <w:rPr>
          <w:color w:val="000000"/>
        </w:rPr>
      </w:pPr>
    </w:p>
    <w:p w14:paraId="69B7DA3D" w14:textId="77777777" w:rsidR="009D5ACD" w:rsidRPr="00A71DAE" w:rsidRDefault="009D5ACD" w:rsidP="009D5ACD">
      <w:pPr>
        <w:ind w:left="-284"/>
        <w:jc w:val="center"/>
        <w:rPr>
          <w:b/>
          <w:i/>
          <w:color w:val="000000"/>
        </w:rPr>
      </w:pPr>
      <w:r w:rsidRPr="00A71DAE">
        <w:rPr>
          <w:b/>
          <w:i/>
          <w:color w:val="000000"/>
        </w:rPr>
        <w:t>Вихідні дані для проведення аналізу діяльності підприємства інтегральним методом</w:t>
      </w:r>
      <w:r>
        <w:rPr>
          <w:b/>
          <w:i/>
          <w:color w:val="000000"/>
        </w:rPr>
        <w:t xml:space="preserve"> (табл.2)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0"/>
        <w:gridCol w:w="2047"/>
        <w:gridCol w:w="1409"/>
        <w:gridCol w:w="1584"/>
        <w:gridCol w:w="1704"/>
      </w:tblGrid>
      <w:tr w:rsidR="009D5ACD" w:rsidRPr="00AF5913" w14:paraId="18532FA4" w14:textId="77777777" w:rsidTr="00F54660">
        <w:trPr>
          <w:trHeight w:val="536"/>
        </w:trPr>
        <w:tc>
          <w:tcPr>
            <w:tcW w:w="1692" w:type="pct"/>
            <w:vAlign w:val="center"/>
          </w:tcPr>
          <w:p w14:paraId="4D3C4C52" w14:textId="77777777" w:rsidR="009D5ACD" w:rsidRPr="00AF5913" w:rsidRDefault="009D5ACD" w:rsidP="00F54660">
            <w:pPr>
              <w:spacing w:after="200"/>
              <w:jc w:val="center"/>
              <w:rPr>
                <w:color w:val="000000"/>
              </w:rPr>
            </w:pPr>
            <w:r w:rsidRPr="00AF5913">
              <w:rPr>
                <w:color w:val="000000"/>
              </w:rPr>
              <w:t>Показники</w:t>
            </w:r>
          </w:p>
        </w:tc>
        <w:tc>
          <w:tcPr>
            <w:tcW w:w="1004" w:type="pct"/>
            <w:vAlign w:val="center"/>
          </w:tcPr>
          <w:p w14:paraId="1D48D0CA" w14:textId="77777777" w:rsidR="009D5ACD" w:rsidRPr="00AF5913" w:rsidRDefault="009D5ACD" w:rsidP="00F54660">
            <w:pPr>
              <w:spacing w:after="200"/>
              <w:jc w:val="center"/>
              <w:rPr>
                <w:color w:val="000000"/>
              </w:rPr>
            </w:pPr>
            <w:r w:rsidRPr="00AF5913">
              <w:rPr>
                <w:color w:val="000000"/>
              </w:rPr>
              <w:t>Умовні позначення</w:t>
            </w:r>
          </w:p>
        </w:tc>
        <w:tc>
          <w:tcPr>
            <w:tcW w:w="691" w:type="pct"/>
            <w:vAlign w:val="center"/>
          </w:tcPr>
          <w:p w14:paraId="0D7E978C" w14:textId="77777777" w:rsidR="009D5ACD" w:rsidRPr="00AF5913" w:rsidRDefault="009D5ACD" w:rsidP="00F54660">
            <w:pPr>
              <w:spacing w:after="200"/>
              <w:jc w:val="center"/>
              <w:rPr>
                <w:color w:val="000000"/>
              </w:rPr>
            </w:pPr>
            <w:r w:rsidRPr="00AF5913">
              <w:rPr>
                <w:color w:val="000000"/>
              </w:rPr>
              <w:t>Плановий</w:t>
            </w:r>
          </w:p>
        </w:tc>
        <w:tc>
          <w:tcPr>
            <w:tcW w:w="777" w:type="pct"/>
            <w:vAlign w:val="center"/>
          </w:tcPr>
          <w:p w14:paraId="4C88983F" w14:textId="77777777" w:rsidR="009D5ACD" w:rsidRPr="00AF5913" w:rsidRDefault="009D5ACD" w:rsidP="00F54660">
            <w:pPr>
              <w:spacing w:after="200"/>
              <w:jc w:val="center"/>
              <w:rPr>
                <w:color w:val="000000"/>
              </w:rPr>
            </w:pPr>
            <w:r w:rsidRPr="00AF5913">
              <w:rPr>
                <w:color w:val="000000"/>
              </w:rPr>
              <w:t>Фактичний</w:t>
            </w:r>
          </w:p>
        </w:tc>
        <w:tc>
          <w:tcPr>
            <w:tcW w:w="837" w:type="pct"/>
            <w:vAlign w:val="center"/>
          </w:tcPr>
          <w:p w14:paraId="2F45802E" w14:textId="77777777" w:rsidR="009D5ACD" w:rsidRPr="00AF5913" w:rsidRDefault="009D5ACD" w:rsidP="00F54660">
            <w:pPr>
              <w:spacing w:after="200"/>
              <w:jc w:val="center"/>
              <w:rPr>
                <w:color w:val="000000"/>
              </w:rPr>
            </w:pPr>
            <w:r w:rsidRPr="00AF5913">
              <w:rPr>
                <w:color w:val="000000"/>
              </w:rPr>
              <w:t>±Відхилення</w:t>
            </w:r>
          </w:p>
        </w:tc>
      </w:tr>
      <w:tr w:rsidR="009D5ACD" w:rsidRPr="00AF5913" w14:paraId="5CE65547" w14:textId="77777777" w:rsidTr="00F54660">
        <w:trPr>
          <w:trHeight w:val="283"/>
        </w:trPr>
        <w:tc>
          <w:tcPr>
            <w:tcW w:w="1692" w:type="pct"/>
          </w:tcPr>
          <w:p w14:paraId="4A5772A1" w14:textId="77777777" w:rsidR="009D5ACD" w:rsidRPr="00AF5913" w:rsidRDefault="009D5ACD" w:rsidP="00F54660">
            <w:pPr>
              <w:spacing w:after="200"/>
              <w:rPr>
                <w:color w:val="000000"/>
              </w:rPr>
            </w:pPr>
            <w:r w:rsidRPr="00AF5913">
              <w:rPr>
                <w:color w:val="000000"/>
              </w:rPr>
              <w:t>Прибуток, тис. грн.</w:t>
            </w:r>
          </w:p>
        </w:tc>
        <w:tc>
          <w:tcPr>
            <w:tcW w:w="1004" w:type="pct"/>
            <w:vAlign w:val="center"/>
          </w:tcPr>
          <w:p w14:paraId="17D57257" w14:textId="77777777" w:rsidR="009D5ACD" w:rsidRPr="00AF5913" w:rsidRDefault="009D5ACD" w:rsidP="00F54660">
            <w:pPr>
              <w:spacing w:after="200"/>
              <w:jc w:val="center"/>
              <w:rPr>
                <w:i/>
                <w:color w:val="000000"/>
              </w:rPr>
            </w:pPr>
            <w:r w:rsidRPr="00AF5913">
              <w:rPr>
                <w:i/>
                <w:color w:val="000000"/>
              </w:rPr>
              <w:t>Х</w:t>
            </w:r>
          </w:p>
        </w:tc>
        <w:tc>
          <w:tcPr>
            <w:tcW w:w="691" w:type="pct"/>
            <w:vAlign w:val="center"/>
          </w:tcPr>
          <w:p w14:paraId="72904400" w14:textId="77777777" w:rsidR="009D5ACD" w:rsidRPr="00AF5913" w:rsidRDefault="009D5ACD" w:rsidP="00F54660">
            <w:pPr>
              <w:spacing w:after="200"/>
              <w:rPr>
                <w:color w:val="000000"/>
              </w:rPr>
            </w:pPr>
            <w:r w:rsidRPr="00AF5913">
              <w:rPr>
                <w:color w:val="000000"/>
              </w:rPr>
              <w:t>6 690,40</w:t>
            </w:r>
          </w:p>
        </w:tc>
        <w:tc>
          <w:tcPr>
            <w:tcW w:w="777" w:type="pct"/>
            <w:vAlign w:val="center"/>
          </w:tcPr>
          <w:p w14:paraId="238DB062" w14:textId="77777777" w:rsidR="009D5ACD" w:rsidRPr="00AF5913" w:rsidRDefault="009D5ACD" w:rsidP="00F54660">
            <w:pPr>
              <w:spacing w:after="200"/>
              <w:rPr>
                <w:color w:val="000000"/>
              </w:rPr>
            </w:pPr>
            <w:r w:rsidRPr="00AF5913">
              <w:rPr>
                <w:color w:val="000000"/>
              </w:rPr>
              <w:t>7 464,36</w:t>
            </w:r>
          </w:p>
        </w:tc>
        <w:tc>
          <w:tcPr>
            <w:tcW w:w="837" w:type="pct"/>
            <w:vAlign w:val="center"/>
          </w:tcPr>
          <w:p w14:paraId="0DB46729" w14:textId="77777777" w:rsidR="009D5ACD" w:rsidRPr="00AF5913" w:rsidRDefault="009D5ACD" w:rsidP="00F54660">
            <w:pPr>
              <w:spacing w:after="200"/>
              <w:rPr>
                <w:color w:val="000000"/>
              </w:rPr>
            </w:pPr>
            <w:r w:rsidRPr="00AF5913">
              <w:rPr>
                <w:color w:val="000000"/>
              </w:rPr>
              <w:t>+ 773,96</w:t>
            </w:r>
          </w:p>
        </w:tc>
      </w:tr>
      <w:tr w:rsidR="009D5ACD" w:rsidRPr="00AF5913" w14:paraId="71C7316F" w14:textId="77777777" w:rsidTr="00F54660">
        <w:trPr>
          <w:trHeight w:val="888"/>
        </w:trPr>
        <w:tc>
          <w:tcPr>
            <w:tcW w:w="1692" w:type="pct"/>
          </w:tcPr>
          <w:p w14:paraId="0B626647" w14:textId="77777777" w:rsidR="009D5ACD" w:rsidRPr="00AF5913" w:rsidRDefault="009D5ACD" w:rsidP="00F54660">
            <w:pPr>
              <w:spacing w:after="200"/>
              <w:rPr>
                <w:color w:val="000000"/>
              </w:rPr>
            </w:pPr>
            <w:r w:rsidRPr="00AF5913">
              <w:rPr>
                <w:color w:val="000000"/>
              </w:rPr>
              <w:t>Середньорічна вартість основних фондів (ОФ), тис. грн.</w:t>
            </w:r>
          </w:p>
        </w:tc>
        <w:tc>
          <w:tcPr>
            <w:tcW w:w="1004" w:type="pct"/>
            <w:vAlign w:val="center"/>
          </w:tcPr>
          <w:p w14:paraId="58FA7155" w14:textId="77777777" w:rsidR="009D5ACD" w:rsidRPr="00AF5913" w:rsidRDefault="009D5ACD" w:rsidP="00F54660">
            <w:pPr>
              <w:spacing w:after="200"/>
              <w:jc w:val="center"/>
              <w:rPr>
                <w:i/>
                <w:color w:val="000000"/>
              </w:rPr>
            </w:pPr>
            <w:r w:rsidRPr="00AF5913">
              <w:rPr>
                <w:i/>
                <w:color w:val="000000"/>
                <w:lang w:val="en-US"/>
              </w:rPr>
              <w:t>Y</w:t>
            </w:r>
          </w:p>
        </w:tc>
        <w:tc>
          <w:tcPr>
            <w:tcW w:w="691" w:type="pct"/>
            <w:vAlign w:val="center"/>
          </w:tcPr>
          <w:p w14:paraId="1ADAA4EB" w14:textId="77777777" w:rsidR="009D5ACD" w:rsidRPr="00AF5913" w:rsidRDefault="009D5ACD" w:rsidP="00F54660">
            <w:pPr>
              <w:spacing w:after="200"/>
              <w:rPr>
                <w:color w:val="000000"/>
              </w:rPr>
            </w:pPr>
            <w:r w:rsidRPr="00AF5913">
              <w:rPr>
                <w:color w:val="000000"/>
              </w:rPr>
              <w:t>1 979,85</w:t>
            </w:r>
          </w:p>
        </w:tc>
        <w:tc>
          <w:tcPr>
            <w:tcW w:w="777" w:type="pct"/>
            <w:vAlign w:val="center"/>
          </w:tcPr>
          <w:p w14:paraId="50F59972" w14:textId="77777777" w:rsidR="009D5ACD" w:rsidRPr="00AF5913" w:rsidRDefault="009D5ACD" w:rsidP="00F54660">
            <w:pPr>
              <w:spacing w:after="200"/>
              <w:rPr>
                <w:color w:val="000000"/>
              </w:rPr>
            </w:pPr>
            <w:r w:rsidRPr="00AF5913">
              <w:rPr>
                <w:color w:val="000000"/>
              </w:rPr>
              <w:t>2 408,63</w:t>
            </w:r>
          </w:p>
        </w:tc>
        <w:tc>
          <w:tcPr>
            <w:tcW w:w="837" w:type="pct"/>
            <w:vAlign w:val="center"/>
          </w:tcPr>
          <w:p w14:paraId="790C8E97" w14:textId="77777777" w:rsidR="009D5ACD" w:rsidRPr="00AF5913" w:rsidRDefault="009D5ACD" w:rsidP="00F54660">
            <w:pPr>
              <w:spacing w:after="200"/>
              <w:rPr>
                <w:color w:val="000000"/>
              </w:rPr>
            </w:pPr>
            <w:r w:rsidRPr="00AF5913">
              <w:rPr>
                <w:color w:val="000000"/>
              </w:rPr>
              <w:t>+ 428,78</w:t>
            </w:r>
          </w:p>
        </w:tc>
      </w:tr>
      <w:tr w:rsidR="009D5ACD" w:rsidRPr="00AF5913" w14:paraId="69CC2100" w14:textId="77777777" w:rsidTr="00F54660">
        <w:trPr>
          <w:trHeight w:val="931"/>
        </w:trPr>
        <w:tc>
          <w:tcPr>
            <w:tcW w:w="1692" w:type="pct"/>
          </w:tcPr>
          <w:p w14:paraId="01C075D3" w14:textId="77777777" w:rsidR="009D5ACD" w:rsidRPr="00AF5913" w:rsidRDefault="009D5ACD" w:rsidP="00F54660">
            <w:pPr>
              <w:spacing w:after="200"/>
              <w:rPr>
                <w:color w:val="000000"/>
              </w:rPr>
            </w:pPr>
            <w:r w:rsidRPr="00AF5913">
              <w:rPr>
                <w:color w:val="000000"/>
              </w:rPr>
              <w:t>Середньорічна вартість нормованих обігових засобів (ОБЗ), тис. грн.</w:t>
            </w:r>
          </w:p>
        </w:tc>
        <w:tc>
          <w:tcPr>
            <w:tcW w:w="1004" w:type="pct"/>
            <w:vAlign w:val="center"/>
          </w:tcPr>
          <w:p w14:paraId="4F74D4ED" w14:textId="77777777" w:rsidR="009D5ACD" w:rsidRPr="00AF5913" w:rsidRDefault="009D5ACD" w:rsidP="00F54660">
            <w:pPr>
              <w:spacing w:after="200"/>
              <w:jc w:val="center"/>
              <w:rPr>
                <w:i/>
                <w:color w:val="000000"/>
              </w:rPr>
            </w:pPr>
            <w:r w:rsidRPr="00AF5913">
              <w:rPr>
                <w:i/>
                <w:color w:val="000000"/>
                <w:lang w:val="en-US"/>
              </w:rPr>
              <w:t>Z</w:t>
            </w:r>
          </w:p>
        </w:tc>
        <w:tc>
          <w:tcPr>
            <w:tcW w:w="691" w:type="pct"/>
            <w:vAlign w:val="center"/>
          </w:tcPr>
          <w:p w14:paraId="5019678F" w14:textId="77777777" w:rsidR="009D5ACD" w:rsidRPr="00AF5913" w:rsidRDefault="009D5ACD" w:rsidP="00F54660">
            <w:pPr>
              <w:spacing w:after="200"/>
              <w:rPr>
                <w:color w:val="000000"/>
              </w:rPr>
            </w:pPr>
            <w:r w:rsidRPr="00AF5913">
              <w:rPr>
                <w:color w:val="000000"/>
              </w:rPr>
              <w:t>1 234,13</w:t>
            </w:r>
          </w:p>
        </w:tc>
        <w:tc>
          <w:tcPr>
            <w:tcW w:w="777" w:type="pct"/>
            <w:vAlign w:val="center"/>
          </w:tcPr>
          <w:p w14:paraId="79A6B329" w14:textId="77777777" w:rsidR="009D5ACD" w:rsidRPr="00AF5913" w:rsidRDefault="009D5ACD" w:rsidP="00F54660">
            <w:pPr>
              <w:spacing w:after="200"/>
              <w:rPr>
                <w:color w:val="000000"/>
              </w:rPr>
            </w:pPr>
            <w:r w:rsidRPr="00AF5913">
              <w:rPr>
                <w:color w:val="000000"/>
              </w:rPr>
              <w:t>1 364,96</w:t>
            </w:r>
          </w:p>
        </w:tc>
        <w:tc>
          <w:tcPr>
            <w:tcW w:w="837" w:type="pct"/>
            <w:vAlign w:val="center"/>
          </w:tcPr>
          <w:p w14:paraId="0B342069" w14:textId="77777777" w:rsidR="009D5ACD" w:rsidRPr="00AF5913" w:rsidRDefault="009D5ACD" w:rsidP="00F54660">
            <w:pPr>
              <w:spacing w:after="200"/>
              <w:rPr>
                <w:color w:val="000000"/>
              </w:rPr>
            </w:pPr>
            <w:r w:rsidRPr="00AF5913">
              <w:rPr>
                <w:color w:val="000000"/>
              </w:rPr>
              <w:t>+130,83</w:t>
            </w:r>
          </w:p>
        </w:tc>
      </w:tr>
    </w:tbl>
    <w:p w14:paraId="571AFA6E" w14:textId="77777777" w:rsidR="009D5ACD" w:rsidRPr="00A71DAE" w:rsidRDefault="009D5ACD" w:rsidP="009D5ACD">
      <w:pPr>
        <w:jc w:val="both"/>
        <w:rPr>
          <w:color w:val="000000"/>
        </w:rPr>
      </w:pPr>
    </w:p>
    <w:p w14:paraId="41062A59" w14:textId="77777777" w:rsidR="009D5ACD" w:rsidRPr="00AF5913" w:rsidRDefault="009D5ACD" w:rsidP="009D5ACD">
      <w:pPr>
        <w:pStyle w:val="ListParagraph"/>
        <w:tabs>
          <w:tab w:val="left" w:pos="-284"/>
        </w:tabs>
        <w:spacing w:line="240" w:lineRule="auto"/>
        <w:ind w:left="0" w:firstLine="0"/>
        <w:rPr>
          <w:color w:val="000000"/>
          <w:sz w:val="24"/>
          <w:szCs w:val="24"/>
        </w:rPr>
      </w:pPr>
      <w:r w:rsidRPr="00AF5913">
        <w:rPr>
          <w:b/>
          <w:color w:val="000000"/>
          <w:sz w:val="24"/>
          <w:szCs w:val="24"/>
        </w:rPr>
        <w:t>Звдання 4:</w:t>
      </w:r>
      <w:r w:rsidRPr="00AF5913">
        <w:rPr>
          <w:color w:val="000000"/>
          <w:sz w:val="24"/>
          <w:szCs w:val="24"/>
        </w:rPr>
        <w:t xml:space="preserve"> За допомогою індексного методу визначити вплив часткових чинників (кількість працівників та продуктивність праці) на обсяг виробленої продукції.</w:t>
      </w:r>
    </w:p>
    <w:p w14:paraId="249370C0" w14:textId="77777777" w:rsidR="009D5ACD" w:rsidRPr="00A71DAE" w:rsidRDefault="009D5ACD" w:rsidP="009D5ACD">
      <w:pPr>
        <w:pStyle w:val="ListParagraph"/>
        <w:tabs>
          <w:tab w:val="left" w:pos="-284"/>
        </w:tabs>
        <w:ind w:left="284" w:hanging="426"/>
        <w:jc w:val="center"/>
        <w:rPr>
          <w:b/>
          <w:i/>
          <w:color w:val="000000"/>
        </w:rPr>
      </w:pPr>
      <w:r w:rsidRPr="00AF5913">
        <w:rPr>
          <w:b/>
          <w:i/>
          <w:color w:val="000000"/>
          <w:sz w:val="24"/>
          <w:szCs w:val="24"/>
        </w:rPr>
        <w:t>Вихідні дані для проведення аналізу діяльності підприємства індексним методом (табл.</w:t>
      </w:r>
      <w:r>
        <w:rPr>
          <w:b/>
          <w:i/>
          <w:color w:val="00000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843"/>
        <w:gridCol w:w="1358"/>
        <w:gridCol w:w="1642"/>
        <w:gridCol w:w="1643"/>
      </w:tblGrid>
      <w:tr w:rsidR="009D5ACD" w:rsidRPr="00AF5913" w14:paraId="494EAB9C" w14:textId="77777777" w:rsidTr="00F54660">
        <w:tc>
          <w:tcPr>
            <w:tcW w:w="3085" w:type="dxa"/>
            <w:vAlign w:val="center"/>
          </w:tcPr>
          <w:p w14:paraId="4759361D"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Показники</w:t>
            </w:r>
          </w:p>
        </w:tc>
        <w:tc>
          <w:tcPr>
            <w:tcW w:w="1843" w:type="dxa"/>
            <w:vAlign w:val="center"/>
          </w:tcPr>
          <w:p w14:paraId="447DD180"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Умовні позначення</w:t>
            </w:r>
          </w:p>
        </w:tc>
        <w:tc>
          <w:tcPr>
            <w:tcW w:w="1358" w:type="dxa"/>
            <w:vAlign w:val="center"/>
          </w:tcPr>
          <w:p w14:paraId="29DAE29C"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План</w:t>
            </w:r>
          </w:p>
        </w:tc>
        <w:tc>
          <w:tcPr>
            <w:tcW w:w="1642" w:type="dxa"/>
            <w:vAlign w:val="center"/>
          </w:tcPr>
          <w:p w14:paraId="4D343C9C"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Факт</w:t>
            </w:r>
          </w:p>
        </w:tc>
        <w:tc>
          <w:tcPr>
            <w:tcW w:w="1643" w:type="dxa"/>
            <w:vAlign w:val="center"/>
          </w:tcPr>
          <w:p w14:paraId="68060084"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Відхилення</w:t>
            </w:r>
          </w:p>
        </w:tc>
      </w:tr>
      <w:tr w:rsidR="009D5ACD" w:rsidRPr="00AF5913" w14:paraId="060B194F" w14:textId="77777777" w:rsidTr="00F54660">
        <w:tc>
          <w:tcPr>
            <w:tcW w:w="3085" w:type="dxa"/>
            <w:vAlign w:val="center"/>
          </w:tcPr>
          <w:p w14:paraId="6A1A4979" w14:textId="77777777" w:rsidR="009D5ACD" w:rsidRPr="00AF5913" w:rsidRDefault="009D5ACD" w:rsidP="00F54660">
            <w:pPr>
              <w:pStyle w:val="ListParagraph"/>
              <w:tabs>
                <w:tab w:val="left" w:pos="-284"/>
              </w:tabs>
              <w:spacing w:line="240" w:lineRule="auto"/>
              <w:ind w:left="284" w:hanging="426"/>
              <w:jc w:val="left"/>
              <w:rPr>
                <w:color w:val="000000"/>
                <w:sz w:val="24"/>
              </w:rPr>
            </w:pPr>
            <w:r w:rsidRPr="00AF5913">
              <w:rPr>
                <w:color w:val="000000"/>
                <w:sz w:val="24"/>
              </w:rPr>
              <w:t>Обсяг виробленої продукції, тис. грн.</w:t>
            </w:r>
          </w:p>
        </w:tc>
        <w:tc>
          <w:tcPr>
            <w:tcW w:w="1843" w:type="dxa"/>
            <w:vAlign w:val="center"/>
          </w:tcPr>
          <w:p w14:paraId="0D81A3F1" w14:textId="77777777" w:rsidR="009D5ACD" w:rsidRPr="00AF5913" w:rsidRDefault="009D5ACD" w:rsidP="00F54660">
            <w:pPr>
              <w:pStyle w:val="ListParagraph"/>
              <w:tabs>
                <w:tab w:val="left" w:pos="-284"/>
              </w:tabs>
              <w:spacing w:line="240" w:lineRule="auto"/>
              <w:ind w:left="284" w:hanging="426"/>
              <w:jc w:val="center"/>
              <w:rPr>
                <w:i/>
                <w:color w:val="000000"/>
                <w:sz w:val="24"/>
              </w:rPr>
            </w:pPr>
            <w:r w:rsidRPr="00AF5913">
              <w:rPr>
                <w:i/>
                <w:color w:val="000000"/>
                <w:sz w:val="24"/>
                <w:lang w:val="en-US"/>
              </w:rPr>
              <w:t>D</w:t>
            </w:r>
          </w:p>
        </w:tc>
        <w:tc>
          <w:tcPr>
            <w:tcW w:w="1358" w:type="dxa"/>
            <w:vAlign w:val="center"/>
          </w:tcPr>
          <w:p w14:paraId="417B0721"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21 172,31</w:t>
            </w:r>
          </w:p>
        </w:tc>
        <w:tc>
          <w:tcPr>
            <w:tcW w:w="1642" w:type="dxa"/>
            <w:vAlign w:val="center"/>
          </w:tcPr>
          <w:p w14:paraId="27CD47C5"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23 166,24</w:t>
            </w:r>
          </w:p>
        </w:tc>
        <w:tc>
          <w:tcPr>
            <w:tcW w:w="1643" w:type="dxa"/>
            <w:vAlign w:val="center"/>
          </w:tcPr>
          <w:p w14:paraId="09470EB0"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+ 1 993, 93</w:t>
            </w:r>
          </w:p>
        </w:tc>
      </w:tr>
      <w:tr w:rsidR="009D5ACD" w:rsidRPr="00AF5913" w14:paraId="78CD89CB" w14:textId="77777777" w:rsidTr="00F54660">
        <w:tc>
          <w:tcPr>
            <w:tcW w:w="3085" w:type="dxa"/>
            <w:vAlign w:val="center"/>
          </w:tcPr>
          <w:p w14:paraId="72D694FB" w14:textId="77777777" w:rsidR="009D5ACD" w:rsidRPr="00AF5913" w:rsidRDefault="009D5ACD" w:rsidP="00F54660">
            <w:pPr>
              <w:pStyle w:val="ListParagraph"/>
              <w:tabs>
                <w:tab w:val="left" w:pos="-284"/>
              </w:tabs>
              <w:spacing w:line="240" w:lineRule="auto"/>
              <w:ind w:left="284" w:hanging="426"/>
              <w:jc w:val="left"/>
              <w:rPr>
                <w:color w:val="000000"/>
                <w:sz w:val="24"/>
              </w:rPr>
            </w:pPr>
            <w:r w:rsidRPr="00AF5913">
              <w:rPr>
                <w:color w:val="000000"/>
                <w:sz w:val="24"/>
              </w:rPr>
              <w:t>Кількість працівників, осіб</w:t>
            </w:r>
          </w:p>
        </w:tc>
        <w:tc>
          <w:tcPr>
            <w:tcW w:w="1843" w:type="dxa"/>
            <w:vAlign w:val="center"/>
          </w:tcPr>
          <w:p w14:paraId="2D1E649C" w14:textId="77777777" w:rsidR="009D5ACD" w:rsidRPr="00AF5913" w:rsidRDefault="009D5ACD" w:rsidP="00F54660">
            <w:pPr>
              <w:pStyle w:val="ListParagraph"/>
              <w:tabs>
                <w:tab w:val="left" w:pos="-284"/>
              </w:tabs>
              <w:spacing w:line="240" w:lineRule="auto"/>
              <w:ind w:left="284" w:hanging="426"/>
              <w:jc w:val="center"/>
              <w:rPr>
                <w:i/>
                <w:color w:val="000000"/>
                <w:sz w:val="24"/>
              </w:rPr>
            </w:pPr>
            <w:r w:rsidRPr="00AF5913">
              <w:rPr>
                <w:i/>
                <w:color w:val="000000"/>
                <w:sz w:val="24"/>
                <w:lang w:val="en-US"/>
              </w:rPr>
              <w:t>Q</w:t>
            </w:r>
          </w:p>
        </w:tc>
        <w:tc>
          <w:tcPr>
            <w:tcW w:w="1358" w:type="dxa"/>
            <w:vAlign w:val="center"/>
          </w:tcPr>
          <w:p w14:paraId="02067F3B"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244</w:t>
            </w:r>
          </w:p>
        </w:tc>
        <w:tc>
          <w:tcPr>
            <w:tcW w:w="1642" w:type="dxa"/>
            <w:vAlign w:val="center"/>
          </w:tcPr>
          <w:p w14:paraId="4E4BA3A5"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265</w:t>
            </w:r>
          </w:p>
        </w:tc>
        <w:tc>
          <w:tcPr>
            <w:tcW w:w="1643" w:type="dxa"/>
            <w:vAlign w:val="center"/>
          </w:tcPr>
          <w:p w14:paraId="46D1C709"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+ 21</w:t>
            </w:r>
          </w:p>
        </w:tc>
      </w:tr>
      <w:tr w:rsidR="009D5ACD" w:rsidRPr="00AF5913" w14:paraId="00741DA0" w14:textId="77777777" w:rsidTr="00F54660">
        <w:tc>
          <w:tcPr>
            <w:tcW w:w="3085" w:type="dxa"/>
            <w:vAlign w:val="center"/>
          </w:tcPr>
          <w:p w14:paraId="002C35AC" w14:textId="77777777" w:rsidR="009D5ACD" w:rsidRPr="00AF5913" w:rsidRDefault="009D5ACD" w:rsidP="00F54660">
            <w:pPr>
              <w:pStyle w:val="ListParagraph"/>
              <w:tabs>
                <w:tab w:val="left" w:pos="-284"/>
              </w:tabs>
              <w:spacing w:line="240" w:lineRule="auto"/>
              <w:ind w:left="284" w:hanging="426"/>
              <w:jc w:val="left"/>
              <w:rPr>
                <w:color w:val="000000"/>
                <w:sz w:val="24"/>
              </w:rPr>
            </w:pPr>
            <w:r w:rsidRPr="00AF5913">
              <w:rPr>
                <w:color w:val="000000"/>
                <w:sz w:val="24"/>
              </w:rPr>
              <w:t xml:space="preserve">Продуктивність праці, </w:t>
            </w:r>
          </w:p>
          <w:p w14:paraId="3B13C3F4" w14:textId="77777777" w:rsidR="009D5ACD" w:rsidRPr="00AF5913" w:rsidRDefault="009D5ACD" w:rsidP="00F54660">
            <w:pPr>
              <w:pStyle w:val="ListParagraph"/>
              <w:tabs>
                <w:tab w:val="left" w:pos="-284"/>
              </w:tabs>
              <w:spacing w:line="240" w:lineRule="auto"/>
              <w:ind w:left="284" w:hanging="426"/>
              <w:jc w:val="left"/>
              <w:rPr>
                <w:color w:val="000000"/>
                <w:sz w:val="24"/>
              </w:rPr>
            </w:pPr>
            <w:r w:rsidRPr="00AF5913">
              <w:rPr>
                <w:color w:val="000000"/>
                <w:sz w:val="24"/>
              </w:rPr>
              <w:t>тис. грн.</w:t>
            </w:r>
          </w:p>
        </w:tc>
        <w:tc>
          <w:tcPr>
            <w:tcW w:w="1843" w:type="dxa"/>
            <w:vAlign w:val="center"/>
          </w:tcPr>
          <w:p w14:paraId="00513187" w14:textId="77777777" w:rsidR="009D5ACD" w:rsidRPr="00AF5913" w:rsidRDefault="009D5ACD" w:rsidP="00F54660">
            <w:pPr>
              <w:pStyle w:val="ListParagraph"/>
              <w:tabs>
                <w:tab w:val="left" w:pos="-284"/>
              </w:tabs>
              <w:spacing w:line="240" w:lineRule="auto"/>
              <w:ind w:left="284" w:hanging="426"/>
              <w:jc w:val="center"/>
              <w:rPr>
                <w:i/>
                <w:color w:val="000000"/>
                <w:sz w:val="24"/>
              </w:rPr>
            </w:pPr>
            <w:r w:rsidRPr="00AF5913">
              <w:rPr>
                <w:i/>
                <w:color w:val="000000"/>
                <w:sz w:val="24"/>
                <w:lang w:val="en-US"/>
              </w:rPr>
              <w:t>P</w:t>
            </w:r>
          </w:p>
        </w:tc>
        <w:tc>
          <w:tcPr>
            <w:tcW w:w="1358" w:type="dxa"/>
            <w:vAlign w:val="center"/>
          </w:tcPr>
          <w:p w14:paraId="45E5A74A"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86,771</w:t>
            </w:r>
          </w:p>
        </w:tc>
        <w:tc>
          <w:tcPr>
            <w:tcW w:w="1642" w:type="dxa"/>
            <w:vAlign w:val="center"/>
          </w:tcPr>
          <w:p w14:paraId="164F91E9"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87,419</w:t>
            </w:r>
          </w:p>
        </w:tc>
        <w:tc>
          <w:tcPr>
            <w:tcW w:w="1643" w:type="dxa"/>
            <w:vAlign w:val="center"/>
          </w:tcPr>
          <w:p w14:paraId="059D5936" w14:textId="77777777" w:rsidR="009D5ACD" w:rsidRPr="00AF5913" w:rsidRDefault="009D5ACD" w:rsidP="00F54660">
            <w:pPr>
              <w:pStyle w:val="ListParagraph"/>
              <w:tabs>
                <w:tab w:val="left" w:pos="-284"/>
              </w:tabs>
              <w:spacing w:line="240" w:lineRule="auto"/>
              <w:ind w:left="284" w:hanging="426"/>
              <w:jc w:val="center"/>
              <w:rPr>
                <w:color w:val="000000"/>
                <w:sz w:val="24"/>
              </w:rPr>
            </w:pPr>
            <w:r w:rsidRPr="00AF5913">
              <w:rPr>
                <w:color w:val="000000"/>
                <w:sz w:val="24"/>
              </w:rPr>
              <w:t>+ 0,648</w:t>
            </w:r>
          </w:p>
        </w:tc>
      </w:tr>
    </w:tbl>
    <w:p w14:paraId="01A12EAA" w14:textId="77777777" w:rsidR="009D5ACD" w:rsidRPr="00A71DAE" w:rsidRDefault="009D5ACD" w:rsidP="009D5ACD">
      <w:pPr>
        <w:rPr>
          <w:color w:val="000000"/>
        </w:rPr>
      </w:pPr>
    </w:p>
    <w:p w14:paraId="1F87D154" w14:textId="77777777" w:rsidR="009D5ACD" w:rsidRPr="00F117AE" w:rsidRDefault="009D5ACD" w:rsidP="009D5ACD">
      <w:pPr>
        <w:autoSpaceDE w:val="0"/>
        <w:autoSpaceDN w:val="0"/>
        <w:adjustRightInd w:val="0"/>
        <w:jc w:val="both"/>
        <w:rPr>
          <w:color w:val="000000"/>
        </w:rPr>
      </w:pPr>
      <w:r w:rsidRPr="00F117AE">
        <w:rPr>
          <w:b/>
          <w:color w:val="000000"/>
        </w:rPr>
        <w:lastRenderedPageBreak/>
        <w:t>Завдання</w:t>
      </w:r>
      <w:r>
        <w:rPr>
          <w:b/>
          <w:color w:val="000000"/>
        </w:rPr>
        <w:t xml:space="preserve"> 5</w:t>
      </w:r>
      <w:r w:rsidRPr="00F117AE">
        <w:rPr>
          <w:b/>
          <w:color w:val="000000"/>
        </w:rPr>
        <w:t>:</w:t>
      </w:r>
      <w:r>
        <w:rPr>
          <w:color w:val="000000"/>
        </w:rPr>
        <w:t xml:space="preserve"> За даними таблиці 4.</w:t>
      </w:r>
      <w:r w:rsidRPr="00F117AE">
        <w:rPr>
          <w:color w:val="000000"/>
        </w:rPr>
        <w:t xml:space="preserve"> розрахуйте залежність (лінійну, нелінійну) між показниками, параметри залежності, рівняння залежності. Результати розрахунків показати у висновках.</w:t>
      </w:r>
    </w:p>
    <w:p w14:paraId="387650E1" w14:textId="77777777" w:rsidR="009D5ACD" w:rsidRPr="00F117AE" w:rsidRDefault="009D5ACD" w:rsidP="009D5ACD">
      <w:pPr>
        <w:jc w:val="center"/>
        <w:rPr>
          <w:b/>
          <w:i/>
          <w:color w:val="000000"/>
        </w:rPr>
      </w:pPr>
      <w:r w:rsidRPr="00F117AE">
        <w:rPr>
          <w:b/>
          <w:i/>
          <w:color w:val="000000"/>
        </w:rPr>
        <w:t>Вихідні дані для проведення аналізу діяльності підприємства кореляційним аналізом</w:t>
      </w:r>
      <w:r>
        <w:rPr>
          <w:b/>
          <w:i/>
          <w:color w:val="000000"/>
        </w:rPr>
        <w:t xml:space="preserve"> (табл.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1050"/>
        <w:gridCol w:w="1078"/>
        <w:gridCol w:w="1050"/>
        <w:gridCol w:w="1057"/>
        <w:gridCol w:w="1050"/>
        <w:gridCol w:w="901"/>
        <w:gridCol w:w="1164"/>
      </w:tblGrid>
      <w:tr w:rsidR="009D5ACD" w:rsidRPr="00740696" w14:paraId="2C6916C0" w14:textId="77777777" w:rsidTr="00F54660">
        <w:trPr>
          <w:trHeight w:val="135"/>
          <w:jc w:val="center"/>
        </w:trPr>
        <w:tc>
          <w:tcPr>
            <w:tcW w:w="2351" w:type="dxa"/>
            <w:vMerge w:val="restart"/>
            <w:vAlign w:val="center"/>
          </w:tcPr>
          <w:p w14:paraId="2E098C43" w14:textId="77777777" w:rsidR="009D5ACD" w:rsidRPr="00740696" w:rsidRDefault="009D5ACD" w:rsidP="00F54660">
            <w:pPr>
              <w:pStyle w:val="ListParagraph"/>
              <w:tabs>
                <w:tab w:val="left" w:pos="0"/>
                <w:tab w:val="left" w:pos="95"/>
                <w:tab w:val="left" w:pos="284"/>
              </w:tabs>
              <w:spacing w:line="240" w:lineRule="auto"/>
              <w:ind w:left="-284" w:firstLine="436"/>
              <w:rPr>
                <w:color w:val="000000"/>
                <w:sz w:val="24"/>
                <w:szCs w:val="24"/>
              </w:rPr>
            </w:pPr>
            <w:r w:rsidRPr="00740696">
              <w:rPr>
                <w:color w:val="000000"/>
                <w:sz w:val="24"/>
                <w:szCs w:val="24"/>
              </w:rPr>
              <w:t>Показник, тис. од.</w:t>
            </w:r>
          </w:p>
        </w:tc>
        <w:tc>
          <w:tcPr>
            <w:tcW w:w="1050" w:type="dxa"/>
          </w:tcPr>
          <w:p w14:paraId="3F56B145"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p>
        </w:tc>
        <w:tc>
          <w:tcPr>
            <w:tcW w:w="6300" w:type="dxa"/>
            <w:gridSpan w:val="6"/>
            <w:vAlign w:val="center"/>
          </w:tcPr>
          <w:p w14:paraId="7BDB701E"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Результати спостережень</w:t>
            </w:r>
          </w:p>
        </w:tc>
      </w:tr>
      <w:tr w:rsidR="009D5ACD" w:rsidRPr="00740696" w14:paraId="00EA8981" w14:textId="77777777" w:rsidTr="00F54660">
        <w:trPr>
          <w:trHeight w:val="135"/>
          <w:jc w:val="center"/>
        </w:trPr>
        <w:tc>
          <w:tcPr>
            <w:tcW w:w="0" w:type="auto"/>
            <w:vMerge/>
            <w:vAlign w:val="center"/>
          </w:tcPr>
          <w:p w14:paraId="569A944C" w14:textId="77777777" w:rsidR="009D5ACD" w:rsidRPr="00740696" w:rsidRDefault="009D5ACD" w:rsidP="00F54660">
            <w:pPr>
              <w:rPr>
                <w:color w:val="000000"/>
              </w:rPr>
            </w:pPr>
          </w:p>
        </w:tc>
        <w:tc>
          <w:tcPr>
            <w:tcW w:w="1050" w:type="dxa"/>
            <w:vAlign w:val="center"/>
          </w:tcPr>
          <w:p w14:paraId="03380B91"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1</w:t>
            </w:r>
          </w:p>
        </w:tc>
        <w:tc>
          <w:tcPr>
            <w:tcW w:w="1078" w:type="dxa"/>
            <w:vAlign w:val="center"/>
          </w:tcPr>
          <w:p w14:paraId="182078FE"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2</w:t>
            </w:r>
          </w:p>
        </w:tc>
        <w:tc>
          <w:tcPr>
            <w:tcW w:w="1050" w:type="dxa"/>
            <w:vAlign w:val="center"/>
          </w:tcPr>
          <w:p w14:paraId="30CE6E69"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3</w:t>
            </w:r>
          </w:p>
        </w:tc>
        <w:tc>
          <w:tcPr>
            <w:tcW w:w="1057" w:type="dxa"/>
            <w:vAlign w:val="center"/>
          </w:tcPr>
          <w:p w14:paraId="7A6E7D38"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4</w:t>
            </w:r>
          </w:p>
        </w:tc>
        <w:tc>
          <w:tcPr>
            <w:tcW w:w="1050" w:type="dxa"/>
            <w:vAlign w:val="center"/>
          </w:tcPr>
          <w:p w14:paraId="7BC6CDB1"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5</w:t>
            </w:r>
          </w:p>
        </w:tc>
        <w:tc>
          <w:tcPr>
            <w:tcW w:w="901" w:type="dxa"/>
            <w:vAlign w:val="center"/>
          </w:tcPr>
          <w:p w14:paraId="14CE055A"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6</w:t>
            </w:r>
          </w:p>
        </w:tc>
        <w:tc>
          <w:tcPr>
            <w:tcW w:w="1164" w:type="dxa"/>
            <w:vAlign w:val="center"/>
          </w:tcPr>
          <w:p w14:paraId="3EAFFF86" w14:textId="77777777" w:rsidR="009D5ACD" w:rsidRPr="00740696" w:rsidRDefault="009D5ACD" w:rsidP="00F54660">
            <w:pPr>
              <w:pStyle w:val="ListParagraph"/>
              <w:tabs>
                <w:tab w:val="left" w:pos="-284"/>
                <w:tab w:val="left" w:pos="0"/>
                <w:tab w:val="left" w:pos="284"/>
              </w:tabs>
              <w:spacing w:line="240" w:lineRule="auto"/>
              <w:ind w:left="-284"/>
              <w:jc w:val="center"/>
              <w:rPr>
                <w:color w:val="000000"/>
                <w:sz w:val="24"/>
                <w:szCs w:val="24"/>
              </w:rPr>
            </w:pPr>
            <w:r w:rsidRPr="00740696">
              <w:rPr>
                <w:color w:val="000000"/>
                <w:sz w:val="24"/>
                <w:szCs w:val="24"/>
              </w:rPr>
              <w:t>∑</w:t>
            </w:r>
          </w:p>
        </w:tc>
      </w:tr>
      <w:tr w:rsidR="009D5ACD" w:rsidRPr="00740696" w14:paraId="7B137B31" w14:textId="77777777" w:rsidTr="00F54660">
        <w:trPr>
          <w:jc w:val="center"/>
        </w:trPr>
        <w:tc>
          <w:tcPr>
            <w:tcW w:w="2351" w:type="dxa"/>
            <w:vAlign w:val="center"/>
          </w:tcPr>
          <w:p w14:paraId="40A9DAD4" w14:textId="77777777" w:rsidR="009D5ACD" w:rsidRPr="00740696" w:rsidRDefault="009D5ACD" w:rsidP="00F54660">
            <w:pPr>
              <w:pStyle w:val="ListParagraph"/>
              <w:tabs>
                <w:tab w:val="left" w:pos="-284"/>
                <w:tab w:val="left" w:pos="0"/>
                <w:tab w:val="left" w:pos="284"/>
              </w:tabs>
              <w:spacing w:line="240" w:lineRule="auto"/>
              <w:ind w:left="-284"/>
              <w:jc w:val="left"/>
              <w:rPr>
                <w:color w:val="000000"/>
                <w:sz w:val="24"/>
                <w:szCs w:val="24"/>
                <w:vertAlign w:val="subscript"/>
                <w:lang w:val="en-US"/>
              </w:rPr>
            </w:pPr>
            <w:r w:rsidRPr="00740696">
              <w:rPr>
                <w:color w:val="000000"/>
                <w:sz w:val="24"/>
                <w:szCs w:val="24"/>
              </w:rPr>
              <w:t xml:space="preserve">Запуск, </w:t>
            </w:r>
            <w:r w:rsidRPr="00740696">
              <w:rPr>
                <w:i/>
                <w:color w:val="000000"/>
                <w:sz w:val="24"/>
                <w:szCs w:val="24"/>
                <w:lang w:val="en-US"/>
              </w:rPr>
              <w:t>x</w:t>
            </w:r>
            <w:r w:rsidRPr="00740696">
              <w:rPr>
                <w:i/>
                <w:color w:val="000000"/>
                <w:sz w:val="24"/>
                <w:szCs w:val="24"/>
                <w:vertAlign w:val="subscript"/>
                <w:lang w:val="en-US"/>
              </w:rPr>
              <w:t>i</w:t>
            </w:r>
          </w:p>
        </w:tc>
        <w:tc>
          <w:tcPr>
            <w:tcW w:w="1050" w:type="dxa"/>
          </w:tcPr>
          <w:p w14:paraId="4F3CBD00" w14:textId="77777777" w:rsidR="009D5ACD" w:rsidRPr="00740696" w:rsidRDefault="009D5ACD" w:rsidP="00F54660">
            <w:pPr>
              <w:spacing w:after="200" w:line="276" w:lineRule="auto"/>
              <w:rPr>
                <w:color w:val="000000"/>
              </w:rPr>
            </w:pPr>
            <w:r w:rsidRPr="00740696">
              <w:rPr>
                <w:color w:val="000000"/>
              </w:rPr>
              <w:t>117,61</w:t>
            </w:r>
          </w:p>
        </w:tc>
        <w:tc>
          <w:tcPr>
            <w:tcW w:w="1078" w:type="dxa"/>
          </w:tcPr>
          <w:p w14:paraId="682B80F7" w14:textId="77777777" w:rsidR="009D5ACD" w:rsidRPr="00740696" w:rsidRDefault="009D5ACD" w:rsidP="00F54660">
            <w:pPr>
              <w:spacing w:after="200" w:line="276" w:lineRule="auto"/>
              <w:rPr>
                <w:color w:val="000000"/>
              </w:rPr>
            </w:pPr>
            <w:r w:rsidRPr="00740696">
              <w:rPr>
                <w:color w:val="000000"/>
              </w:rPr>
              <w:t>143,75</w:t>
            </w:r>
          </w:p>
        </w:tc>
        <w:tc>
          <w:tcPr>
            <w:tcW w:w="1050" w:type="dxa"/>
          </w:tcPr>
          <w:p w14:paraId="67FF6702" w14:textId="77777777" w:rsidR="009D5ACD" w:rsidRPr="00740696" w:rsidRDefault="009D5ACD" w:rsidP="00F54660">
            <w:pPr>
              <w:spacing w:after="200" w:line="276" w:lineRule="auto"/>
              <w:rPr>
                <w:color w:val="000000"/>
              </w:rPr>
            </w:pPr>
            <w:r w:rsidRPr="00740696">
              <w:rPr>
                <w:color w:val="000000"/>
              </w:rPr>
              <w:t>84,94</w:t>
            </w:r>
          </w:p>
        </w:tc>
        <w:tc>
          <w:tcPr>
            <w:tcW w:w="1057" w:type="dxa"/>
          </w:tcPr>
          <w:p w14:paraId="4C1FAB6A" w14:textId="77777777" w:rsidR="009D5ACD" w:rsidRPr="00740696" w:rsidRDefault="009D5ACD" w:rsidP="00F54660">
            <w:pPr>
              <w:spacing w:after="200" w:line="276" w:lineRule="auto"/>
              <w:rPr>
                <w:color w:val="000000"/>
              </w:rPr>
            </w:pPr>
            <w:r w:rsidRPr="00740696">
              <w:rPr>
                <w:color w:val="000000"/>
              </w:rPr>
              <w:t>130,68</w:t>
            </w:r>
          </w:p>
        </w:tc>
        <w:tc>
          <w:tcPr>
            <w:tcW w:w="1050" w:type="dxa"/>
          </w:tcPr>
          <w:p w14:paraId="75FFECBA" w14:textId="77777777" w:rsidR="009D5ACD" w:rsidRPr="00740696" w:rsidRDefault="009D5ACD" w:rsidP="00F54660">
            <w:pPr>
              <w:spacing w:after="200" w:line="276" w:lineRule="auto"/>
              <w:rPr>
                <w:color w:val="000000"/>
              </w:rPr>
            </w:pPr>
            <w:r w:rsidRPr="00740696">
              <w:rPr>
                <w:color w:val="000000"/>
              </w:rPr>
              <w:t>98,01</w:t>
            </w:r>
          </w:p>
        </w:tc>
        <w:tc>
          <w:tcPr>
            <w:tcW w:w="901" w:type="dxa"/>
          </w:tcPr>
          <w:p w14:paraId="762998FF" w14:textId="77777777" w:rsidR="009D5ACD" w:rsidRPr="00740696" w:rsidRDefault="009D5ACD" w:rsidP="00F54660">
            <w:pPr>
              <w:spacing w:after="200" w:line="276" w:lineRule="auto"/>
              <w:rPr>
                <w:color w:val="000000"/>
              </w:rPr>
            </w:pPr>
            <w:r w:rsidRPr="00740696">
              <w:rPr>
                <w:color w:val="000000"/>
              </w:rPr>
              <w:t>91,48</w:t>
            </w:r>
          </w:p>
        </w:tc>
        <w:tc>
          <w:tcPr>
            <w:tcW w:w="1164" w:type="dxa"/>
          </w:tcPr>
          <w:p w14:paraId="34DF718A" w14:textId="77777777" w:rsidR="009D5ACD" w:rsidRPr="00740696" w:rsidRDefault="009D5ACD" w:rsidP="00F54660">
            <w:pPr>
              <w:spacing w:after="200" w:line="276" w:lineRule="auto"/>
              <w:rPr>
                <w:color w:val="000000"/>
              </w:rPr>
            </w:pPr>
            <w:r w:rsidRPr="00740696">
              <w:rPr>
                <w:color w:val="000000"/>
              </w:rPr>
              <w:t>666,47</w:t>
            </w:r>
          </w:p>
        </w:tc>
      </w:tr>
      <w:tr w:rsidR="009D5ACD" w:rsidRPr="00740696" w14:paraId="60598090" w14:textId="77777777" w:rsidTr="00F54660">
        <w:trPr>
          <w:jc w:val="center"/>
        </w:trPr>
        <w:tc>
          <w:tcPr>
            <w:tcW w:w="2351" w:type="dxa"/>
            <w:vAlign w:val="center"/>
          </w:tcPr>
          <w:p w14:paraId="356A129E" w14:textId="77777777" w:rsidR="009D5ACD" w:rsidRPr="00740696" w:rsidRDefault="009D5ACD" w:rsidP="00F54660">
            <w:pPr>
              <w:pStyle w:val="ListParagraph"/>
              <w:tabs>
                <w:tab w:val="left" w:pos="-284"/>
                <w:tab w:val="left" w:pos="0"/>
                <w:tab w:val="left" w:pos="284"/>
              </w:tabs>
              <w:spacing w:line="240" w:lineRule="auto"/>
              <w:ind w:left="-284"/>
              <w:jc w:val="left"/>
              <w:rPr>
                <w:color w:val="000000"/>
                <w:sz w:val="24"/>
                <w:szCs w:val="24"/>
                <w:vertAlign w:val="subscript"/>
                <w:lang w:val="en-US"/>
              </w:rPr>
            </w:pPr>
            <w:r w:rsidRPr="00740696">
              <w:rPr>
                <w:color w:val="000000"/>
                <w:sz w:val="24"/>
                <w:szCs w:val="24"/>
              </w:rPr>
              <w:t>Випуск,</w:t>
            </w:r>
            <w:r w:rsidRPr="00740696">
              <w:rPr>
                <w:i/>
                <w:color w:val="000000"/>
                <w:sz w:val="24"/>
                <w:szCs w:val="24"/>
                <w:lang w:val="en-US"/>
              </w:rPr>
              <w:t>y</w:t>
            </w:r>
            <w:r w:rsidRPr="00740696">
              <w:rPr>
                <w:i/>
                <w:color w:val="000000"/>
                <w:sz w:val="24"/>
                <w:szCs w:val="24"/>
                <w:vertAlign w:val="subscript"/>
                <w:lang w:val="en-US"/>
              </w:rPr>
              <w:t>i</w:t>
            </w:r>
          </w:p>
        </w:tc>
        <w:tc>
          <w:tcPr>
            <w:tcW w:w="1050" w:type="dxa"/>
          </w:tcPr>
          <w:p w14:paraId="41590F24" w14:textId="77777777" w:rsidR="009D5ACD" w:rsidRPr="00740696" w:rsidRDefault="009D5ACD" w:rsidP="00F54660">
            <w:pPr>
              <w:spacing w:after="200" w:line="276" w:lineRule="auto"/>
              <w:rPr>
                <w:color w:val="000000"/>
              </w:rPr>
            </w:pPr>
            <w:r w:rsidRPr="00740696">
              <w:rPr>
                <w:color w:val="000000"/>
              </w:rPr>
              <w:t>109,29</w:t>
            </w:r>
          </w:p>
        </w:tc>
        <w:tc>
          <w:tcPr>
            <w:tcW w:w="1078" w:type="dxa"/>
          </w:tcPr>
          <w:p w14:paraId="10A6A675" w14:textId="77777777" w:rsidR="009D5ACD" w:rsidRPr="00740696" w:rsidRDefault="009D5ACD" w:rsidP="00F54660">
            <w:pPr>
              <w:spacing w:after="200" w:line="276" w:lineRule="auto"/>
              <w:rPr>
                <w:color w:val="000000"/>
              </w:rPr>
            </w:pPr>
            <w:r w:rsidRPr="00740696">
              <w:rPr>
                <w:color w:val="000000"/>
              </w:rPr>
              <w:t>132,79</w:t>
            </w:r>
          </w:p>
        </w:tc>
        <w:tc>
          <w:tcPr>
            <w:tcW w:w="1050" w:type="dxa"/>
          </w:tcPr>
          <w:p w14:paraId="644C89D4" w14:textId="77777777" w:rsidR="009D5ACD" w:rsidRPr="00740696" w:rsidRDefault="009D5ACD" w:rsidP="00F54660">
            <w:pPr>
              <w:spacing w:after="200" w:line="276" w:lineRule="auto"/>
              <w:rPr>
                <w:color w:val="000000"/>
              </w:rPr>
            </w:pPr>
            <w:r w:rsidRPr="00740696">
              <w:rPr>
                <w:color w:val="000000"/>
              </w:rPr>
              <w:t>73,71</w:t>
            </w:r>
          </w:p>
        </w:tc>
        <w:tc>
          <w:tcPr>
            <w:tcW w:w="1057" w:type="dxa"/>
          </w:tcPr>
          <w:p w14:paraId="6750741D" w14:textId="77777777" w:rsidR="009D5ACD" w:rsidRPr="00740696" w:rsidRDefault="009D5ACD" w:rsidP="00F54660">
            <w:pPr>
              <w:spacing w:after="200" w:line="276" w:lineRule="auto"/>
              <w:rPr>
                <w:color w:val="000000"/>
              </w:rPr>
            </w:pPr>
            <w:r w:rsidRPr="00740696">
              <w:rPr>
                <w:color w:val="000000"/>
              </w:rPr>
              <w:t>118,81</w:t>
            </w:r>
          </w:p>
        </w:tc>
        <w:tc>
          <w:tcPr>
            <w:tcW w:w="1050" w:type="dxa"/>
          </w:tcPr>
          <w:p w14:paraId="14835E2B" w14:textId="77777777" w:rsidR="009D5ACD" w:rsidRPr="00740696" w:rsidRDefault="009D5ACD" w:rsidP="00F54660">
            <w:pPr>
              <w:spacing w:after="200" w:line="276" w:lineRule="auto"/>
              <w:rPr>
                <w:color w:val="000000"/>
              </w:rPr>
            </w:pPr>
            <w:r w:rsidRPr="00740696">
              <w:rPr>
                <w:color w:val="000000"/>
              </w:rPr>
              <w:t>89,59</w:t>
            </w:r>
          </w:p>
        </w:tc>
        <w:tc>
          <w:tcPr>
            <w:tcW w:w="901" w:type="dxa"/>
          </w:tcPr>
          <w:p w14:paraId="0EC0651A" w14:textId="77777777" w:rsidR="009D5ACD" w:rsidRPr="00740696" w:rsidRDefault="009D5ACD" w:rsidP="00F54660">
            <w:pPr>
              <w:spacing w:after="200" w:line="276" w:lineRule="auto"/>
              <w:rPr>
                <w:color w:val="000000"/>
              </w:rPr>
            </w:pPr>
            <w:r w:rsidRPr="00740696">
              <w:rPr>
                <w:color w:val="000000"/>
              </w:rPr>
              <w:t>81,96</w:t>
            </w:r>
          </w:p>
        </w:tc>
        <w:tc>
          <w:tcPr>
            <w:tcW w:w="1164" w:type="dxa"/>
          </w:tcPr>
          <w:p w14:paraId="05F342E2" w14:textId="77777777" w:rsidR="009D5ACD" w:rsidRPr="00740696" w:rsidRDefault="009D5ACD" w:rsidP="00F54660">
            <w:pPr>
              <w:spacing w:after="200" w:line="276" w:lineRule="auto"/>
              <w:rPr>
                <w:color w:val="000000"/>
              </w:rPr>
            </w:pPr>
            <w:r w:rsidRPr="00740696">
              <w:rPr>
                <w:color w:val="000000"/>
              </w:rPr>
              <w:t>606,15</w:t>
            </w:r>
          </w:p>
        </w:tc>
      </w:tr>
    </w:tbl>
    <w:p w14:paraId="64A5F172" w14:textId="77777777" w:rsidR="009D5ACD" w:rsidRPr="001A4C48" w:rsidRDefault="009D5ACD" w:rsidP="009D5ACD">
      <w:pPr>
        <w:tabs>
          <w:tab w:val="left" w:pos="4452"/>
        </w:tabs>
        <w:autoSpaceDE w:val="0"/>
        <w:autoSpaceDN w:val="0"/>
        <w:adjustRightInd w:val="0"/>
        <w:jc w:val="center"/>
      </w:pPr>
    </w:p>
    <w:p w14:paraId="4D2C9A26" w14:textId="77777777" w:rsidR="009D5ACD" w:rsidRPr="00A71DAE" w:rsidRDefault="009D5ACD" w:rsidP="009D5ACD">
      <w:pPr>
        <w:jc w:val="both"/>
        <w:rPr>
          <w:color w:val="000000"/>
        </w:rPr>
      </w:pPr>
      <w:r w:rsidRPr="00A71DAE">
        <w:rPr>
          <w:b/>
          <w:color w:val="000000"/>
        </w:rPr>
        <w:t>Завдання</w:t>
      </w:r>
      <w:r>
        <w:rPr>
          <w:b/>
          <w:color w:val="000000"/>
        </w:rPr>
        <w:t xml:space="preserve"> 6</w:t>
      </w:r>
      <w:r w:rsidRPr="00A71DAE">
        <w:rPr>
          <w:b/>
          <w:color w:val="000000"/>
        </w:rPr>
        <w:t>:</w:t>
      </w:r>
      <w:r w:rsidRPr="00A71DAE">
        <w:rPr>
          <w:color w:val="000000"/>
        </w:rPr>
        <w:t xml:space="preserve"> Побудуйте рівняння регресії </w:t>
      </w:r>
      <w:r>
        <w:rPr>
          <w:color w:val="000000"/>
        </w:rPr>
        <w:t>(за методом а</w:t>
      </w:r>
      <w:r w:rsidRPr="001A4C48">
        <w:rPr>
          <w:color w:val="000000"/>
        </w:rPr>
        <w:t xml:space="preserve">вторегресійної залежності) </w:t>
      </w:r>
      <w:r w:rsidRPr="00A71DAE">
        <w:rPr>
          <w:color w:val="000000"/>
        </w:rPr>
        <w:t>для прогнозування обсягу реалізації на основі даних про динаміку цього показника на підприємстві</w:t>
      </w:r>
      <w:r>
        <w:rPr>
          <w:color w:val="000000"/>
        </w:rPr>
        <w:t xml:space="preserve"> (табл.5)</w:t>
      </w:r>
      <w:r w:rsidRPr="00A71DAE">
        <w:rPr>
          <w:color w:val="000000"/>
        </w:rPr>
        <w:t>.</w:t>
      </w:r>
    </w:p>
    <w:p w14:paraId="432287AF" w14:textId="77777777" w:rsidR="009D5ACD" w:rsidRPr="001A4C48" w:rsidRDefault="009D5ACD" w:rsidP="009D5ACD">
      <w:pPr>
        <w:pStyle w:val="ListParagraph"/>
        <w:tabs>
          <w:tab w:val="left" w:pos="-284"/>
          <w:tab w:val="left" w:pos="0"/>
          <w:tab w:val="left" w:pos="284"/>
        </w:tabs>
        <w:ind w:left="-284"/>
        <w:jc w:val="center"/>
        <w:rPr>
          <w:b/>
          <w:color w:val="000000"/>
        </w:rPr>
      </w:pPr>
      <w:r w:rsidRPr="001A4C48">
        <w:rPr>
          <w:b/>
          <w:color w:val="000000"/>
          <w:sz w:val="24"/>
          <w:szCs w:val="24"/>
        </w:rPr>
        <w:t>Динаміка</w:t>
      </w:r>
      <w:r w:rsidRPr="001A4C48">
        <w:rPr>
          <w:b/>
          <w:color w:val="000000"/>
        </w:rPr>
        <w:t xml:space="preserve"> </w:t>
      </w:r>
      <w:r w:rsidRPr="001A4C48">
        <w:rPr>
          <w:b/>
          <w:color w:val="000000"/>
          <w:sz w:val="24"/>
          <w:szCs w:val="24"/>
        </w:rPr>
        <w:t>зміни обсягів реалізації товарної продукції (табл.5)</w:t>
      </w:r>
    </w:p>
    <w:tbl>
      <w:tblPr>
        <w:tblpPr w:leftFromText="180" w:rightFromText="180" w:vertAnchor="text" w:horzAnchor="page" w:tblpX="1546"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7"/>
        <w:gridCol w:w="756"/>
        <w:gridCol w:w="756"/>
        <w:gridCol w:w="756"/>
        <w:gridCol w:w="756"/>
        <w:gridCol w:w="756"/>
        <w:gridCol w:w="756"/>
        <w:gridCol w:w="756"/>
        <w:gridCol w:w="1300"/>
      </w:tblGrid>
      <w:tr w:rsidR="009D5ACD" w:rsidRPr="001A4C48" w14:paraId="1171DD1F" w14:textId="77777777" w:rsidTr="00F54660">
        <w:tc>
          <w:tcPr>
            <w:tcW w:w="0" w:type="auto"/>
          </w:tcPr>
          <w:p w14:paraId="1EBC2349"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Період</w:t>
            </w:r>
          </w:p>
        </w:tc>
        <w:tc>
          <w:tcPr>
            <w:tcW w:w="0" w:type="auto"/>
          </w:tcPr>
          <w:p w14:paraId="32A271C6"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1</w:t>
            </w:r>
          </w:p>
        </w:tc>
        <w:tc>
          <w:tcPr>
            <w:tcW w:w="0" w:type="auto"/>
          </w:tcPr>
          <w:p w14:paraId="1CF392FF"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2</w:t>
            </w:r>
          </w:p>
        </w:tc>
        <w:tc>
          <w:tcPr>
            <w:tcW w:w="0" w:type="auto"/>
          </w:tcPr>
          <w:p w14:paraId="475B00DA"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3</w:t>
            </w:r>
          </w:p>
        </w:tc>
        <w:tc>
          <w:tcPr>
            <w:tcW w:w="0" w:type="auto"/>
          </w:tcPr>
          <w:p w14:paraId="093C783A"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4</w:t>
            </w:r>
          </w:p>
        </w:tc>
        <w:tc>
          <w:tcPr>
            <w:tcW w:w="0" w:type="auto"/>
          </w:tcPr>
          <w:p w14:paraId="6FDCF20E"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5</w:t>
            </w:r>
          </w:p>
        </w:tc>
        <w:tc>
          <w:tcPr>
            <w:tcW w:w="0" w:type="auto"/>
          </w:tcPr>
          <w:p w14:paraId="0A3EEAA4"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6</w:t>
            </w:r>
          </w:p>
        </w:tc>
        <w:tc>
          <w:tcPr>
            <w:tcW w:w="0" w:type="auto"/>
          </w:tcPr>
          <w:p w14:paraId="2ABC4A41"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7</w:t>
            </w:r>
          </w:p>
        </w:tc>
        <w:tc>
          <w:tcPr>
            <w:tcW w:w="1300" w:type="dxa"/>
          </w:tcPr>
          <w:p w14:paraId="14796DB1"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8</w:t>
            </w:r>
          </w:p>
        </w:tc>
      </w:tr>
      <w:tr w:rsidR="009D5ACD" w:rsidRPr="001A4C48" w14:paraId="60A1E149" w14:textId="77777777" w:rsidTr="00F54660">
        <w:tc>
          <w:tcPr>
            <w:tcW w:w="0" w:type="auto"/>
          </w:tcPr>
          <w:p w14:paraId="583C9C1E"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Обсяг реалізації, млн. грн</w:t>
            </w:r>
          </w:p>
        </w:tc>
        <w:tc>
          <w:tcPr>
            <w:tcW w:w="0" w:type="auto"/>
          </w:tcPr>
          <w:p w14:paraId="283E0B09"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3,226</w:t>
            </w:r>
          </w:p>
        </w:tc>
        <w:tc>
          <w:tcPr>
            <w:tcW w:w="0" w:type="auto"/>
          </w:tcPr>
          <w:p w14:paraId="6F3A0D77"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3,264</w:t>
            </w:r>
          </w:p>
        </w:tc>
        <w:tc>
          <w:tcPr>
            <w:tcW w:w="0" w:type="auto"/>
          </w:tcPr>
          <w:p w14:paraId="21238D16"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3,985</w:t>
            </w:r>
          </w:p>
        </w:tc>
        <w:tc>
          <w:tcPr>
            <w:tcW w:w="0" w:type="auto"/>
          </w:tcPr>
          <w:p w14:paraId="6BE84C66"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4,896</w:t>
            </w:r>
          </w:p>
        </w:tc>
        <w:tc>
          <w:tcPr>
            <w:tcW w:w="0" w:type="auto"/>
          </w:tcPr>
          <w:p w14:paraId="49C7C2DD"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4,364</w:t>
            </w:r>
          </w:p>
        </w:tc>
        <w:tc>
          <w:tcPr>
            <w:tcW w:w="0" w:type="auto"/>
          </w:tcPr>
          <w:p w14:paraId="0F8B8203"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5,304</w:t>
            </w:r>
          </w:p>
        </w:tc>
        <w:tc>
          <w:tcPr>
            <w:tcW w:w="0" w:type="auto"/>
          </w:tcPr>
          <w:p w14:paraId="76076BE0"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5,313</w:t>
            </w:r>
          </w:p>
        </w:tc>
        <w:tc>
          <w:tcPr>
            <w:tcW w:w="1300" w:type="dxa"/>
          </w:tcPr>
          <w:p w14:paraId="15C278D3" w14:textId="77777777" w:rsidR="009D5ACD" w:rsidRPr="001A4C48" w:rsidRDefault="009D5ACD" w:rsidP="00F54660">
            <w:pPr>
              <w:pStyle w:val="ListParagraph"/>
              <w:tabs>
                <w:tab w:val="left" w:pos="-284"/>
                <w:tab w:val="left" w:pos="0"/>
                <w:tab w:val="left" w:pos="284"/>
              </w:tabs>
              <w:spacing w:line="240" w:lineRule="auto"/>
              <w:ind w:left="0" w:firstLine="0"/>
              <w:jc w:val="left"/>
              <w:rPr>
                <w:color w:val="000000"/>
                <w:sz w:val="24"/>
              </w:rPr>
            </w:pPr>
            <w:r w:rsidRPr="001A4C48">
              <w:rPr>
                <w:color w:val="000000"/>
                <w:sz w:val="24"/>
              </w:rPr>
              <w:t>?</w:t>
            </w:r>
          </w:p>
        </w:tc>
      </w:tr>
    </w:tbl>
    <w:p w14:paraId="3D4C94EC" w14:textId="77777777" w:rsidR="009D5ACD" w:rsidRPr="00196279" w:rsidRDefault="009D5ACD" w:rsidP="009D5ACD">
      <w:pPr>
        <w:tabs>
          <w:tab w:val="left" w:pos="4452"/>
        </w:tabs>
        <w:autoSpaceDE w:val="0"/>
        <w:autoSpaceDN w:val="0"/>
        <w:adjustRightInd w:val="0"/>
        <w:jc w:val="center"/>
      </w:pPr>
    </w:p>
    <w:p w14:paraId="46CC72BE" w14:textId="77777777"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Робочу програму навчальної дисципліни (силабус):</w:t>
      </w:r>
    </w:p>
    <w:p w14:paraId="2C5ABDD7" w14:textId="77777777"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 xml:space="preserve">Складено: </w:t>
      </w:r>
    </w:p>
    <w:p w14:paraId="30319A47" w14:textId="77777777"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доцент кафедри міжнародної економіки, канд. екон. наук., доцент, </w:t>
      </w:r>
    </w:p>
    <w:p w14:paraId="79F85FF8" w14:textId="6A629481"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                    </w:t>
      </w:r>
      <w:r w:rsidRPr="00ED78CA">
        <w:rPr>
          <w:rFonts w:eastAsiaTheme="minorHAnsi"/>
          <w:lang w:val="uk-UA" w:eastAsia="en-US"/>
        </w:rPr>
        <w:t>Чернекно</w:t>
      </w:r>
      <w:r w:rsidRPr="006B2E8D">
        <w:rPr>
          <w:rFonts w:eastAsiaTheme="minorHAnsi"/>
          <w:lang w:val="uk-UA" w:eastAsia="en-US"/>
        </w:rPr>
        <w:t xml:space="preserve"> </w:t>
      </w:r>
      <w:r w:rsidRPr="00ED78CA">
        <w:rPr>
          <w:rFonts w:eastAsiaTheme="minorHAnsi"/>
          <w:lang w:val="uk-UA" w:eastAsia="en-US"/>
        </w:rPr>
        <w:t>Наталя Олександрівна</w:t>
      </w:r>
    </w:p>
    <w:p w14:paraId="38795F42" w14:textId="77777777" w:rsidR="006B2E8D" w:rsidRPr="006B2E8D" w:rsidRDefault="006B2E8D" w:rsidP="006B2E8D">
      <w:pPr>
        <w:spacing w:after="120"/>
        <w:jc w:val="both"/>
        <w:rPr>
          <w:rFonts w:eastAsiaTheme="minorHAnsi"/>
          <w:lang w:val="uk-UA" w:eastAsia="en-US"/>
        </w:rPr>
      </w:pPr>
    </w:p>
    <w:p w14:paraId="234835BA" w14:textId="0CAC594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Ухвалено кафедрою між</w:t>
      </w:r>
      <w:r w:rsidR="00340A28">
        <w:rPr>
          <w:rFonts w:eastAsiaTheme="minorHAnsi"/>
          <w:iCs/>
          <w:lang w:val="uk-UA" w:eastAsia="en-US"/>
        </w:rPr>
        <w:t>народної економіки (протокол № 11 від 26.05.2021</w:t>
      </w:r>
      <w:r w:rsidRPr="006B2E8D">
        <w:rPr>
          <w:rFonts w:eastAsiaTheme="minorHAnsi"/>
          <w:iCs/>
          <w:lang w:val="uk-UA" w:eastAsia="en-US"/>
        </w:rPr>
        <w:t>)</w:t>
      </w:r>
    </w:p>
    <w:p w14:paraId="2441F6BD" w14:textId="012381A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Погоджено Методичною комісією факультету (протокол № 1</w:t>
      </w:r>
      <w:r w:rsidR="00340A28" w:rsidRPr="00340A28">
        <w:rPr>
          <w:rFonts w:eastAsiaTheme="minorHAnsi"/>
          <w:iCs/>
          <w:lang w:eastAsia="en-US"/>
        </w:rPr>
        <w:t>0</w:t>
      </w:r>
      <w:r w:rsidR="00340A28">
        <w:rPr>
          <w:rFonts w:eastAsiaTheme="minorHAnsi"/>
          <w:iCs/>
          <w:lang w:val="uk-UA" w:eastAsia="en-US"/>
        </w:rPr>
        <w:t xml:space="preserve"> від 15.06.2021</w:t>
      </w:r>
      <w:r w:rsidRPr="006B2E8D">
        <w:rPr>
          <w:rFonts w:eastAsiaTheme="minorHAnsi"/>
          <w:iCs/>
          <w:lang w:val="uk-UA" w:eastAsia="en-US"/>
        </w:rPr>
        <w:t>)</w:t>
      </w:r>
    </w:p>
    <w:p w14:paraId="252444CF" w14:textId="5E96ACDA" w:rsidR="005251A5" w:rsidRPr="00ED78CA" w:rsidRDefault="005251A5" w:rsidP="006B2E8D">
      <w:pPr>
        <w:spacing w:after="120"/>
        <w:jc w:val="both"/>
        <w:rPr>
          <w:bCs/>
          <w:lang w:val="uk-UA"/>
        </w:rPr>
      </w:pP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C5702" w14:textId="77777777" w:rsidR="00FE32EF" w:rsidRDefault="00FE32EF" w:rsidP="004E0EDF">
      <w:r>
        <w:separator/>
      </w:r>
    </w:p>
  </w:endnote>
  <w:endnote w:type="continuationSeparator" w:id="0">
    <w:p w14:paraId="72DFFB14" w14:textId="77777777" w:rsidR="00FE32EF" w:rsidRDefault="00FE32EF"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03845" w14:textId="77777777" w:rsidR="00FE32EF" w:rsidRDefault="00FE32EF" w:rsidP="004E0EDF">
      <w:r>
        <w:separator/>
      </w:r>
    </w:p>
  </w:footnote>
  <w:footnote w:type="continuationSeparator" w:id="0">
    <w:p w14:paraId="072B4CC4" w14:textId="77777777" w:rsidR="00FE32EF" w:rsidRDefault="00FE32EF" w:rsidP="004E0EDF">
      <w:r>
        <w:continuationSeparator/>
      </w:r>
    </w:p>
  </w:footnote>
  <w:footnote w:id="1">
    <w:p w14:paraId="296376DE" w14:textId="77777777" w:rsidR="00103EBC" w:rsidRPr="00F82668" w:rsidRDefault="00103EBC"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 w:id="2">
    <w:p w14:paraId="67D3DC31" w14:textId="77777777" w:rsidR="00103EBC" w:rsidRPr="00F82668" w:rsidRDefault="00103EBC"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5F0"/>
    <w:multiLevelType w:val="hybridMultilevel"/>
    <w:tmpl w:val="DE76F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B530F8D"/>
    <w:multiLevelType w:val="hybridMultilevel"/>
    <w:tmpl w:val="D16000CA"/>
    <w:lvl w:ilvl="0" w:tplc="7068B492">
      <w:start w:val="7"/>
      <w:numFmt w:val="bullet"/>
      <w:lvlText w:val="-"/>
      <w:lvlJc w:val="left"/>
      <w:pPr>
        <w:tabs>
          <w:tab w:val="num" w:pos="898"/>
        </w:tabs>
        <w:ind w:left="898" w:hanging="360"/>
      </w:pPr>
      <w:rPr>
        <w:rFonts w:ascii="Times New Roman" w:eastAsia="Times New Roman" w:hAnsi="Times New Roman" w:cs="Times New Roman" w:hint="default"/>
      </w:rPr>
    </w:lvl>
    <w:lvl w:ilvl="1" w:tplc="04190003" w:tentative="1">
      <w:start w:val="1"/>
      <w:numFmt w:val="bullet"/>
      <w:lvlText w:val="o"/>
      <w:lvlJc w:val="left"/>
      <w:pPr>
        <w:tabs>
          <w:tab w:val="num" w:pos="1618"/>
        </w:tabs>
        <w:ind w:left="1618" w:hanging="360"/>
      </w:pPr>
      <w:rPr>
        <w:rFonts w:ascii="Courier New" w:hAnsi="Courier New" w:cs="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cs="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cs="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abstractNum w:abstractNumId="2" w15:restartNumberingAfterBreak="0">
    <w:nsid w:val="3E016459"/>
    <w:multiLevelType w:val="hybridMultilevel"/>
    <w:tmpl w:val="51E2D2BE"/>
    <w:lvl w:ilvl="0" w:tplc="AB56A93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7634A67"/>
    <w:multiLevelType w:val="hybridMultilevel"/>
    <w:tmpl w:val="51E2D2BE"/>
    <w:lvl w:ilvl="0" w:tplc="AB56A93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2E8385C"/>
    <w:multiLevelType w:val="hybridMultilevel"/>
    <w:tmpl w:val="6EBE124C"/>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6" w15:restartNumberingAfterBreak="0">
    <w:nsid w:val="6C4315AB"/>
    <w:multiLevelType w:val="hybridMultilevel"/>
    <w:tmpl w:val="ACD2A4B8"/>
    <w:lvl w:ilvl="0" w:tplc="9ED01DB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4906"/>
    <w:rsid w:val="00015A2F"/>
    <w:rsid w:val="00020855"/>
    <w:rsid w:val="000262C1"/>
    <w:rsid w:val="000277A4"/>
    <w:rsid w:val="000710BB"/>
    <w:rsid w:val="0007316A"/>
    <w:rsid w:val="00074385"/>
    <w:rsid w:val="0008025C"/>
    <w:rsid w:val="00083D2E"/>
    <w:rsid w:val="00087AFC"/>
    <w:rsid w:val="000B28A2"/>
    <w:rsid w:val="000C40A0"/>
    <w:rsid w:val="000D1F73"/>
    <w:rsid w:val="000D637C"/>
    <w:rsid w:val="000E39AA"/>
    <w:rsid w:val="000F01A9"/>
    <w:rsid w:val="000F1CF6"/>
    <w:rsid w:val="00103EBC"/>
    <w:rsid w:val="00103F79"/>
    <w:rsid w:val="001058C3"/>
    <w:rsid w:val="0012150C"/>
    <w:rsid w:val="001425E6"/>
    <w:rsid w:val="001435BE"/>
    <w:rsid w:val="00150D24"/>
    <w:rsid w:val="001527E7"/>
    <w:rsid w:val="00161A76"/>
    <w:rsid w:val="00163C2E"/>
    <w:rsid w:val="001770AF"/>
    <w:rsid w:val="0018052C"/>
    <w:rsid w:val="00182246"/>
    <w:rsid w:val="00182E15"/>
    <w:rsid w:val="00185150"/>
    <w:rsid w:val="001864BC"/>
    <w:rsid w:val="001903AF"/>
    <w:rsid w:val="001943AA"/>
    <w:rsid w:val="001B497B"/>
    <w:rsid w:val="001D344D"/>
    <w:rsid w:val="001D51F7"/>
    <w:rsid w:val="001D56C1"/>
    <w:rsid w:val="001F0DA0"/>
    <w:rsid w:val="00200A1B"/>
    <w:rsid w:val="00211006"/>
    <w:rsid w:val="00212BFB"/>
    <w:rsid w:val="00225F74"/>
    <w:rsid w:val="0023533A"/>
    <w:rsid w:val="0023618B"/>
    <w:rsid w:val="00240CFD"/>
    <w:rsid w:val="0024717A"/>
    <w:rsid w:val="00253BCC"/>
    <w:rsid w:val="00254D02"/>
    <w:rsid w:val="00255F52"/>
    <w:rsid w:val="00270675"/>
    <w:rsid w:val="00273DEC"/>
    <w:rsid w:val="0029114D"/>
    <w:rsid w:val="002A23B8"/>
    <w:rsid w:val="002A549C"/>
    <w:rsid w:val="002C5B1E"/>
    <w:rsid w:val="002C686F"/>
    <w:rsid w:val="002D7745"/>
    <w:rsid w:val="002D77EF"/>
    <w:rsid w:val="002E0042"/>
    <w:rsid w:val="0030084C"/>
    <w:rsid w:val="00302C9B"/>
    <w:rsid w:val="00303205"/>
    <w:rsid w:val="00306C33"/>
    <w:rsid w:val="00326141"/>
    <w:rsid w:val="0033564C"/>
    <w:rsid w:val="00340A28"/>
    <w:rsid w:val="003652F4"/>
    <w:rsid w:val="00383929"/>
    <w:rsid w:val="00392D43"/>
    <w:rsid w:val="0039481D"/>
    <w:rsid w:val="003C1370"/>
    <w:rsid w:val="003C70D8"/>
    <w:rsid w:val="003C77E1"/>
    <w:rsid w:val="003D35CF"/>
    <w:rsid w:val="003E206A"/>
    <w:rsid w:val="003F0A41"/>
    <w:rsid w:val="003F0EFA"/>
    <w:rsid w:val="003F2362"/>
    <w:rsid w:val="003F3CAF"/>
    <w:rsid w:val="00410A8D"/>
    <w:rsid w:val="0043052E"/>
    <w:rsid w:val="004442EE"/>
    <w:rsid w:val="00455898"/>
    <w:rsid w:val="0046632F"/>
    <w:rsid w:val="00494671"/>
    <w:rsid w:val="00494B8C"/>
    <w:rsid w:val="004A0C5C"/>
    <w:rsid w:val="004A0D19"/>
    <w:rsid w:val="004A6336"/>
    <w:rsid w:val="004B7D1B"/>
    <w:rsid w:val="004C3E4C"/>
    <w:rsid w:val="004D1575"/>
    <w:rsid w:val="004E0EDF"/>
    <w:rsid w:val="004E0F1B"/>
    <w:rsid w:val="004E2FA8"/>
    <w:rsid w:val="004F279F"/>
    <w:rsid w:val="004F6918"/>
    <w:rsid w:val="00503A5A"/>
    <w:rsid w:val="005153CB"/>
    <w:rsid w:val="00517F29"/>
    <w:rsid w:val="005251A5"/>
    <w:rsid w:val="00530BFF"/>
    <w:rsid w:val="00537EA0"/>
    <w:rsid w:val="005413FF"/>
    <w:rsid w:val="00556E26"/>
    <w:rsid w:val="00583B24"/>
    <w:rsid w:val="0059013D"/>
    <w:rsid w:val="005D03A7"/>
    <w:rsid w:val="005D764D"/>
    <w:rsid w:val="005E2EE4"/>
    <w:rsid w:val="005E419E"/>
    <w:rsid w:val="005F4692"/>
    <w:rsid w:val="005F5581"/>
    <w:rsid w:val="0060472E"/>
    <w:rsid w:val="00616C98"/>
    <w:rsid w:val="006260E4"/>
    <w:rsid w:val="00635573"/>
    <w:rsid w:val="0065003C"/>
    <w:rsid w:val="00653D02"/>
    <w:rsid w:val="00656B20"/>
    <w:rsid w:val="0066565A"/>
    <w:rsid w:val="0067524A"/>
    <w:rsid w:val="006757B0"/>
    <w:rsid w:val="00680AB3"/>
    <w:rsid w:val="00681E85"/>
    <w:rsid w:val="00682D8B"/>
    <w:rsid w:val="00685871"/>
    <w:rsid w:val="006B2E8D"/>
    <w:rsid w:val="006C06E5"/>
    <w:rsid w:val="006D6329"/>
    <w:rsid w:val="006E2C26"/>
    <w:rsid w:val="006E5D40"/>
    <w:rsid w:val="006E65B0"/>
    <w:rsid w:val="006F5C29"/>
    <w:rsid w:val="00712F3E"/>
    <w:rsid w:val="00714AB2"/>
    <w:rsid w:val="00722049"/>
    <w:rsid w:val="007244E1"/>
    <w:rsid w:val="007316BC"/>
    <w:rsid w:val="0074788C"/>
    <w:rsid w:val="0075319D"/>
    <w:rsid w:val="00773010"/>
    <w:rsid w:val="00776DC8"/>
    <w:rsid w:val="0077700A"/>
    <w:rsid w:val="007843BC"/>
    <w:rsid w:val="00791855"/>
    <w:rsid w:val="007C71D3"/>
    <w:rsid w:val="007D0DC9"/>
    <w:rsid w:val="007E3190"/>
    <w:rsid w:val="007E7F74"/>
    <w:rsid w:val="007F2FA7"/>
    <w:rsid w:val="007F7C45"/>
    <w:rsid w:val="00832CCE"/>
    <w:rsid w:val="008636C5"/>
    <w:rsid w:val="00871CC1"/>
    <w:rsid w:val="00880FD0"/>
    <w:rsid w:val="008841A2"/>
    <w:rsid w:val="00894491"/>
    <w:rsid w:val="008A03A1"/>
    <w:rsid w:val="008A113A"/>
    <w:rsid w:val="008A2022"/>
    <w:rsid w:val="008A4024"/>
    <w:rsid w:val="008B16FE"/>
    <w:rsid w:val="008B65D3"/>
    <w:rsid w:val="008C0322"/>
    <w:rsid w:val="008C1B7F"/>
    <w:rsid w:val="008D1B2D"/>
    <w:rsid w:val="008E62A9"/>
    <w:rsid w:val="008E747C"/>
    <w:rsid w:val="008F17F6"/>
    <w:rsid w:val="008F23F1"/>
    <w:rsid w:val="008F7113"/>
    <w:rsid w:val="009062B1"/>
    <w:rsid w:val="009078FB"/>
    <w:rsid w:val="009271F6"/>
    <w:rsid w:val="009327C3"/>
    <w:rsid w:val="00941384"/>
    <w:rsid w:val="0094698F"/>
    <w:rsid w:val="00962C2E"/>
    <w:rsid w:val="009B18C3"/>
    <w:rsid w:val="009B2DDB"/>
    <w:rsid w:val="009B4BD7"/>
    <w:rsid w:val="009C76D9"/>
    <w:rsid w:val="009D01E6"/>
    <w:rsid w:val="009D2290"/>
    <w:rsid w:val="009D5ACD"/>
    <w:rsid w:val="009E573E"/>
    <w:rsid w:val="009F69B9"/>
    <w:rsid w:val="009F751E"/>
    <w:rsid w:val="00A2464E"/>
    <w:rsid w:val="00A25929"/>
    <w:rsid w:val="00A272BD"/>
    <w:rsid w:val="00A2798C"/>
    <w:rsid w:val="00A32CFA"/>
    <w:rsid w:val="00A4673C"/>
    <w:rsid w:val="00A53686"/>
    <w:rsid w:val="00A557CB"/>
    <w:rsid w:val="00A802CC"/>
    <w:rsid w:val="00A86D11"/>
    <w:rsid w:val="00A90398"/>
    <w:rsid w:val="00A936FA"/>
    <w:rsid w:val="00A94B68"/>
    <w:rsid w:val="00A9667E"/>
    <w:rsid w:val="00A970BE"/>
    <w:rsid w:val="00AA6B23"/>
    <w:rsid w:val="00AB05C9"/>
    <w:rsid w:val="00AC1126"/>
    <w:rsid w:val="00AC4115"/>
    <w:rsid w:val="00AD5593"/>
    <w:rsid w:val="00AD67DE"/>
    <w:rsid w:val="00AE1B91"/>
    <w:rsid w:val="00AE41A6"/>
    <w:rsid w:val="00AE4DEC"/>
    <w:rsid w:val="00B1421D"/>
    <w:rsid w:val="00B20824"/>
    <w:rsid w:val="00B22CF0"/>
    <w:rsid w:val="00B27625"/>
    <w:rsid w:val="00B40317"/>
    <w:rsid w:val="00B47838"/>
    <w:rsid w:val="00B865E8"/>
    <w:rsid w:val="00B9083E"/>
    <w:rsid w:val="00B95E4D"/>
    <w:rsid w:val="00B9614A"/>
    <w:rsid w:val="00BA590A"/>
    <w:rsid w:val="00BC37D1"/>
    <w:rsid w:val="00BD728A"/>
    <w:rsid w:val="00BE6AA5"/>
    <w:rsid w:val="00C00804"/>
    <w:rsid w:val="00C07DAB"/>
    <w:rsid w:val="00C2307F"/>
    <w:rsid w:val="00C2322D"/>
    <w:rsid w:val="00C2429B"/>
    <w:rsid w:val="00C301EF"/>
    <w:rsid w:val="00C32BA6"/>
    <w:rsid w:val="00C34D9C"/>
    <w:rsid w:val="00C37D31"/>
    <w:rsid w:val="00C42A21"/>
    <w:rsid w:val="00C43B6D"/>
    <w:rsid w:val="00C44EAE"/>
    <w:rsid w:val="00C55C12"/>
    <w:rsid w:val="00C63BCF"/>
    <w:rsid w:val="00C63F2A"/>
    <w:rsid w:val="00C8490A"/>
    <w:rsid w:val="00C84B90"/>
    <w:rsid w:val="00C92D7B"/>
    <w:rsid w:val="00C9708F"/>
    <w:rsid w:val="00CC34EB"/>
    <w:rsid w:val="00CD3EE7"/>
    <w:rsid w:val="00CD7067"/>
    <w:rsid w:val="00CD75E5"/>
    <w:rsid w:val="00CF39E7"/>
    <w:rsid w:val="00CF3DBC"/>
    <w:rsid w:val="00D05879"/>
    <w:rsid w:val="00D13CC8"/>
    <w:rsid w:val="00D2172D"/>
    <w:rsid w:val="00D234C1"/>
    <w:rsid w:val="00D275F1"/>
    <w:rsid w:val="00D32166"/>
    <w:rsid w:val="00D33E70"/>
    <w:rsid w:val="00D352E7"/>
    <w:rsid w:val="00D37070"/>
    <w:rsid w:val="00D5198F"/>
    <w:rsid w:val="00D525C0"/>
    <w:rsid w:val="00D72C71"/>
    <w:rsid w:val="00D72DFB"/>
    <w:rsid w:val="00D75FF9"/>
    <w:rsid w:val="00D80069"/>
    <w:rsid w:val="00D82DA7"/>
    <w:rsid w:val="00D92509"/>
    <w:rsid w:val="00DB6B4A"/>
    <w:rsid w:val="00DD4CBA"/>
    <w:rsid w:val="00DE0541"/>
    <w:rsid w:val="00DE4E81"/>
    <w:rsid w:val="00DE616F"/>
    <w:rsid w:val="00DE7EAB"/>
    <w:rsid w:val="00DF4F56"/>
    <w:rsid w:val="00E0088D"/>
    <w:rsid w:val="00E0612C"/>
    <w:rsid w:val="00E06AC5"/>
    <w:rsid w:val="00E101DB"/>
    <w:rsid w:val="00E17713"/>
    <w:rsid w:val="00E27208"/>
    <w:rsid w:val="00E30465"/>
    <w:rsid w:val="00E51555"/>
    <w:rsid w:val="00E6088A"/>
    <w:rsid w:val="00E637F8"/>
    <w:rsid w:val="00E94F0D"/>
    <w:rsid w:val="00EA0EB9"/>
    <w:rsid w:val="00EB4F56"/>
    <w:rsid w:val="00EC7E07"/>
    <w:rsid w:val="00ED78CA"/>
    <w:rsid w:val="00EF6FEE"/>
    <w:rsid w:val="00F01FB4"/>
    <w:rsid w:val="00F162DC"/>
    <w:rsid w:val="00F23342"/>
    <w:rsid w:val="00F25DB2"/>
    <w:rsid w:val="00F27852"/>
    <w:rsid w:val="00F51B26"/>
    <w:rsid w:val="00F552FB"/>
    <w:rsid w:val="00F677B9"/>
    <w:rsid w:val="00F71B42"/>
    <w:rsid w:val="00F73029"/>
    <w:rsid w:val="00F740F5"/>
    <w:rsid w:val="00F77E2B"/>
    <w:rsid w:val="00F81147"/>
    <w:rsid w:val="00F878A7"/>
    <w:rsid w:val="00F95D78"/>
    <w:rsid w:val="00FB6C37"/>
    <w:rsid w:val="00FC2150"/>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E70D72"/>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w:basedOn w:val="a"/>
    <w:link w:val="af2"/>
    <w:unhideWhenUsed/>
    <w:rsid w:val="005F5581"/>
    <w:pPr>
      <w:autoSpaceDE w:val="0"/>
      <w:autoSpaceDN w:val="0"/>
      <w:adjustRightInd w:val="0"/>
      <w:jc w:val="center"/>
    </w:pPr>
    <w:rPr>
      <w:rFonts w:ascii="Arial" w:hAnsi="Arial" w:cs="Arial"/>
      <w:i/>
      <w:iCs/>
      <w:lang w:val="uk-UA"/>
    </w:rPr>
  </w:style>
  <w:style w:type="character" w:customStyle="1" w:styleId="af2">
    <w:name w:val="Основной текст Знак"/>
    <w:basedOn w:val="a1"/>
    <w:link w:val="af1"/>
    <w:rsid w:val="005F5581"/>
    <w:rPr>
      <w:rFonts w:ascii="Arial" w:hAnsi="Arial" w:cs="Arial"/>
      <w:i/>
      <w:iCs/>
      <w:sz w:val="24"/>
      <w:szCs w:val="24"/>
      <w:lang w:val="uk-UA"/>
    </w:rPr>
  </w:style>
  <w:style w:type="paragraph" w:styleId="af3">
    <w:name w:val="Body Text Indent"/>
    <w:basedOn w:val="a"/>
    <w:link w:val="af4"/>
    <w:unhideWhenUsed/>
    <w:rsid w:val="005F5581"/>
    <w:pPr>
      <w:spacing w:after="120"/>
      <w:ind w:left="283"/>
    </w:pPr>
    <w:rPr>
      <w:lang w:val="uk-UA"/>
    </w:rPr>
  </w:style>
  <w:style w:type="character" w:customStyle="1" w:styleId="af4">
    <w:name w:val="Основной текст с отступом Знак"/>
    <w:basedOn w:val="a1"/>
    <w:link w:val="af3"/>
    <w:rsid w:val="005F5581"/>
    <w:rPr>
      <w:sz w:val="24"/>
      <w:szCs w:val="24"/>
      <w:lang w:val="uk-UA"/>
    </w:rPr>
  </w:style>
  <w:style w:type="paragraph" w:styleId="af5">
    <w:name w:val="Normal (Web)"/>
    <w:basedOn w:val="a"/>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6">
    <w:name w:val="Title"/>
    <w:basedOn w:val="a"/>
    <w:link w:val="af7"/>
    <w:qFormat/>
    <w:rsid w:val="00A86D11"/>
    <w:pPr>
      <w:autoSpaceDE w:val="0"/>
      <w:autoSpaceDN w:val="0"/>
      <w:adjustRightInd w:val="0"/>
      <w:jc w:val="center"/>
    </w:pPr>
    <w:rPr>
      <w:b/>
      <w:bCs/>
      <w:sz w:val="22"/>
      <w:lang w:val="uk-UA"/>
    </w:rPr>
  </w:style>
  <w:style w:type="character" w:customStyle="1" w:styleId="af7">
    <w:name w:val="Заголовок Знак"/>
    <w:basedOn w:val="a1"/>
    <w:link w:val="af6"/>
    <w:rsid w:val="00A86D11"/>
    <w:rPr>
      <w:b/>
      <w:bCs/>
      <w:sz w:val="22"/>
      <w:szCs w:val="24"/>
      <w:lang w:val="uk-UA"/>
    </w:rPr>
  </w:style>
  <w:style w:type="paragraph" w:styleId="af8">
    <w:name w:val="footer"/>
    <w:basedOn w:val="a"/>
    <w:link w:val="af9"/>
    <w:unhideWhenUsed/>
    <w:rsid w:val="00A86D11"/>
    <w:pPr>
      <w:tabs>
        <w:tab w:val="center" w:pos="4153"/>
        <w:tab w:val="right" w:pos="8306"/>
      </w:tabs>
    </w:pPr>
    <w:rPr>
      <w:sz w:val="28"/>
      <w:szCs w:val="20"/>
      <w:lang w:val="uk-UA"/>
    </w:rPr>
  </w:style>
  <w:style w:type="character" w:customStyle="1" w:styleId="af9">
    <w:name w:val="Нижний колонтитул Знак"/>
    <w:basedOn w:val="a1"/>
    <w:link w:val="af8"/>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a">
    <w:name w:val="Emphasis"/>
    <w:basedOn w:val="a1"/>
    <w:uiPriority w:val="20"/>
    <w:qFormat/>
    <w:rsid w:val="007F2FA7"/>
    <w:rPr>
      <w:b/>
      <w:bCs/>
      <w:i w:val="0"/>
      <w:iCs w:val="0"/>
    </w:rPr>
  </w:style>
  <w:style w:type="character" w:styleId="afb">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Абзац списку"/>
    <w:basedOn w:val="a"/>
    <w:qFormat/>
    <w:rsid w:val="004C3E4C"/>
    <w:pPr>
      <w:spacing w:after="200" w:line="276" w:lineRule="auto"/>
      <w:ind w:left="720"/>
      <w:contextualSpacing/>
    </w:pPr>
    <w:rPr>
      <w:rFonts w:ascii="Calibri" w:hAnsi="Calibri"/>
      <w:sz w:val="22"/>
      <w:szCs w:val="22"/>
    </w:rPr>
  </w:style>
  <w:style w:type="paragraph" w:customStyle="1" w:styleId="ListParagraph">
    <w:name w:val="List Paragraph"/>
    <w:basedOn w:val="a"/>
    <w:rsid w:val="009D5ACD"/>
    <w:pPr>
      <w:spacing w:line="360" w:lineRule="auto"/>
      <w:ind w:left="720" w:firstLine="567"/>
      <w:contextualSpacing/>
      <w:jc w:val="both"/>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nenkonatasha0@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udentam.kiev.ua/content/view/676/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udentam.kiev.ua/content/view/678/8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sibnyky.vntu.edu.ua/grabovec/p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B3E0D-6E50-4539-A054-8196CAAE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8224</Words>
  <Characters>46882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78</cp:revision>
  <cp:lastPrinted>2020-09-07T13:50:00Z</cp:lastPrinted>
  <dcterms:created xsi:type="dcterms:W3CDTF">2021-04-12T06:19:00Z</dcterms:created>
  <dcterms:modified xsi:type="dcterms:W3CDTF">2021-08-20T19:33:00Z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