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en-US"/>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7AE9B753" w14:textId="77777777" w:rsidR="0040389B" w:rsidRPr="0040389B" w:rsidRDefault="0040389B" w:rsidP="0040389B">
            <w:pPr>
              <w:spacing w:line="240" w:lineRule="auto"/>
              <w:ind w:left="-71"/>
              <w:jc w:val="center"/>
              <w:rPr>
                <w:rFonts w:asciiTheme="minorHAnsi" w:hAnsiTheme="minorHAnsi"/>
                <w:b/>
                <w:color w:val="0070C0"/>
                <w:sz w:val="20"/>
                <w:szCs w:val="24"/>
              </w:rPr>
            </w:pPr>
            <w:r w:rsidRPr="0040389B">
              <w:rPr>
                <w:rFonts w:asciiTheme="minorHAnsi" w:hAnsiTheme="minorHAnsi"/>
                <w:b/>
                <w:color w:val="0070C0"/>
                <w:sz w:val="20"/>
                <w:szCs w:val="24"/>
              </w:rPr>
              <w:t>Emblem</w:t>
            </w:r>
          </w:p>
          <w:p w14:paraId="3A5B646E" w14:textId="732AE129" w:rsidR="00AE41A6" w:rsidRPr="008148A3" w:rsidRDefault="0040389B" w:rsidP="0040389B">
            <w:pPr>
              <w:spacing w:line="240" w:lineRule="auto"/>
              <w:ind w:left="-71"/>
              <w:jc w:val="center"/>
              <w:rPr>
                <w:rFonts w:asciiTheme="minorHAnsi" w:hAnsiTheme="minorHAnsi"/>
                <w:b/>
                <w:color w:val="0070C0"/>
                <w:sz w:val="24"/>
                <w:szCs w:val="24"/>
              </w:rPr>
            </w:pPr>
            <w:r w:rsidRPr="0040389B">
              <w:rPr>
                <w:rFonts w:asciiTheme="minorHAnsi" w:hAnsiTheme="minorHAnsi"/>
                <w:b/>
                <w:color w:val="0070C0"/>
                <w:sz w:val="20"/>
                <w:szCs w:val="24"/>
              </w:rPr>
              <w:t xml:space="preserve">departments </w:t>
            </w:r>
            <w:r w:rsidRPr="0040389B">
              <w:rPr>
                <w:rFonts w:asciiTheme="minorHAnsi" w:hAnsiTheme="minorHAnsi"/>
                <w:color w:val="0070C0"/>
                <w:sz w:val="20"/>
                <w:szCs w:val="24"/>
              </w:rPr>
              <w:t>(if available)</w:t>
            </w:r>
          </w:p>
        </w:tc>
        <w:tc>
          <w:tcPr>
            <w:tcW w:w="3227" w:type="dxa"/>
            <w:tcBorders>
              <w:left w:val="single" w:sz="4" w:space="0" w:color="auto"/>
            </w:tcBorders>
            <w:vAlign w:val="center"/>
          </w:tcPr>
          <w:p w14:paraId="704B2463" w14:textId="1C06AD72" w:rsidR="00AE41A6" w:rsidRPr="008148A3" w:rsidRDefault="0040389B" w:rsidP="006E65B0">
            <w:pPr>
              <w:spacing w:line="240" w:lineRule="auto"/>
              <w:rPr>
                <w:rFonts w:asciiTheme="minorHAnsi" w:hAnsiTheme="minorHAnsi"/>
                <w:b/>
                <w:color w:val="0070C0"/>
                <w:sz w:val="24"/>
                <w:szCs w:val="24"/>
              </w:rPr>
            </w:pPr>
            <w:r w:rsidRPr="0040389B">
              <w:rPr>
                <w:rFonts w:asciiTheme="minorHAnsi" w:hAnsiTheme="minorHAnsi"/>
                <w:b/>
                <w:color w:val="0070C0"/>
                <w:sz w:val="24"/>
                <w:szCs w:val="24"/>
              </w:rPr>
              <w:t>Department of International Economics</w:t>
            </w:r>
          </w:p>
        </w:tc>
      </w:tr>
      <w:tr w:rsidR="007E3190" w:rsidRPr="008148A3" w14:paraId="37B76EE3" w14:textId="77777777" w:rsidTr="00D525C0">
        <w:trPr>
          <w:trHeight w:val="628"/>
        </w:trPr>
        <w:tc>
          <w:tcPr>
            <w:tcW w:w="10206" w:type="dxa"/>
            <w:gridSpan w:val="3"/>
          </w:tcPr>
          <w:p w14:paraId="751B70C6" w14:textId="0FFF3724" w:rsidR="007E3190" w:rsidRDefault="00C9397C" w:rsidP="00D525C0">
            <w:pPr>
              <w:spacing w:before="120"/>
              <w:jc w:val="center"/>
              <w:rPr>
                <w:rFonts w:asciiTheme="minorHAnsi" w:hAnsiTheme="minorHAnsi"/>
                <w:b/>
                <w:color w:val="002060"/>
                <w:sz w:val="48"/>
                <w:szCs w:val="48"/>
              </w:rPr>
            </w:pPr>
            <w:r w:rsidRPr="00C9397C">
              <w:rPr>
                <w:rFonts w:asciiTheme="minorHAnsi" w:hAnsiTheme="minorHAnsi"/>
                <w:b/>
                <w:color w:val="002060"/>
                <w:sz w:val="48"/>
                <w:szCs w:val="48"/>
              </w:rPr>
              <w:t>CUSTOMS BUSINESS</w:t>
            </w:r>
          </w:p>
          <w:p w14:paraId="46D36ADD" w14:textId="0A8A265A" w:rsidR="007E3190" w:rsidRPr="00C32BA6" w:rsidRDefault="00C9397C" w:rsidP="004A6336">
            <w:pPr>
              <w:jc w:val="center"/>
              <w:rPr>
                <w:rFonts w:asciiTheme="minorHAnsi" w:hAnsiTheme="minorHAnsi"/>
                <w:b/>
                <w:color w:val="002060"/>
                <w:sz w:val="36"/>
                <w:szCs w:val="36"/>
              </w:rPr>
            </w:pPr>
            <w:r w:rsidRPr="00C9397C">
              <w:rPr>
                <w:rFonts w:asciiTheme="minorHAnsi" w:hAnsiTheme="minorHAnsi"/>
                <w:b/>
                <w:color w:val="002060"/>
                <w:sz w:val="36"/>
                <w:szCs w:val="36"/>
              </w:rPr>
              <w:t>Work program of the discipline (Syllabus)</w:t>
            </w:r>
          </w:p>
        </w:tc>
      </w:tr>
    </w:tbl>
    <w:p w14:paraId="2E4C324D" w14:textId="36ED7D52" w:rsidR="00AA6B23" w:rsidRPr="004472C0" w:rsidRDefault="00C9397C" w:rsidP="00AA6B23">
      <w:pPr>
        <w:pStyle w:val="1"/>
        <w:numPr>
          <w:ilvl w:val="0"/>
          <w:numId w:val="0"/>
        </w:numPr>
        <w:shd w:val="clear" w:color="auto" w:fill="BFBFBF" w:themeFill="background1" w:themeFillShade="BF"/>
        <w:spacing w:line="240" w:lineRule="auto"/>
        <w:jc w:val="center"/>
      </w:pPr>
      <w:r w:rsidRPr="00C9397C">
        <w:t>Details of the discipline</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479F853E" w:rsidR="004A6336" w:rsidRPr="005251A5" w:rsidRDefault="00C9397C" w:rsidP="006757B0">
            <w:pPr>
              <w:spacing w:before="20" w:after="20" w:line="240" w:lineRule="auto"/>
              <w:rPr>
                <w:rFonts w:asciiTheme="minorHAnsi" w:hAnsiTheme="minorHAnsi"/>
                <w:sz w:val="22"/>
                <w:szCs w:val="22"/>
              </w:rPr>
            </w:pPr>
            <w:r w:rsidRPr="00C9397C">
              <w:rPr>
                <w:rFonts w:asciiTheme="minorHAnsi" w:hAnsiTheme="minorHAnsi"/>
                <w:sz w:val="22"/>
                <w:szCs w:val="22"/>
              </w:rPr>
              <w:t>Level of higher education</w:t>
            </w:r>
          </w:p>
        </w:tc>
        <w:tc>
          <w:tcPr>
            <w:tcW w:w="7512" w:type="dxa"/>
          </w:tcPr>
          <w:p w14:paraId="7DD49FCF" w14:textId="29DB5E84" w:rsidR="004A6336" w:rsidRPr="00A2798C" w:rsidRDefault="00D251D4" w:rsidP="00A40DDF">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D251D4">
              <w:rPr>
                <w:rFonts w:asciiTheme="minorHAnsi" w:hAnsiTheme="minorHAnsi"/>
                <w:i/>
                <w:color w:val="0070C0"/>
                <w:sz w:val="22"/>
                <w:szCs w:val="22"/>
              </w:rPr>
              <w:t>First (bachelor's)</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3365A2F1" w:rsidR="004A6336" w:rsidRPr="005251A5" w:rsidRDefault="00C9397C" w:rsidP="006757B0">
            <w:pPr>
              <w:spacing w:before="20" w:after="20" w:line="240" w:lineRule="auto"/>
              <w:rPr>
                <w:rFonts w:asciiTheme="minorHAnsi" w:hAnsiTheme="minorHAnsi"/>
                <w:sz w:val="22"/>
                <w:szCs w:val="22"/>
              </w:rPr>
            </w:pPr>
            <w:r w:rsidRPr="00C9397C">
              <w:rPr>
                <w:rFonts w:asciiTheme="minorHAnsi" w:hAnsiTheme="minorHAnsi"/>
                <w:sz w:val="22"/>
                <w:szCs w:val="22"/>
              </w:rPr>
              <w:t>Branch of knowledge</w:t>
            </w:r>
          </w:p>
        </w:tc>
        <w:tc>
          <w:tcPr>
            <w:tcW w:w="7512" w:type="dxa"/>
          </w:tcPr>
          <w:p w14:paraId="04723E14" w14:textId="0BCCF57B" w:rsidR="004A6336" w:rsidRPr="00A2798C" w:rsidRDefault="00105429" w:rsidP="0010542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05</w:t>
            </w:r>
            <w:r w:rsidR="00AB05C9" w:rsidRPr="00A2798C">
              <w:rPr>
                <w:rFonts w:asciiTheme="minorHAnsi" w:hAnsiTheme="minorHAnsi"/>
                <w:i/>
                <w:color w:val="0070C0"/>
                <w:sz w:val="22"/>
                <w:szCs w:val="22"/>
              </w:rPr>
              <w:t xml:space="preserve"> </w:t>
            </w:r>
            <w:r w:rsidR="00D251D4" w:rsidRPr="00D251D4">
              <w:rPr>
                <w:rFonts w:asciiTheme="minorHAnsi" w:hAnsiTheme="minorHAnsi"/>
                <w:i/>
                <w:color w:val="0070C0"/>
                <w:sz w:val="22"/>
                <w:szCs w:val="22"/>
              </w:rPr>
              <w:t>Social and behavioral sciences</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643A5634" w:rsidR="004A6336" w:rsidRPr="005251A5" w:rsidRDefault="00C9397C" w:rsidP="006757B0">
            <w:pPr>
              <w:spacing w:before="20" w:after="20" w:line="240" w:lineRule="auto"/>
              <w:rPr>
                <w:rFonts w:asciiTheme="minorHAnsi" w:hAnsiTheme="minorHAnsi"/>
                <w:sz w:val="22"/>
                <w:szCs w:val="22"/>
              </w:rPr>
            </w:pPr>
            <w:r w:rsidRPr="00C9397C">
              <w:rPr>
                <w:rFonts w:asciiTheme="minorHAnsi" w:hAnsiTheme="minorHAnsi"/>
                <w:sz w:val="22"/>
                <w:szCs w:val="22"/>
              </w:rPr>
              <w:t>Specialty</w:t>
            </w:r>
          </w:p>
        </w:tc>
        <w:tc>
          <w:tcPr>
            <w:tcW w:w="7512" w:type="dxa"/>
          </w:tcPr>
          <w:p w14:paraId="4E6EFE5C" w14:textId="538C75B7" w:rsidR="004A6336" w:rsidRPr="00A2798C" w:rsidRDefault="00A40DDF" w:rsidP="00A40DD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051</w:t>
            </w:r>
            <w:r w:rsidR="007E3190" w:rsidRPr="00A2798C">
              <w:rPr>
                <w:rFonts w:asciiTheme="minorHAnsi" w:hAnsiTheme="minorHAnsi"/>
                <w:i/>
                <w:color w:val="0070C0"/>
                <w:sz w:val="22"/>
                <w:szCs w:val="22"/>
              </w:rPr>
              <w:t xml:space="preserve"> </w:t>
            </w:r>
            <w:r w:rsidR="00D251D4" w:rsidRPr="00D251D4">
              <w:rPr>
                <w:rFonts w:asciiTheme="minorHAnsi" w:hAnsiTheme="minorHAnsi"/>
                <w:i/>
                <w:color w:val="0070C0"/>
                <w:sz w:val="22"/>
                <w:szCs w:val="22"/>
              </w:rPr>
              <w:t>Economy</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19D9A3D3" w:rsidR="004A6336" w:rsidRPr="005251A5" w:rsidRDefault="00C9397C" w:rsidP="006757B0">
            <w:pPr>
              <w:spacing w:before="20" w:after="20" w:line="240" w:lineRule="auto"/>
              <w:rPr>
                <w:rFonts w:asciiTheme="minorHAnsi" w:hAnsiTheme="minorHAnsi"/>
                <w:sz w:val="22"/>
                <w:szCs w:val="22"/>
              </w:rPr>
            </w:pPr>
            <w:r w:rsidRPr="00C9397C">
              <w:rPr>
                <w:rFonts w:asciiTheme="minorHAnsi" w:hAnsiTheme="minorHAnsi"/>
                <w:sz w:val="22"/>
                <w:szCs w:val="22"/>
              </w:rPr>
              <w:t>Educational program</w:t>
            </w:r>
          </w:p>
        </w:tc>
        <w:tc>
          <w:tcPr>
            <w:tcW w:w="7512" w:type="dxa"/>
          </w:tcPr>
          <w:p w14:paraId="7356B3FD" w14:textId="010EBCEF" w:rsidR="004A6336" w:rsidRPr="00A2798C" w:rsidRDefault="00D251D4"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D251D4">
              <w:rPr>
                <w:rFonts w:asciiTheme="minorHAnsi" w:hAnsiTheme="minorHAnsi"/>
                <w:i/>
                <w:color w:val="0070C0"/>
                <w:sz w:val="22"/>
                <w:szCs w:val="22"/>
              </w:rPr>
              <w:t>International Economics</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46CAD2F1" w:rsidR="004A6336" w:rsidRPr="005251A5" w:rsidRDefault="00C9397C" w:rsidP="003D35CF">
            <w:pPr>
              <w:spacing w:before="20" w:after="20" w:line="240" w:lineRule="auto"/>
              <w:rPr>
                <w:rFonts w:asciiTheme="minorHAnsi" w:hAnsiTheme="minorHAnsi"/>
                <w:sz w:val="22"/>
                <w:szCs w:val="22"/>
              </w:rPr>
            </w:pPr>
            <w:r w:rsidRPr="00C9397C">
              <w:rPr>
                <w:rFonts w:asciiTheme="minorHAnsi" w:hAnsiTheme="minorHAnsi"/>
                <w:sz w:val="22"/>
                <w:szCs w:val="22"/>
              </w:rPr>
              <w:t>Discipline status</w:t>
            </w:r>
          </w:p>
        </w:tc>
        <w:tc>
          <w:tcPr>
            <w:tcW w:w="7512" w:type="dxa"/>
          </w:tcPr>
          <w:p w14:paraId="74E958CF" w14:textId="2CD3F26B" w:rsidR="004A6336" w:rsidRPr="00A2798C" w:rsidRDefault="00D251D4"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D251D4">
              <w:rPr>
                <w:rFonts w:asciiTheme="minorHAnsi" w:hAnsiTheme="minorHAnsi"/>
                <w:i/>
                <w:color w:val="0070C0"/>
                <w:sz w:val="22"/>
                <w:szCs w:val="22"/>
              </w:rPr>
              <w:t>Selective</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3EF01728" w:rsidR="00894491" w:rsidRPr="005251A5" w:rsidRDefault="00C9397C" w:rsidP="00FA451B">
            <w:pPr>
              <w:spacing w:before="20" w:after="20" w:line="240" w:lineRule="auto"/>
              <w:rPr>
                <w:rFonts w:asciiTheme="minorHAnsi" w:hAnsiTheme="minorHAnsi"/>
                <w:sz w:val="22"/>
                <w:szCs w:val="22"/>
              </w:rPr>
            </w:pPr>
            <w:r w:rsidRPr="00C9397C">
              <w:rPr>
                <w:rFonts w:asciiTheme="minorHAnsi" w:hAnsiTheme="minorHAnsi"/>
                <w:sz w:val="22"/>
                <w:szCs w:val="22"/>
              </w:rPr>
              <w:t>Form of study</w:t>
            </w:r>
          </w:p>
        </w:tc>
        <w:tc>
          <w:tcPr>
            <w:tcW w:w="7512" w:type="dxa"/>
          </w:tcPr>
          <w:p w14:paraId="52CF135A" w14:textId="294338A7" w:rsidR="00894491" w:rsidRPr="00A2798C" w:rsidRDefault="00D251D4" w:rsidP="00A40DDF">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D251D4">
              <w:rPr>
                <w:rFonts w:asciiTheme="minorHAnsi" w:hAnsiTheme="minorHAnsi"/>
                <w:i/>
                <w:color w:val="0070C0"/>
                <w:sz w:val="22"/>
                <w:szCs w:val="22"/>
              </w:rPr>
              <w:t>eye (day)</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629A5F34" w:rsidR="007244E1" w:rsidRPr="005251A5" w:rsidRDefault="00C9397C" w:rsidP="00DC7337">
            <w:pPr>
              <w:spacing w:before="20" w:after="20" w:line="240" w:lineRule="auto"/>
              <w:rPr>
                <w:rFonts w:asciiTheme="minorHAnsi" w:hAnsiTheme="minorHAnsi"/>
                <w:sz w:val="22"/>
                <w:szCs w:val="22"/>
              </w:rPr>
            </w:pPr>
            <w:r w:rsidRPr="00C9397C">
              <w:rPr>
                <w:rFonts w:asciiTheme="minorHAnsi" w:hAnsiTheme="minorHAnsi"/>
                <w:sz w:val="22"/>
                <w:szCs w:val="22"/>
              </w:rPr>
              <w:t>Year of preparation, semester</w:t>
            </w:r>
          </w:p>
        </w:tc>
        <w:tc>
          <w:tcPr>
            <w:tcW w:w="7512" w:type="dxa"/>
          </w:tcPr>
          <w:p w14:paraId="2FA5512F" w14:textId="29D100BB" w:rsidR="007244E1" w:rsidRPr="00A2798C" w:rsidRDefault="00D251D4" w:rsidP="00A40DD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D251D4">
              <w:rPr>
                <w:rFonts w:asciiTheme="minorHAnsi" w:hAnsiTheme="minorHAnsi"/>
                <w:i/>
                <w:color w:val="0070C0"/>
                <w:sz w:val="22"/>
                <w:szCs w:val="22"/>
              </w:rPr>
              <w:t>3rd year, autumn semester</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193FE79F" w:rsidR="004A6336" w:rsidRPr="005251A5" w:rsidRDefault="00C9397C" w:rsidP="006757B0">
            <w:pPr>
              <w:spacing w:before="20" w:after="20" w:line="240" w:lineRule="auto"/>
              <w:rPr>
                <w:rFonts w:asciiTheme="minorHAnsi" w:hAnsiTheme="minorHAnsi"/>
                <w:sz w:val="22"/>
                <w:szCs w:val="22"/>
              </w:rPr>
            </w:pPr>
            <w:r w:rsidRPr="00C9397C">
              <w:rPr>
                <w:rFonts w:asciiTheme="minorHAnsi" w:hAnsiTheme="minorHAnsi"/>
                <w:sz w:val="22"/>
                <w:szCs w:val="22"/>
              </w:rPr>
              <w:t>The scope of discipline</w:t>
            </w:r>
          </w:p>
        </w:tc>
        <w:tc>
          <w:tcPr>
            <w:tcW w:w="7512" w:type="dxa"/>
          </w:tcPr>
          <w:p w14:paraId="287DB125" w14:textId="5DD56467" w:rsidR="004A6336" w:rsidRPr="00A2798C" w:rsidRDefault="00D251D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D251D4">
              <w:rPr>
                <w:rFonts w:asciiTheme="minorHAnsi" w:hAnsiTheme="minorHAnsi"/>
                <w:i/>
                <w:color w:val="0070C0"/>
                <w:sz w:val="22"/>
                <w:szCs w:val="22"/>
                <w:lang w:val="ru-RU"/>
              </w:rPr>
              <w:t>4 credits, 120 hours</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2E21A5BB" w:rsidR="007244E1" w:rsidRPr="005251A5" w:rsidRDefault="00C9397C" w:rsidP="00D233F9">
            <w:pPr>
              <w:spacing w:before="20" w:after="20" w:line="240" w:lineRule="auto"/>
              <w:rPr>
                <w:rFonts w:asciiTheme="minorHAnsi" w:hAnsiTheme="minorHAnsi"/>
                <w:sz w:val="22"/>
                <w:szCs w:val="22"/>
              </w:rPr>
            </w:pPr>
            <w:r w:rsidRPr="00C9397C">
              <w:rPr>
                <w:rFonts w:asciiTheme="minorHAnsi" w:hAnsiTheme="minorHAnsi"/>
                <w:sz w:val="22"/>
                <w:szCs w:val="22"/>
              </w:rPr>
              <w:t>Semester control / control measures</w:t>
            </w:r>
          </w:p>
        </w:tc>
        <w:tc>
          <w:tcPr>
            <w:tcW w:w="7512" w:type="dxa"/>
          </w:tcPr>
          <w:p w14:paraId="3CADA6BC" w14:textId="60495ED9" w:rsidR="007244E1" w:rsidRPr="00A40DDF" w:rsidRDefault="00D251D4"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D251D4">
              <w:rPr>
                <w:rFonts w:asciiTheme="minorHAnsi" w:hAnsiTheme="minorHAnsi"/>
                <w:i/>
                <w:color w:val="0070C0"/>
                <w:sz w:val="22"/>
                <w:szCs w:val="22"/>
              </w:rPr>
              <w:t>Test</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0D1D58C3" w:rsidR="004A6336" w:rsidRPr="005251A5" w:rsidRDefault="00C9397C" w:rsidP="006757B0">
            <w:pPr>
              <w:spacing w:before="20" w:after="20" w:line="240" w:lineRule="auto"/>
              <w:rPr>
                <w:rFonts w:asciiTheme="minorHAnsi" w:hAnsiTheme="minorHAnsi"/>
                <w:sz w:val="22"/>
                <w:szCs w:val="22"/>
              </w:rPr>
            </w:pPr>
            <w:r w:rsidRPr="00C9397C">
              <w:rPr>
                <w:rFonts w:asciiTheme="minorHAnsi" w:hAnsiTheme="minorHAnsi"/>
                <w:sz w:val="22"/>
                <w:szCs w:val="22"/>
              </w:rPr>
              <w:t>Timetable</w:t>
            </w:r>
          </w:p>
        </w:tc>
        <w:tc>
          <w:tcPr>
            <w:tcW w:w="7512" w:type="dxa"/>
          </w:tcPr>
          <w:p w14:paraId="3B68E03D" w14:textId="26268A1E" w:rsidR="004A6336" w:rsidRPr="00A2798C"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p>
        </w:tc>
      </w:tr>
      <w:tr w:rsidR="004A6336" w:rsidRPr="005251A5" w14:paraId="1CB699B7" w14:textId="77777777" w:rsidTr="00D251D4">
        <w:trPr>
          <w:trHeight w:hRule="exact" w:val="73"/>
        </w:trPr>
        <w:tc>
          <w:tcPr>
            <w:cnfStyle w:val="001000000000" w:firstRow="0" w:lastRow="0" w:firstColumn="1" w:lastColumn="0" w:oddVBand="0" w:evenVBand="0" w:oddHBand="0" w:evenHBand="0" w:firstRowFirstColumn="0" w:firstRowLastColumn="0" w:lastRowFirstColumn="0" w:lastRowLastColumn="0"/>
            <w:tcW w:w="2694" w:type="dxa"/>
          </w:tcPr>
          <w:p w14:paraId="68E8F27F" w14:textId="3A46D173" w:rsidR="004A6336" w:rsidRPr="005251A5" w:rsidRDefault="00C9397C" w:rsidP="006757B0">
            <w:pPr>
              <w:spacing w:before="20" w:after="20" w:line="240" w:lineRule="auto"/>
              <w:rPr>
                <w:rFonts w:asciiTheme="minorHAnsi" w:hAnsiTheme="minorHAnsi"/>
                <w:sz w:val="22"/>
                <w:szCs w:val="22"/>
              </w:rPr>
            </w:pPr>
            <w:r w:rsidRPr="00C9397C">
              <w:rPr>
                <w:rFonts w:asciiTheme="minorHAnsi" w:hAnsiTheme="minorHAnsi"/>
                <w:sz w:val="22"/>
                <w:szCs w:val="22"/>
              </w:rPr>
              <w:t>Language of instruction</w:t>
            </w:r>
          </w:p>
        </w:tc>
        <w:tc>
          <w:tcPr>
            <w:tcW w:w="7512" w:type="dxa"/>
          </w:tcPr>
          <w:p w14:paraId="4BABE680" w14:textId="63A7499F" w:rsidR="004A6336" w:rsidRPr="00A2798C" w:rsidRDefault="00C9397C" w:rsidP="00A40DD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А</w:t>
            </w:r>
            <w:r w:rsidR="00815F43">
              <w:rPr>
                <w:rFonts w:asciiTheme="minorHAnsi" w:hAnsiTheme="minorHAnsi"/>
                <w:i/>
                <w:color w:val="0070C0"/>
                <w:sz w:val="22"/>
                <w:szCs w:val="22"/>
              </w:rPr>
              <w:t>нглійська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15DB39E" w14:textId="77777777" w:rsidR="00C9397C" w:rsidRPr="00C9397C" w:rsidRDefault="00C9397C" w:rsidP="00C9397C">
            <w:pPr>
              <w:spacing w:before="20" w:after="20" w:line="240" w:lineRule="auto"/>
              <w:rPr>
                <w:rFonts w:asciiTheme="minorHAnsi" w:hAnsiTheme="minorHAnsi"/>
                <w:sz w:val="22"/>
                <w:szCs w:val="22"/>
              </w:rPr>
            </w:pPr>
            <w:r w:rsidRPr="00C9397C">
              <w:rPr>
                <w:rFonts w:asciiTheme="minorHAnsi" w:hAnsiTheme="minorHAnsi"/>
                <w:sz w:val="22"/>
                <w:szCs w:val="22"/>
              </w:rPr>
              <w:t>Information about</w:t>
            </w:r>
          </w:p>
          <w:p w14:paraId="2433B376" w14:textId="52C078BC" w:rsidR="004A6336" w:rsidRPr="005251A5" w:rsidRDefault="00C9397C" w:rsidP="00C9397C">
            <w:pPr>
              <w:spacing w:before="20" w:after="20" w:line="240" w:lineRule="auto"/>
              <w:rPr>
                <w:rFonts w:asciiTheme="minorHAnsi" w:hAnsiTheme="minorHAnsi"/>
                <w:sz w:val="22"/>
                <w:szCs w:val="22"/>
              </w:rPr>
            </w:pPr>
            <w:r w:rsidRPr="00C9397C">
              <w:rPr>
                <w:rFonts w:asciiTheme="minorHAnsi" w:hAnsiTheme="minorHAnsi"/>
                <w:sz w:val="22"/>
                <w:szCs w:val="22"/>
              </w:rPr>
              <w:t>course leader / teachers</w:t>
            </w:r>
          </w:p>
        </w:tc>
        <w:tc>
          <w:tcPr>
            <w:tcW w:w="7512" w:type="dxa"/>
          </w:tcPr>
          <w:p w14:paraId="76649A33" w14:textId="77777777" w:rsidR="00D251D4" w:rsidRPr="00D251D4" w:rsidRDefault="00D251D4" w:rsidP="00D251D4">
            <w:pPr>
              <w:spacing w:before="20" w:after="20"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D251D4">
              <w:rPr>
                <w:rFonts w:asciiTheme="minorHAnsi" w:hAnsiTheme="minorHAnsi"/>
                <w:sz w:val="22"/>
                <w:szCs w:val="22"/>
              </w:rPr>
              <w:t>Lecturer: Candidate of Economic Sciences, Associate Professor of International Economics Ivanova Tetyana Valeriyivna (tetyana.v.ivanova@gmail.com)</w:t>
            </w:r>
          </w:p>
          <w:p w14:paraId="5087E867" w14:textId="0C7C8221" w:rsidR="004A6336" w:rsidRPr="005251A5" w:rsidRDefault="00D251D4" w:rsidP="00D251D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D251D4">
              <w:rPr>
                <w:rFonts w:asciiTheme="minorHAnsi" w:hAnsiTheme="minorHAnsi"/>
                <w:sz w:val="22"/>
                <w:szCs w:val="22"/>
              </w:rPr>
              <w:t>Practical: Candidate of Economic Sciences, Associate Professor of International Economics Ivanova Tetyana Valeriyivna (tetyana.v.ivanova@gmail.com)</w:t>
            </w: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3DB227A4" w:rsidR="007E3190" w:rsidRPr="005251A5" w:rsidRDefault="00C9397C" w:rsidP="006F5C29">
            <w:pPr>
              <w:spacing w:before="20" w:after="20" w:line="240" w:lineRule="auto"/>
              <w:rPr>
                <w:rFonts w:asciiTheme="minorHAnsi" w:hAnsiTheme="minorHAnsi"/>
                <w:sz w:val="22"/>
                <w:szCs w:val="22"/>
              </w:rPr>
            </w:pPr>
            <w:r w:rsidRPr="00C9397C">
              <w:rPr>
                <w:rFonts w:asciiTheme="minorHAnsi" w:hAnsiTheme="minorHAnsi"/>
                <w:sz w:val="22"/>
                <w:szCs w:val="22"/>
              </w:rPr>
              <w:t>Course placement</w:t>
            </w:r>
          </w:p>
        </w:tc>
        <w:tc>
          <w:tcPr>
            <w:tcW w:w="7512" w:type="dxa"/>
          </w:tcPr>
          <w:p w14:paraId="5CDD1149" w14:textId="3A524608" w:rsidR="007E3190" w:rsidRPr="005251A5" w:rsidRDefault="00D251D4"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D251D4">
              <w:rPr>
                <w:rFonts w:asciiTheme="minorHAnsi" w:hAnsiTheme="minorHAnsi"/>
                <w:color w:val="0070C0"/>
                <w:sz w:val="22"/>
                <w:szCs w:val="22"/>
              </w:rPr>
              <w:t>Campus, Google classroom</w:t>
            </w:r>
          </w:p>
        </w:tc>
      </w:tr>
    </w:tbl>
    <w:p w14:paraId="488F9975" w14:textId="3347525B" w:rsidR="004A6336" w:rsidRPr="004472C0" w:rsidRDefault="001E70E0" w:rsidP="00AA6B23">
      <w:pPr>
        <w:pStyle w:val="1"/>
        <w:numPr>
          <w:ilvl w:val="0"/>
          <w:numId w:val="0"/>
        </w:numPr>
        <w:shd w:val="clear" w:color="auto" w:fill="BFBFBF" w:themeFill="background1" w:themeFillShade="BF"/>
        <w:spacing w:line="240" w:lineRule="auto"/>
        <w:jc w:val="center"/>
      </w:pPr>
      <w:r w:rsidRPr="001E70E0">
        <w:t>Curriculum of the discipline</w:t>
      </w:r>
    </w:p>
    <w:p w14:paraId="47FEEEF3" w14:textId="1D8C8916" w:rsidR="004A6336" w:rsidRPr="00B31385" w:rsidRDefault="001E70E0" w:rsidP="001E70E0">
      <w:pPr>
        <w:pStyle w:val="1"/>
      </w:pPr>
      <w:r w:rsidRPr="001E70E0">
        <w:t>Description of the discipline, its purpose, subject of study and learning outcomes</w:t>
      </w:r>
    </w:p>
    <w:p w14:paraId="70DF4AA0" w14:textId="77777777" w:rsidR="001E70E0" w:rsidRPr="001E70E0" w:rsidRDefault="001E70E0" w:rsidP="001E70E0">
      <w:pPr>
        <w:spacing w:line="240" w:lineRule="auto"/>
        <w:ind w:firstLine="426"/>
        <w:jc w:val="both"/>
        <w:rPr>
          <w:rFonts w:asciiTheme="minorHAnsi" w:hAnsiTheme="minorHAnsi"/>
          <w:b/>
          <w:i/>
          <w:color w:val="0070C0"/>
          <w:sz w:val="24"/>
          <w:szCs w:val="24"/>
        </w:rPr>
      </w:pPr>
      <w:r w:rsidRPr="001E70E0">
        <w:rPr>
          <w:rFonts w:asciiTheme="minorHAnsi" w:hAnsiTheme="minorHAnsi"/>
          <w:b/>
          <w:i/>
          <w:color w:val="0070C0"/>
          <w:sz w:val="24"/>
          <w:szCs w:val="24"/>
        </w:rPr>
        <w:t>The purpose of the discipline is to form students' abilities:</w:t>
      </w:r>
    </w:p>
    <w:p w14:paraId="413ED536"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 calculate the customs value of goods;</w:t>
      </w:r>
    </w:p>
    <w:p w14:paraId="2286407A"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 identify and analyze the key characteristics of the customs system, assess their relationship with the national and world economies;</w:t>
      </w:r>
    </w:p>
    <w:p w14:paraId="13644338"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 select and apply economic-mathematical and statistical methods for analysis, forecasting and optimization of phenomena and processes in the customs system;</w:t>
      </w:r>
    </w:p>
    <w:p w14:paraId="087365FB"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 apply methods of calculating taxes and mandatory payments and the procedure for their payment by enterprises of all forms of ownership and individuals;</w:t>
      </w:r>
    </w:p>
    <w:p w14:paraId="4E1C0F39"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 demonstrate skills in compiling customs reports.</w:t>
      </w:r>
    </w:p>
    <w:p w14:paraId="2580CAA9"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The main tasks of the discipline. According to the requirements of the curriculum, students after mastering must demonstrate the following learning outcomes:</w:t>
      </w:r>
    </w:p>
    <w:p w14:paraId="58EB7DC6"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knowledge:</w:t>
      </w:r>
    </w:p>
    <w:p w14:paraId="5D45009A"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 the essence of foreign economic activity of enterprises, the content and scope of activities in customs, law enforcement, tax authorities;</w:t>
      </w:r>
    </w:p>
    <w:p w14:paraId="3B34EE76"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 the essence and significance of the customs case, the unified system of customs authorities, their functions, rights and responsibilities, forms and methods of activity;</w:t>
      </w:r>
    </w:p>
    <w:p w14:paraId="78ACE886"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 methods of research of customs activity.</w:t>
      </w:r>
    </w:p>
    <w:p w14:paraId="1C615DB5"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skills:</w:t>
      </w:r>
    </w:p>
    <w:p w14:paraId="5E54BA80"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 have the basic categories and concepts;</w:t>
      </w:r>
    </w:p>
    <w:p w14:paraId="7383A0DB"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 have a method of interaction between companies and the state at the foreign economic level;</w:t>
      </w:r>
    </w:p>
    <w:p w14:paraId="1BBEE207"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 select and justify the best methods of state customs and tariff policy;</w:t>
      </w:r>
    </w:p>
    <w:p w14:paraId="04F1F2C0"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 conduct a systematic analysis of professional situations;</w:t>
      </w:r>
    </w:p>
    <w:p w14:paraId="50FA58CF"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lastRenderedPageBreak/>
        <w:t>- to analyze economic phenomena and processes in the field of state customs and tariff policy;</w:t>
      </w:r>
    </w:p>
    <w:p w14:paraId="2F2DEBB8"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 use the results of economic research in practice;</w:t>
      </w:r>
    </w:p>
    <w:p w14:paraId="0FB8C89D" w14:textId="77777777" w:rsidR="001E70E0"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 master the methods of customs clearance of export-import operations;</w:t>
      </w:r>
    </w:p>
    <w:p w14:paraId="4AA3441F" w14:textId="3EF4EF8C" w:rsidR="00F01674" w:rsidRPr="001E70E0" w:rsidRDefault="001E70E0" w:rsidP="001E70E0">
      <w:pPr>
        <w:spacing w:line="240" w:lineRule="auto"/>
        <w:ind w:firstLine="426"/>
        <w:jc w:val="both"/>
        <w:rPr>
          <w:rFonts w:asciiTheme="minorHAnsi" w:hAnsiTheme="minorHAnsi"/>
          <w:i/>
          <w:color w:val="0070C0"/>
          <w:sz w:val="24"/>
          <w:szCs w:val="24"/>
        </w:rPr>
      </w:pPr>
      <w:r w:rsidRPr="001E70E0">
        <w:rPr>
          <w:rFonts w:asciiTheme="minorHAnsi" w:hAnsiTheme="minorHAnsi"/>
          <w:i/>
          <w:color w:val="0070C0"/>
          <w:sz w:val="24"/>
          <w:szCs w:val="24"/>
        </w:rPr>
        <w:t>- master the skills of customs control.</w:t>
      </w:r>
    </w:p>
    <w:p w14:paraId="6DA26C36" w14:textId="36A1B9D8" w:rsidR="004A6336" w:rsidRPr="004472C0" w:rsidRDefault="00E27096" w:rsidP="00E27096">
      <w:pPr>
        <w:pStyle w:val="1"/>
      </w:pPr>
      <w:r w:rsidRPr="00E27096">
        <w:t>Prerequisites and postrequisites of the discipline (place in the structural and logical scheme of education according to the relevant educational program)</w:t>
      </w:r>
    </w:p>
    <w:p w14:paraId="24577E7D" w14:textId="30A893C2" w:rsidR="004A6336" w:rsidRPr="00A2798C" w:rsidRDefault="00E27096" w:rsidP="00DF7517">
      <w:pPr>
        <w:spacing w:after="120" w:line="240" w:lineRule="auto"/>
        <w:ind w:firstLine="426"/>
        <w:jc w:val="both"/>
        <w:rPr>
          <w:rFonts w:asciiTheme="minorHAnsi" w:hAnsiTheme="minorHAnsi"/>
          <w:i/>
          <w:color w:val="0070C0"/>
          <w:sz w:val="24"/>
          <w:szCs w:val="24"/>
        </w:rPr>
      </w:pPr>
      <w:r w:rsidRPr="00E27096">
        <w:rPr>
          <w:rFonts w:asciiTheme="minorHAnsi" w:hAnsiTheme="minorHAnsi"/>
          <w:i/>
          <w:color w:val="0070C0"/>
          <w:sz w:val="24"/>
          <w:szCs w:val="24"/>
        </w:rPr>
        <w:t>It is based on the knowledge acquired by students while studying the disciplines "National Economy", "Business Economics" and is related to the disciplines "International Economic Activity of Ukraine", "International Trade", "Accounting for Foreign Economic Activity", "Accounting for International Transactions". The academic discipline provides applied disciplines of the curriculum of the first level (bachelor's), and also serves as a means of forming in students a systematic understanding of customs activities, which will contribute to the study of professionally-oriented disciplines.</w:t>
      </w:r>
    </w:p>
    <w:p w14:paraId="162A7A7A" w14:textId="46F964F5" w:rsidR="00AA6B23" w:rsidRPr="004472C0" w:rsidRDefault="00E27096" w:rsidP="00E27096">
      <w:pPr>
        <w:pStyle w:val="1"/>
      </w:pPr>
      <w:r w:rsidRPr="00E27096">
        <w:t>The content of the discipline</w:t>
      </w:r>
      <w:r w:rsidR="00AA6B23">
        <w:t xml:space="preserve"> </w:t>
      </w:r>
    </w:p>
    <w:p w14:paraId="11708375"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Topic 1. International regulatory support of customs activities</w:t>
      </w:r>
    </w:p>
    <w:p w14:paraId="246FDAC6"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Topic 2. Conceptual bases of functioning of the customs and tariff system of Ukraine</w:t>
      </w:r>
    </w:p>
    <w:p w14:paraId="7228AB67"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Topic 3. The mechanism of functioning of the tariff system</w:t>
      </w:r>
    </w:p>
    <w:p w14:paraId="1D448794"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Topic 4. Customs taxation</w:t>
      </w:r>
    </w:p>
    <w:p w14:paraId="691207AA"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Topic 5. Customs regimes</w:t>
      </w:r>
    </w:p>
    <w:p w14:paraId="73BCE8DC"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Topic 6. Customs clearance</w:t>
      </w:r>
    </w:p>
    <w:p w14:paraId="313E338A"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Topic 7. Customs control</w:t>
      </w:r>
    </w:p>
    <w:p w14:paraId="76A957FC" w14:textId="3A4BF319" w:rsidR="00AA6B23" w:rsidRPr="00A2798C"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Topic 8. Features of customs relations with major trading partners of Ukraine</w:t>
      </w:r>
    </w:p>
    <w:p w14:paraId="3A076904" w14:textId="02A0951C" w:rsidR="008B16FE" w:rsidRDefault="00E27096" w:rsidP="00E27096">
      <w:pPr>
        <w:pStyle w:val="1"/>
      </w:pPr>
      <w:r w:rsidRPr="00E27096">
        <w:t>Training materials and resources</w:t>
      </w:r>
    </w:p>
    <w:p w14:paraId="67483238" w14:textId="5664D2E3" w:rsidR="0064514B" w:rsidRPr="0064514B" w:rsidRDefault="00E27096" w:rsidP="0064514B">
      <w:pPr>
        <w:spacing w:line="240" w:lineRule="auto"/>
        <w:ind w:firstLine="425"/>
        <w:jc w:val="both"/>
        <w:rPr>
          <w:rFonts w:asciiTheme="minorHAnsi" w:hAnsiTheme="minorHAnsi"/>
          <w:b/>
          <w:i/>
          <w:color w:val="0070C0"/>
          <w:sz w:val="24"/>
          <w:szCs w:val="24"/>
        </w:rPr>
      </w:pPr>
      <w:r w:rsidRPr="00E27096">
        <w:rPr>
          <w:rFonts w:asciiTheme="minorHAnsi" w:hAnsiTheme="minorHAnsi"/>
          <w:b/>
          <w:i/>
          <w:color w:val="0070C0"/>
          <w:sz w:val="24"/>
          <w:szCs w:val="24"/>
        </w:rPr>
        <w:t>Basic</w:t>
      </w:r>
    </w:p>
    <w:p w14:paraId="0FF9E83C"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1. Customs policy and customs security of Ukraine: monograph; for general ed. P.V. Pasha, IG Berezhnyuk. - Khmelnytskyi. : ПП. Melnik AA, 2013. - 338 p.</w:t>
      </w:r>
    </w:p>
    <w:p w14:paraId="014F07BD"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2. Krasnikova NO Customs regulation of foreign economic activity: a guide to studying the discipline [Text] / NO Krasnikova. - D .: RVV DNU, 2013. - 65p. [Electronic resource]. - Access mode: http://repository.dnu.dp.ua:1100/?page=inner_material&amp;id=1203</w:t>
      </w:r>
    </w:p>
    <w:p w14:paraId="4FE88B24"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3. Shershun AA Customs rules in Ukraine: Textbook / AA Shershun.– Kh .: Fact, 2013. - 512 p.</w:t>
      </w:r>
    </w:p>
    <w:p w14:paraId="272EC7BC"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4. Dubinina AA, Sorokina SV, Zelnichenko OI Customs: Textbook. - Kyiv: Center for Educational Literature, 2010. - 320 p.</w:t>
      </w:r>
    </w:p>
    <w:p w14:paraId="42B5C542" w14:textId="48B14C91" w:rsidR="0064514B" w:rsidRPr="0064514B"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5. Martyniuk VP Customs system and economic security of the state: theory and methodology: monograph / VP Martyniuk. - Ternopil: Aston, 2010.</w:t>
      </w:r>
    </w:p>
    <w:p w14:paraId="0A2A21F1" w14:textId="0E4D9B3F" w:rsidR="0064514B" w:rsidRPr="0064514B" w:rsidRDefault="00E27096" w:rsidP="0064514B">
      <w:pPr>
        <w:spacing w:line="240" w:lineRule="auto"/>
        <w:ind w:firstLine="425"/>
        <w:jc w:val="both"/>
        <w:rPr>
          <w:rFonts w:asciiTheme="minorHAnsi" w:hAnsiTheme="minorHAnsi"/>
          <w:b/>
          <w:i/>
          <w:color w:val="0070C0"/>
          <w:sz w:val="24"/>
          <w:szCs w:val="24"/>
        </w:rPr>
      </w:pPr>
      <w:r w:rsidRPr="00E27096">
        <w:rPr>
          <w:rFonts w:asciiTheme="minorHAnsi" w:hAnsiTheme="minorHAnsi"/>
          <w:b/>
          <w:i/>
          <w:color w:val="0070C0"/>
          <w:sz w:val="24"/>
          <w:szCs w:val="24"/>
        </w:rPr>
        <w:t>Auxiliary</w:t>
      </w:r>
    </w:p>
    <w:p w14:paraId="039BA06F"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1. Customs Code of Ukraine (Vidomosti Verkhovnoi Rady Ukrainy (VVR), 2012, № 44-45, № 46-47, № 48, p.552) [Electronic resource]. - Access mode: http://zakon5.rada.gov.ua/laws/show/4495-17.</w:t>
      </w:r>
    </w:p>
    <w:p w14:paraId="046686AA"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2. On foreign economic activity: Law of Ukraine of April 16, 1991 № 959 – XII [Electronic resource]. - Access mode: http://zakon2.rada.gov.ua/laws/show/959-12. - Name from the screen.</w:t>
      </w:r>
    </w:p>
    <w:p w14:paraId="6C48CE0B"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3. Official site of the State Customs Service of Ukraine [Electronic resource]. - Access mode: http://www.customs.gov.ua</w:t>
      </w:r>
    </w:p>
    <w:p w14:paraId="4015753B"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4. Official site of the National Bank of Ukraine [Electronic resource]. - Access mode: http://www.bank.gov.ua</w:t>
      </w:r>
    </w:p>
    <w:p w14:paraId="123F2E61"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5. Official site of the State Statistics Service of Ukraine [Electronic resource]. - Access mode: www.ukrstat.gov.ua</w:t>
      </w:r>
    </w:p>
    <w:p w14:paraId="1CE2FFD4"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6. Tsygankova TM International trade: teaching method. manual for self. studied dist. / TM Tsigankova, LP Petrashko, TV Kalchenko - K .: KNEU, 2003. - 256 p.</w:t>
      </w:r>
    </w:p>
    <w:p w14:paraId="4B7D3185"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7. International legal aspects of customs cooperation of European states [Text]: author's ref. dis ... cand. jurid. Sciences: 12.00.11 / Sergey Mikhailovich Perepelkin; National Law Academy of Ukraine named after Yaroslav the Wise. - H., 2009. - 20 p.</w:t>
      </w:r>
    </w:p>
    <w:p w14:paraId="1CE19C6D"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lastRenderedPageBreak/>
        <w:t>8. Rudnichenko EM Estimation and modeling of influence of subjects of customs regulation on system of economic safety of the enterprise: monograph / EM Rudnichenko. - Lugansk: Promdruk, 2014. - 388 p.</w:t>
      </w:r>
    </w:p>
    <w:p w14:paraId="163AC4A9"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9. Gutsu SF Problems of customs regulation in Ukraine in terms of European integration / Humanitarian Journal 2013, № 4. - P. 105-109</w:t>
      </w:r>
    </w:p>
    <w:p w14:paraId="679750AC"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10. Novikova KI World experience of customs and tariff regulation and the possibility of its application in Ukraine [Electronic resource] / KI Novikova. - Access mode:</w:t>
      </w:r>
    </w:p>
    <w:p w14:paraId="32FEC90D"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http://www.rusnauka.com/3_SND_2010/Economics/57999.doc.htm. - Name from the screen.</w:t>
      </w:r>
    </w:p>
    <w:p w14:paraId="7373C725"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11. Pashko PV Customs policy and customs security of Ukraine / PV Pashko, P. Ya. Pisnoy // Finance of Ukraine - 2007. - № 1. - P.74–79.</w:t>
      </w:r>
    </w:p>
    <w:p w14:paraId="3BABC4F6"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12. Peleshak IO System of customs control of foreign economic operations in Ukraine and directions of its improvement [Electronic resource] / IO Peleshak. - Access mode: http://www.economy-confer.com.ua/full-article/926/. - Name from the screen.</w:t>
      </w:r>
    </w:p>
    <w:p w14:paraId="47AFE835"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13. Kormich, BA Classical forms of customs policy: content and history of formation. LEX PORTUS No 2 ’2016. - P. 76-85.</w:t>
      </w:r>
    </w:p>
    <w:p w14:paraId="426C2719"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14. Bondarenko EP Evaluation of customs regulation instruments and their impact on the state of foreign trade liberalization. INNOVATIVE ECONOMICS - 5’2014 [54] Research and Production Journal. - P. 230-235.</w:t>
      </w:r>
    </w:p>
    <w:p w14:paraId="4A24CEDC"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15. Bidik AG Basic conditions for the use of customs regulation instruments in the practice of customs authorities / Actual problems of economic development of the region. Issue 7. - P. 294-300.</w:t>
      </w:r>
    </w:p>
    <w:p w14:paraId="0120B387"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16. Pogorelov Yu. S. Types of adaptation of the system of economic security of the enterprise to the influence of the subjects of customs regulation / Yu. S. Pogorelov, EM Rudnichenko // Problems of economy. - 2014. - № 1. - P. 241-246. [Electronic resource] - Access mode: http://nbuv.gov.ua/UJRN/Pekon_2014_1_36</w:t>
      </w:r>
    </w:p>
    <w:p w14:paraId="5E940135"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17. Suvorov VV Methodological support of customs regulation of foreign economic activity: analysis of categories and definitions / VV Suvorov // Bulletin of the Academy of Customs Service of Ukraine. Ser. : Economics. - 2009. - № 1. - P. 106-112. [Electronic resource] - Access mode: http://nbuv.gov.ua/UJRN/vamsue_2009_1_16</w:t>
      </w:r>
    </w:p>
    <w:p w14:paraId="6EFF2CD0"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18. Denisenko SI International legal standards for simplification and harmonization of customs procedures in the field of international trade SI Denisenko. - Odessa, 2015. - 287 p.</w:t>
      </w:r>
    </w:p>
    <w:p w14:paraId="4E6715B5" w14:textId="77777777" w:rsidR="00E27096" w:rsidRPr="00E27096"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19. Kuneva ZY Customs formalities: the basics of the administrative-legal model. - Zaporozhye, 2017. - 194 p. [Electronic resource] - Access mode: http://phd.znu.edu.ua/page/dis/07/Kuneva_dis.pdf</w:t>
      </w:r>
    </w:p>
    <w:p w14:paraId="05CA23A7" w14:textId="63B89B31" w:rsidR="008B16FE" w:rsidRPr="0023533A" w:rsidRDefault="00E27096" w:rsidP="00E27096">
      <w:pPr>
        <w:spacing w:line="240" w:lineRule="auto"/>
        <w:ind w:firstLine="425"/>
        <w:jc w:val="both"/>
        <w:rPr>
          <w:rFonts w:asciiTheme="minorHAnsi" w:hAnsiTheme="minorHAnsi"/>
          <w:i/>
          <w:color w:val="0070C0"/>
          <w:sz w:val="24"/>
          <w:szCs w:val="24"/>
        </w:rPr>
      </w:pPr>
      <w:r w:rsidRPr="00E27096">
        <w:rPr>
          <w:rFonts w:asciiTheme="minorHAnsi" w:hAnsiTheme="minorHAnsi"/>
          <w:i/>
          <w:color w:val="0070C0"/>
          <w:sz w:val="24"/>
          <w:szCs w:val="24"/>
        </w:rPr>
        <w:t>20. Formation of the customs audit system in Ukraine: monograph; for general ed. OHM. Vakulchik. - Khmelnytsky: PE Melnyk AA, 2014. - 208 p.</w:t>
      </w:r>
    </w:p>
    <w:p w14:paraId="39401923" w14:textId="3013A254" w:rsidR="00AA6B23" w:rsidRPr="00AA6B23" w:rsidRDefault="00E27096" w:rsidP="00AA6B23">
      <w:pPr>
        <w:pStyle w:val="1"/>
        <w:numPr>
          <w:ilvl w:val="0"/>
          <w:numId w:val="0"/>
        </w:numPr>
        <w:shd w:val="clear" w:color="auto" w:fill="BFBFBF" w:themeFill="background1" w:themeFillShade="BF"/>
        <w:spacing w:line="240" w:lineRule="auto"/>
        <w:jc w:val="center"/>
      </w:pPr>
      <w:r w:rsidRPr="00E27096">
        <w:t>Educational content</w:t>
      </w:r>
    </w:p>
    <w:p w14:paraId="4B9C41FF" w14:textId="10567949" w:rsidR="004A6336" w:rsidRPr="004472C0" w:rsidRDefault="00E27096" w:rsidP="00E27096">
      <w:pPr>
        <w:pStyle w:val="1"/>
      </w:pPr>
      <w:r w:rsidRPr="00E27096">
        <w:t>Methods of mastering the discipline (educational component)</w:t>
      </w:r>
    </w:p>
    <w:p w14:paraId="449CC381" w14:textId="1102275B" w:rsidR="004A6336" w:rsidRPr="001B56CB" w:rsidRDefault="00E27096" w:rsidP="001B56CB">
      <w:pPr>
        <w:spacing w:after="120" w:line="240" w:lineRule="auto"/>
        <w:ind w:firstLine="426"/>
        <w:jc w:val="both"/>
        <w:rPr>
          <w:rFonts w:asciiTheme="minorHAnsi" w:hAnsiTheme="minorHAnsi"/>
          <w:b/>
          <w:i/>
          <w:color w:val="0070C0"/>
          <w:sz w:val="24"/>
          <w:szCs w:val="24"/>
        </w:rPr>
      </w:pPr>
      <w:r w:rsidRPr="00E27096">
        <w:rPr>
          <w:rFonts w:asciiTheme="minorHAnsi" w:hAnsiTheme="minorHAnsi"/>
          <w:b/>
          <w:i/>
          <w:color w:val="0070C0"/>
          <w:sz w:val="24"/>
          <w:szCs w:val="24"/>
        </w:rPr>
        <w:t>Lectures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676"/>
      </w:tblGrid>
      <w:tr w:rsidR="001B56CB" w:rsidRPr="001B56CB" w14:paraId="61CE1624" w14:textId="77777777" w:rsidTr="001B56CB">
        <w:trPr>
          <w:jc w:val="center"/>
        </w:trPr>
        <w:tc>
          <w:tcPr>
            <w:tcW w:w="817" w:type="dxa"/>
            <w:shd w:val="clear" w:color="auto" w:fill="auto"/>
            <w:vAlign w:val="center"/>
          </w:tcPr>
          <w:p w14:paraId="21FFD694" w14:textId="18A51230" w:rsidR="001B56CB" w:rsidRPr="001B56CB" w:rsidRDefault="001B56CB" w:rsidP="001B56CB">
            <w:pPr>
              <w:spacing w:line="240" w:lineRule="auto"/>
              <w:jc w:val="both"/>
              <w:rPr>
                <w:rFonts w:asciiTheme="minorHAnsi" w:hAnsiTheme="minorHAnsi"/>
                <w:i/>
                <w:color w:val="0070C0"/>
                <w:sz w:val="24"/>
                <w:szCs w:val="24"/>
                <w:lang w:val="ru-RU"/>
              </w:rPr>
            </w:pPr>
            <w:r w:rsidRPr="001B56CB">
              <w:rPr>
                <w:rFonts w:asciiTheme="minorHAnsi" w:hAnsiTheme="minorHAnsi"/>
                <w:i/>
                <w:color w:val="0070C0"/>
                <w:sz w:val="24"/>
                <w:szCs w:val="24"/>
                <w:lang w:val="ru-RU"/>
              </w:rPr>
              <w:t xml:space="preserve">№ </w:t>
            </w:r>
          </w:p>
        </w:tc>
        <w:tc>
          <w:tcPr>
            <w:tcW w:w="8676" w:type="dxa"/>
            <w:shd w:val="clear" w:color="auto" w:fill="auto"/>
            <w:vAlign w:val="center"/>
          </w:tcPr>
          <w:p w14:paraId="6ED7A47C" w14:textId="7C88D9FB" w:rsidR="001B56CB" w:rsidRPr="00557CF3" w:rsidRDefault="00557CF3" w:rsidP="001B56CB">
            <w:pPr>
              <w:spacing w:line="240" w:lineRule="auto"/>
              <w:jc w:val="both"/>
              <w:rPr>
                <w:rFonts w:asciiTheme="minorHAnsi" w:hAnsiTheme="minorHAnsi"/>
                <w:i/>
                <w:color w:val="0070C0"/>
                <w:sz w:val="24"/>
                <w:szCs w:val="24"/>
                <w:lang w:val="en-US"/>
              </w:rPr>
            </w:pPr>
            <w:r w:rsidRPr="00557CF3">
              <w:rPr>
                <w:rFonts w:asciiTheme="minorHAnsi" w:hAnsiTheme="minorHAnsi"/>
                <w:i/>
                <w:color w:val="0070C0"/>
                <w:sz w:val="24"/>
                <w:szCs w:val="24"/>
                <w:lang w:val="en-US"/>
              </w:rPr>
              <w:t>The title of the lecture topic and a list of key issues</w:t>
            </w:r>
          </w:p>
        </w:tc>
      </w:tr>
      <w:tr w:rsidR="001B56CB" w:rsidRPr="001B56CB" w14:paraId="63CCEDED" w14:textId="77777777" w:rsidTr="001B56CB">
        <w:trPr>
          <w:jc w:val="center"/>
        </w:trPr>
        <w:tc>
          <w:tcPr>
            <w:tcW w:w="817" w:type="dxa"/>
            <w:shd w:val="clear" w:color="auto" w:fill="auto"/>
          </w:tcPr>
          <w:p w14:paraId="3A344EE7"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1</w:t>
            </w:r>
          </w:p>
        </w:tc>
        <w:tc>
          <w:tcPr>
            <w:tcW w:w="8676" w:type="dxa"/>
            <w:shd w:val="clear" w:color="auto" w:fill="auto"/>
          </w:tcPr>
          <w:p w14:paraId="615CB56B"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Lecture 1. INTERNATIONAL REGULATORY AND LEGAL SUPPORT OF CUSTOMS ACTIVITY</w:t>
            </w:r>
          </w:p>
          <w:p w14:paraId="3CA8A176"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1.1 History of customs development</w:t>
            </w:r>
          </w:p>
          <w:p w14:paraId="2C4712AC"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1.2 Basic international treaties, agreements, conventions, guidelines, rules governing customs relations</w:t>
            </w:r>
          </w:p>
          <w:p w14:paraId="72A29F7A" w14:textId="3DA40C0E" w:rsidR="001B56CB" w:rsidRPr="001B56CB"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1.3 Activities of international organizations in the field of customs</w:t>
            </w:r>
          </w:p>
        </w:tc>
      </w:tr>
      <w:tr w:rsidR="001B56CB" w:rsidRPr="001B56CB" w14:paraId="29BED91A" w14:textId="77777777" w:rsidTr="001B56CB">
        <w:trPr>
          <w:jc w:val="center"/>
        </w:trPr>
        <w:tc>
          <w:tcPr>
            <w:tcW w:w="817" w:type="dxa"/>
            <w:shd w:val="clear" w:color="auto" w:fill="auto"/>
          </w:tcPr>
          <w:p w14:paraId="47D0786F"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2</w:t>
            </w:r>
          </w:p>
        </w:tc>
        <w:tc>
          <w:tcPr>
            <w:tcW w:w="8676" w:type="dxa"/>
            <w:shd w:val="clear" w:color="auto" w:fill="auto"/>
          </w:tcPr>
          <w:p w14:paraId="654DE0D6"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Lecture 2. CONCEPTUAL BASIS OF FUNCTIONING OF THE CUSTOMS TARIFF SYSTEM OF UKRAINE (part 1)</w:t>
            </w:r>
          </w:p>
          <w:p w14:paraId="77B75D30"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2.1 The essence of customs and tariff relations.</w:t>
            </w:r>
          </w:p>
          <w:p w14:paraId="507EE669"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2.2 Evolution of the customs system in Ukraine</w:t>
            </w:r>
          </w:p>
          <w:p w14:paraId="57FD414C" w14:textId="2F5A1A3F" w:rsidR="001B56CB" w:rsidRPr="001B56CB"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2.3 Customs and tariff policy as a component of foreign economic policy of the state.</w:t>
            </w:r>
          </w:p>
        </w:tc>
      </w:tr>
      <w:tr w:rsidR="001B56CB" w:rsidRPr="001B56CB" w14:paraId="70640553" w14:textId="77777777" w:rsidTr="001B56CB">
        <w:trPr>
          <w:jc w:val="center"/>
        </w:trPr>
        <w:tc>
          <w:tcPr>
            <w:tcW w:w="817" w:type="dxa"/>
            <w:shd w:val="clear" w:color="auto" w:fill="auto"/>
          </w:tcPr>
          <w:p w14:paraId="199B81C8"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3</w:t>
            </w:r>
          </w:p>
        </w:tc>
        <w:tc>
          <w:tcPr>
            <w:tcW w:w="8676" w:type="dxa"/>
            <w:shd w:val="clear" w:color="auto" w:fill="auto"/>
          </w:tcPr>
          <w:p w14:paraId="3AB75161"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Lecture 3. CONCEPTUAL BASIS OF FUNCTIONING OF THE CUSTOMS TARIFF SYSTEM OF UKRAINE (part 2)</w:t>
            </w:r>
          </w:p>
          <w:p w14:paraId="25B9CF8E"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3.1 Methods of customs regulation of foreign economic activity.</w:t>
            </w:r>
          </w:p>
          <w:p w14:paraId="7E467784" w14:textId="645C41D7" w:rsidR="001B56CB" w:rsidRPr="001B56CB"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lastRenderedPageBreak/>
              <w:t>3.2 Organization of customs in Ukraine</w:t>
            </w:r>
          </w:p>
        </w:tc>
      </w:tr>
      <w:tr w:rsidR="001B56CB" w:rsidRPr="001B56CB" w14:paraId="65958937" w14:textId="77777777" w:rsidTr="001B56CB">
        <w:trPr>
          <w:jc w:val="center"/>
        </w:trPr>
        <w:tc>
          <w:tcPr>
            <w:tcW w:w="817" w:type="dxa"/>
            <w:shd w:val="clear" w:color="auto" w:fill="auto"/>
          </w:tcPr>
          <w:p w14:paraId="482D4374"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lastRenderedPageBreak/>
              <w:t>4</w:t>
            </w:r>
          </w:p>
        </w:tc>
        <w:tc>
          <w:tcPr>
            <w:tcW w:w="8676" w:type="dxa"/>
            <w:shd w:val="clear" w:color="auto" w:fill="auto"/>
          </w:tcPr>
          <w:p w14:paraId="1E170401"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Lecture 4. MECHANISM OF TARIFF SYSTEM FUNCTIONING</w:t>
            </w:r>
          </w:p>
          <w:p w14:paraId="74016823"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4.1 Economic content of the customs tariff, its classification and functional tasks.</w:t>
            </w:r>
          </w:p>
          <w:p w14:paraId="7504F562"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4.2 Import duty - a tax on foreign trade. The specifics of the use of export duties in regulating the national market</w:t>
            </w:r>
          </w:p>
          <w:p w14:paraId="5A469561"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4.3 Features of customs tariff calculation depending on the type of duty.</w:t>
            </w:r>
          </w:p>
          <w:p w14:paraId="348175EB" w14:textId="60DD8FEA" w:rsidR="001B56CB" w:rsidRPr="001B56CB"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4.4 Assessment of the consequences of the functioning of the tariff regulation mechanism.</w:t>
            </w:r>
          </w:p>
        </w:tc>
      </w:tr>
      <w:tr w:rsidR="001B56CB" w:rsidRPr="001B56CB" w14:paraId="3EC0EFFF" w14:textId="77777777" w:rsidTr="001B56CB">
        <w:trPr>
          <w:jc w:val="center"/>
        </w:trPr>
        <w:tc>
          <w:tcPr>
            <w:tcW w:w="817" w:type="dxa"/>
            <w:shd w:val="clear" w:color="auto" w:fill="auto"/>
          </w:tcPr>
          <w:p w14:paraId="34BE02CF"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5</w:t>
            </w:r>
          </w:p>
        </w:tc>
        <w:tc>
          <w:tcPr>
            <w:tcW w:w="8676" w:type="dxa"/>
            <w:shd w:val="clear" w:color="auto" w:fill="auto"/>
          </w:tcPr>
          <w:p w14:paraId="3690924F"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Lecture 5. CUSTOMS TAXATION</w:t>
            </w:r>
          </w:p>
          <w:p w14:paraId="6349C2DA"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5.1 Customs payments as the main tools of the customs taxation system</w:t>
            </w:r>
          </w:p>
          <w:p w14:paraId="1FC52374"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5.2 The essence and place of customs value in the customs taxation system</w:t>
            </w:r>
          </w:p>
          <w:p w14:paraId="77B390A5" w14:textId="68EDCF16" w:rsidR="001B56CB" w:rsidRPr="001B56CB"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5.3 Customs duties as a type of customs payments</w:t>
            </w:r>
          </w:p>
        </w:tc>
      </w:tr>
      <w:tr w:rsidR="001B56CB" w:rsidRPr="001B56CB" w14:paraId="06D14A6C" w14:textId="77777777" w:rsidTr="001B56CB">
        <w:trPr>
          <w:jc w:val="center"/>
        </w:trPr>
        <w:tc>
          <w:tcPr>
            <w:tcW w:w="817" w:type="dxa"/>
            <w:shd w:val="clear" w:color="auto" w:fill="auto"/>
          </w:tcPr>
          <w:p w14:paraId="0AC3CC67"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6</w:t>
            </w:r>
          </w:p>
        </w:tc>
        <w:tc>
          <w:tcPr>
            <w:tcW w:w="8676" w:type="dxa"/>
            <w:shd w:val="clear" w:color="auto" w:fill="auto"/>
          </w:tcPr>
          <w:p w14:paraId="34102A23"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Lecture 6. CUSTOMS REGIMES</w:t>
            </w:r>
          </w:p>
          <w:p w14:paraId="6B2D5229"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6.1 The concept and content of the customs regime</w:t>
            </w:r>
          </w:p>
          <w:p w14:paraId="44B5D9BE"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6.2 The essence and systematization of customs regimes in the implementation of foreign economic activity</w:t>
            </w:r>
          </w:p>
          <w:p w14:paraId="2758701A" w14:textId="0F6F28C4" w:rsidR="001B56CB" w:rsidRPr="001B56CB"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6.3 Characteristics of customs regimes</w:t>
            </w:r>
          </w:p>
        </w:tc>
      </w:tr>
      <w:tr w:rsidR="001B56CB" w:rsidRPr="001B56CB" w14:paraId="75606195" w14:textId="77777777" w:rsidTr="001B56CB">
        <w:trPr>
          <w:jc w:val="center"/>
        </w:trPr>
        <w:tc>
          <w:tcPr>
            <w:tcW w:w="817" w:type="dxa"/>
            <w:shd w:val="clear" w:color="auto" w:fill="auto"/>
          </w:tcPr>
          <w:p w14:paraId="2620D4D2"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7</w:t>
            </w:r>
          </w:p>
        </w:tc>
        <w:tc>
          <w:tcPr>
            <w:tcW w:w="8676" w:type="dxa"/>
            <w:shd w:val="clear" w:color="auto" w:fill="auto"/>
          </w:tcPr>
          <w:p w14:paraId="086D921C"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Lecture 7. CUSTOMS CLEARANCE.</w:t>
            </w:r>
          </w:p>
          <w:p w14:paraId="6E8AF078"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7.1 Characteristics of the customs clearance system.</w:t>
            </w:r>
          </w:p>
          <w:p w14:paraId="6338238D"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7.2 Principles and methods of customs clearance.</w:t>
            </w:r>
          </w:p>
          <w:p w14:paraId="227ECBE2" w14:textId="7BB8D114" w:rsidR="001B56CB" w:rsidRPr="001B56CB"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7.3 Ukrainian classification of goods of foreign economic activity in the system of customs regulation</w:t>
            </w:r>
          </w:p>
        </w:tc>
      </w:tr>
      <w:tr w:rsidR="001B56CB" w:rsidRPr="001B56CB" w14:paraId="1293DC3D" w14:textId="77777777" w:rsidTr="001B56CB">
        <w:trPr>
          <w:jc w:val="center"/>
        </w:trPr>
        <w:tc>
          <w:tcPr>
            <w:tcW w:w="817" w:type="dxa"/>
            <w:shd w:val="clear" w:color="auto" w:fill="auto"/>
          </w:tcPr>
          <w:p w14:paraId="0D8C9215"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8</w:t>
            </w:r>
          </w:p>
        </w:tc>
        <w:tc>
          <w:tcPr>
            <w:tcW w:w="8676" w:type="dxa"/>
            <w:shd w:val="clear" w:color="auto" w:fill="auto"/>
          </w:tcPr>
          <w:p w14:paraId="5E39795E"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Lecture 8. CUSTOMS CONTROL.</w:t>
            </w:r>
          </w:p>
          <w:p w14:paraId="5DF1E2E3"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8.1 Features of customs control.</w:t>
            </w:r>
          </w:p>
          <w:p w14:paraId="239A1335"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8.2 Classification of goods for customs clearance.</w:t>
            </w:r>
          </w:p>
          <w:p w14:paraId="68DF8B94"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8.3 Cargo customs declaration</w:t>
            </w:r>
          </w:p>
          <w:p w14:paraId="62FA96DD"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8.4 Customs control over the movement of goods between customs</w:t>
            </w:r>
          </w:p>
          <w:p w14:paraId="6C65A5BB" w14:textId="427A7DEB" w:rsidR="001B56CB" w:rsidRPr="001B56CB"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8.5 International state transportation of customs goods</w:t>
            </w:r>
          </w:p>
        </w:tc>
      </w:tr>
      <w:tr w:rsidR="001B56CB" w:rsidRPr="001B56CB" w14:paraId="0A24386C" w14:textId="77777777" w:rsidTr="001B56CB">
        <w:trPr>
          <w:jc w:val="center"/>
        </w:trPr>
        <w:tc>
          <w:tcPr>
            <w:tcW w:w="817" w:type="dxa"/>
            <w:shd w:val="clear" w:color="auto" w:fill="auto"/>
          </w:tcPr>
          <w:p w14:paraId="4D74D9D0" w14:textId="77777777" w:rsidR="001B56CB" w:rsidRPr="001B56CB" w:rsidRDefault="001B56CB" w:rsidP="001B56CB">
            <w:pPr>
              <w:spacing w:line="240" w:lineRule="auto"/>
              <w:jc w:val="both"/>
              <w:rPr>
                <w:rFonts w:asciiTheme="minorHAnsi" w:hAnsiTheme="minorHAnsi"/>
                <w:i/>
                <w:color w:val="0070C0"/>
                <w:sz w:val="24"/>
                <w:szCs w:val="24"/>
              </w:rPr>
            </w:pPr>
            <w:r w:rsidRPr="001B56CB">
              <w:rPr>
                <w:rFonts w:asciiTheme="minorHAnsi" w:hAnsiTheme="minorHAnsi"/>
                <w:i/>
                <w:color w:val="0070C0"/>
                <w:sz w:val="24"/>
                <w:szCs w:val="24"/>
              </w:rPr>
              <w:t>9</w:t>
            </w:r>
          </w:p>
        </w:tc>
        <w:tc>
          <w:tcPr>
            <w:tcW w:w="8676" w:type="dxa"/>
            <w:shd w:val="clear" w:color="auto" w:fill="auto"/>
          </w:tcPr>
          <w:p w14:paraId="70484ECF"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Lecture 9. FEATURES OF CUSTOMS RELATIONS WITH MAIN TRADE PARTNERS OF UKRAINE</w:t>
            </w:r>
          </w:p>
          <w:p w14:paraId="210458EE"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9.1 Features of customs relations in free trade zones and customs unions</w:t>
            </w:r>
          </w:p>
          <w:p w14:paraId="3ED47482"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9.2 Ukraine's export strategy and relations with strategic partners</w:t>
            </w:r>
          </w:p>
          <w:p w14:paraId="31F47473" w14:textId="77867517" w:rsidR="001B56CB" w:rsidRPr="001B56CB"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9.3 Realization of economic interests of Ukraine by means of customs relations</w:t>
            </w:r>
          </w:p>
        </w:tc>
      </w:tr>
    </w:tbl>
    <w:p w14:paraId="71A49A33" w14:textId="5DD301F8" w:rsidR="001B56CB" w:rsidRDefault="001B56CB" w:rsidP="004A6336">
      <w:pPr>
        <w:spacing w:after="120" w:line="240" w:lineRule="auto"/>
        <w:jc w:val="both"/>
        <w:rPr>
          <w:rFonts w:asciiTheme="minorHAnsi" w:hAnsiTheme="minorHAnsi"/>
          <w:i/>
          <w:color w:val="0070C0"/>
          <w:sz w:val="24"/>
          <w:szCs w:val="24"/>
        </w:rPr>
      </w:pPr>
    </w:p>
    <w:p w14:paraId="1470EA02" w14:textId="1AC90A4B" w:rsidR="007E5041" w:rsidRPr="007E5041" w:rsidRDefault="00557CF3" w:rsidP="007E5041">
      <w:pPr>
        <w:spacing w:after="120" w:line="240" w:lineRule="auto"/>
        <w:ind w:firstLine="426"/>
        <w:jc w:val="both"/>
        <w:rPr>
          <w:rFonts w:asciiTheme="minorHAnsi" w:hAnsiTheme="minorHAnsi"/>
          <w:b/>
          <w:i/>
          <w:color w:val="0070C0"/>
          <w:sz w:val="24"/>
          <w:szCs w:val="24"/>
        </w:rPr>
      </w:pPr>
      <w:r w:rsidRPr="00557CF3">
        <w:rPr>
          <w:rFonts w:asciiTheme="minorHAnsi" w:hAnsiTheme="minorHAnsi"/>
          <w:b/>
          <w:i/>
          <w:color w:val="0070C0"/>
          <w:sz w:val="24"/>
          <w:szCs w:val="24"/>
        </w:rPr>
        <w:t>Practical training</w:t>
      </w:r>
      <w:r w:rsidR="007E5041" w:rsidRPr="007E5041">
        <w:rPr>
          <w:rFonts w:asciiTheme="minorHAnsi" w:hAnsiTheme="minorHAnsi"/>
          <w:b/>
          <w:i/>
          <w:color w:val="0070C0"/>
          <w:sz w:val="24"/>
          <w:szCs w:val="24"/>
        </w:rPr>
        <w:t xml:space="preserve"> </w:t>
      </w:r>
    </w:p>
    <w:p w14:paraId="02FF74B8" w14:textId="1652CF69" w:rsidR="007E5041" w:rsidRDefault="00557CF3" w:rsidP="007E5041">
      <w:pPr>
        <w:spacing w:after="120" w:line="240" w:lineRule="auto"/>
        <w:ind w:firstLine="426"/>
        <w:jc w:val="both"/>
        <w:rPr>
          <w:rFonts w:asciiTheme="minorHAnsi" w:hAnsiTheme="minorHAnsi"/>
          <w:i/>
          <w:color w:val="0070C0"/>
          <w:sz w:val="24"/>
          <w:szCs w:val="24"/>
        </w:rPr>
      </w:pPr>
      <w:r w:rsidRPr="00557CF3">
        <w:rPr>
          <w:rFonts w:asciiTheme="minorHAnsi" w:hAnsiTheme="minorHAnsi"/>
          <w:i/>
          <w:color w:val="0070C0"/>
          <w:sz w:val="24"/>
          <w:szCs w:val="24"/>
        </w:rPr>
        <w:t>Practical classes are aimed at developing students' ability to solve problems, cases, work with literature, prepare speeches, formulate and defend their position, take an active part in the 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50"/>
      </w:tblGrid>
      <w:tr w:rsidR="00BB08B4" w:rsidRPr="00BB08B4" w14:paraId="3752B0FF" w14:textId="77777777" w:rsidTr="00BB08B4">
        <w:trPr>
          <w:jc w:val="center"/>
        </w:trPr>
        <w:tc>
          <w:tcPr>
            <w:tcW w:w="1101" w:type="dxa"/>
            <w:shd w:val="clear" w:color="auto" w:fill="auto"/>
            <w:vAlign w:val="center"/>
          </w:tcPr>
          <w:p w14:paraId="26CB0DC0" w14:textId="77777777" w:rsidR="00BB08B4" w:rsidRPr="00BB08B4" w:rsidRDefault="00BB08B4" w:rsidP="00BB08B4">
            <w:pPr>
              <w:spacing w:line="240" w:lineRule="auto"/>
              <w:jc w:val="center"/>
              <w:rPr>
                <w:rFonts w:asciiTheme="minorHAnsi" w:hAnsiTheme="minorHAnsi"/>
                <w:i/>
                <w:color w:val="0070C0"/>
                <w:sz w:val="24"/>
                <w:szCs w:val="24"/>
                <w:lang w:val="ru-RU"/>
              </w:rPr>
            </w:pPr>
            <w:r w:rsidRPr="00BB08B4">
              <w:rPr>
                <w:rFonts w:asciiTheme="minorHAnsi" w:hAnsiTheme="minorHAnsi"/>
                <w:i/>
                <w:color w:val="0070C0"/>
                <w:sz w:val="24"/>
                <w:szCs w:val="24"/>
                <w:lang w:val="ru-RU"/>
              </w:rPr>
              <w:t>№ з/п</w:t>
            </w:r>
          </w:p>
        </w:tc>
        <w:tc>
          <w:tcPr>
            <w:tcW w:w="8250" w:type="dxa"/>
            <w:shd w:val="clear" w:color="auto" w:fill="auto"/>
            <w:vAlign w:val="center"/>
          </w:tcPr>
          <w:p w14:paraId="56DB54D7" w14:textId="3DCC6E22" w:rsidR="00BB08B4" w:rsidRPr="00557CF3" w:rsidRDefault="00557CF3" w:rsidP="00BB08B4">
            <w:pPr>
              <w:spacing w:line="240" w:lineRule="auto"/>
              <w:jc w:val="center"/>
              <w:rPr>
                <w:rFonts w:asciiTheme="minorHAnsi" w:hAnsiTheme="minorHAnsi"/>
                <w:i/>
                <w:color w:val="0070C0"/>
                <w:sz w:val="24"/>
                <w:szCs w:val="24"/>
                <w:lang w:val="en-US"/>
              </w:rPr>
            </w:pPr>
            <w:r w:rsidRPr="00557CF3">
              <w:rPr>
                <w:rFonts w:asciiTheme="minorHAnsi" w:hAnsiTheme="minorHAnsi"/>
                <w:i/>
                <w:color w:val="0070C0"/>
                <w:sz w:val="24"/>
                <w:szCs w:val="24"/>
                <w:lang w:val="en-US"/>
              </w:rPr>
              <w:t>Name of the topic of the lesson</w:t>
            </w:r>
          </w:p>
        </w:tc>
      </w:tr>
      <w:tr w:rsidR="00BB08B4" w:rsidRPr="00BB08B4" w14:paraId="7F704C14" w14:textId="77777777" w:rsidTr="00BB08B4">
        <w:trPr>
          <w:jc w:val="center"/>
        </w:trPr>
        <w:tc>
          <w:tcPr>
            <w:tcW w:w="1101" w:type="dxa"/>
            <w:shd w:val="clear" w:color="auto" w:fill="auto"/>
          </w:tcPr>
          <w:p w14:paraId="7A5CE7E5"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w:t>
            </w:r>
          </w:p>
        </w:tc>
        <w:tc>
          <w:tcPr>
            <w:tcW w:w="8250" w:type="dxa"/>
            <w:shd w:val="clear" w:color="auto" w:fill="auto"/>
          </w:tcPr>
          <w:p w14:paraId="08372FFB"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Topic 1. International legal support of customs activities (part 1).</w:t>
            </w:r>
          </w:p>
          <w:p w14:paraId="483852A7"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Introduction. The main requirements during the study of the discipline, the system of assessment of student performance, calendar and semester control.</w:t>
            </w:r>
          </w:p>
          <w:p w14:paraId="33C7996D"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 Subject, methods and basic principles of customs.</w:t>
            </w:r>
          </w:p>
          <w:p w14:paraId="0B55AC63"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 The system of customs law and its relationship with other industries.</w:t>
            </w:r>
          </w:p>
          <w:p w14:paraId="70C317DF"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3. History of customs development.</w:t>
            </w:r>
          </w:p>
          <w:p w14:paraId="58819CFC" w14:textId="0777B1EA" w:rsidR="00BB08B4"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4. Sources of customs.</w:t>
            </w:r>
          </w:p>
        </w:tc>
      </w:tr>
      <w:tr w:rsidR="00BB08B4" w:rsidRPr="00BB08B4" w14:paraId="2166F9E2" w14:textId="77777777" w:rsidTr="00BB08B4">
        <w:trPr>
          <w:jc w:val="center"/>
        </w:trPr>
        <w:tc>
          <w:tcPr>
            <w:tcW w:w="1101" w:type="dxa"/>
            <w:shd w:val="clear" w:color="auto" w:fill="auto"/>
          </w:tcPr>
          <w:p w14:paraId="1223A7FC"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2</w:t>
            </w:r>
          </w:p>
        </w:tc>
        <w:tc>
          <w:tcPr>
            <w:tcW w:w="8250" w:type="dxa"/>
            <w:shd w:val="clear" w:color="auto" w:fill="auto"/>
          </w:tcPr>
          <w:p w14:paraId="4E0F610A"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Topic 1. International regulatory support of customs activities (part 2).</w:t>
            </w:r>
          </w:p>
          <w:p w14:paraId="3F0AA84E"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 Basic international treaties, agreements, conventions, guidelines, rules governing customs relations</w:t>
            </w:r>
          </w:p>
          <w:p w14:paraId="16E792DA"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 Activities of international organizations in the field of customs</w:t>
            </w:r>
          </w:p>
          <w:p w14:paraId="4CF978DB"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lastRenderedPageBreak/>
              <w:t>3. The World Customs Organization as an institution of customs regulation at the international level</w:t>
            </w:r>
          </w:p>
          <w:p w14:paraId="199E4439"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4. Features of customs legislation</w:t>
            </w:r>
          </w:p>
          <w:p w14:paraId="393E2D92" w14:textId="67AC104D" w:rsidR="00BB08B4"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5. Simplification and harmonization of customs procedures</w:t>
            </w:r>
          </w:p>
        </w:tc>
      </w:tr>
      <w:tr w:rsidR="00BB08B4" w:rsidRPr="00BB08B4" w14:paraId="6DA9E624" w14:textId="77777777" w:rsidTr="00BB08B4">
        <w:trPr>
          <w:jc w:val="center"/>
        </w:trPr>
        <w:tc>
          <w:tcPr>
            <w:tcW w:w="1101" w:type="dxa"/>
            <w:shd w:val="clear" w:color="auto" w:fill="auto"/>
          </w:tcPr>
          <w:p w14:paraId="068D144B"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lastRenderedPageBreak/>
              <w:t>3</w:t>
            </w:r>
          </w:p>
        </w:tc>
        <w:tc>
          <w:tcPr>
            <w:tcW w:w="8250" w:type="dxa"/>
            <w:shd w:val="clear" w:color="auto" w:fill="auto"/>
          </w:tcPr>
          <w:p w14:paraId="0C03446B"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Topic 2. Conceptual bases of functioning of the customs and tariff system of Ukraine (part 1)</w:t>
            </w:r>
          </w:p>
          <w:p w14:paraId="74647B49"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 Development of customs during the times of Kievan Rus</w:t>
            </w:r>
          </w:p>
          <w:p w14:paraId="4DDA851F"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 The evolution of customs policy to the twentieth century</w:t>
            </w:r>
          </w:p>
          <w:p w14:paraId="5331DBCA"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3. The nature and direction of customs and tariff policy of the USSR</w:t>
            </w:r>
          </w:p>
          <w:p w14:paraId="186B7666" w14:textId="3AC9B2F1" w:rsidR="00BB08B4"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4. Characteristics of customs and tariff policy of Ukraine in the transition economy</w:t>
            </w:r>
          </w:p>
        </w:tc>
      </w:tr>
      <w:tr w:rsidR="00BB08B4" w:rsidRPr="00BB08B4" w14:paraId="5EF0CE5E" w14:textId="77777777" w:rsidTr="00BB08B4">
        <w:trPr>
          <w:jc w:val="center"/>
        </w:trPr>
        <w:tc>
          <w:tcPr>
            <w:tcW w:w="1101" w:type="dxa"/>
            <w:shd w:val="clear" w:color="auto" w:fill="auto"/>
          </w:tcPr>
          <w:p w14:paraId="29EEF109"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4</w:t>
            </w:r>
          </w:p>
        </w:tc>
        <w:tc>
          <w:tcPr>
            <w:tcW w:w="8250" w:type="dxa"/>
            <w:shd w:val="clear" w:color="auto" w:fill="auto"/>
          </w:tcPr>
          <w:p w14:paraId="138DF6DD"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Topic 2. Conceptual bases of functioning of the customs and tariff system of Ukraine (part 2)</w:t>
            </w:r>
          </w:p>
          <w:p w14:paraId="4844299E"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 Characteristics of modern customs in Ukraine.</w:t>
            </w:r>
          </w:p>
          <w:p w14:paraId="79FD681D"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 The essence of customs and tariff relations.</w:t>
            </w:r>
          </w:p>
          <w:p w14:paraId="26CB43B2" w14:textId="099018F3" w:rsidR="00BB08B4"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3. Sources of customs</w:t>
            </w:r>
          </w:p>
        </w:tc>
      </w:tr>
      <w:tr w:rsidR="00BB08B4" w:rsidRPr="00BB08B4" w14:paraId="43E009C1" w14:textId="77777777" w:rsidTr="00BB08B4">
        <w:trPr>
          <w:jc w:val="center"/>
        </w:trPr>
        <w:tc>
          <w:tcPr>
            <w:tcW w:w="1101" w:type="dxa"/>
            <w:shd w:val="clear" w:color="auto" w:fill="auto"/>
          </w:tcPr>
          <w:p w14:paraId="5729C9A8"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5</w:t>
            </w:r>
          </w:p>
        </w:tc>
        <w:tc>
          <w:tcPr>
            <w:tcW w:w="8250" w:type="dxa"/>
            <w:shd w:val="clear" w:color="auto" w:fill="auto"/>
          </w:tcPr>
          <w:p w14:paraId="7933BFCD"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Topic 2. Conceptual bases of functioning of the customs and tariff system of Ukraine (part 3)</w:t>
            </w:r>
          </w:p>
          <w:p w14:paraId="515207F8"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 Customs and tariff policy as a component of foreign economic policy of the state.</w:t>
            </w:r>
          </w:p>
          <w:p w14:paraId="53088F88"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 Methods of customs regulation of foreign economic activity.</w:t>
            </w:r>
          </w:p>
          <w:p w14:paraId="0A773777"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3. Organization of customs in Ukraine.</w:t>
            </w:r>
          </w:p>
          <w:p w14:paraId="1A9788A7"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4. The system of customs authorities</w:t>
            </w:r>
          </w:p>
          <w:p w14:paraId="32ECDCD1" w14:textId="42623FE4" w:rsidR="00BB08B4"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5. Information technologies and information resources in state customs</w:t>
            </w:r>
          </w:p>
        </w:tc>
      </w:tr>
      <w:tr w:rsidR="00BB08B4" w:rsidRPr="00BB08B4" w14:paraId="4FE965E8" w14:textId="77777777" w:rsidTr="00BB08B4">
        <w:trPr>
          <w:jc w:val="center"/>
        </w:trPr>
        <w:tc>
          <w:tcPr>
            <w:tcW w:w="1101" w:type="dxa"/>
            <w:shd w:val="clear" w:color="auto" w:fill="auto"/>
          </w:tcPr>
          <w:p w14:paraId="04E30410"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6</w:t>
            </w:r>
          </w:p>
        </w:tc>
        <w:tc>
          <w:tcPr>
            <w:tcW w:w="8250" w:type="dxa"/>
            <w:shd w:val="clear" w:color="auto" w:fill="auto"/>
          </w:tcPr>
          <w:p w14:paraId="4D522853"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Topic 3. The mechanism of functioning of the tariff system (part 1).</w:t>
            </w:r>
          </w:p>
          <w:p w14:paraId="63E1DC54"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 The economic nature of the customs tariff, its classification and functional tasks</w:t>
            </w:r>
          </w:p>
          <w:p w14:paraId="6ACE7D19"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 Export and import duties</w:t>
            </w:r>
          </w:p>
          <w:p w14:paraId="0EA20838"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3. Features of accrual of customs tariff depending on the type of duty</w:t>
            </w:r>
          </w:p>
          <w:p w14:paraId="7922019D"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4. Application of special types of duties as restrictive measures</w:t>
            </w:r>
          </w:p>
          <w:p w14:paraId="01B32043" w14:textId="28A4E9DC" w:rsidR="00BB08B4"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5. Differentiation of customs rates depending on the country of origin of goods</w:t>
            </w:r>
          </w:p>
        </w:tc>
      </w:tr>
      <w:tr w:rsidR="00BB08B4" w:rsidRPr="00BB08B4" w14:paraId="42C5C670" w14:textId="77777777" w:rsidTr="00BB08B4">
        <w:trPr>
          <w:jc w:val="center"/>
        </w:trPr>
        <w:tc>
          <w:tcPr>
            <w:tcW w:w="1101" w:type="dxa"/>
            <w:shd w:val="clear" w:color="auto" w:fill="auto"/>
          </w:tcPr>
          <w:p w14:paraId="77F6462A" w14:textId="45A1D573" w:rsidR="00BB08B4" w:rsidRPr="00BB08B4" w:rsidRDefault="00BB08B4" w:rsidP="00BB08B4">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lang w:val="en-US"/>
              </w:rPr>
              <w:br w:type="page"/>
            </w:r>
            <w:r w:rsidRPr="00BB08B4">
              <w:rPr>
                <w:rFonts w:asciiTheme="minorHAnsi" w:hAnsiTheme="minorHAnsi"/>
                <w:i/>
                <w:color w:val="0070C0"/>
                <w:sz w:val="24"/>
                <w:szCs w:val="24"/>
              </w:rPr>
              <w:t>7</w:t>
            </w:r>
          </w:p>
        </w:tc>
        <w:tc>
          <w:tcPr>
            <w:tcW w:w="8250" w:type="dxa"/>
            <w:shd w:val="clear" w:color="auto" w:fill="auto"/>
          </w:tcPr>
          <w:p w14:paraId="1F9F0653"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Topic 3. The mechanism of functioning of the tariff system (part 2).</w:t>
            </w:r>
          </w:p>
          <w:p w14:paraId="32C2506E"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 Economic consequences of the application of the customs tariff for the country</w:t>
            </w:r>
          </w:p>
          <w:p w14:paraId="6394613A"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 The impact of the customs tariff on the position of the national consumer and producer and on state revenues</w:t>
            </w:r>
          </w:p>
          <w:p w14:paraId="4E62E308"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3. Determining the actual and optimal level of the customs tariff</w:t>
            </w:r>
          </w:p>
          <w:p w14:paraId="7EA60975" w14:textId="42AC9880" w:rsidR="00BB08B4"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4. Non-tariff methods of regulating foreign trade</w:t>
            </w:r>
          </w:p>
        </w:tc>
      </w:tr>
      <w:tr w:rsidR="00BB08B4" w:rsidRPr="00BB08B4" w14:paraId="6408C252" w14:textId="77777777" w:rsidTr="00BB08B4">
        <w:trPr>
          <w:jc w:val="center"/>
        </w:trPr>
        <w:tc>
          <w:tcPr>
            <w:tcW w:w="1101" w:type="dxa"/>
            <w:shd w:val="clear" w:color="auto" w:fill="auto"/>
          </w:tcPr>
          <w:p w14:paraId="385A971F"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8</w:t>
            </w:r>
          </w:p>
        </w:tc>
        <w:tc>
          <w:tcPr>
            <w:tcW w:w="8250" w:type="dxa"/>
            <w:shd w:val="clear" w:color="auto" w:fill="auto"/>
          </w:tcPr>
          <w:p w14:paraId="72C65C30"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Topic 4. Customs taxation (part 1)</w:t>
            </w:r>
          </w:p>
          <w:p w14:paraId="3ECB8FA1"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 Customs payments as the main tools of the customs taxation system</w:t>
            </w:r>
          </w:p>
          <w:p w14:paraId="2251E670"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 The essence and place of customs value in the customs taxation system.</w:t>
            </w:r>
          </w:p>
          <w:p w14:paraId="3B020D16"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3. Methods of determining the customs value.</w:t>
            </w:r>
          </w:p>
          <w:p w14:paraId="40D26F68" w14:textId="58BCD9E2" w:rsidR="00BB08B4"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4. Features of application of administrative levers of adjustment of customs value.</w:t>
            </w:r>
          </w:p>
        </w:tc>
      </w:tr>
      <w:tr w:rsidR="00BB08B4" w:rsidRPr="00BB08B4" w14:paraId="0CD7F43C" w14:textId="77777777" w:rsidTr="00BB08B4">
        <w:trPr>
          <w:jc w:val="center"/>
        </w:trPr>
        <w:tc>
          <w:tcPr>
            <w:tcW w:w="1101" w:type="dxa"/>
            <w:shd w:val="clear" w:color="auto" w:fill="auto"/>
          </w:tcPr>
          <w:p w14:paraId="3F139FF4"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9</w:t>
            </w:r>
          </w:p>
        </w:tc>
        <w:tc>
          <w:tcPr>
            <w:tcW w:w="8250" w:type="dxa"/>
            <w:shd w:val="clear" w:color="auto" w:fill="auto"/>
          </w:tcPr>
          <w:p w14:paraId="440A7FD5"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Topic 4. Customs taxation (part 2)</w:t>
            </w:r>
          </w:p>
          <w:p w14:paraId="61D6F40E"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 Characteristics of the mechanism of accrual of indirect taxes when moving goods across the customs border of Ukraine</w:t>
            </w:r>
          </w:p>
          <w:p w14:paraId="0E5DA996"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 Customs duties as a type of customs payments</w:t>
            </w:r>
          </w:p>
          <w:p w14:paraId="48CA1D6F" w14:textId="3A3F9391" w:rsidR="00BB08B4"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3. The mechanism of accrual of customs payments and the procedure for their receipt in the State Budget of Ukraine.</w:t>
            </w:r>
          </w:p>
        </w:tc>
      </w:tr>
      <w:tr w:rsidR="00BB08B4" w:rsidRPr="00BB08B4" w14:paraId="00F3067D" w14:textId="77777777" w:rsidTr="00BB08B4">
        <w:trPr>
          <w:jc w:val="center"/>
        </w:trPr>
        <w:tc>
          <w:tcPr>
            <w:tcW w:w="1101" w:type="dxa"/>
            <w:shd w:val="clear" w:color="auto" w:fill="auto"/>
          </w:tcPr>
          <w:p w14:paraId="53C14B28"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10</w:t>
            </w:r>
          </w:p>
        </w:tc>
        <w:tc>
          <w:tcPr>
            <w:tcW w:w="8250" w:type="dxa"/>
            <w:shd w:val="clear" w:color="auto" w:fill="auto"/>
          </w:tcPr>
          <w:p w14:paraId="0E311739"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Topic 5. Customs regimes (part 1)</w:t>
            </w:r>
          </w:p>
          <w:p w14:paraId="0C5499EF"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 General provisions of customs regimes</w:t>
            </w:r>
          </w:p>
          <w:p w14:paraId="24A23074"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 Features of the use of customs regimes for different types of operations</w:t>
            </w:r>
          </w:p>
          <w:p w14:paraId="25D895AE" w14:textId="7D29A8AE" w:rsidR="00BB08B4"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3. Privileges under customs regimes</w:t>
            </w:r>
          </w:p>
        </w:tc>
      </w:tr>
      <w:tr w:rsidR="00BB08B4" w:rsidRPr="00BB08B4" w14:paraId="7A7CE647" w14:textId="77777777" w:rsidTr="00BB08B4">
        <w:trPr>
          <w:jc w:val="center"/>
        </w:trPr>
        <w:tc>
          <w:tcPr>
            <w:tcW w:w="1101" w:type="dxa"/>
            <w:shd w:val="clear" w:color="auto" w:fill="auto"/>
          </w:tcPr>
          <w:p w14:paraId="064C8776"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11</w:t>
            </w:r>
          </w:p>
        </w:tc>
        <w:tc>
          <w:tcPr>
            <w:tcW w:w="8250" w:type="dxa"/>
            <w:shd w:val="clear" w:color="auto" w:fill="auto"/>
          </w:tcPr>
          <w:p w14:paraId="3EE8951D" w14:textId="61A261BE"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 xml:space="preserve">Topic </w:t>
            </w:r>
            <w:r>
              <w:rPr>
                <w:rFonts w:asciiTheme="minorHAnsi" w:hAnsiTheme="minorHAnsi"/>
                <w:i/>
                <w:color w:val="0070C0"/>
                <w:sz w:val="24"/>
                <w:szCs w:val="24"/>
              </w:rPr>
              <w:t>5</w:t>
            </w:r>
            <w:r w:rsidRPr="00557CF3">
              <w:rPr>
                <w:rFonts w:asciiTheme="minorHAnsi" w:hAnsiTheme="minorHAnsi"/>
                <w:i/>
                <w:color w:val="0070C0"/>
                <w:sz w:val="24"/>
                <w:szCs w:val="24"/>
              </w:rPr>
              <w:t>. Customs regimes (part 2)</w:t>
            </w:r>
          </w:p>
          <w:p w14:paraId="7BAD3E9E"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 Characteristics of special customs regimes</w:t>
            </w:r>
          </w:p>
          <w:p w14:paraId="3F960CFC" w14:textId="40481F5F" w:rsidR="00BB08B4"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 Regimes of termination of operations in the field of customs relations</w:t>
            </w:r>
          </w:p>
        </w:tc>
      </w:tr>
      <w:tr w:rsidR="00BB08B4" w:rsidRPr="00BB08B4" w14:paraId="3C946E14" w14:textId="77777777" w:rsidTr="00BB08B4">
        <w:trPr>
          <w:jc w:val="center"/>
        </w:trPr>
        <w:tc>
          <w:tcPr>
            <w:tcW w:w="1101" w:type="dxa"/>
            <w:shd w:val="clear" w:color="auto" w:fill="auto"/>
          </w:tcPr>
          <w:p w14:paraId="249B1D9E"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lastRenderedPageBreak/>
              <w:t>12</w:t>
            </w:r>
          </w:p>
        </w:tc>
        <w:tc>
          <w:tcPr>
            <w:tcW w:w="8250" w:type="dxa"/>
            <w:shd w:val="clear" w:color="auto" w:fill="auto"/>
          </w:tcPr>
          <w:p w14:paraId="75EA5038"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Topic 6. Customs clearance (part 1).</w:t>
            </w:r>
          </w:p>
          <w:p w14:paraId="39147AFE"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 The main features of customs clearance of foreign economic transactions</w:t>
            </w:r>
          </w:p>
          <w:p w14:paraId="61BF257B"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 Rules of registration of contracts</w:t>
            </w:r>
          </w:p>
          <w:p w14:paraId="7D0DDD43"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3. International rules "Incoterms"</w:t>
            </w:r>
          </w:p>
          <w:p w14:paraId="17EE3DAA"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4. Risks in international transportation</w:t>
            </w:r>
          </w:p>
          <w:p w14:paraId="14C74AFC" w14:textId="29C07302" w:rsidR="00BB08B4"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5. Certification of goods</w:t>
            </w:r>
          </w:p>
        </w:tc>
      </w:tr>
      <w:tr w:rsidR="00BB08B4" w:rsidRPr="00BB08B4" w14:paraId="287B9E89" w14:textId="77777777" w:rsidTr="00BB08B4">
        <w:trPr>
          <w:jc w:val="center"/>
        </w:trPr>
        <w:tc>
          <w:tcPr>
            <w:tcW w:w="1101" w:type="dxa"/>
            <w:shd w:val="clear" w:color="auto" w:fill="auto"/>
          </w:tcPr>
          <w:p w14:paraId="254FC883"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13</w:t>
            </w:r>
          </w:p>
        </w:tc>
        <w:tc>
          <w:tcPr>
            <w:tcW w:w="8250" w:type="dxa"/>
            <w:shd w:val="clear" w:color="auto" w:fill="auto"/>
          </w:tcPr>
          <w:p w14:paraId="52536E65"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Topic 6. Customs clearance (part 2).</w:t>
            </w:r>
          </w:p>
          <w:p w14:paraId="65BF0B08"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 Documents required for customs clearance.</w:t>
            </w:r>
          </w:p>
          <w:p w14:paraId="6D1712C9"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 Customs declarations.</w:t>
            </w:r>
          </w:p>
          <w:p w14:paraId="2938A3E7"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3. Declaration of goods.</w:t>
            </w:r>
          </w:p>
          <w:p w14:paraId="7CF4AA8F"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4. Activities of the customs broker.</w:t>
            </w:r>
          </w:p>
          <w:p w14:paraId="1F8ABCD9" w14:textId="51402164" w:rsidR="00BB08B4"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5. Electronic AMD</w:t>
            </w:r>
          </w:p>
        </w:tc>
      </w:tr>
      <w:tr w:rsidR="00BB08B4" w:rsidRPr="00BB08B4" w14:paraId="51292562" w14:textId="77777777" w:rsidTr="00BB08B4">
        <w:trPr>
          <w:jc w:val="center"/>
        </w:trPr>
        <w:tc>
          <w:tcPr>
            <w:tcW w:w="1101" w:type="dxa"/>
            <w:shd w:val="clear" w:color="auto" w:fill="auto"/>
          </w:tcPr>
          <w:p w14:paraId="297DAF1C"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14</w:t>
            </w:r>
          </w:p>
        </w:tc>
        <w:tc>
          <w:tcPr>
            <w:tcW w:w="8250" w:type="dxa"/>
            <w:shd w:val="clear" w:color="auto" w:fill="auto"/>
          </w:tcPr>
          <w:p w14:paraId="0CA7BEDD"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Topic 7. Customs control (part 1).</w:t>
            </w:r>
          </w:p>
          <w:p w14:paraId="1A51DB36"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 Organization of customs control</w:t>
            </w:r>
          </w:p>
          <w:p w14:paraId="51535F90"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 Customs control zones</w:t>
            </w:r>
          </w:p>
          <w:p w14:paraId="7AD4CF7F" w14:textId="0685F2F4" w:rsidR="00BB08B4"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3. Implementation of customs control</w:t>
            </w:r>
          </w:p>
        </w:tc>
      </w:tr>
      <w:tr w:rsidR="00BB08B4" w:rsidRPr="00BB08B4" w14:paraId="5DA49A53" w14:textId="77777777" w:rsidTr="00BB08B4">
        <w:trPr>
          <w:jc w:val="center"/>
        </w:trPr>
        <w:tc>
          <w:tcPr>
            <w:tcW w:w="1101" w:type="dxa"/>
            <w:shd w:val="clear" w:color="auto" w:fill="auto"/>
          </w:tcPr>
          <w:p w14:paraId="328C1052"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15</w:t>
            </w:r>
          </w:p>
        </w:tc>
        <w:tc>
          <w:tcPr>
            <w:tcW w:w="8250" w:type="dxa"/>
            <w:shd w:val="clear" w:color="auto" w:fill="auto"/>
          </w:tcPr>
          <w:p w14:paraId="5ED6421D"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Topic 7. Customs control (part 2).</w:t>
            </w:r>
          </w:p>
          <w:p w14:paraId="5CB33045"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 Customs examinations</w:t>
            </w:r>
          </w:p>
          <w:p w14:paraId="614FA9D2"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 Special customs control procedures</w:t>
            </w:r>
          </w:p>
          <w:p w14:paraId="2115D54C" w14:textId="4832C690" w:rsidR="00BB08B4"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3. Risk management system</w:t>
            </w:r>
          </w:p>
        </w:tc>
      </w:tr>
      <w:tr w:rsidR="00BB08B4" w:rsidRPr="00BB08B4" w14:paraId="3F1E7C66" w14:textId="77777777" w:rsidTr="00BB08B4">
        <w:trPr>
          <w:jc w:val="center"/>
        </w:trPr>
        <w:tc>
          <w:tcPr>
            <w:tcW w:w="1101" w:type="dxa"/>
            <w:shd w:val="clear" w:color="auto" w:fill="auto"/>
          </w:tcPr>
          <w:p w14:paraId="0EC15A91"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16</w:t>
            </w:r>
          </w:p>
        </w:tc>
        <w:tc>
          <w:tcPr>
            <w:tcW w:w="8250" w:type="dxa"/>
            <w:shd w:val="clear" w:color="auto" w:fill="auto"/>
          </w:tcPr>
          <w:p w14:paraId="03467983"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Topic 8. Features of customs relations with major trading partners of Ukraine (part 1).</w:t>
            </w:r>
          </w:p>
          <w:p w14:paraId="41B04798"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1. Customs security as an important component of economic security of the state</w:t>
            </w:r>
          </w:p>
          <w:p w14:paraId="22B7641F"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2. World international organizations as an organizational and institutional basis for the development of the customs and tariff system</w:t>
            </w:r>
          </w:p>
          <w:p w14:paraId="7088B1D4"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3. The influence of the World Customs Organization on customs policy and customs in Ukraine</w:t>
            </w:r>
          </w:p>
          <w:p w14:paraId="471B178A"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4. Customs and tariff aspects of economic integration</w:t>
            </w:r>
          </w:p>
          <w:p w14:paraId="7562D6FB" w14:textId="77777777" w:rsidR="00557CF3"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5. Realization of economic interests of the country under the conditions of participation in international agreements</w:t>
            </w:r>
          </w:p>
          <w:p w14:paraId="007FBA66" w14:textId="6BDE50D2" w:rsidR="00BB08B4" w:rsidRPr="00557CF3" w:rsidRDefault="00557CF3" w:rsidP="00557CF3">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6. Export strategy of Ukraine and strategic partnership in the field of customs relations</w:t>
            </w:r>
          </w:p>
        </w:tc>
      </w:tr>
      <w:tr w:rsidR="00BB08B4" w:rsidRPr="00BB08B4" w14:paraId="2ECC3F67" w14:textId="77777777" w:rsidTr="00BB08B4">
        <w:trPr>
          <w:jc w:val="center"/>
        </w:trPr>
        <w:tc>
          <w:tcPr>
            <w:tcW w:w="1101" w:type="dxa"/>
            <w:shd w:val="clear" w:color="auto" w:fill="auto"/>
          </w:tcPr>
          <w:p w14:paraId="0F972861"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17</w:t>
            </w:r>
          </w:p>
        </w:tc>
        <w:tc>
          <w:tcPr>
            <w:tcW w:w="8250" w:type="dxa"/>
            <w:shd w:val="clear" w:color="auto" w:fill="auto"/>
          </w:tcPr>
          <w:p w14:paraId="34F4CF94" w14:textId="16869EA0" w:rsidR="00BB08B4" w:rsidRPr="00BB08B4" w:rsidRDefault="00557CF3" w:rsidP="00BB08B4">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Control work</w:t>
            </w:r>
          </w:p>
        </w:tc>
      </w:tr>
      <w:tr w:rsidR="00BB08B4" w:rsidRPr="00BB08B4" w14:paraId="32C885AE" w14:textId="77777777" w:rsidTr="00BB08B4">
        <w:trPr>
          <w:jc w:val="center"/>
        </w:trPr>
        <w:tc>
          <w:tcPr>
            <w:tcW w:w="1101" w:type="dxa"/>
            <w:shd w:val="clear" w:color="auto" w:fill="auto"/>
          </w:tcPr>
          <w:p w14:paraId="6CA915B4" w14:textId="77777777" w:rsidR="00BB08B4" w:rsidRPr="00BB08B4" w:rsidRDefault="00BB08B4" w:rsidP="00BB08B4">
            <w:pPr>
              <w:spacing w:line="240" w:lineRule="auto"/>
              <w:jc w:val="both"/>
              <w:rPr>
                <w:rFonts w:asciiTheme="minorHAnsi" w:hAnsiTheme="minorHAnsi"/>
                <w:i/>
                <w:color w:val="0070C0"/>
                <w:sz w:val="24"/>
                <w:szCs w:val="24"/>
              </w:rPr>
            </w:pPr>
            <w:r w:rsidRPr="00BB08B4">
              <w:rPr>
                <w:rFonts w:asciiTheme="minorHAnsi" w:hAnsiTheme="minorHAnsi"/>
                <w:i/>
                <w:color w:val="0070C0"/>
                <w:sz w:val="24"/>
                <w:szCs w:val="24"/>
              </w:rPr>
              <w:t>18</w:t>
            </w:r>
          </w:p>
        </w:tc>
        <w:tc>
          <w:tcPr>
            <w:tcW w:w="8250" w:type="dxa"/>
            <w:shd w:val="clear" w:color="auto" w:fill="auto"/>
          </w:tcPr>
          <w:p w14:paraId="2DB27894" w14:textId="74D56CEF" w:rsidR="00BB08B4" w:rsidRPr="00BB08B4" w:rsidRDefault="00557CF3" w:rsidP="00BB08B4">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Test</w:t>
            </w:r>
          </w:p>
        </w:tc>
      </w:tr>
    </w:tbl>
    <w:p w14:paraId="2C65F0C8" w14:textId="77777777" w:rsidR="007E5041" w:rsidRPr="0023533A" w:rsidRDefault="007E5041" w:rsidP="004A6336">
      <w:pPr>
        <w:spacing w:after="120" w:line="240" w:lineRule="auto"/>
        <w:jc w:val="both"/>
        <w:rPr>
          <w:rFonts w:asciiTheme="minorHAnsi" w:hAnsiTheme="minorHAnsi"/>
          <w:i/>
          <w:color w:val="0070C0"/>
          <w:sz w:val="24"/>
          <w:szCs w:val="24"/>
        </w:rPr>
      </w:pPr>
    </w:p>
    <w:p w14:paraId="4D050CF8" w14:textId="67DEAC9E" w:rsidR="004A6336" w:rsidRPr="004472C0" w:rsidRDefault="004A6336" w:rsidP="004A6336">
      <w:pPr>
        <w:pStyle w:val="1"/>
        <w:spacing w:line="240" w:lineRule="auto"/>
      </w:pPr>
      <w:r w:rsidRPr="004472C0">
        <w:t>Самостійна робота студента</w:t>
      </w:r>
      <w:r w:rsidR="00F677B9">
        <w:t>/аспіранта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400"/>
        <w:gridCol w:w="1337"/>
      </w:tblGrid>
      <w:tr w:rsidR="00DB066D" w:rsidRPr="00DB066D" w14:paraId="33F767FB" w14:textId="77777777" w:rsidTr="00AD417F">
        <w:trPr>
          <w:jc w:val="center"/>
        </w:trPr>
        <w:tc>
          <w:tcPr>
            <w:tcW w:w="959" w:type="dxa"/>
            <w:shd w:val="clear" w:color="auto" w:fill="auto"/>
            <w:vAlign w:val="center"/>
          </w:tcPr>
          <w:p w14:paraId="7565660D" w14:textId="2C4C677E" w:rsidR="00DB066D" w:rsidRPr="00DB066D" w:rsidRDefault="00DB066D" w:rsidP="00DB066D">
            <w:pPr>
              <w:spacing w:line="240" w:lineRule="auto"/>
              <w:jc w:val="both"/>
              <w:rPr>
                <w:rFonts w:asciiTheme="minorHAnsi" w:hAnsiTheme="minorHAnsi"/>
                <w:i/>
                <w:color w:val="0070C0"/>
                <w:sz w:val="24"/>
                <w:szCs w:val="24"/>
                <w:lang w:val="ru-RU"/>
              </w:rPr>
            </w:pPr>
            <w:r w:rsidRPr="00DB066D">
              <w:rPr>
                <w:rFonts w:asciiTheme="minorHAnsi" w:hAnsiTheme="minorHAnsi"/>
                <w:i/>
                <w:color w:val="0070C0"/>
                <w:sz w:val="24"/>
                <w:szCs w:val="24"/>
                <w:lang w:val="ru-RU"/>
              </w:rPr>
              <w:t>№</w:t>
            </w:r>
          </w:p>
        </w:tc>
        <w:tc>
          <w:tcPr>
            <w:tcW w:w="7400" w:type="dxa"/>
            <w:shd w:val="clear" w:color="auto" w:fill="auto"/>
            <w:vAlign w:val="center"/>
          </w:tcPr>
          <w:p w14:paraId="4E08FE14" w14:textId="7C5A505F" w:rsidR="00DB066D" w:rsidRPr="00AA250D" w:rsidRDefault="00AA250D" w:rsidP="00DB066D">
            <w:pPr>
              <w:spacing w:line="240" w:lineRule="auto"/>
              <w:jc w:val="both"/>
              <w:rPr>
                <w:rFonts w:asciiTheme="minorHAnsi" w:hAnsiTheme="minorHAnsi"/>
                <w:i/>
                <w:color w:val="0070C0"/>
                <w:sz w:val="24"/>
                <w:szCs w:val="24"/>
                <w:lang w:val="en-US"/>
              </w:rPr>
            </w:pPr>
            <w:r w:rsidRPr="00AA250D">
              <w:rPr>
                <w:rFonts w:asciiTheme="minorHAnsi" w:hAnsiTheme="minorHAnsi"/>
                <w:i/>
                <w:color w:val="0070C0"/>
                <w:sz w:val="24"/>
                <w:szCs w:val="24"/>
                <w:lang w:val="en-US"/>
              </w:rPr>
              <w:t>Names of topics and issues submitted for independent study</w:t>
            </w:r>
          </w:p>
        </w:tc>
        <w:tc>
          <w:tcPr>
            <w:tcW w:w="1337" w:type="dxa"/>
            <w:shd w:val="clear" w:color="auto" w:fill="auto"/>
          </w:tcPr>
          <w:p w14:paraId="4A081AC2" w14:textId="5BAED352" w:rsidR="00DB066D" w:rsidRPr="00DB066D" w:rsidRDefault="00AA250D" w:rsidP="00DB066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Number of hours</w:t>
            </w:r>
          </w:p>
        </w:tc>
      </w:tr>
      <w:tr w:rsidR="00DB066D" w:rsidRPr="00DB066D" w14:paraId="2270A32E" w14:textId="77777777" w:rsidTr="00AD417F">
        <w:trPr>
          <w:jc w:val="center"/>
        </w:trPr>
        <w:tc>
          <w:tcPr>
            <w:tcW w:w="959" w:type="dxa"/>
            <w:shd w:val="clear" w:color="auto" w:fill="auto"/>
          </w:tcPr>
          <w:p w14:paraId="355CEA6A"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1</w:t>
            </w:r>
          </w:p>
        </w:tc>
        <w:tc>
          <w:tcPr>
            <w:tcW w:w="7400" w:type="dxa"/>
            <w:shd w:val="clear" w:color="auto" w:fill="auto"/>
            <w:vAlign w:val="center"/>
          </w:tcPr>
          <w:p w14:paraId="429D7510"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Topic 1. International regulatory support of customs activities</w:t>
            </w:r>
          </w:p>
          <w:p w14:paraId="2DA0CED0"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The structure of institutional processes in the customs system</w:t>
            </w:r>
          </w:p>
          <w:p w14:paraId="4D26E228" w14:textId="0D2ADFE7" w:rsidR="00DB066D" w:rsidRPr="00DB066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regulation taking into account international influences</w:t>
            </w:r>
          </w:p>
        </w:tc>
        <w:tc>
          <w:tcPr>
            <w:tcW w:w="1337" w:type="dxa"/>
            <w:shd w:val="clear" w:color="auto" w:fill="auto"/>
          </w:tcPr>
          <w:p w14:paraId="67BEEC00" w14:textId="39957388" w:rsidR="00DB066D" w:rsidRPr="009A12C2" w:rsidRDefault="009A12C2" w:rsidP="00DB066D">
            <w:pPr>
              <w:spacing w:line="240" w:lineRule="auto"/>
              <w:jc w:val="both"/>
              <w:rPr>
                <w:rFonts w:asciiTheme="minorHAnsi" w:hAnsiTheme="minorHAnsi"/>
                <w:i/>
                <w:color w:val="0070C0"/>
                <w:sz w:val="24"/>
                <w:szCs w:val="24"/>
                <w:lang w:val="ru-RU"/>
              </w:rPr>
            </w:pPr>
            <w:r>
              <w:rPr>
                <w:rFonts w:asciiTheme="minorHAnsi" w:hAnsiTheme="minorHAnsi"/>
                <w:i/>
                <w:color w:val="0070C0"/>
                <w:sz w:val="24"/>
                <w:szCs w:val="24"/>
                <w:lang w:val="ru-RU"/>
              </w:rPr>
              <w:t>7</w:t>
            </w:r>
          </w:p>
        </w:tc>
      </w:tr>
      <w:tr w:rsidR="00DB066D" w:rsidRPr="00DB066D" w14:paraId="5A6E45D8" w14:textId="77777777" w:rsidTr="00AD417F">
        <w:trPr>
          <w:jc w:val="center"/>
        </w:trPr>
        <w:tc>
          <w:tcPr>
            <w:tcW w:w="959" w:type="dxa"/>
            <w:shd w:val="clear" w:color="auto" w:fill="auto"/>
          </w:tcPr>
          <w:p w14:paraId="5630D3C2"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2</w:t>
            </w:r>
          </w:p>
        </w:tc>
        <w:tc>
          <w:tcPr>
            <w:tcW w:w="7400" w:type="dxa"/>
            <w:shd w:val="clear" w:color="auto" w:fill="auto"/>
            <w:vAlign w:val="center"/>
          </w:tcPr>
          <w:p w14:paraId="5BD0858F"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Topic 2. Conceptual bases of functioning of the customs and tariff system of Ukraine</w:t>
            </w:r>
          </w:p>
          <w:p w14:paraId="69A0A42D"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Customs and tariff system of Ukraine under the Cossack state</w:t>
            </w:r>
          </w:p>
          <w:p w14:paraId="52C73B65"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Genesis of customs activity as a subject of customs regulation</w:t>
            </w:r>
          </w:p>
          <w:p w14:paraId="403E84DB"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Features of responsibility in the implementation</w:t>
            </w:r>
          </w:p>
          <w:p w14:paraId="397BA65E"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foreign trade operations</w:t>
            </w:r>
          </w:p>
          <w:p w14:paraId="57AA31B3"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The concept of a single customs tariff of Ukraine</w:t>
            </w:r>
          </w:p>
          <w:p w14:paraId="456A97FC" w14:textId="374179CB" w:rsidR="00DB066D" w:rsidRPr="00DB066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The only automated information system</w:t>
            </w:r>
          </w:p>
        </w:tc>
        <w:tc>
          <w:tcPr>
            <w:tcW w:w="1337" w:type="dxa"/>
            <w:shd w:val="clear" w:color="auto" w:fill="auto"/>
          </w:tcPr>
          <w:p w14:paraId="255574CB" w14:textId="02278AA3" w:rsidR="00DB066D" w:rsidRPr="009A12C2" w:rsidRDefault="009A12C2" w:rsidP="00DB066D">
            <w:pPr>
              <w:spacing w:line="240" w:lineRule="auto"/>
              <w:jc w:val="both"/>
              <w:rPr>
                <w:rFonts w:asciiTheme="minorHAnsi" w:hAnsiTheme="minorHAnsi"/>
                <w:i/>
                <w:color w:val="0070C0"/>
                <w:sz w:val="24"/>
                <w:szCs w:val="24"/>
                <w:lang w:val="ru-RU"/>
              </w:rPr>
            </w:pPr>
            <w:r>
              <w:rPr>
                <w:rFonts w:asciiTheme="minorHAnsi" w:hAnsiTheme="minorHAnsi"/>
                <w:i/>
                <w:color w:val="0070C0"/>
                <w:sz w:val="24"/>
                <w:szCs w:val="24"/>
                <w:lang w:val="ru-RU"/>
              </w:rPr>
              <w:t>8</w:t>
            </w:r>
          </w:p>
        </w:tc>
      </w:tr>
      <w:tr w:rsidR="00DB066D" w:rsidRPr="00DB066D" w14:paraId="709F8E31" w14:textId="77777777" w:rsidTr="00AD417F">
        <w:trPr>
          <w:jc w:val="center"/>
        </w:trPr>
        <w:tc>
          <w:tcPr>
            <w:tcW w:w="959" w:type="dxa"/>
            <w:shd w:val="clear" w:color="auto" w:fill="auto"/>
          </w:tcPr>
          <w:p w14:paraId="537A4EDA"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3</w:t>
            </w:r>
          </w:p>
        </w:tc>
        <w:tc>
          <w:tcPr>
            <w:tcW w:w="7400" w:type="dxa"/>
            <w:shd w:val="clear" w:color="auto" w:fill="auto"/>
            <w:vAlign w:val="center"/>
          </w:tcPr>
          <w:p w14:paraId="1580741A"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Topic 3. The mechanism of functioning of the tariff system</w:t>
            </w:r>
          </w:p>
          <w:p w14:paraId="7BF2C276"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lastRenderedPageBreak/>
              <w:t>Differentiation of customs rates depending on the country of origin of goods</w:t>
            </w:r>
          </w:p>
          <w:p w14:paraId="43A92E38" w14:textId="2B1B31D6" w:rsidR="00DB066D" w:rsidRPr="00DB066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Trade wars (examples)</w:t>
            </w:r>
          </w:p>
        </w:tc>
        <w:tc>
          <w:tcPr>
            <w:tcW w:w="1337" w:type="dxa"/>
            <w:shd w:val="clear" w:color="auto" w:fill="auto"/>
          </w:tcPr>
          <w:p w14:paraId="4C5EEC64" w14:textId="54A73713" w:rsidR="00DB066D" w:rsidRPr="009A12C2" w:rsidRDefault="009A12C2" w:rsidP="00DB066D">
            <w:pPr>
              <w:spacing w:line="240" w:lineRule="auto"/>
              <w:jc w:val="both"/>
              <w:rPr>
                <w:rFonts w:asciiTheme="minorHAnsi" w:hAnsiTheme="minorHAnsi"/>
                <w:i/>
                <w:color w:val="0070C0"/>
                <w:sz w:val="24"/>
                <w:szCs w:val="24"/>
                <w:lang w:val="ru-RU"/>
              </w:rPr>
            </w:pPr>
            <w:r>
              <w:rPr>
                <w:rFonts w:asciiTheme="minorHAnsi" w:hAnsiTheme="minorHAnsi"/>
                <w:i/>
                <w:color w:val="0070C0"/>
                <w:sz w:val="24"/>
                <w:szCs w:val="24"/>
                <w:lang w:val="ru-RU"/>
              </w:rPr>
              <w:lastRenderedPageBreak/>
              <w:t>8</w:t>
            </w:r>
          </w:p>
        </w:tc>
      </w:tr>
      <w:tr w:rsidR="00DB066D" w:rsidRPr="00DB066D" w14:paraId="38FDC1A6" w14:textId="77777777" w:rsidTr="00AD417F">
        <w:trPr>
          <w:jc w:val="center"/>
        </w:trPr>
        <w:tc>
          <w:tcPr>
            <w:tcW w:w="959" w:type="dxa"/>
            <w:shd w:val="clear" w:color="auto" w:fill="auto"/>
          </w:tcPr>
          <w:p w14:paraId="341EF426"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lastRenderedPageBreak/>
              <w:t>4</w:t>
            </w:r>
          </w:p>
        </w:tc>
        <w:tc>
          <w:tcPr>
            <w:tcW w:w="7400" w:type="dxa"/>
            <w:shd w:val="clear" w:color="auto" w:fill="auto"/>
            <w:vAlign w:val="center"/>
          </w:tcPr>
          <w:p w14:paraId="1ED78A57"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Topic 4. Customs taxation</w:t>
            </w:r>
          </w:p>
          <w:p w14:paraId="4DE2E394"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Characteristics of the mechanism of accrual of indirect taxes when moving goods across the customs border of Ukraine.</w:t>
            </w:r>
          </w:p>
          <w:p w14:paraId="1441728B"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The procedure for calculating and collecting excise tax</w:t>
            </w:r>
          </w:p>
          <w:p w14:paraId="0F3C5E37" w14:textId="2DD406CE" w:rsidR="00DB066D" w:rsidRPr="00DB066D" w:rsidRDefault="00AA250D" w:rsidP="00AA250D">
            <w:pPr>
              <w:spacing w:line="240" w:lineRule="auto"/>
              <w:jc w:val="both"/>
              <w:rPr>
                <w:rFonts w:asciiTheme="minorHAnsi" w:hAnsiTheme="minorHAnsi"/>
                <w:i/>
                <w:color w:val="0070C0"/>
                <w:sz w:val="24"/>
                <w:szCs w:val="24"/>
                <w:lang w:val="ru-RU"/>
              </w:rPr>
            </w:pPr>
            <w:r w:rsidRPr="00AA250D">
              <w:rPr>
                <w:rFonts w:asciiTheme="minorHAnsi" w:hAnsiTheme="minorHAnsi"/>
                <w:i/>
                <w:color w:val="0070C0"/>
                <w:sz w:val="24"/>
                <w:szCs w:val="24"/>
              </w:rPr>
              <w:t>and value added tax</w:t>
            </w:r>
          </w:p>
        </w:tc>
        <w:tc>
          <w:tcPr>
            <w:tcW w:w="1337" w:type="dxa"/>
            <w:shd w:val="clear" w:color="auto" w:fill="auto"/>
          </w:tcPr>
          <w:p w14:paraId="19F722C6" w14:textId="3BA239A8" w:rsidR="00DB066D" w:rsidRPr="009A12C2" w:rsidRDefault="009A12C2" w:rsidP="00DB066D">
            <w:pPr>
              <w:spacing w:line="240" w:lineRule="auto"/>
              <w:jc w:val="both"/>
              <w:rPr>
                <w:rFonts w:asciiTheme="minorHAnsi" w:hAnsiTheme="minorHAnsi"/>
                <w:i/>
                <w:color w:val="0070C0"/>
                <w:sz w:val="24"/>
                <w:szCs w:val="24"/>
                <w:lang w:val="ru-RU"/>
              </w:rPr>
            </w:pPr>
            <w:r>
              <w:rPr>
                <w:rFonts w:asciiTheme="minorHAnsi" w:hAnsiTheme="minorHAnsi"/>
                <w:i/>
                <w:color w:val="0070C0"/>
                <w:sz w:val="24"/>
                <w:szCs w:val="24"/>
                <w:lang w:val="ru-RU"/>
              </w:rPr>
              <w:t>7</w:t>
            </w:r>
          </w:p>
        </w:tc>
      </w:tr>
      <w:tr w:rsidR="00DB066D" w:rsidRPr="00DB066D" w14:paraId="391918DA" w14:textId="77777777" w:rsidTr="00AD417F">
        <w:trPr>
          <w:jc w:val="center"/>
        </w:trPr>
        <w:tc>
          <w:tcPr>
            <w:tcW w:w="959" w:type="dxa"/>
            <w:shd w:val="clear" w:color="auto" w:fill="auto"/>
          </w:tcPr>
          <w:p w14:paraId="79FACE39"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5</w:t>
            </w:r>
          </w:p>
        </w:tc>
        <w:tc>
          <w:tcPr>
            <w:tcW w:w="7400" w:type="dxa"/>
            <w:shd w:val="clear" w:color="auto" w:fill="auto"/>
            <w:vAlign w:val="center"/>
          </w:tcPr>
          <w:p w14:paraId="6658FBFE"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Topic 5. Customs regimes</w:t>
            </w:r>
          </w:p>
          <w:p w14:paraId="7EC830B6"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Regimes of termination of operations in the field of customs relations</w:t>
            </w:r>
          </w:p>
          <w:p w14:paraId="6101B678"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Legal regulation of customs regimes</w:t>
            </w:r>
          </w:p>
          <w:p w14:paraId="76549FD8" w14:textId="19C1F948" w:rsidR="00DB066D" w:rsidRPr="00DB066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Customs privileges of diplomatic, consular and trade missions: history and modernity</w:t>
            </w:r>
          </w:p>
        </w:tc>
        <w:tc>
          <w:tcPr>
            <w:tcW w:w="1337" w:type="dxa"/>
            <w:shd w:val="clear" w:color="auto" w:fill="auto"/>
          </w:tcPr>
          <w:p w14:paraId="27851F93" w14:textId="3B3F0135" w:rsidR="00DB066D" w:rsidRPr="009A12C2" w:rsidRDefault="009A12C2" w:rsidP="00DB066D">
            <w:pPr>
              <w:spacing w:line="240" w:lineRule="auto"/>
              <w:jc w:val="both"/>
              <w:rPr>
                <w:rFonts w:asciiTheme="minorHAnsi" w:hAnsiTheme="minorHAnsi"/>
                <w:i/>
                <w:color w:val="0070C0"/>
                <w:sz w:val="24"/>
                <w:szCs w:val="24"/>
                <w:lang w:val="ru-RU"/>
              </w:rPr>
            </w:pPr>
            <w:r>
              <w:rPr>
                <w:rFonts w:asciiTheme="minorHAnsi" w:hAnsiTheme="minorHAnsi"/>
                <w:i/>
                <w:color w:val="0070C0"/>
                <w:sz w:val="24"/>
                <w:szCs w:val="24"/>
                <w:lang w:val="ru-RU"/>
              </w:rPr>
              <w:t>7</w:t>
            </w:r>
          </w:p>
        </w:tc>
      </w:tr>
      <w:tr w:rsidR="00DB066D" w:rsidRPr="00DB066D" w14:paraId="2A705D2C" w14:textId="77777777" w:rsidTr="00AD417F">
        <w:trPr>
          <w:jc w:val="center"/>
        </w:trPr>
        <w:tc>
          <w:tcPr>
            <w:tcW w:w="959" w:type="dxa"/>
            <w:shd w:val="clear" w:color="auto" w:fill="auto"/>
          </w:tcPr>
          <w:p w14:paraId="12DB43DB"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6</w:t>
            </w:r>
          </w:p>
        </w:tc>
        <w:tc>
          <w:tcPr>
            <w:tcW w:w="7400" w:type="dxa"/>
            <w:shd w:val="clear" w:color="auto" w:fill="auto"/>
            <w:vAlign w:val="center"/>
          </w:tcPr>
          <w:p w14:paraId="5BCF9ED7"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Topic 6. Customs clearance</w:t>
            </w:r>
          </w:p>
          <w:p w14:paraId="470D9624"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Declaration of goods as a structural element of the customs clearance system.</w:t>
            </w:r>
          </w:p>
          <w:p w14:paraId="5655A709" w14:textId="6F45BC77" w:rsidR="00DB066D" w:rsidRPr="00DB066D" w:rsidRDefault="00AA250D" w:rsidP="00AA250D">
            <w:pPr>
              <w:spacing w:line="240" w:lineRule="auto"/>
              <w:jc w:val="both"/>
              <w:rPr>
                <w:rFonts w:asciiTheme="minorHAnsi" w:hAnsiTheme="minorHAnsi"/>
                <w:i/>
                <w:color w:val="0070C0"/>
                <w:sz w:val="24"/>
                <w:szCs w:val="24"/>
                <w:lang w:val="ru-RU"/>
              </w:rPr>
            </w:pPr>
            <w:r w:rsidRPr="00AA250D">
              <w:rPr>
                <w:rFonts w:asciiTheme="minorHAnsi" w:hAnsiTheme="minorHAnsi"/>
                <w:i/>
                <w:color w:val="0070C0"/>
                <w:sz w:val="24"/>
                <w:szCs w:val="24"/>
              </w:rPr>
              <w:t>Freight and shipping documents</w:t>
            </w:r>
          </w:p>
        </w:tc>
        <w:tc>
          <w:tcPr>
            <w:tcW w:w="1337" w:type="dxa"/>
            <w:shd w:val="clear" w:color="auto" w:fill="auto"/>
          </w:tcPr>
          <w:p w14:paraId="2EF5E574" w14:textId="509B7F61" w:rsidR="00DB066D" w:rsidRPr="009A12C2" w:rsidRDefault="009A12C2" w:rsidP="00DB066D">
            <w:pPr>
              <w:spacing w:line="240" w:lineRule="auto"/>
              <w:jc w:val="both"/>
              <w:rPr>
                <w:rFonts w:asciiTheme="minorHAnsi" w:hAnsiTheme="minorHAnsi"/>
                <w:i/>
                <w:color w:val="0070C0"/>
                <w:sz w:val="24"/>
                <w:szCs w:val="24"/>
                <w:lang w:val="ru-RU"/>
              </w:rPr>
            </w:pPr>
            <w:r>
              <w:rPr>
                <w:rFonts w:asciiTheme="minorHAnsi" w:hAnsiTheme="minorHAnsi"/>
                <w:i/>
                <w:color w:val="0070C0"/>
                <w:sz w:val="24"/>
                <w:szCs w:val="24"/>
                <w:lang w:val="ru-RU"/>
              </w:rPr>
              <w:t>7</w:t>
            </w:r>
          </w:p>
        </w:tc>
      </w:tr>
      <w:tr w:rsidR="00DB066D" w:rsidRPr="00DB066D" w14:paraId="3505864F" w14:textId="77777777" w:rsidTr="00AD417F">
        <w:trPr>
          <w:jc w:val="center"/>
        </w:trPr>
        <w:tc>
          <w:tcPr>
            <w:tcW w:w="959" w:type="dxa"/>
            <w:shd w:val="clear" w:color="auto" w:fill="auto"/>
          </w:tcPr>
          <w:p w14:paraId="33B32625"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7</w:t>
            </w:r>
          </w:p>
        </w:tc>
        <w:tc>
          <w:tcPr>
            <w:tcW w:w="7400" w:type="dxa"/>
            <w:shd w:val="clear" w:color="auto" w:fill="auto"/>
            <w:vAlign w:val="center"/>
          </w:tcPr>
          <w:p w14:paraId="73311263"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Topic 7. Customs control</w:t>
            </w:r>
          </w:p>
          <w:p w14:paraId="3C9B51C8"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The concept of smuggling and violation of customs regulations</w:t>
            </w:r>
          </w:p>
          <w:p w14:paraId="47ECA60F" w14:textId="2D9D3C33" w:rsidR="00DB066D" w:rsidRPr="00AA250D" w:rsidRDefault="00AA250D" w:rsidP="00AA250D">
            <w:pPr>
              <w:spacing w:line="240" w:lineRule="auto"/>
              <w:jc w:val="both"/>
              <w:rPr>
                <w:rFonts w:asciiTheme="minorHAnsi" w:hAnsiTheme="minorHAnsi"/>
                <w:i/>
                <w:color w:val="0070C0"/>
                <w:sz w:val="24"/>
                <w:szCs w:val="24"/>
                <w:lang w:val="en-US"/>
              </w:rPr>
            </w:pPr>
            <w:r w:rsidRPr="00AA250D">
              <w:rPr>
                <w:rFonts w:asciiTheme="minorHAnsi" w:hAnsiTheme="minorHAnsi"/>
                <w:i/>
                <w:color w:val="0070C0"/>
                <w:sz w:val="24"/>
                <w:szCs w:val="24"/>
              </w:rPr>
              <w:t>Customs clearance of military and dual-use goods</w:t>
            </w:r>
          </w:p>
        </w:tc>
        <w:tc>
          <w:tcPr>
            <w:tcW w:w="1337" w:type="dxa"/>
            <w:shd w:val="clear" w:color="auto" w:fill="auto"/>
          </w:tcPr>
          <w:p w14:paraId="5CAB5C6C" w14:textId="5DB3B1BF" w:rsidR="00DB066D" w:rsidRPr="009A12C2" w:rsidRDefault="009A12C2" w:rsidP="00DB066D">
            <w:pPr>
              <w:spacing w:line="240" w:lineRule="auto"/>
              <w:jc w:val="both"/>
              <w:rPr>
                <w:rFonts w:asciiTheme="minorHAnsi" w:hAnsiTheme="minorHAnsi"/>
                <w:i/>
                <w:color w:val="0070C0"/>
                <w:sz w:val="24"/>
                <w:szCs w:val="24"/>
                <w:lang w:val="ru-RU"/>
              </w:rPr>
            </w:pPr>
            <w:r>
              <w:rPr>
                <w:rFonts w:asciiTheme="minorHAnsi" w:hAnsiTheme="minorHAnsi"/>
                <w:i/>
                <w:color w:val="0070C0"/>
                <w:sz w:val="24"/>
                <w:szCs w:val="24"/>
                <w:lang w:val="ru-RU"/>
              </w:rPr>
              <w:t>7</w:t>
            </w:r>
          </w:p>
        </w:tc>
      </w:tr>
      <w:tr w:rsidR="00DB066D" w:rsidRPr="00DB066D" w14:paraId="489F3314" w14:textId="77777777" w:rsidTr="00AD417F">
        <w:trPr>
          <w:jc w:val="center"/>
        </w:trPr>
        <w:tc>
          <w:tcPr>
            <w:tcW w:w="959" w:type="dxa"/>
            <w:shd w:val="clear" w:color="auto" w:fill="auto"/>
          </w:tcPr>
          <w:p w14:paraId="2FFE4DD5" w14:textId="77777777" w:rsidR="00DB066D" w:rsidRPr="00DB066D" w:rsidRDefault="00DB066D" w:rsidP="00DB066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8</w:t>
            </w:r>
          </w:p>
        </w:tc>
        <w:tc>
          <w:tcPr>
            <w:tcW w:w="7400" w:type="dxa"/>
            <w:shd w:val="clear" w:color="auto" w:fill="auto"/>
            <w:vAlign w:val="center"/>
          </w:tcPr>
          <w:p w14:paraId="392C83BF"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Topic 8. Features of customs relations with major trading partners of Ukraine</w:t>
            </w:r>
          </w:p>
          <w:p w14:paraId="7BC7129F" w14:textId="77777777" w:rsidR="00AA250D" w:rsidRPr="00AA250D" w:rsidRDefault="00AA250D" w:rsidP="00AA250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Mutual recognition of documents used during customs control and clearance</w:t>
            </w:r>
          </w:p>
          <w:p w14:paraId="54016A7F" w14:textId="1F224E9B" w:rsidR="00DB066D" w:rsidRPr="00AA250D" w:rsidRDefault="00AA250D" w:rsidP="00AA250D">
            <w:pPr>
              <w:spacing w:line="240" w:lineRule="auto"/>
              <w:jc w:val="both"/>
              <w:rPr>
                <w:rFonts w:asciiTheme="minorHAnsi" w:hAnsiTheme="minorHAnsi"/>
                <w:i/>
                <w:color w:val="0070C0"/>
                <w:sz w:val="24"/>
                <w:szCs w:val="24"/>
                <w:lang w:val="en-US"/>
              </w:rPr>
            </w:pPr>
            <w:r w:rsidRPr="00AA250D">
              <w:rPr>
                <w:rFonts w:asciiTheme="minorHAnsi" w:hAnsiTheme="minorHAnsi"/>
                <w:i/>
                <w:color w:val="0070C0"/>
                <w:sz w:val="24"/>
                <w:szCs w:val="24"/>
              </w:rPr>
              <w:t>Carrying out joint activities aimed at preventing, detecting and stopping smuggling and customs violations</w:t>
            </w:r>
          </w:p>
        </w:tc>
        <w:tc>
          <w:tcPr>
            <w:tcW w:w="1337" w:type="dxa"/>
            <w:shd w:val="clear" w:color="auto" w:fill="auto"/>
          </w:tcPr>
          <w:p w14:paraId="555F6B2B" w14:textId="6C0D6EAC" w:rsidR="00DB066D" w:rsidRPr="009A12C2" w:rsidRDefault="009A12C2" w:rsidP="00DB066D">
            <w:pPr>
              <w:spacing w:line="240" w:lineRule="auto"/>
              <w:jc w:val="both"/>
              <w:rPr>
                <w:rFonts w:asciiTheme="minorHAnsi" w:hAnsiTheme="minorHAnsi"/>
                <w:i/>
                <w:color w:val="0070C0"/>
                <w:sz w:val="24"/>
                <w:szCs w:val="24"/>
                <w:lang w:val="ru-RU"/>
              </w:rPr>
            </w:pPr>
            <w:r>
              <w:rPr>
                <w:rFonts w:asciiTheme="minorHAnsi" w:hAnsiTheme="minorHAnsi"/>
                <w:i/>
                <w:color w:val="0070C0"/>
                <w:sz w:val="24"/>
                <w:szCs w:val="24"/>
                <w:lang w:val="ru-RU"/>
              </w:rPr>
              <w:t>7</w:t>
            </w:r>
          </w:p>
        </w:tc>
      </w:tr>
      <w:tr w:rsidR="00AA250D" w:rsidRPr="00DB066D" w14:paraId="1CFF473A" w14:textId="77777777" w:rsidTr="00AD417F">
        <w:trPr>
          <w:jc w:val="center"/>
        </w:trPr>
        <w:tc>
          <w:tcPr>
            <w:tcW w:w="8359" w:type="dxa"/>
            <w:gridSpan w:val="2"/>
            <w:shd w:val="clear" w:color="auto" w:fill="auto"/>
          </w:tcPr>
          <w:p w14:paraId="1E7753AB" w14:textId="5F583FE2" w:rsidR="00AA250D" w:rsidRPr="00DB066D" w:rsidRDefault="00AA250D" w:rsidP="00AA250D">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Control work</w:t>
            </w:r>
          </w:p>
        </w:tc>
        <w:tc>
          <w:tcPr>
            <w:tcW w:w="1337" w:type="dxa"/>
            <w:shd w:val="clear" w:color="auto" w:fill="auto"/>
          </w:tcPr>
          <w:p w14:paraId="62D192F2" w14:textId="77777777" w:rsidR="00AA250D" w:rsidRPr="00DB066D" w:rsidRDefault="00AA250D" w:rsidP="00AA250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2</w:t>
            </w:r>
          </w:p>
        </w:tc>
      </w:tr>
      <w:tr w:rsidR="00AA250D" w:rsidRPr="00DB066D" w14:paraId="777E5F87" w14:textId="77777777" w:rsidTr="00AD417F">
        <w:trPr>
          <w:jc w:val="center"/>
        </w:trPr>
        <w:tc>
          <w:tcPr>
            <w:tcW w:w="8359" w:type="dxa"/>
            <w:gridSpan w:val="2"/>
            <w:shd w:val="clear" w:color="auto" w:fill="auto"/>
          </w:tcPr>
          <w:p w14:paraId="085C3279" w14:textId="6E36E02F" w:rsidR="00AA250D" w:rsidRPr="00DB066D" w:rsidRDefault="00AA250D" w:rsidP="00AA250D">
            <w:pPr>
              <w:spacing w:line="240" w:lineRule="auto"/>
              <w:jc w:val="both"/>
              <w:rPr>
                <w:rFonts w:asciiTheme="minorHAnsi" w:hAnsiTheme="minorHAnsi"/>
                <w:i/>
                <w:color w:val="0070C0"/>
                <w:sz w:val="24"/>
                <w:szCs w:val="24"/>
              </w:rPr>
            </w:pPr>
            <w:r w:rsidRPr="00557CF3">
              <w:rPr>
                <w:rFonts w:asciiTheme="minorHAnsi" w:hAnsiTheme="minorHAnsi"/>
                <w:i/>
                <w:color w:val="0070C0"/>
                <w:sz w:val="24"/>
                <w:szCs w:val="24"/>
              </w:rPr>
              <w:t>Test</w:t>
            </w:r>
          </w:p>
        </w:tc>
        <w:tc>
          <w:tcPr>
            <w:tcW w:w="1337" w:type="dxa"/>
            <w:shd w:val="clear" w:color="auto" w:fill="auto"/>
          </w:tcPr>
          <w:p w14:paraId="5408FA7D" w14:textId="77777777" w:rsidR="00AA250D" w:rsidRPr="00DB066D" w:rsidRDefault="00AA250D" w:rsidP="00AA250D">
            <w:pPr>
              <w:spacing w:line="240" w:lineRule="auto"/>
              <w:jc w:val="both"/>
              <w:rPr>
                <w:rFonts w:asciiTheme="minorHAnsi" w:hAnsiTheme="minorHAnsi"/>
                <w:i/>
                <w:color w:val="0070C0"/>
                <w:sz w:val="24"/>
                <w:szCs w:val="24"/>
              </w:rPr>
            </w:pPr>
            <w:r w:rsidRPr="00DB066D">
              <w:rPr>
                <w:rFonts w:asciiTheme="minorHAnsi" w:hAnsiTheme="minorHAnsi"/>
                <w:i/>
                <w:color w:val="0070C0"/>
                <w:sz w:val="24"/>
                <w:szCs w:val="24"/>
              </w:rPr>
              <w:t>6</w:t>
            </w:r>
          </w:p>
        </w:tc>
      </w:tr>
      <w:tr w:rsidR="00DB066D" w:rsidRPr="00DB066D" w14:paraId="325DDAD6" w14:textId="77777777" w:rsidTr="00AD417F">
        <w:trPr>
          <w:jc w:val="center"/>
        </w:trPr>
        <w:tc>
          <w:tcPr>
            <w:tcW w:w="8359" w:type="dxa"/>
            <w:gridSpan w:val="2"/>
            <w:shd w:val="clear" w:color="auto" w:fill="auto"/>
          </w:tcPr>
          <w:p w14:paraId="4623C13E" w14:textId="4EAC4B38" w:rsidR="00DB066D" w:rsidRPr="00DB066D" w:rsidRDefault="00AA250D" w:rsidP="00DB066D">
            <w:pPr>
              <w:spacing w:line="240" w:lineRule="auto"/>
              <w:jc w:val="both"/>
              <w:rPr>
                <w:rFonts w:asciiTheme="minorHAnsi" w:hAnsiTheme="minorHAnsi"/>
                <w:i/>
                <w:color w:val="0070C0"/>
                <w:sz w:val="24"/>
                <w:szCs w:val="24"/>
              </w:rPr>
            </w:pPr>
            <w:r w:rsidRPr="00AA250D">
              <w:rPr>
                <w:rFonts w:asciiTheme="minorHAnsi" w:hAnsiTheme="minorHAnsi"/>
                <w:i/>
                <w:color w:val="0070C0"/>
                <w:sz w:val="24"/>
                <w:szCs w:val="24"/>
              </w:rPr>
              <w:t>Total</w:t>
            </w:r>
          </w:p>
        </w:tc>
        <w:tc>
          <w:tcPr>
            <w:tcW w:w="1337" w:type="dxa"/>
            <w:shd w:val="clear" w:color="auto" w:fill="auto"/>
          </w:tcPr>
          <w:p w14:paraId="64B94375" w14:textId="1E065F5A" w:rsidR="00DB066D" w:rsidRPr="00DB066D" w:rsidRDefault="009A12C2" w:rsidP="00DB066D">
            <w:pPr>
              <w:spacing w:line="240" w:lineRule="auto"/>
              <w:jc w:val="both"/>
              <w:rPr>
                <w:rFonts w:asciiTheme="minorHAnsi" w:hAnsiTheme="minorHAnsi"/>
                <w:i/>
                <w:color w:val="0070C0"/>
                <w:sz w:val="24"/>
                <w:szCs w:val="24"/>
              </w:rPr>
            </w:pPr>
            <w:r>
              <w:rPr>
                <w:rFonts w:asciiTheme="minorHAnsi" w:hAnsiTheme="minorHAnsi"/>
                <w:i/>
                <w:color w:val="0070C0"/>
                <w:sz w:val="24"/>
                <w:szCs w:val="24"/>
                <w:lang w:val="ru-RU"/>
              </w:rPr>
              <w:t>6</w:t>
            </w:r>
            <w:r w:rsidR="00DB066D" w:rsidRPr="00DB066D">
              <w:rPr>
                <w:rFonts w:asciiTheme="minorHAnsi" w:hAnsiTheme="minorHAnsi"/>
                <w:i/>
                <w:color w:val="0070C0"/>
                <w:sz w:val="24"/>
                <w:szCs w:val="24"/>
              </w:rPr>
              <w:t>6</w:t>
            </w:r>
          </w:p>
        </w:tc>
      </w:tr>
    </w:tbl>
    <w:p w14:paraId="55CF6F84" w14:textId="39C27DEB" w:rsidR="004A6336" w:rsidRPr="0023533A" w:rsidRDefault="004A6336" w:rsidP="004A6336">
      <w:pPr>
        <w:spacing w:after="120" w:line="240" w:lineRule="auto"/>
        <w:jc w:val="both"/>
        <w:rPr>
          <w:rFonts w:asciiTheme="minorHAnsi" w:hAnsiTheme="minorHAnsi"/>
          <w:i/>
          <w:color w:val="0070C0"/>
          <w:sz w:val="24"/>
          <w:szCs w:val="24"/>
        </w:rPr>
      </w:pPr>
    </w:p>
    <w:p w14:paraId="791886A6" w14:textId="2A673409" w:rsidR="00F95D78" w:rsidRPr="00F95D78" w:rsidRDefault="00F9272D" w:rsidP="00F95D78">
      <w:pPr>
        <w:pStyle w:val="1"/>
        <w:numPr>
          <w:ilvl w:val="0"/>
          <w:numId w:val="0"/>
        </w:numPr>
        <w:shd w:val="clear" w:color="auto" w:fill="BFBFBF" w:themeFill="background1" w:themeFillShade="BF"/>
        <w:spacing w:line="240" w:lineRule="auto"/>
        <w:jc w:val="center"/>
      </w:pPr>
      <w:r w:rsidRPr="00F9272D">
        <w:t>Policy and control</w:t>
      </w:r>
    </w:p>
    <w:p w14:paraId="11F60A99" w14:textId="5CE1ED4D" w:rsidR="004A6336" w:rsidRPr="004472C0" w:rsidRDefault="00F9272D" w:rsidP="00F9272D">
      <w:pPr>
        <w:pStyle w:val="1"/>
      </w:pPr>
      <w:r w:rsidRPr="00F9272D">
        <w:t>Course policy (educational component)</w:t>
      </w:r>
    </w:p>
    <w:p w14:paraId="16A4FA61" w14:textId="77777777" w:rsidR="00F9272D" w:rsidRPr="00F9272D" w:rsidRDefault="00F9272D" w:rsidP="00F9272D">
      <w:pPr>
        <w:spacing w:line="240" w:lineRule="auto"/>
        <w:ind w:firstLine="425"/>
        <w:jc w:val="both"/>
        <w:rPr>
          <w:rFonts w:asciiTheme="minorHAnsi" w:hAnsiTheme="minorHAnsi"/>
          <w:i/>
          <w:color w:val="0070C0"/>
          <w:sz w:val="24"/>
          <w:szCs w:val="24"/>
        </w:rPr>
      </w:pPr>
      <w:r w:rsidRPr="00F9272D">
        <w:rPr>
          <w:rFonts w:asciiTheme="minorHAnsi" w:hAnsiTheme="minorHAnsi"/>
          <w:i/>
          <w:color w:val="0070C0"/>
          <w:sz w:val="24"/>
          <w:szCs w:val="24"/>
        </w:rPr>
        <w:t>Acquisition by students of theoretical economic knowledge and practical skills is carried out according to the forms of the organization of training provided by educational and working curricula. Conducting lectures provides the formation of theoretical knowledge of the student in the process of presenting theoretical material, solving problems, situations, problems of practical and applied nature, the use of multimedia tools.</w:t>
      </w:r>
    </w:p>
    <w:p w14:paraId="52262830" w14:textId="77777777" w:rsidR="00F9272D" w:rsidRPr="00F9272D" w:rsidRDefault="00F9272D" w:rsidP="00F9272D">
      <w:pPr>
        <w:spacing w:line="240" w:lineRule="auto"/>
        <w:ind w:firstLine="425"/>
        <w:jc w:val="both"/>
        <w:rPr>
          <w:rFonts w:asciiTheme="minorHAnsi" w:hAnsiTheme="minorHAnsi"/>
          <w:i/>
          <w:color w:val="0070C0"/>
          <w:sz w:val="24"/>
          <w:szCs w:val="24"/>
        </w:rPr>
      </w:pPr>
      <w:r w:rsidRPr="00F9272D">
        <w:rPr>
          <w:rFonts w:asciiTheme="minorHAnsi" w:hAnsiTheme="minorHAnsi"/>
          <w:i/>
          <w:color w:val="0070C0"/>
          <w:sz w:val="24"/>
          <w:szCs w:val="24"/>
        </w:rPr>
        <w:t>During the practical classes the theoretical material is consolidated and practical skills are acquired in the process of solving individual and differentiated tasks, problem situations, partner discussions, business games, presentations, educational projects that model the future professional activity of specialists in market conditions.</w:t>
      </w:r>
    </w:p>
    <w:p w14:paraId="1CE0A82F" w14:textId="77777777" w:rsidR="00F9272D" w:rsidRPr="00F9272D" w:rsidRDefault="00F9272D" w:rsidP="00F9272D">
      <w:pPr>
        <w:spacing w:line="240" w:lineRule="auto"/>
        <w:ind w:firstLine="425"/>
        <w:jc w:val="both"/>
        <w:rPr>
          <w:rFonts w:asciiTheme="minorHAnsi" w:hAnsiTheme="minorHAnsi"/>
          <w:i/>
          <w:color w:val="0070C0"/>
          <w:sz w:val="24"/>
          <w:szCs w:val="24"/>
        </w:rPr>
      </w:pPr>
      <w:r w:rsidRPr="00F9272D">
        <w:rPr>
          <w:rFonts w:asciiTheme="minorHAnsi" w:hAnsiTheme="minorHAnsi"/>
          <w:i/>
          <w:color w:val="0070C0"/>
          <w:sz w:val="24"/>
          <w:szCs w:val="24"/>
        </w:rPr>
        <w:t>The method of studying the discipline is based on a combination of the sequence of studying the lecture material, processing the material of the program in practical classes, performing tests, independent work of students using the main and additional material, information sources.</w:t>
      </w:r>
    </w:p>
    <w:p w14:paraId="71A0D861" w14:textId="77777777" w:rsidR="00F9272D" w:rsidRPr="00F9272D" w:rsidRDefault="00F9272D" w:rsidP="00F9272D">
      <w:pPr>
        <w:spacing w:line="240" w:lineRule="auto"/>
        <w:ind w:firstLine="425"/>
        <w:jc w:val="both"/>
        <w:rPr>
          <w:rFonts w:asciiTheme="minorHAnsi" w:hAnsiTheme="minorHAnsi"/>
          <w:i/>
          <w:color w:val="0070C0"/>
          <w:sz w:val="24"/>
          <w:szCs w:val="24"/>
        </w:rPr>
      </w:pPr>
      <w:r w:rsidRPr="00F9272D">
        <w:rPr>
          <w:rFonts w:asciiTheme="minorHAnsi" w:hAnsiTheme="minorHAnsi"/>
          <w:i/>
          <w:color w:val="0070C0"/>
          <w:sz w:val="24"/>
          <w:szCs w:val="24"/>
        </w:rPr>
        <w:t>The study focuses on both the theoretical aspects of the logic of economic decisions on customs activities at the level of an individual enterprise, and the applied value of economic patterns defined by laws and regulations of the rules of conduct of enterprises as economic entities. Lectures lay the foundations for students to understand the essence of customs activities. The lecture should organize the creative thinking of students, intensify their thoughts on the problem and choose the right tactics in solving certain production and economic situations. In lectures, students must learn to understand the basic concepts and provisions of customs, to identify and master the main thing.</w:t>
      </w:r>
    </w:p>
    <w:p w14:paraId="429A021D" w14:textId="77777777" w:rsidR="00F9272D" w:rsidRPr="00F9272D" w:rsidRDefault="00F9272D" w:rsidP="00F9272D">
      <w:pPr>
        <w:spacing w:line="240" w:lineRule="auto"/>
        <w:ind w:firstLine="425"/>
        <w:jc w:val="both"/>
        <w:rPr>
          <w:rFonts w:asciiTheme="minorHAnsi" w:hAnsiTheme="minorHAnsi"/>
          <w:i/>
          <w:color w:val="0070C0"/>
          <w:sz w:val="24"/>
          <w:szCs w:val="24"/>
        </w:rPr>
      </w:pPr>
      <w:r w:rsidRPr="00F9272D">
        <w:rPr>
          <w:rFonts w:asciiTheme="minorHAnsi" w:hAnsiTheme="minorHAnsi"/>
          <w:i/>
          <w:color w:val="0070C0"/>
          <w:sz w:val="24"/>
          <w:szCs w:val="24"/>
        </w:rPr>
        <w:lastRenderedPageBreak/>
        <w:t>Students must listen carefully and record the lecture plan, monitor the progress of teaching in accordance with the plan. The main points of the lecture are highlighted by the lecturer in different ways - slowing down or accelerating the pace, increasing intonation, clearer diction, repetition of individual phrases, instructing students to write down definitions or positions.</w:t>
      </w:r>
    </w:p>
    <w:p w14:paraId="294FFC8F" w14:textId="77777777" w:rsidR="00F9272D" w:rsidRPr="00F9272D" w:rsidRDefault="00F9272D" w:rsidP="00F9272D">
      <w:pPr>
        <w:spacing w:line="240" w:lineRule="auto"/>
        <w:ind w:firstLine="425"/>
        <w:jc w:val="both"/>
        <w:rPr>
          <w:rFonts w:asciiTheme="minorHAnsi" w:hAnsiTheme="minorHAnsi"/>
          <w:i/>
          <w:color w:val="0070C0"/>
          <w:sz w:val="24"/>
          <w:szCs w:val="24"/>
        </w:rPr>
      </w:pPr>
      <w:r w:rsidRPr="00F9272D">
        <w:rPr>
          <w:rFonts w:asciiTheme="minorHAnsi" w:hAnsiTheme="minorHAnsi"/>
          <w:i/>
          <w:color w:val="0070C0"/>
          <w:sz w:val="24"/>
          <w:szCs w:val="24"/>
        </w:rPr>
        <w:t>The lecture notes should be an abbreviated record in which the main points are highlighted with the help of active thought and memory. New concepts, definitions and the most informative conclusions should be written down completely to facilitate their further reproduction.</w:t>
      </w:r>
    </w:p>
    <w:p w14:paraId="7C98D49C" w14:textId="77777777" w:rsidR="00F9272D" w:rsidRPr="00F9272D" w:rsidRDefault="00F9272D" w:rsidP="00F9272D">
      <w:pPr>
        <w:spacing w:line="240" w:lineRule="auto"/>
        <w:ind w:firstLine="425"/>
        <w:jc w:val="both"/>
        <w:rPr>
          <w:rFonts w:asciiTheme="minorHAnsi" w:hAnsiTheme="minorHAnsi"/>
          <w:i/>
          <w:color w:val="0070C0"/>
          <w:sz w:val="24"/>
          <w:szCs w:val="24"/>
        </w:rPr>
      </w:pPr>
      <w:r w:rsidRPr="00F9272D">
        <w:rPr>
          <w:rFonts w:asciiTheme="minorHAnsi" w:hAnsiTheme="minorHAnsi"/>
          <w:i/>
          <w:color w:val="0070C0"/>
          <w:sz w:val="24"/>
          <w:szCs w:val="24"/>
        </w:rPr>
        <w:t>When studying the course in practical classes, students perform typical computational and analytical tasks and process the material of lectures. Independent work of students during the study of the discipline "Customs" is carried out in the following forms:</w:t>
      </w:r>
    </w:p>
    <w:p w14:paraId="0E215CA3" w14:textId="77777777" w:rsidR="00F9272D" w:rsidRPr="00F9272D" w:rsidRDefault="00F9272D" w:rsidP="00F9272D">
      <w:pPr>
        <w:spacing w:line="240" w:lineRule="auto"/>
        <w:ind w:firstLine="425"/>
        <w:jc w:val="both"/>
        <w:rPr>
          <w:rFonts w:asciiTheme="minorHAnsi" w:hAnsiTheme="minorHAnsi"/>
          <w:i/>
          <w:color w:val="0070C0"/>
          <w:sz w:val="24"/>
          <w:szCs w:val="24"/>
        </w:rPr>
      </w:pPr>
      <w:r w:rsidRPr="00F9272D">
        <w:rPr>
          <w:rFonts w:asciiTheme="minorHAnsi" w:hAnsiTheme="minorHAnsi"/>
          <w:i/>
          <w:color w:val="0070C0"/>
          <w:sz w:val="24"/>
          <w:szCs w:val="24"/>
        </w:rPr>
        <w:t>• elaboration of lecture material and deepening of the considered problems at practical classes;</w:t>
      </w:r>
    </w:p>
    <w:p w14:paraId="30EB8559" w14:textId="77777777" w:rsidR="00F9272D" w:rsidRPr="00F9272D" w:rsidRDefault="00F9272D" w:rsidP="00F9272D">
      <w:pPr>
        <w:spacing w:line="240" w:lineRule="auto"/>
        <w:ind w:firstLine="425"/>
        <w:jc w:val="both"/>
        <w:rPr>
          <w:rFonts w:asciiTheme="minorHAnsi" w:hAnsiTheme="minorHAnsi"/>
          <w:i/>
          <w:color w:val="0070C0"/>
          <w:sz w:val="24"/>
          <w:szCs w:val="24"/>
        </w:rPr>
      </w:pPr>
      <w:r w:rsidRPr="00F9272D">
        <w:rPr>
          <w:rFonts w:asciiTheme="minorHAnsi" w:hAnsiTheme="minorHAnsi"/>
          <w:i/>
          <w:color w:val="0070C0"/>
          <w:sz w:val="24"/>
          <w:szCs w:val="24"/>
        </w:rPr>
        <w:t>• preparation for the test.</w:t>
      </w:r>
    </w:p>
    <w:p w14:paraId="566780A5" w14:textId="77777777" w:rsidR="00F9272D" w:rsidRPr="00F9272D" w:rsidRDefault="00F9272D" w:rsidP="00F9272D">
      <w:pPr>
        <w:spacing w:line="240" w:lineRule="auto"/>
        <w:ind w:firstLine="425"/>
        <w:jc w:val="both"/>
        <w:rPr>
          <w:rFonts w:asciiTheme="minorHAnsi" w:hAnsiTheme="minorHAnsi"/>
          <w:i/>
          <w:color w:val="0070C0"/>
          <w:sz w:val="24"/>
          <w:szCs w:val="24"/>
        </w:rPr>
      </w:pPr>
      <w:r w:rsidRPr="00F9272D">
        <w:rPr>
          <w:rFonts w:asciiTheme="minorHAnsi" w:hAnsiTheme="minorHAnsi"/>
          <w:i/>
          <w:color w:val="0070C0"/>
          <w:sz w:val="24"/>
          <w:szCs w:val="24"/>
        </w:rPr>
        <w:t>Elaboration of theoretical issues in practical classes is carried out in the form of discussion on topics identified in the curriculum. In addition, in practical classes, students solve problems, situational exercises. To improve the assimilation of the material should be practiced: rapid surveys, testing, listening to reports and their discussion, analytical reviews.</w:t>
      </w:r>
    </w:p>
    <w:p w14:paraId="5BBF278F" w14:textId="77777777" w:rsidR="00F9272D" w:rsidRPr="00F9272D" w:rsidRDefault="00F9272D" w:rsidP="00F9272D">
      <w:pPr>
        <w:spacing w:line="240" w:lineRule="auto"/>
        <w:ind w:firstLine="425"/>
        <w:jc w:val="both"/>
        <w:rPr>
          <w:rFonts w:asciiTheme="minorHAnsi" w:hAnsiTheme="minorHAnsi"/>
          <w:i/>
          <w:color w:val="0070C0"/>
          <w:sz w:val="24"/>
          <w:szCs w:val="24"/>
        </w:rPr>
      </w:pPr>
      <w:r w:rsidRPr="00F9272D">
        <w:rPr>
          <w:rFonts w:asciiTheme="minorHAnsi" w:hAnsiTheme="minorHAnsi"/>
          <w:i/>
          <w:color w:val="0070C0"/>
          <w:sz w:val="24"/>
          <w:szCs w:val="24"/>
        </w:rPr>
        <w:t>Assessment of students' success in the discipline "Customs" is formed according to the rating system on a 100-point scale, taking into account different types of work: solving problems and surveys in practical classes.</w:t>
      </w:r>
    </w:p>
    <w:p w14:paraId="4F5D8F2F" w14:textId="77777777" w:rsidR="00F9272D" w:rsidRPr="00F9272D" w:rsidRDefault="00F9272D" w:rsidP="00F9272D">
      <w:pPr>
        <w:spacing w:line="240" w:lineRule="auto"/>
        <w:ind w:firstLine="425"/>
        <w:jc w:val="both"/>
        <w:rPr>
          <w:rFonts w:asciiTheme="minorHAnsi" w:hAnsiTheme="minorHAnsi"/>
          <w:i/>
          <w:color w:val="0070C0"/>
          <w:sz w:val="24"/>
          <w:szCs w:val="24"/>
        </w:rPr>
      </w:pPr>
      <w:r w:rsidRPr="00F9272D">
        <w:rPr>
          <w:rFonts w:asciiTheme="minorHAnsi" w:hAnsiTheme="minorHAnsi"/>
          <w:i/>
          <w:color w:val="0070C0"/>
          <w:sz w:val="24"/>
          <w:szCs w:val="24"/>
        </w:rPr>
        <w:t>Final control is carried out in the form of offset. The control task of this work consists of four questions and tasks from the list provided in appendix A. The current, attestation and final credit assessment of students' work is carried out to diagnose the level of acquired knowledge and skills and the formation of necessary competencies</w:t>
      </w:r>
    </w:p>
    <w:p w14:paraId="534AF00A" w14:textId="77777777" w:rsidR="00F9272D" w:rsidRPr="00F9272D" w:rsidRDefault="00F9272D" w:rsidP="00F9272D">
      <w:pPr>
        <w:spacing w:line="240" w:lineRule="auto"/>
        <w:ind w:firstLine="425"/>
        <w:jc w:val="both"/>
        <w:rPr>
          <w:rFonts w:asciiTheme="minorHAnsi" w:hAnsiTheme="minorHAnsi"/>
          <w:i/>
          <w:color w:val="0070C0"/>
          <w:sz w:val="24"/>
          <w:szCs w:val="24"/>
        </w:rPr>
      </w:pPr>
    </w:p>
    <w:p w14:paraId="7CE79409" w14:textId="77777777" w:rsidR="00F9272D" w:rsidRPr="00F9272D" w:rsidRDefault="00F9272D" w:rsidP="00F9272D">
      <w:pPr>
        <w:spacing w:line="240" w:lineRule="auto"/>
        <w:ind w:firstLine="425"/>
        <w:jc w:val="both"/>
        <w:rPr>
          <w:rFonts w:asciiTheme="minorHAnsi" w:hAnsiTheme="minorHAnsi"/>
          <w:i/>
          <w:color w:val="0070C0"/>
          <w:sz w:val="24"/>
          <w:szCs w:val="24"/>
        </w:rPr>
      </w:pPr>
      <w:r w:rsidRPr="00F9272D">
        <w:rPr>
          <w:rFonts w:asciiTheme="minorHAnsi" w:hAnsiTheme="minorHAnsi"/>
          <w:i/>
          <w:color w:val="0070C0"/>
          <w:sz w:val="24"/>
          <w:szCs w:val="24"/>
        </w:rPr>
        <w:t>The syllabus was developed in accordance with the Guidelines for the compilation of syllabi KPI. Igor Sikorsky.</w:t>
      </w:r>
    </w:p>
    <w:p w14:paraId="5B270665" w14:textId="77777777" w:rsidR="00F9272D" w:rsidRPr="00F9272D" w:rsidRDefault="00F9272D" w:rsidP="00F9272D">
      <w:pPr>
        <w:spacing w:line="240" w:lineRule="auto"/>
        <w:ind w:firstLine="425"/>
        <w:jc w:val="both"/>
        <w:rPr>
          <w:rFonts w:asciiTheme="minorHAnsi" w:hAnsiTheme="minorHAnsi"/>
          <w:i/>
          <w:color w:val="0070C0"/>
          <w:sz w:val="24"/>
          <w:szCs w:val="24"/>
        </w:rPr>
      </w:pPr>
      <w:r w:rsidRPr="00F9272D">
        <w:rPr>
          <w:rFonts w:asciiTheme="minorHAnsi" w:hAnsiTheme="minorHAnsi"/>
          <w:i/>
          <w:color w:val="0070C0"/>
          <w:sz w:val="24"/>
          <w:szCs w:val="24"/>
        </w:rPr>
        <w:t>Any manifestations of academic dishonesty are not tolerated. The consequences of such manifestations are determined by the decision of the department and regulated in accordance with the "Temporary Regulations on the system of prevention of academic plagiarism at the National Technical University of Ukraine" Kyiv Polytechnic Institute named after Igor Sikorsky ".</w:t>
      </w:r>
    </w:p>
    <w:p w14:paraId="7BB74ED4" w14:textId="032D248A" w:rsidR="007B52E9" w:rsidRPr="00380532" w:rsidRDefault="00F9272D" w:rsidP="00F9272D">
      <w:pPr>
        <w:spacing w:line="240" w:lineRule="auto"/>
        <w:ind w:firstLine="425"/>
        <w:jc w:val="both"/>
        <w:rPr>
          <w:rFonts w:asciiTheme="minorHAnsi" w:hAnsiTheme="minorHAnsi"/>
          <w:i/>
          <w:color w:val="0070C0"/>
          <w:sz w:val="24"/>
          <w:szCs w:val="24"/>
        </w:rPr>
      </w:pPr>
      <w:r w:rsidRPr="00F9272D">
        <w:rPr>
          <w:rFonts w:asciiTheme="minorHAnsi" w:hAnsiTheme="minorHAnsi"/>
          <w:i/>
          <w:color w:val="0070C0"/>
          <w:sz w:val="24"/>
          <w:szCs w:val="24"/>
        </w:rPr>
        <w:t>Communication with the teacher is carried out during lectures and practical classes, through ZOOM, Campus, e-mail, GoogleClassroom, Distance Learning Platform "Sikorsky", as well as through Telegram. The consultation is conducted at the request of students through the virtual methods of communication presented above.</w:t>
      </w:r>
    </w:p>
    <w:p w14:paraId="31DF2FE9" w14:textId="247AD16C" w:rsidR="004A6336" w:rsidRPr="004472C0" w:rsidRDefault="00F9272D" w:rsidP="00F9272D">
      <w:pPr>
        <w:pStyle w:val="1"/>
      </w:pPr>
      <w:r w:rsidRPr="00F9272D">
        <w:t>Types of control and rating system for evaluation of learning outcomes (RSO)</w:t>
      </w:r>
    </w:p>
    <w:p w14:paraId="130CF901"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1. The rating of a student in the discipline consists of points that he receives for:</w:t>
      </w:r>
    </w:p>
    <w:p w14:paraId="73B960D2"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 performance of tasks in practical classes (5 classes - reports on the topics of classes, answers to questions, problem solving, etc.);</w:t>
      </w:r>
    </w:p>
    <w:p w14:paraId="29C440BE"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 modular control work (MCR);</w:t>
      </w:r>
    </w:p>
    <w:p w14:paraId="68F47497"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 attending lectures (9 lectures).</w:t>
      </w:r>
    </w:p>
    <w:p w14:paraId="0529AE35"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2. Scoring criteria.</w:t>
      </w:r>
    </w:p>
    <w:p w14:paraId="2B0CE991"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2.1. Completion of tasks in practical classes is estimated at 10 points each:</w:t>
      </w:r>
    </w:p>
    <w:p w14:paraId="29693000"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 "excellent" - complete answer (at least 90% of the required information) - 9-10 points;</w:t>
      </w:r>
    </w:p>
    <w:p w14:paraId="43633F0D"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 "good" - a fairly complete answer (at least 75% of the required information) or a complete answer with minor inaccuracies - 7-8 points;</w:t>
      </w:r>
    </w:p>
    <w:p w14:paraId="5176A166"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 "satisfactory" - incomplete answer (not less than 60% of the required information) and minor errors - 6 points;</w:t>
      </w:r>
    </w:p>
    <w:p w14:paraId="4F1AB16D"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 "unsatisfactory" - the answer does not meet the requirements for "satisfactory" - 0 points.</w:t>
      </w:r>
    </w:p>
    <w:p w14:paraId="4E15879A"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2.2. Modular control work (MCR), which consists of two parts, each of which is evaluated in 15 points:</w:t>
      </w:r>
    </w:p>
    <w:p w14:paraId="2AFFF317"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 "excellent" - complete answer (at least 90% of the required information) - 13-15 points;</w:t>
      </w:r>
    </w:p>
    <w:p w14:paraId="381D9285"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lastRenderedPageBreak/>
        <w:t>- "good" - a fairly complete answer (at least 75% of the required information) or a complete answer with minor inaccuracies - 11-13 points;</w:t>
      </w:r>
    </w:p>
    <w:p w14:paraId="618AD800"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 "satisfactory" - incomplete answer (not less than 60% of the required information) and minor errors - 8-10 points;</w:t>
      </w:r>
    </w:p>
    <w:p w14:paraId="268D501E"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 "unsatisfactory" - the answer does not meet the requirements for "satisfactory" - 0 points.</w:t>
      </w:r>
    </w:p>
    <w:p w14:paraId="164759C1"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2.3. Attendance of lectures (presence - 2 points; absence - 0 points);</w:t>
      </w:r>
    </w:p>
    <w:p w14:paraId="4A4B0632"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2.4. The test is estimated at 100 points. The control task of this work consists of four questions from the list, and also tasks (appendix B).</w:t>
      </w:r>
    </w:p>
    <w:p w14:paraId="3B399823"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Each question and task is evaluated with 20 points according to the following criteria:</w:t>
      </w:r>
    </w:p>
    <w:p w14:paraId="2B8E46BD"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 "excellent", complete answer (not less than 90% of the required information) - 18-20 points;</w:t>
      </w:r>
    </w:p>
    <w:p w14:paraId="0C3C9A34"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 "good", a fairly complete answer (at least 75% of the required information, or minor inaccuracies) - 15-17 points;</w:t>
      </w:r>
    </w:p>
    <w:p w14:paraId="0BF472B1"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 "satisfactory", incomplete answer (not less than 60% of the required information and some errors) - 12-14 points;</w:t>
      </w:r>
    </w:p>
    <w:p w14:paraId="3BE0B3D0"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 "unsatisfactory", the answer does not meet the conditions for "satisfactory" - 0 points.</w:t>
      </w:r>
    </w:p>
    <w:p w14:paraId="365EFF4A"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3. The condition of the first certification is to receive at least 30 points. The condition of the second certification is to receive at least 60 points.</w:t>
      </w:r>
    </w:p>
    <w:p w14:paraId="757493B8" w14:textId="77777777" w:rsidR="00F9272D" w:rsidRPr="00F9272D"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4. The sum of rating points received by the student during the semester is transferred to the final grade according to the table. If the sum of points is less than 60, the student performs a test. In this case, the sum of points for the test is transferred to the final grade in accordance with the table in paragraph 6.</w:t>
      </w:r>
    </w:p>
    <w:p w14:paraId="31C2D5C6" w14:textId="1453F1E2" w:rsidR="00B40317" w:rsidRPr="0023533A" w:rsidRDefault="00F9272D" w:rsidP="00F9272D">
      <w:pPr>
        <w:spacing w:line="240" w:lineRule="auto"/>
        <w:ind w:firstLine="426"/>
        <w:jc w:val="both"/>
        <w:rPr>
          <w:rFonts w:asciiTheme="minorHAnsi" w:hAnsiTheme="minorHAnsi"/>
          <w:i/>
          <w:color w:val="0070C0"/>
          <w:sz w:val="24"/>
          <w:szCs w:val="24"/>
        </w:rPr>
      </w:pPr>
      <w:r w:rsidRPr="00F9272D">
        <w:rPr>
          <w:rFonts w:asciiTheme="minorHAnsi" w:hAnsiTheme="minorHAnsi"/>
          <w:i/>
          <w:color w:val="0070C0"/>
          <w:sz w:val="24"/>
          <w:szCs w:val="24"/>
        </w:rPr>
        <w:t>5. A student who received more than 60 points in the semester may take part in the test. In this case, the points obtained by him on the test are final.</w:t>
      </w:r>
    </w:p>
    <w:p w14:paraId="2C4EAB60" w14:textId="0B01488C" w:rsidR="004A6336" w:rsidRPr="005413FF" w:rsidRDefault="004D3B5A" w:rsidP="004D3B5A">
      <w:pPr>
        <w:pStyle w:val="a0"/>
        <w:spacing w:line="240" w:lineRule="auto"/>
        <w:ind w:left="0" w:firstLine="426"/>
        <w:contextualSpacing w:val="0"/>
        <w:jc w:val="both"/>
        <w:rPr>
          <w:rFonts w:asciiTheme="minorHAnsi" w:hAnsiTheme="minorHAnsi"/>
          <w:sz w:val="24"/>
          <w:szCs w:val="24"/>
        </w:rPr>
      </w:pPr>
      <w:r>
        <w:rPr>
          <w:rFonts w:asciiTheme="minorHAnsi" w:hAnsiTheme="minorHAnsi"/>
          <w:bCs/>
          <w:sz w:val="24"/>
          <w:szCs w:val="24"/>
        </w:rPr>
        <w:t xml:space="preserve">6. </w:t>
      </w:r>
      <w:r w:rsidR="00F9272D" w:rsidRPr="00F9272D">
        <w:rPr>
          <w:rFonts w:asciiTheme="minorHAnsi" w:hAnsiTheme="minorHAnsi"/>
          <w:bCs/>
          <w:sz w:val="24"/>
          <w:szCs w:val="24"/>
        </w:rPr>
        <w:t>Table of correspondence of rating points to grades on a university scale</w:t>
      </w:r>
      <w:r w:rsidR="004A6336" w:rsidRPr="005413FF">
        <w:rPr>
          <w:rFonts w:asciiTheme="minorHAnsi" w:hAnsiTheme="minorHAnsi"/>
          <w:sz w:val="24"/>
          <w:szCs w:val="24"/>
        </w:rPr>
        <w:t>:</w:t>
      </w:r>
      <w:r w:rsidR="003F0A41" w:rsidRPr="005413FF">
        <w:rPr>
          <w:rFonts w:asciiTheme="minorHAnsi" w:hAnsiTheme="minorHAnsi"/>
          <w:sz w:val="24"/>
          <w:szCs w:val="24"/>
        </w:rPr>
        <w:t xml:space="preserve"> </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570FF5" w14:paraId="4FE7F9AF" w14:textId="77777777" w:rsidTr="004D3B5A">
        <w:tc>
          <w:tcPr>
            <w:tcW w:w="3119" w:type="dxa"/>
          </w:tcPr>
          <w:p w14:paraId="61115C50" w14:textId="53E1D5B5" w:rsidR="004A6336" w:rsidRPr="00570FF5" w:rsidRDefault="006D7213" w:rsidP="00A51F30">
            <w:pPr>
              <w:widowControl w:val="0"/>
              <w:autoSpaceDE w:val="0"/>
              <w:autoSpaceDN w:val="0"/>
              <w:adjustRightInd w:val="0"/>
              <w:spacing w:line="240" w:lineRule="auto"/>
              <w:jc w:val="center"/>
              <w:rPr>
                <w:rFonts w:asciiTheme="minorHAnsi" w:eastAsia="Times New Roman" w:hAnsiTheme="minorHAnsi"/>
                <w:i/>
                <w:sz w:val="20"/>
                <w:szCs w:val="20"/>
                <w:lang w:eastAsia="uk-UA"/>
              </w:rPr>
            </w:pPr>
            <w:r w:rsidRPr="006D7213">
              <w:rPr>
                <w:rFonts w:asciiTheme="minorHAnsi" w:eastAsia="Times New Roman" w:hAnsiTheme="minorHAnsi"/>
                <w:i/>
                <w:sz w:val="20"/>
                <w:szCs w:val="20"/>
                <w:lang w:eastAsia="uk-UA"/>
              </w:rPr>
              <w:t>Scores</w:t>
            </w:r>
          </w:p>
        </w:tc>
        <w:tc>
          <w:tcPr>
            <w:tcW w:w="2977" w:type="dxa"/>
          </w:tcPr>
          <w:p w14:paraId="720F4C1D" w14:textId="22691EC8" w:rsidR="004A6336" w:rsidRPr="00570FF5" w:rsidRDefault="006D7213" w:rsidP="00A51F30">
            <w:pPr>
              <w:autoSpaceDE w:val="0"/>
              <w:autoSpaceDN w:val="0"/>
              <w:adjustRightInd w:val="0"/>
              <w:spacing w:line="240" w:lineRule="auto"/>
              <w:jc w:val="center"/>
              <w:rPr>
                <w:rFonts w:asciiTheme="minorHAnsi" w:hAnsiTheme="minorHAnsi"/>
                <w:i/>
                <w:sz w:val="20"/>
                <w:szCs w:val="20"/>
              </w:rPr>
            </w:pPr>
            <w:r w:rsidRPr="006D7213">
              <w:rPr>
                <w:rFonts w:asciiTheme="minorHAnsi" w:hAnsiTheme="minorHAnsi"/>
                <w:i/>
                <w:sz w:val="20"/>
                <w:szCs w:val="20"/>
              </w:rPr>
              <w:t>Rating</w:t>
            </w:r>
          </w:p>
        </w:tc>
      </w:tr>
      <w:tr w:rsidR="006D7213" w:rsidRPr="00570FF5" w14:paraId="78A2C290" w14:textId="77777777" w:rsidTr="00E156C6">
        <w:tc>
          <w:tcPr>
            <w:tcW w:w="3119" w:type="dxa"/>
          </w:tcPr>
          <w:p w14:paraId="11627FE0" w14:textId="77777777" w:rsidR="006D7213" w:rsidRPr="00570FF5"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100-95</w:t>
            </w:r>
          </w:p>
        </w:tc>
        <w:tc>
          <w:tcPr>
            <w:tcW w:w="2977" w:type="dxa"/>
          </w:tcPr>
          <w:p w14:paraId="0AD06AED" w14:textId="4A4E8086" w:rsidR="006D7213" w:rsidRPr="006D7213"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6D7213">
              <w:rPr>
                <w:rFonts w:asciiTheme="minorHAnsi" w:eastAsia="Times New Roman" w:hAnsiTheme="minorHAnsi"/>
                <w:sz w:val="20"/>
                <w:szCs w:val="20"/>
                <w:lang w:eastAsia="uk-UA"/>
              </w:rPr>
              <w:t>Perfectly</w:t>
            </w:r>
          </w:p>
        </w:tc>
      </w:tr>
      <w:tr w:rsidR="006D7213" w:rsidRPr="00570FF5" w14:paraId="364A0B8C" w14:textId="77777777" w:rsidTr="00E156C6">
        <w:tc>
          <w:tcPr>
            <w:tcW w:w="3119" w:type="dxa"/>
          </w:tcPr>
          <w:p w14:paraId="170EFE8F" w14:textId="77777777" w:rsidR="006D7213" w:rsidRPr="00570FF5"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94-85</w:t>
            </w:r>
          </w:p>
        </w:tc>
        <w:tc>
          <w:tcPr>
            <w:tcW w:w="2977" w:type="dxa"/>
          </w:tcPr>
          <w:p w14:paraId="35486B52" w14:textId="25C45388" w:rsidR="006D7213" w:rsidRPr="006D7213"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6D7213">
              <w:rPr>
                <w:rFonts w:asciiTheme="minorHAnsi" w:eastAsia="Times New Roman" w:hAnsiTheme="minorHAnsi"/>
                <w:sz w:val="20"/>
                <w:szCs w:val="20"/>
                <w:lang w:eastAsia="uk-UA"/>
              </w:rPr>
              <w:t>Very good</w:t>
            </w:r>
          </w:p>
        </w:tc>
      </w:tr>
      <w:tr w:rsidR="006D7213" w:rsidRPr="00570FF5" w14:paraId="76D958DF" w14:textId="77777777" w:rsidTr="00E156C6">
        <w:tc>
          <w:tcPr>
            <w:tcW w:w="3119" w:type="dxa"/>
          </w:tcPr>
          <w:p w14:paraId="51A9BCC5" w14:textId="77777777" w:rsidR="006D7213" w:rsidRPr="00570FF5"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84-75</w:t>
            </w:r>
          </w:p>
        </w:tc>
        <w:tc>
          <w:tcPr>
            <w:tcW w:w="2977" w:type="dxa"/>
          </w:tcPr>
          <w:p w14:paraId="77BBB345" w14:textId="6A09400C" w:rsidR="006D7213" w:rsidRPr="006D7213"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6D7213">
              <w:rPr>
                <w:rFonts w:asciiTheme="minorHAnsi" w:eastAsia="Times New Roman" w:hAnsiTheme="minorHAnsi"/>
                <w:sz w:val="20"/>
                <w:szCs w:val="20"/>
                <w:lang w:eastAsia="uk-UA"/>
              </w:rPr>
              <w:t>Fine</w:t>
            </w:r>
          </w:p>
        </w:tc>
      </w:tr>
      <w:tr w:rsidR="006D7213" w:rsidRPr="00570FF5" w14:paraId="69C3B61C" w14:textId="77777777" w:rsidTr="00E156C6">
        <w:tc>
          <w:tcPr>
            <w:tcW w:w="3119" w:type="dxa"/>
          </w:tcPr>
          <w:p w14:paraId="0B335821" w14:textId="77777777" w:rsidR="006D7213" w:rsidRPr="00570FF5"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74-65</w:t>
            </w:r>
          </w:p>
        </w:tc>
        <w:tc>
          <w:tcPr>
            <w:tcW w:w="2977" w:type="dxa"/>
          </w:tcPr>
          <w:p w14:paraId="4BC899DE" w14:textId="76ACC939" w:rsidR="006D7213" w:rsidRPr="006D7213"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6D7213">
              <w:rPr>
                <w:rFonts w:asciiTheme="minorHAnsi" w:eastAsia="Times New Roman" w:hAnsiTheme="minorHAnsi"/>
                <w:sz w:val="20"/>
                <w:szCs w:val="20"/>
                <w:lang w:eastAsia="uk-UA"/>
              </w:rPr>
              <w:t>Satisfactorily</w:t>
            </w:r>
          </w:p>
        </w:tc>
      </w:tr>
      <w:tr w:rsidR="006D7213" w:rsidRPr="00570FF5" w14:paraId="0AAF5C24" w14:textId="77777777" w:rsidTr="00E156C6">
        <w:tc>
          <w:tcPr>
            <w:tcW w:w="3119" w:type="dxa"/>
          </w:tcPr>
          <w:p w14:paraId="142E2F8F" w14:textId="77777777" w:rsidR="006D7213" w:rsidRPr="00570FF5"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570FF5">
              <w:rPr>
                <w:rFonts w:asciiTheme="minorHAnsi" w:eastAsia="Times New Roman" w:hAnsiTheme="minorHAnsi"/>
                <w:sz w:val="20"/>
                <w:szCs w:val="20"/>
                <w:lang w:eastAsia="uk-UA"/>
              </w:rPr>
              <w:t>64-60</w:t>
            </w:r>
          </w:p>
        </w:tc>
        <w:tc>
          <w:tcPr>
            <w:tcW w:w="2977" w:type="dxa"/>
          </w:tcPr>
          <w:p w14:paraId="4AE33D31" w14:textId="59992EDF" w:rsidR="006D7213" w:rsidRPr="006D7213"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6D7213">
              <w:rPr>
                <w:rFonts w:asciiTheme="minorHAnsi" w:eastAsia="Times New Roman" w:hAnsiTheme="minorHAnsi"/>
                <w:sz w:val="20"/>
                <w:szCs w:val="20"/>
                <w:lang w:eastAsia="uk-UA"/>
              </w:rPr>
              <w:t>Enough</w:t>
            </w:r>
          </w:p>
        </w:tc>
      </w:tr>
      <w:tr w:rsidR="006D7213" w:rsidRPr="00570FF5" w14:paraId="318C64DC" w14:textId="77777777" w:rsidTr="00E156C6">
        <w:tc>
          <w:tcPr>
            <w:tcW w:w="3119" w:type="dxa"/>
          </w:tcPr>
          <w:p w14:paraId="046E94AB" w14:textId="1BE8D3F7" w:rsidR="006D7213" w:rsidRPr="00570FF5"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6D7213">
              <w:rPr>
                <w:rFonts w:asciiTheme="minorHAnsi" w:eastAsia="Times New Roman" w:hAnsiTheme="minorHAnsi"/>
                <w:sz w:val="20"/>
                <w:szCs w:val="20"/>
                <w:lang w:eastAsia="uk-UA"/>
              </w:rPr>
              <w:t>Less</w:t>
            </w:r>
            <w:r w:rsidRPr="00570FF5">
              <w:rPr>
                <w:rFonts w:asciiTheme="minorHAnsi" w:eastAsia="Times New Roman" w:hAnsiTheme="minorHAnsi"/>
                <w:sz w:val="20"/>
                <w:szCs w:val="20"/>
                <w:lang w:eastAsia="uk-UA"/>
              </w:rPr>
              <w:t xml:space="preserve"> 60</w:t>
            </w:r>
          </w:p>
        </w:tc>
        <w:tc>
          <w:tcPr>
            <w:tcW w:w="2977" w:type="dxa"/>
          </w:tcPr>
          <w:p w14:paraId="214A1174" w14:textId="1F90BDDB" w:rsidR="006D7213" w:rsidRPr="006D7213"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6D7213">
              <w:rPr>
                <w:rFonts w:asciiTheme="minorHAnsi" w:eastAsia="Times New Roman" w:hAnsiTheme="minorHAnsi"/>
                <w:sz w:val="20"/>
                <w:szCs w:val="20"/>
                <w:lang w:eastAsia="uk-UA"/>
              </w:rPr>
              <w:t>Unsatisfactorily</w:t>
            </w:r>
          </w:p>
        </w:tc>
      </w:tr>
      <w:tr w:rsidR="006D7213" w:rsidRPr="00570FF5" w14:paraId="156B2581" w14:textId="77777777" w:rsidTr="00E156C6">
        <w:tc>
          <w:tcPr>
            <w:tcW w:w="3119" w:type="dxa"/>
            <w:vAlign w:val="center"/>
          </w:tcPr>
          <w:p w14:paraId="72061DF7" w14:textId="36F17829" w:rsidR="006D7213" w:rsidRPr="00570FF5" w:rsidRDefault="006D7213" w:rsidP="006D7213">
            <w:pPr>
              <w:autoSpaceDE w:val="0"/>
              <w:autoSpaceDN w:val="0"/>
              <w:adjustRightInd w:val="0"/>
              <w:spacing w:line="240" w:lineRule="auto"/>
              <w:jc w:val="center"/>
              <w:rPr>
                <w:rFonts w:asciiTheme="minorHAnsi" w:hAnsiTheme="minorHAnsi"/>
                <w:sz w:val="20"/>
                <w:szCs w:val="20"/>
              </w:rPr>
            </w:pPr>
            <w:r w:rsidRPr="006D7213">
              <w:rPr>
                <w:rFonts w:asciiTheme="minorHAnsi" w:hAnsiTheme="minorHAnsi"/>
                <w:sz w:val="20"/>
                <w:szCs w:val="20"/>
              </w:rPr>
              <w:t>Admission conditions are not met</w:t>
            </w:r>
          </w:p>
        </w:tc>
        <w:tc>
          <w:tcPr>
            <w:tcW w:w="2977" w:type="dxa"/>
          </w:tcPr>
          <w:p w14:paraId="6FB888F6" w14:textId="65182EB4" w:rsidR="006D7213" w:rsidRPr="006D7213" w:rsidRDefault="006D7213" w:rsidP="006D7213">
            <w:pPr>
              <w:widowControl w:val="0"/>
              <w:autoSpaceDE w:val="0"/>
              <w:autoSpaceDN w:val="0"/>
              <w:adjustRightInd w:val="0"/>
              <w:spacing w:line="240" w:lineRule="auto"/>
              <w:jc w:val="center"/>
              <w:rPr>
                <w:rFonts w:asciiTheme="minorHAnsi" w:eastAsia="Times New Roman" w:hAnsiTheme="minorHAnsi"/>
                <w:sz w:val="20"/>
                <w:szCs w:val="20"/>
                <w:lang w:eastAsia="uk-UA"/>
              </w:rPr>
            </w:pPr>
            <w:r w:rsidRPr="006D7213">
              <w:rPr>
                <w:rFonts w:asciiTheme="minorHAnsi" w:eastAsia="Times New Roman" w:hAnsiTheme="minorHAnsi"/>
                <w:sz w:val="20"/>
                <w:szCs w:val="20"/>
                <w:lang w:eastAsia="uk-UA"/>
              </w:rPr>
              <w:t>Not allowed</w:t>
            </w:r>
          </w:p>
        </w:tc>
      </w:tr>
    </w:tbl>
    <w:p w14:paraId="3DA2CD2D" w14:textId="705C0FC3" w:rsidR="004A6336" w:rsidRPr="004472C0" w:rsidRDefault="006C0B6E" w:rsidP="006C0B6E">
      <w:pPr>
        <w:pStyle w:val="1"/>
      </w:pPr>
      <w:r w:rsidRPr="006C0B6E">
        <w:t>Additional information on the discipline (educational component):</w:t>
      </w:r>
    </w:p>
    <w:p w14:paraId="0D99D6C7" w14:textId="77777777" w:rsidR="006C0B6E" w:rsidRPr="006C0B6E" w:rsidRDefault="006C0B6E" w:rsidP="006C0B6E">
      <w:pPr>
        <w:spacing w:after="120" w:line="240" w:lineRule="auto"/>
        <w:jc w:val="both"/>
        <w:rPr>
          <w:rFonts w:asciiTheme="minorHAnsi" w:hAnsiTheme="minorHAnsi"/>
          <w:i/>
          <w:color w:val="0070C0"/>
          <w:sz w:val="24"/>
          <w:szCs w:val="24"/>
        </w:rPr>
      </w:pPr>
      <w:r w:rsidRPr="006C0B6E">
        <w:rPr>
          <w:rFonts w:asciiTheme="minorHAnsi" w:hAnsiTheme="minorHAnsi"/>
          <w:i/>
          <w:color w:val="0070C0"/>
          <w:sz w:val="24"/>
          <w:szCs w:val="24"/>
        </w:rPr>
        <w:t>• The list of questions and an example of tasks submitted for semester control is given in Appendix A;</w:t>
      </w:r>
    </w:p>
    <w:p w14:paraId="2665ACC1" w14:textId="61D14A96" w:rsidR="00B47838" w:rsidRPr="00F677B9" w:rsidRDefault="006C0B6E" w:rsidP="006C0B6E">
      <w:pPr>
        <w:spacing w:after="120" w:line="240" w:lineRule="auto"/>
        <w:jc w:val="both"/>
        <w:rPr>
          <w:rFonts w:asciiTheme="minorHAnsi" w:hAnsiTheme="minorHAnsi"/>
          <w:b/>
          <w:bCs/>
          <w:sz w:val="24"/>
          <w:szCs w:val="24"/>
        </w:rPr>
      </w:pPr>
      <w:r w:rsidRPr="006C0B6E">
        <w:rPr>
          <w:rFonts w:asciiTheme="minorHAnsi" w:hAnsiTheme="minorHAnsi"/>
          <w:i/>
          <w:color w:val="0070C0"/>
          <w:sz w:val="24"/>
          <w:szCs w:val="24"/>
        </w:rPr>
        <w:t>• The list of issues submitted for modular control is given in Annex B.</w:t>
      </w:r>
    </w:p>
    <w:p w14:paraId="18067C29" w14:textId="3211C448" w:rsidR="00AD5593" w:rsidRPr="0023533A" w:rsidRDefault="006C0B6E" w:rsidP="00B47838">
      <w:pPr>
        <w:spacing w:after="120" w:line="240" w:lineRule="auto"/>
        <w:jc w:val="both"/>
        <w:rPr>
          <w:rFonts w:asciiTheme="minorHAnsi" w:hAnsiTheme="minorHAnsi"/>
          <w:b/>
          <w:bCs/>
          <w:sz w:val="24"/>
          <w:szCs w:val="24"/>
        </w:rPr>
      </w:pPr>
      <w:r w:rsidRPr="006C0B6E">
        <w:rPr>
          <w:rFonts w:asciiTheme="minorHAnsi" w:hAnsiTheme="minorHAnsi"/>
          <w:b/>
          <w:bCs/>
          <w:sz w:val="24"/>
          <w:szCs w:val="24"/>
        </w:rPr>
        <w:t>Work program of the discipline (syllabus):</w:t>
      </w:r>
    </w:p>
    <w:p w14:paraId="49FB2752" w14:textId="5FDCE0BC" w:rsidR="006C0B6E" w:rsidRPr="006C0B6E" w:rsidRDefault="00CA27AF" w:rsidP="006C0B6E">
      <w:pPr>
        <w:spacing w:after="120" w:line="240" w:lineRule="auto"/>
        <w:jc w:val="both"/>
        <w:rPr>
          <w:rFonts w:asciiTheme="minorHAnsi" w:hAnsiTheme="minorHAnsi"/>
          <w:bCs/>
          <w:sz w:val="22"/>
          <w:szCs w:val="22"/>
        </w:rPr>
      </w:pPr>
      <w:r>
        <w:rPr>
          <w:rFonts w:asciiTheme="minorHAnsi" w:hAnsiTheme="minorHAnsi"/>
          <w:bCs/>
          <w:sz w:val="22"/>
          <w:szCs w:val="22"/>
          <w:lang w:val="en-US"/>
        </w:rPr>
        <w:t>M</w:t>
      </w:r>
      <w:r w:rsidRPr="006C0B6E">
        <w:rPr>
          <w:rFonts w:asciiTheme="minorHAnsi" w:hAnsiTheme="minorHAnsi"/>
          <w:bCs/>
          <w:sz w:val="22"/>
          <w:szCs w:val="22"/>
        </w:rPr>
        <w:t>ade</w:t>
      </w:r>
      <w:r>
        <w:rPr>
          <w:rFonts w:asciiTheme="minorHAnsi" w:hAnsiTheme="minorHAnsi"/>
          <w:bCs/>
          <w:sz w:val="22"/>
          <w:szCs w:val="22"/>
          <w:lang w:val="en-US"/>
        </w:rPr>
        <w:t xml:space="preserve"> by t</w:t>
      </w:r>
      <w:r w:rsidR="006C0B6E" w:rsidRPr="006C0B6E">
        <w:rPr>
          <w:rFonts w:asciiTheme="minorHAnsi" w:hAnsiTheme="minorHAnsi"/>
          <w:bCs/>
          <w:sz w:val="22"/>
          <w:szCs w:val="22"/>
        </w:rPr>
        <w:t>he candidate of economic sciences, the senior lecturer of chair of the international econom</w:t>
      </w:r>
      <w:r>
        <w:rPr>
          <w:rFonts w:asciiTheme="minorHAnsi" w:hAnsiTheme="minorHAnsi"/>
          <w:bCs/>
          <w:sz w:val="22"/>
          <w:szCs w:val="22"/>
        </w:rPr>
        <w:t>y Ivanova Tetyana Valerievna</w:t>
      </w:r>
    </w:p>
    <w:p w14:paraId="0EB5F043" w14:textId="77777777" w:rsidR="00174714" w:rsidRPr="00174714" w:rsidRDefault="00174714" w:rsidP="00174714">
      <w:pPr>
        <w:spacing w:after="120" w:line="240" w:lineRule="auto"/>
        <w:jc w:val="both"/>
        <w:rPr>
          <w:rFonts w:asciiTheme="minorHAnsi" w:hAnsiTheme="minorHAnsi"/>
          <w:bCs/>
          <w:sz w:val="22"/>
          <w:szCs w:val="22"/>
        </w:rPr>
      </w:pPr>
      <w:r w:rsidRPr="00174714">
        <w:rPr>
          <w:rFonts w:asciiTheme="minorHAnsi" w:hAnsiTheme="minorHAnsi"/>
          <w:bCs/>
          <w:sz w:val="22"/>
          <w:szCs w:val="22"/>
        </w:rPr>
        <w:t>Approved by the Department of International Economics (Minutes №11 of 26.05.2021)</w:t>
      </w:r>
    </w:p>
    <w:p w14:paraId="765A6326" w14:textId="74CEE7AB" w:rsidR="00B5256B" w:rsidRDefault="00174714" w:rsidP="00174714">
      <w:pPr>
        <w:spacing w:after="120" w:line="240" w:lineRule="auto"/>
        <w:jc w:val="both"/>
        <w:rPr>
          <w:rFonts w:asciiTheme="minorHAnsi" w:hAnsiTheme="minorHAnsi"/>
          <w:sz w:val="22"/>
          <w:szCs w:val="22"/>
        </w:rPr>
      </w:pPr>
      <w:r w:rsidRPr="00174714">
        <w:rPr>
          <w:rFonts w:asciiTheme="minorHAnsi" w:hAnsiTheme="minorHAnsi"/>
          <w:bCs/>
          <w:sz w:val="22"/>
          <w:szCs w:val="22"/>
        </w:rPr>
        <w:t>Approved by the Methodical Commission of the faculty (protocol №10 from 15.06.2021)</w:t>
      </w:r>
    </w:p>
    <w:p w14:paraId="3B780D4D" w14:textId="07A329A1" w:rsidR="00B5256B" w:rsidRDefault="00B5256B">
      <w:pPr>
        <w:spacing w:line="240" w:lineRule="auto"/>
        <w:rPr>
          <w:rFonts w:asciiTheme="minorHAnsi" w:hAnsiTheme="minorHAnsi"/>
          <w:sz w:val="22"/>
          <w:szCs w:val="22"/>
        </w:rPr>
      </w:pPr>
      <w:r>
        <w:rPr>
          <w:rFonts w:asciiTheme="minorHAnsi" w:hAnsiTheme="minorHAnsi"/>
          <w:sz w:val="22"/>
          <w:szCs w:val="22"/>
        </w:rPr>
        <w:br w:type="page"/>
      </w:r>
    </w:p>
    <w:p w14:paraId="77880CF5" w14:textId="43E83675" w:rsidR="000C0821" w:rsidRPr="000C0821" w:rsidRDefault="00BA25EC" w:rsidP="000C0821">
      <w:pPr>
        <w:spacing w:line="240" w:lineRule="auto"/>
        <w:ind w:firstLine="284"/>
        <w:jc w:val="right"/>
        <w:rPr>
          <w:rFonts w:asciiTheme="minorHAnsi" w:hAnsiTheme="minorHAnsi" w:cstheme="minorHAnsi"/>
          <w:sz w:val="24"/>
          <w:szCs w:val="24"/>
        </w:rPr>
      </w:pPr>
      <w:r w:rsidRPr="00BA25EC">
        <w:rPr>
          <w:rFonts w:asciiTheme="minorHAnsi" w:hAnsiTheme="minorHAnsi" w:cstheme="minorHAnsi"/>
          <w:sz w:val="24"/>
          <w:szCs w:val="24"/>
        </w:rPr>
        <w:lastRenderedPageBreak/>
        <w:t>APPENDIX A</w:t>
      </w:r>
    </w:p>
    <w:p w14:paraId="396619BA" w14:textId="77777777" w:rsidR="000C0821" w:rsidRPr="000C0821" w:rsidRDefault="000C0821" w:rsidP="000C0821">
      <w:pPr>
        <w:ind w:firstLine="284"/>
        <w:jc w:val="right"/>
        <w:rPr>
          <w:rFonts w:asciiTheme="minorHAnsi" w:hAnsiTheme="minorHAnsi" w:cstheme="minorHAnsi"/>
          <w:sz w:val="24"/>
          <w:szCs w:val="24"/>
        </w:rPr>
      </w:pPr>
    </w:p>
    <w:p w14:paraId="1CF5BED4" w14:textId="6F9265CA" w:rsidR="000C0821" w:rsidRPr="000C0821" w:rsidRDefault="00BA25EC" w:rsidP="000C0821">
      <w:pPr>
        <w:spacing w:line="240" w:lineRule="auto"/>
        <w:jc w:val="center"/>
        <w:rPr>
          <w:rFonts w:asciiTheme="minorHAnsi" w:hAnsiTheme="minorHAnsi" w:cstheme="minorHAnsi"/>
          <w:b/>
          <w:sz w:val="24"/>
          <w:szCs w:val="24"/>
        </w:rPr>
      </w:pPr>
      <w:r w:rsidRPr="00BA25EC">
        <w:rPr>
          <w:rFonts w:asciiTheme="minorHAnsi" w:hAnsiTheme="minorHAnsi" w:cstheme="minorHAnsi"/>
          <w:b/>
          <w:sz w:val="24"/>
          <w:szCs w:val="24"/>
        </w:rPr>
        <w:t>List of questions to be taken into account</w:t>
      </w:r>
    </w:p>
    <w:p w14:paraId="3AB09DB2"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1. The essence of customs and tariff relations (objects, subjects, functions).</w:t>
      </w:r>
    </w:p>
    <w:p w14:paraId="249E8D08"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2. Levels of customs and tariff relations.</w:t>
      </w:r>
    </w:p>
    <w:p w14:paraId="71953DCD"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3. Customs authorities (functions).</w:t>
      </w:r>
    </w:p>
    <w:p w14:paraId="0570CFC5"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4. Customs policy (goals, approaches, subjects, objects).</w:t>
      </w:r>
    </w:p>
    <w:p w14:paraId="53DF7A6D"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5. Tariff policy (essence).</w:t>
      </w:r>
    </w:p>
    <w:p w14:paraId="3F689AD6"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6. Methods of customs regulation of foreign economic activity (regulations governing foreign economic activity).</w:t>
      </w:r>
    </w:p>
    <w:p w14:paraId="2B08EB85"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7. Customs law, its sources (international treaty, international custom).</w:t>
      </w:r>
    </w:p>
    <w:p w14:paraId="104016C0"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8. Organizational structure of the customs system.</w:t>
      </w:r>
    </w:p>
    <w:p w14:paraId="05B57788"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9. Functions of the working staff of the Customs Tariff Council.</w:t>
      </w:r>
    </w:p>
    <w:p w14:paraId="1DB73D3A"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10. The mechanism of decision-making when making a customs tariff.</w:t>
      </w:r>
    </w:p>
    <w:p w14:paraId="19B4A2FA"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11. Types of customs territories.</w:t>
      </w:r>
    </w:p>
    <w:p w14:paraId="41DD208B"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12. Customs authorities (levels, structure).</w:t>
      </w:r>
    </w:p>
    <w:p w14:paraId="5B365886"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13. Common Customs Tariff (structure).</w:t>
      </w:r>
    </w:p>
    <w:p w14:paraId="4EEEF953"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14. Functions of the customs tariff.</w:t>
      </w:r>
    </w:p>
    <w:p w14:paraId="40DFCD87"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15. Types of customs tariffs.</w:t>
      </w:r>
    </w:p>
    <w:p w14:paraId="64DC8EDB"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16. See duty rate.</w:t>
      </w:r>
    </w:p>
    <w:p w14:paraId="7C614717"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17. Non-tariff regulation of foreign trade (measures, list instruments).</w:t>
      </w:r>
    </w:p>
    <w:p w14:paraId="3AF12DE6"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18. Commodity nomenclature of foreign economic activity and its application in the work of customs authorities.</w:t>
      </w:r>
    </w:p>
    <w:p w14:paraId="517AA3CD"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19. Customs regimes and conditions of their application.</w:t>
      </w:r>
    </w:p>
    <w:p w14:paraId="68EAC1BE"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20. Declaration of goods.</w:t>
      </w:r>
    </w:p>
    <w:p w14:paraId="111780CD"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21. Cargo customs declaration.</w:t>
      </w:r>
    </w:p>
    <w:p w14:paraId="4DB4E5BB"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22. Customs value of goods and the procedure for its determination.</w:t>
      </w:r>
    </w:p>
    <w:p w14:paraId="2FDE05AF"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23. Customs payments (taxes and fees levied at customs clearance).</w:t>
      </w:r>
    </w:p>
    <w:p w14:paraId="738CE0BD" w14:textId="77777777" w:rsidR="00BA25EC" w:rsidRPr="00BA25EC"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24. Customs control and customs clearance.</w:t>
      </w:r>
    </w:p>
    <w:p w14:paraId="3F3B2F25" w14:textId="7E96AE83" w:rsidR="000C0821" w:rsidRPr="000C0821" w:rsidRDefault="00BA25EC" w:rsidP="00BA25EC">
      <w:pPr>
        <w:spacing w:line="240" w:lineRule="auto"/>
        <w:ind w:left="360"/>
        <w:rPr>
          <w:rFonts w:asciiTheme="minorHAnsi" w:hAnsiTheme="minorHAnsi" w:cstheme="minorHAnsi"/>
          <w:sz w:val="24"/>
          <w:szCs w:val="24"/>
        </w:rPr>
      </w:pPr>
      <w:r w:rsidRPr="00BA25EC">
        <w:rPr>
          <w:rFonts w:asciiTheme="minorHAnsi" w:hAnsiTheme="minorHAnsi" w:cstheme="minorHAnsi"/>
          <w:sz w:val="24"/>
          <w:szCs w:val="24"/>
        </w:rPr>
        <w:t>25. Smuggling and combating it.</w:t>
      </w:r>
    </w:p>
    <w:p w14:paraId="5C8C7C7A" w14:textId="77777777" w:rsidR="000C0821" w:rsidRPr="000C0821" w:rsidRDefault="000C0821" w:rsidP="000C0821">
      <w:pPr>
        <w:spacing w:line="240" w:lineRule="auto"/>
        <w:jc w:val="center"/>
        <w:rPr>
          <w:rFonts w:asciiTheme="minorHAnsi" w:hAnsiTheme="minorHAnsi" w:cstheme="minorHAnsi"/>
          <w:b/>
          <w:sz w:val="24"/>
          <w:szCs w:val="24"/>
        </w:rPr>
      </w:pPr>
    </w:p>
    <w:p w14:paraId="14902C97" w14:textId="5B68AE86" w:rsidR="000C0821" w:rsidRPr="00BA25EC" w:rsidRDefault="00BA25EC" w:rsidP="000C0821">
      <w:pPr>
        <w:spacing w:line="240" w:lineRule="auto"/>
        <w:jc w:val="center"/>
        <w:rPr>
          <w:rFonts w:asciiTheme="minorHAnsi" w:hAnsiTheme="minorHAnsi" w:cstheme="minorHAnsi"/>
          <w:b/>
          <w:sz w:val="24"/>
          <w:szCs w:val="24"/>
          <w:lang w:val="en-US"/>
        </w:rPr>
      </w:pPr>
      <w:r>
        <w:rPr>
          <w:rFonts w:asciiTheme="minorHAnsi" w:hAnsiTheme="minorHAnsi" w:cstheme="minorHAnsi"/>
          <w:b/>
          <w:sz w:val="24"/>
          <w:szCs w:val="24"/>
        </w:rPr>
        <w:t>Tasks submitted for</w:t>
      </w:r>
      <w:r w:rsidRPr="00BA25EC">
        <w:rPr>
          <w:rFonts w:asciiTheme="minorHAnsi" w:hAnsiTheme="minorHAnsi" w:cstheme="minorHAnsi"/>
          <w:b/>
          <w:sz w:val="24"/>
          <w:szCs w:val="24"/>
          <w:lang w:val="en-US"/>
        </w:rPr>
        <w:t xml:space="preserve"> </w:t>
      </w:r>
      <w:r>
        <w:rPr>
          <w:rFonts w:asciiTheme="minorHAnsi" w:hAnsiTheme="minorHAnsi" w:cstheme="minorHAnsi"/>
          <w:b/>
          <w:sz w:val="24"/>
          <w:szCs w:val="24"/>
          <w:lang w:val="en-US"/>
        </w:rPr>
        <w:t>test</w:t>
      </w:r>
    </w:p>
    <w:p w14:paraId="7A0B4F47" w14:textId="375C7EAE" w:rsidR="000C0821" w:rsidRPr="000C0821" w:rsidRDefault="00BA25EC" w:rsidP="000C0821">
      <w:pPr>
        <w:spacing w:line="240" w:lineRule="auto"/>
        <w:jc w:val="center"/>
        <w:rPr>
          <w:rFonts w:asciiTheme="minorHAnsi" w:hAnsiTheme="minorHAnsi" w:cstheme="minorHAnsi"/>
          <w:b/>
          <w:sz w:val="24"/>
          <w:szCs w:val="24"/>
        </w:rPr>
      </w:pPr>
      <w:r>
        <w:rPr>
          <w:rFonts w:asciiTheme="minorHAnsi" w:hAnsiTheme="minorHAnsi" w:cstheme="minorHAnsi"/>
          <w:b/>
          <w:sz w:val="24"/>
          <w:szCs w:val="24"/>
        </w:rPr>
        <w:t>Tasks</w:t>
      </w:r>
      <w:r w:rsidR="000C0821" w:rsidRPr="000C0821">
        <w:rPr>
          <w:rFonts w:asciiTheme="minorHAnsi" w:hAnsiTheme="minorHAnsi" w:cstheme="minorHAnsi"/>
          <w:b/>
          <w:sz w:val="24"/>
          <w:szCs w:val="24"/>
        </w:rPr>
        <w:t xml:space="preserve"> № 1</w:t>
      </w:r>
    </w:p>
    <w:p w14:paraId="1EED605D" w14:textId="4CEE82E9" w:rsidR="000C0821" w:rsidRPr="000C0821" w:rsidRDefault="00BA25EC" w:rsidP="000C0821">
      <w:pPr>
        <w:spacing w:line="240" w:lineRule="auto"/>
        <w:rPr>
          <w:rFonts w:asciiTheme="minorHAnsi" w:hAnsiTheme="minorHAnsi" w:cstheme="minorHAnsi"/>
          <w:sz w:val="24"/>
          <w:szCs w:val="24"/>
        </w:rPr>
      </w:pPr>
      <w:r w:rsidRPr="00BA25EC">
        <w:rPr>
          <w:rFonts w:asciiTheme="minorHAnsi" w:hAnsiTheme="minorHAnsi" w:cstheme="minorHAnsi"/>
          <w:sz w:val="24"/>
          <w:szCs w:val="24"/>
        </w:rPr>
        <w:t>Using the table data, calculate</w:t>
      </w:r>
    </w:p>
    <w:p w14:paraId="349BCB25" w14:textId="77777777" w:rsidR="00BA25EC" w:rsidRPr="00BA25EC" w:rsidRDefault="00BA25EC" w:rsidP="00BA25EC">
      <w:pPr>
        <w:spacing w:line="240" w:lineRule="auto"/>
        <w:ind w:left="720"/>
        <w:rPr>
          <w:rFonts w:asciiTheme="minorHAnsi" w:hAnsiTheme="minorHAnsi" w:cstheme="minorHAnsi"/>
          <w:sz w:val="24"/>
          <w:szCs w:val="24"/>
        </w:rPr>
      </w:pPr>
      <w:r w:rsidRPr="00BA25EC">
        <w:rPr>
          <w:rFonts w:asciiTheme="minorHAnsi" w:hAnsiTheme="minorHAnsi" w:cstheme="minorHAnsi"/>
          <w:sz w:val="24"/>
          <w:szCs w:val="24"/>
        </w:rPr>
        <w:t>1. The benefit of consumers from the abolition of import duties;</w:t>
      </w:r>
    </w:p>
    <w:p w14:paraId="57CD0901" w14:textId="77777777" w:rsidR="00BA25EC" w:rsidRPr="00BA25EC" w:rsidRDefault="00BA25EC" w:rsidP="00BA25EC">
      <w:pPr>
        <w:spacing w:line="240" w:lineRule="auto"/>
        <w:ind w:left="720"/>
        <w:rPr>
          <w:rFonts w:asciiTheme="minorHAnsi" w:hAnsiTheme="minorHAnsi" w:cstheme="minorHAnsi"/>
          <w:sz w:val="24"/>
          <w:szCs w:val="24"/>
        </w:rPr>
      </w:pPr>
      <w:r w:rsidRPr="00BA25EC">
        <w:rPr>
          <w:rFonts w:asciiTheme="minorHAnsi" w:hAnsiTheme="minorHAnsi" w:cstheme="minorHAnsi"/>
          <w:sz w:val="24"/>
          <w:szCs w:val="24"/>
        </w:rPr>
        <w:t>2. Losses of domestic producers from the abolition of import duties.</w:t>
      </w:r>
    </w:p>
    <w:p w14:paraId="21374FEE" w14:textId="6FDF5EE6" w:rsidR="000C0821" w:rsidRPr="000C0821" w:rsidRDefault="00BA25EC" w:rsidP="00BA25EC">
      <w:pPr>
        <w:spacing w:line="240" w:lineRule="auto"/>
        <w:ind w:left="720"/>
        <w:rPr>
          <w:rFonts w:asciiTheme="minorHAnsi" w:hAnsiTheme="minorHAnsi" w:cstheme="minorHAnsi"/>
          <w:sz w:val="24"/>
          <w:szCs w:val="24"/>
        </w:rPr>
      </w:pPr>
      <w:r w:rsidRPr="00BA25EC">
        <w:rPr>
          <w:rFonts w:asciiTheme="minorHAnsi" w:hAnsiTheme="minorHAnsi" w:cstheme="minorHAnsi"/>
          <w:sz w:val="24"/>
          <w:szCs w:val="24"/>
        </w:rPr>
        <w:t>3. Losses of the state from the abolition of import duties.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764"/>
        <w:gridCol w:w="765"/>
        <w:gridCol w:w="765"/>
        <w:gridCol w:w="764"/>
        <w:gridCol w:w="765"/>
        <w:gridCol w:w="765"/>
        <w:gridCol w:w="764"/>
        <w:gridCol w:w="765"/>
        <w:gridCol w:w="765"/>
        <w:gridCol w:w="764"/>
        <w:gridCol w:w="765"/>
        <w:gridCol w:w="765"/>
      </w:tblGrid>
      <w:tr w:rsidR="000C0821" w:rsidRPr="000C0821" w14:paraId="5697A027" w14:textId="77777777" w:rsidTr="00F15926">
        <w:tc>
          <w:tcPr>
            <w:tcW w:w="1012" w:type="dxa"/>
          </w:tcPr>
          <w:p w14:paraId="074C8A75" w14:textId="77777777" w:rsidR="000C0821" w:rsidRPr="000C0821" w:rsidRDefault="000C0821" w:rsidP="00F15926">
            <w:pPr>
              <w:spacing w:line="240" w:lineRule="auto"/>
              <w:rPr>
                <w:rFonts w:asciiTheme="minorHAnsi" w:hAnsiTheme="minorHAnsi" w:cstheme="minorHAnsi"/>
                <w:sz w:val="24"/>
                <w:szCs w:val="24"/>
              </w:rPr>
            </w:pPr>
          </w:p>
        </w:tc>
        <w:tc>
          <w:tcPr>
            <w:tcW w:w="1529" w:type="dxa"/>
            <w:gridSpan w:val="2"/>
            <w:shd w:val="clear" w:color="auto" w:fill="auto"/>
          </w:tcPr>
          <w:p w14:paraId="1E6870B7" w14:textId="3EB5BF8C" w:rsidR="000C0821" w:rsidRPr="000C0821" w:rsidRDefault="00BA25EC" w:rsidP="00F15926">
            <w:pPr>
              <w:spacing w:line="240" w:lineRule="auto"/>
              <w:rPr>
                <w:rFonts w:asciiTheme="minorHAnsi" w:hAnsiTheme="minorHAnsi" w:cstheme="minorHAnsi"/>
                <w:sz w:val="24"/>
                <w:szCs w:val="24"/>
              </w:rPr>
            </w:pPr>
            <w:r w:rsidRPr="00BA25EC">
              <w:rPr>
                <w:rFonts w:asciiTheme="minorHAnsi" w:hAnsiTheme="minorHAnsi" w:cstheme="minorHAnsi"/>
                <w:sz w:val="24"/>
                <w:szCs w:val="24"/>
              </w:rPr>
              <w:t>World price of goods</w:t>
            </w:r>
          </w:p>
        </w:tc>
        <w:tc>
          <w:tcPr>
            <w:tcW w:w="1529" w:type="dxa"/>
            <w:gridSpan w:val="2"/>
            <w:shd w:val="clear" w:color="auto" w:fill="auto"/>
          </w:tcPr>
          <w:p w14:paraId="27B8D787" w14:textId="31BDB433" w:rsidR="000C0821" w:rsidRPr="000C0821" w:rsidRDefault="00BA25EC" w:rsidP="00F15926">
            <w:pPr>
              <w:spacing w:line="240" w:lineRule="auto"/>
              <w:rPr>
                <w:rFonts w:asciiTheme="minorHAnsi" w:hAnsiTheme="minorHAnsi" w:cstheme="minorHAnsi"/>
                <w:sz w:val="24"/>
                <w:szCs w:val="24"/>
              </w:rPr>
            </w:pPr>
            <w:r w:rsidRPr="00BA25EC">
              <w:rPr>
                <w:rFonts w:asciiTheme="minorHAnsi" w:hAnsiTheme="minorHAnsi" w:cstheme="minorHAnsi"/>
                <w:sz w:val="24"/>
                <w:szCs w:val="24"/>
              </w:rPr>
              <w:t>Ad valorem customs tariff</w:t>
            </w:r>
          </w:p>
        </w:tc>
        <w:tc>
          <w:tcPr>
            <w:tcW w:w="1530" w:type="dxa"/>
            <w:gridSpan w:val="2"/>
            <w:shd w:val="clear" w:color="auto" w:fill="auto"/>
          </w:tcPr>
          <w:p w14:paraId="79310E9C" w14:textId="75802580" w:rsidR="000C0821" w:rsidRPr="000C0821" w:rsidRDefault="00BA25EC" w:rsidP="00F15926">
            <w:pPr>
              <w:spacing w:line="240" w:lineRule="auto"/>
              <w:rPr>
                <w:rFonts w:asciiTheme="minorHAnsi" w:hAnsiTheme="minorHAnsi" w:cstheme="minorHAnsi"/>
                <w:sz w:val="24"/>
                <w:szCs w:val="24"/>
              </w:rPr>
            </w:pPr>
            <w:r w:rsidRPr="00BA25EC">
              <w:rPr>
                <w:rFonts w:asciiTheme="minorHAnsi" w:hAnsiTheme="minorHAnsi" w:cstheme="minorHAnsi"/>
                <w:sz w:val="24"/>
                <w:szCs w:val="24"/>
              </w:rPr>
              <w:t>Domestic price</w:t>
            </w:r>
          </w:p>
        </w:tc>
        <w:tc>
          <w:tcPr>
            <w:tcW w:w="1529" w:type="dxa"/>
            <w:gridSpan w:val="2"/>
            <w:shd w:val="clear" w:color="auto" w:fill="auto"/>
          </w:tcPr>
          <w:p w14:paraId="6A0A7C31" w14:textId="4903615F" w:rsidR="000C0821" w:rsidRPr="000C0821" w:rsidRDefault="00BA25EC" w:rsidP="00F15926">
            <w:pPr>
              <w:spacing w:line="240" w:lineRule="auto"/>
              <w:rPr>
                <w:rFonts w:asciiTheme="minorHAnsi" w:hAnsiTheme="minorHAnsi" w:cstheme="minorHAnsi"/>
                <w:sz w:val="24"/>
                <w:szCs w:val="24"/>
              </w:rPr>
            </w:pPr>
            <w:r w:rsidRPr="00BA25EC">
              <w:rPr>
                <w:rFonts w:asciiTheme="minorHAnsi" w:hAnsiTheme="minorHAnsi" w:cstheme="minorHAnsi"/>
                <w:sz w:val="24"/>
                <w:szCs w:val="24"/>
              </w:rPr>
              <w:t>Consumption in the national market</w:t>
            </w:r>
          </w:p>
        </w:tc>
        <w:tc>
          <w:tcPr>
            <w:tcW w:w="1529" w:type="dxa"/>
            <w:gridSpan w:val="2"/>
            <w:shd w:val="clear" w:color="auto" w:fill="auto"/>
          </w:tcPr>
          <w:p w14:paraId="2F4B5804" w14:textId="33D6AC0D" w:rsidR="000C0821" w:rsidRPr="000C0821" w:rsidRDefault="00BA25EC" w:rsidP="00F15926">
            <w:pPr>
              <w:spacing w:line="240" w:lineRule="auto"/>
              <w:rPr>
                <w:rFonts w:asciiTheme="minorHAnsi" w:hAnsiTheme="minorHAnsi" w:cstheme="minorHAnsi"/>
                <w:sz w:val="24"/>
                <w:szCs w:val="24"/>
              </w:rPr>
            </w:pPr>
            <w:r w:rsidRPr="00BA25EC">
              <w:rPr>
                <w:rFonts w:asciiTheme="minorHAnsi" w:hAnsiTheme="minorHAnsi" w:cstheme="minorHAnsi"/>
                <w:sz w:val="24"/>
                <w:szCs w:val="24"/>
              </w:rPr>
              <w:t>Number of goods produced in the country</w:t>
            </w:r>
          </w:p>
        </w:tc>
        <w:tc>
          <w:tcPr>
            <w:tcW w:w="1530" w:type="dxa"/>
            <w:gridSpan w:val="2"/>
            <w:shd w:val="clear" w:color="auto" w:fill="auto"/>
          </w:tcPr>
          <w:p w14:paraId="787C60B9" w14:textId="552A20F1" w:rsidR="000C0821" w:rsidRPr="000C0821" w:rsidRDefault="00BA25EC" w:rsidP="00F15926">
            <w:pPr>
              <w:spacing w:line="240" w:lineRule="auto"/>
              <w:rPr>
                <w:rFonts w:asciiTheme="minorHAnsi" w:hAnsiTheme="minorHAnsi" w:cstheme="minorHAnsi"/>
                <w:sz w:val="24"/>
                <w:szCs w:val="24"/>
              </w:rPr>
            </w:pPr>
            <w:r w:rsidRPr="00BA25EC">
              <w:rPr>
                <w:rFonts w:asciiTheme="minorHAnsi" w:hAnsiTheme="minorHAnsi" w:cstheme="minorHAnsi"/>
                <w:sz w:val="24"/>
                <w:szCs w:val="24"/>
              </w:rPr>
              <w:t>Number of goods imported into the country</w:t>
            </w:r>
          </w:p>
        </w:tc>
      </w:tr>
      <w:tr w:rsidR="000C0821" w:rsidRPr="000C0821" w14:paraId="2FC6AF5D" w14:textId="77777777" w:rsidTr="00F15926">
        <w:tc>
          <w:tcPr>
            <w:tcW w:w="1012" w:type="dxa"/>
          </w:tcPr>
          <w:p w14:paraId="11E7D741" w14:textId="7649430B" w:rsidR="000C0821" w:rsidRPr="000C0821" w:rsidRDefault="00BA25EC" w:rsidP="00F15926">
            <w:pPr>
              <w:spacing w:line="240" w:lineRule="auto"/>
              <w:rPr>
                <w:rFonts w:asciiTheme="minorHAnsi" w:hAnsiTheme="minorHAnsi" w:cstheme="minorHAnsi"/>
                <w:sz w:val="24"/>
                <w:szCs w:val="24"/>
              </w:rPr>
            </w:pPr>
            <w:r w:rsidRPr="00BA25EC">
              <w:rPr>
                <w:rFonts w:asciiTheme="minorHAnsi" w:hAnsiTheme="minorHAnsi" w:cstheme="minorHAnsi"/>
                <w:sz w:val="24"/>
                <w:szCs w:val="24"/>
              </w:rPr>
              <w:t>variant</w:t>
            </w:r>
          </w:p>
        </w:tc>
        <w:tc>
          <w:tcPr>
            <w:tcW w:w="764" w:type="dxa"/>
            <w:shd w:val="clear" w:color="auto" w:fill="auto"/>
          </w:tcPr>
          <w:p w14:paraId="06399F59"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w:t>
            </w:r>
          </w:p>
        </w:tc>
        <w:tc>
          <w:tcPr>
            <w:tcW w:w="765" w:type="dxa"/>
            <w:shd w:val="clear" w:color="auto" w:fill="auto"/>
          </w:tcPr>
          <w:p w14:paraId="6BA2DEC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ІІ</w:t>
            </w:r>
          </w:p>
        </w:tc>
        <w:tc>
          <w:tcPr>
            <w:tcW w:w="765" w:type="dxa"/>
            <w:shd w:val="clear" w:color="auto" w:fill="auto"/>
          </w:tcPr>
          <w:p w14:paraId="6249D3D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w:t>
            </w:r>
          </w:p>
        </w:tc>
        <w:tc>
          <w:tcPr>
            <w:tcW w:w="764" w:type="dxa"/>
            <w:shd w:val="clear" w:color="auto" w:fill="auto"/>
          </w:tcPr>
          <w:p w14:paraId="4550744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ІІ</w:t>
            </w:r>
          </w:p>
        </w:tc>
        <w:tc>
          <w:tcPr>
            <w:tcW w:w="765" w:type="dxa"/>
            <w:shd w:val="clear" w:color="auto" w:fill="auto"/>
          </w:tcPr>
          <w:p w14:paraId="3A8AE40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w:t>
            </w:r>
          </w:p>
        </w:tc>
        <w:tc>
          <w:tcPr>
            <w:tcW w:w="765" w:type="dxa"/>
            <w:shd w:val="clear" w:color="auto" w:fill="auto"/>
          </w:tcPr>
          <w:p w14:paraId="7D5B890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ІІ</w:t>
            </w:r>
          </w:p>
        </w:tc>
        <w:tc>
          <w:tcPr>
            <w:tcW w:w="764" w:type="dxa"/>
            <w:shd w:val="clear" w:color="auto" w:fill="auto"/>
          </w:tcPr>
          <w:p w14:paraId="3BA4EE9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w:t>
            </w:r>
          </w:p>
        </w:tc>
        <w:tc>
          <w:tcPr>
            <w:tcW w:w="765" w:type="dxa"/>
            <w:shd w:val="clear" w:color="auto" w:fill="auto"/>
          </w:tcPr>
          <w:p w14:paraId="41620C4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ІІ</w:t>
            </w:r>
          </w:p>
        </w:tc>
        <w:tc>
          <w:tcPr>
            <w:tcW w:w="765" w:type="dxa"/>
            <w:shd w:val="clear" w:color="auto" w:fill="auto"/>
          </w:tcPr>
          <w:p w14:paraId="697D7EBE"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w:t>
            </w:r>
          </w:p>
        </w:tc>
        <w:tc>
          <w:tcPr>
            <w:tcW w:w="764" w:type="dxa"/>
            <w:shd w:val="clear" w:color="auto" w:fill="auto"/>
          </w:tcPr>
          <w:p w14:paraId="0E742A66"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ІІ</w:t>
            </w:r>
          </w:p>
        </w:tc>
        <w:tc>
          <w:tcPr>
            <w:tcW w:w="765" w:type="dxa"/>
            <w:shd w:val="clear" w:color="auto" w:fill="auto"/>
          </w:tcPr>
          <w:p w14:paraId="198B49B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w:t>
            </w:r>
          </w:p>
        </w:tc>
        <w:tc>
          <w:tcPr>
            <w:tcW w:w="765" w:type="dxa"/>
            <w:shd w:val="clear" w:color="auto" w:fill="auto"/>
          </w:tcPr>
          <w:p w14:paraId="0F9705D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ІІ</w:t>
            </w:r>
          </w:p>
        </w:tc>
      </w:tr>
      <w:tr w:rsidR="000C0821" w:rsidRPr="000C0821" w14:paraId="3E117F42" w14:textId="77777777" w:rsidTr="00F15926">
        <w:tc>
          <w:tcPr>
            <w:tcW w:w="1012" w:type="dxa"/>
          </w:tcPr>
          <w:p w14:paraId="7442627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w:t>
            </w:r>
          </w:p>
        </w:tc>
        <w:tc>
          <w:tcPr>
            <w:tcW w:w="764" w:type="dxa"/>
            <w:shd w:val="clear" w:color="auto" w:fill="auto"/>
          </w:tcPr>
          <w:p w14:paraId="31C86DB6"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5" w:type="dxa"/>
            <w:shd w:val="clear" w:color="auto" w:fill="auto"/>
          </w:tcPr>
          <w:p w14:paraId="7125A9F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5" w:type="dxa"/>
            <w:shd w:val="clear" w:color="auto" w:fill="auto"/>
          </w:tcPr>
          <w:p w14:paraId="4CF67A8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64" w:type="dxa"/>
            <w:shd w:val="clear" w:color="auto" w:fill="auto"/>
          </w:tcPr>
          <w:p w14:paraId="26C7EC4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w:t>
            </w:r>
          </w:p>
        </w:tc>
        <w:tc>
          <w:tcPr>
            <w:tcW w:w="765" w:type="dxa"/>
            <w:shd w:val="clear" w:color="auto" w:fill="auto"/>
          </w:tcPr>
          <w:p w14:paraId="5EBF579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2100</w:t>
            </w:r>
          </w:p>
        </w:tc>
        <w:tc>
          <w:tcPr>
            <w:tcW w:w="765" w:type="dxa"/>
            <w:shd w:val="clear" w:color="auto" w:fill="auto"/>
          </w:tcPr>
          <w:p w14:paraId="6D8F73B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4" w:type="dxa"/>
            <w:shd w:val="clear" w:color="auto" w:fill="auto"/>
          </w:tcPr>
          <w:p w14:paraId="335676F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1000</w:t>
            </w:r>
          </w:p>
        </w:tc>
        <w:tc>
          <w:tcPr>
            <w:tcW w:w="765" w:type="dxa"/>
            <w:shd w:val="clear" w:color="auto" w:fill="auto"/>
          </w:tcPr>
          <w:p w14:paraId="171DB80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1050</w:t>
            </w:r>
          </w:p>
        </w:tc>
        <w:tc>
          <w:tcPr>
            <w:tcW w:w="765" w:type="dxa"/>
            <w:shd w:val="clear" w:color="auto" w:fill="auto"/>
          </w:tcPr>
          <w:p w14:paraId="6A2961B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300</w:t>
            </w:r>
          </w:p>
        </w:tc>
        <w:tc>
          <w:tcPr>
            <w:tcW w:w="764" w:type="dxa"/>
            <w:shd w:val="clear" w:color="auto" w:fill="auto"/>
          </w:tcPr>
          <w:p w14:paraId="5095C74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220</w:t>
            </w:r>
          </w:p>
        </w:tc>
        <w:tc>
          <w:tcPr>
            <w:tcW w:w="765" w:type="dxa"/>
            <w:shd w:val="clear" w:color="auto" w:fill="auto"/>
          </w:tcPr>
          <w:p w14:paraId="1D09B71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400</w:t>
            </w:r>
          </w:p>
        </w:tc>
        <w:tc>
          <w:tcPr>
            <w:tcW w:w="765" w:type="dxa"/>
            <w:shd w:val="clear" w:color="auto" w:fill="auto"/>
          </w:tcPr>
          <w:p w14:paraId="18C0F8B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450</w:t>
            </w:r>
          </w:p>
        </w:tc>
      </w:tr>
      <w:tr w:rsidR="000C0821" w:rsidRPr="000C0821" w14:paraId="23310EB4" w14:textId="77777777" w:rsidTr="00F15926">
        <w:tc>
          <w:tcPr>
            <w:tcW w:w="1012" w:type="dxa"/>
          </w:tcPr>
          <w:p w14:paraId="404BE27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w:t>
            </w:r>
          </w:p>
        </w:tc>
        <w:tc>
          <w:tcPr>
            <w:tcW w:w="764" w:type="dxa"/>
            <w:shd w:val="clear" w:color="auto" w:fill="auto"/>
          </w:tcPr>
          <w:p w14:paraId="3A3BC0C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5" w:type="dxa"/>
            <w:shd w:val="clear" w:color="auto" w:fill="auto"/>
          </w:tcPr>
          <w:p w14:paraId="215E779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5" w:type="dxa"/>
            <w:shd w:val="clear" w:color="auto" w:fill="auto"/>
          </w:tcPr>
          <w:p w14:paraId="401DCC2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64" w:type="dxa"/>
            <w:shd w:val="clear" w:color="auto" w:fill="auto"/>
          </w:tcPr>
          <w:p w14:paraId="522D727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w:t>
            </w:r>
          </w:p>
        </w:tc>
        <w:tc>
          <w:tcPr>
            <w:tcW w:w="765" w:type="dxa"/>
            <w:shd w:val="clear" w:color="auto" w:fill="auto"/>
          </w:tcPr>
          <w:p w14:paraId="348C527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2100</w:t>
            </w:r>
          </w:p>
        </w:tc>
        <w:tc>
          <w:tcPr>
            <w:tcW w:w="765" w:type="dxa"/>
            <w:shd w:val="clear" w:color="auto" w:fill="auto"/>
          </w:tcPr>
          <w:p w14:paraId="0643500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4" w:type="dxa"/>
            <w:shd w:val="clear" w:color="auto" w:fill="auto"/>
          </w:tcPr>
          <w:p w14:paraId="5F62F9D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6000</w:t>
            </w:r>
          </w:p>
        </w:tc>
        <w:tc>
          <w:tcPr>
            <w:tcW w:w="765" w:type="dxa"/>
            <w:shd w:val="clear" w:color="auto" w:fill="auto"/>
          </w:tcPr>
          <w:p w14:paraId="73183F6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6500</w:t>
            </w:r>
          </w:p>
        </w:tc>
        <w:tc>
          <w:tcPr>
            <w:tcW w:w="765" w:type="dxa"/>
            <w:shd w:val="clear" w:color="auto" w:fill="auto"/>
          </w:tcPr>
          <w:p w14:paraId="0445C53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400</w:t>
            </w:r>
          </w:p>
        </w:tc>
        <w:tc>
          <w:tcPr>
            <w:tcW w:w="764" w:type="dxa"/>
            <w:shd w:val="clear" w:color="auto" w:fill="auto"/>
          </w:tcPr>
          <w:p w14:paraId="03AA89B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350</w:t>
            </w:r>
          </w:p>
        </w:tc>
        <w:tc>
          <w:tcPr>
            <w:tcW w:w="765" w:type="dxa"/>
            <w:shd w:val="clear" w:color="auto" w:fill="auto"/>
          </w:tcPr>
          <w:p w14:paraId="4071418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500</w:t>
            </w:r>
          </w:p>
        </w:tc>
        <w:tc>
          <w:tcPr>
            <w:tcW w:w="765" w:type="dxa"/>
            <w:shd w:val="clear" w:color="auto" w:fill="auto"/>
          </w:tcPr>
          <w:p w14:paraId="53EC16B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550</w:t>
            </w:r>
          </w:p>
        </w:tc>
      </w:tr>
      <w:tr w:rsidR="000C0821" w:rsidRPr="000C0821" w14:paraId="2BC6D57F" w14:textId="77777777" w:rsidTr="00F15926">
        <w:tc>
          <w:tcPr>
            <w:tcW w:w="1012" w:type="dxa"/>
          </w:tcPr>
          <w:p w14:paraId="2C0DD22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w:t>
            </w:r>
          </w:p>
        </w:tc>
        <w:tc>
          <w:tcPr>
            <w:tcW w:w="764" w:type="dxa"/>
            <w:shd w:val="clear" w:color="auto" w:fill="auto"/>
          </w:tcPr>
          <w:p w14:paraId="2943F5F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5" w:type="dxa"/>
            <w:shd w:val="clear" w:color="auto" w:fill="auto"/>
          </w:tcPr>
          <w:p w14:paraId="2F3ED4E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5" w:type="dxa"/>
            <w:shd w:val="clear" w:color="auto" w:fill="auto"/>
          </w:tcPr>
          <w:p w14:paraId="1879634E"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64" w:type="dxa"/>
            <w:shd w:val="clear" w:color="auto" w:fill="auto"/>
          </w:tcPr>
          <w:p w14:paraId="03E3573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w:t>
            </w:r>
          </w:p>
        </w:tc>
        <w:tc>
          <w:tcPr>
            <w:tcW w:w="765" w:type="dxa"/>
            <w:shd w:val="clear" w:color="auto" w:fill="auto"/>
          </w:tcPr>
          <w:p w14:paraId="4395B57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2100</w:t>
            </w:r>
          </w:p>
        </w:tc>
        <w:tc>
          <w:tcPr>
            <w:tcW w:w="765" w:type="dxa"/>
            <w:shd w:val="clear" w:color="auto" w:fill="auto"/>
          </w:tcPr>
          <w:p w14:paraId="615E8F6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4" w:type="dxa"/>
            <w:shd w:val="clear" w:color="auto" w:fill="auto"/>
          </w:tcPr>
          <w:p w14:paraId="03B177E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7000</w:t>
            </w:r>
          </w:p>
        </w:tc>
        <w:tc>
          <w:tcPr>
            <w:tcW w:w="765" w:type="dxa"/>
            <w:shd w:val="clear" w:color="auto" w:fill="auto"/>
          </w:tcPr>
          <w:p w14:paraId="4A52C0C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7300</w:t>
            </w:r>
          </w:p>
        </w:tc>
        <w:tc>
          <w:tcPr>
            <w:tcW w:w="765" w:type="dxa"/>
            <w:shd w:val="clear" w:color="auto" w:fill="auto"/>
          </w:tcPr>
          <w:p w14:paraId="63BB3C0E"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500</w:t>
            </w:r>
          </w:p>
        </w:tc>
        <w:tc>
          <w:tcPr>
            <w:tcW w:w="764" w:type="dxa"/>
            <w:shd w:val="clear" w:color="auto" w:fill="auto"/>
          </w:tcPr>
          <w:p w14:paraId="20FBDF2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470</w:t>
            </w:r>
          </w:p>
        </w:tc>
        <w:tc>
          <w:tcPr>
            <w:tcW w:w="765" w:type="dxa"/>
            <w:shd w:val="clear" w:color="auto" w:fill="auto"/>
          </w:tcPr>
          <w:p w14:paraId="79AC642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550</w:t>
            </w:r>
          </w:p>
        </w:tc>
        <w:tc>
          <w:tcPr>
            <w:tcW w:w="765" w:type="dxa"/>
            <w:shd w:val="clear" w:color="auto" w:fill="auto"/>
          </w:tcPr>
          <w:p w14:paraId="658B4AF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600</w:t>
            </w:r>
          </w:p>
        </w:tc>
      </w:tr>
      <w:tr w:rsidR="000C0821" w:rsidRPr="000C0821" w14:paraId="46329F87" w14:textId="77777777" w:rsidTr="00F15926">
        <w:tc>
          <w:tcPr>
            <w:tcW w:w="1012" w:type="dxa"/>
          </w:tcPr>
          <w:p w14:paraId="05F929B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w:t>
            </w:r>
          </w:p>
        </w:tc>
        <w:tc>
          <w:tcPr>
            <w:tcW w:w="764" w:type="dxa"/>
            <w:shd w:val="clear" w:color="auto" w:fill="auto"/>
          </w:tcPr>
          <w:p w14:paraId="42C28E1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5" w:type="dxa"/>
            <w:shd w:val="clear" w:color="auto" w:fill="auto"/>
          </w:tcPr>
          <w:p w14:paraId="3CD1500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5" w:type="dxa"/>
            <w:shd w:val="clear" w:color="auto" w:fill="auto"/>
          </w:tcPr>
          <w:p w14:paraId="44F7462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64" w:type="dxa"/>
            <w:shd w:val="clear" w:color="auto" w:fill="auto"/>
          </w:tcPr>
          <w:p w14:paraId="5D4B0F7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w:t>
            </w:r>
          </w:p>
        </w:tc>
        <w:tc>
          <w:tcPr>
            <w:tcW w:w="765" w:type="dxa"/>
            <w:shd w:val="clear" w:color="auto" w:fill="auto"/>
          </w:tcPr>
          <w:p w14:paraId="239C7AF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2100</w:t>
            </w:r>
          </w:p>
        </w:tc>
        <w:tc>
          <w:tcPr>
            <w:tcW w:w="765" w:type="dxa"/>
            <w:shd w:val="clear" w:color="auto" w:fill="auto"/>
          </w:tcPr>
          <w:p w14:paraId="4526BE9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4" w:type="dxa"/>
            <w:shd w:val="clear" w:color="auto" w:fill="auto"/>
          </w:tcPr>
          <w:p w14:paraId="7A6B2ED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8000</w:t>
            </w:r>
          </w:p>
        </w:tc>
        <w:tc>
          <w:tcPr>
            <w:tcW w:w="765" w:type="dxa"/>
            <w:shd w:val="clear" w:color="auto" w:fill="auto"/>
          </w:tcPr>
          <w:p w14:paraId="7CF051C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8400</w:t>
            </w:r>
          </w:p>
        </w:tc>
        <w:tc>
          <w:tcPr>
            <w:tcW w:w="765" w:type="dxa"/>
            <w:shd w:val="clear" w:color="auto" w:fill="auto"/>
          </w:tcPr>
          <w:p w14:paraId="2A7E4CA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600</w:t>
            </w:r>
          </w:p>
        </w:tc>
        <w:tc>
          <w:tcPr>
            <w:tcW w:w="764" w:type="dxa"/>
            <w:shd w:val="clear" w:color="auto" w:fill="auto"/>
          </w:tcPr>
          <w:p w14:paraId="4A50A61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550</w:t>
            </w:r>
          </w:p>
        </w:tc>
        <w:tc>
          <w:tcPr>
            <w:tcW w:w="765" w:type="dxa"/>
            <w:shd w:val="clear" w:color="auto" w:fill="auto"/>
          </w:tcPr>
          <w:p w14:paraId="1301D73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650</w:t>
            </w:r>
          </w:p>
        </w:tc>
        <w:tc>
          <w:tcPr>
            <w:tcW w:w="765" w:type="dxa"/>
            <w:shd w:val="clear" w:color="auto" w:fill="auto"/>
          </w:tcPr>
          <w:p w14:paraId="48AA3EA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700</w:t>
            </w:r>
          </w:p>
        </w:tc>
      </w:tr>
      <w:tr w:rsidR="000C0821" w:rsidRPr="000C0821" w14:paraId="4C00EEA4" w14:textId="77777777" w:rsidTr="00F15926">
        <w:tc>
          <w:tcPr>
            <w:tcW w:w="1012" w:type="dxa"/>
          </w:tcPr>
          <w:p w14:paraId="1F1ED87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5</w:t>
            </w:r>
          </w:p>
        </w:tc>
        <w:tc>
          <w:tcPr>
            <w:tcW w:w="764" w:type="dxa"/>
            <w:shd w:val="clear" w:color="auto" w:fill="auto"/>
          </w:tcPr>
          <w:p w14:paraId="7D63C9BC"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5" w:type="dxa"/>
            <w:shd w:val="clear" w:color="auto" w:fill="auto"/>
          </w:tcPr>
          <w:p w14:paraId="783F367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5" w:type="dxa"/>
            <w:shd w:val="clear" w:color="auto" w:fill="auto"/>
          </w:tcPr>
          <w:p w14:paraId="2C1884B6"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64" w:type="dxa"/>
            <w:shd w:val="clear" w:color="auto" w:fill="auto"/>
          </w:tcPr>
          <w:p w14:paraId="43A8171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w:t>
            </w:r>
          </w:p>
        </w:tc>
        <w:tc>
          <w:tcPr>
            <w:tcW w:w="765" w:type="dxa"/>
            <w:shd w:val="clear" w:color="auto" w:fill="auto"/>
          </w:tcPr>
          <w:p w14:paraId="228B2A3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2100</w:t>
            </w:r>
          </w:p>
        </w:tc>
        <w:tc>
          <w:tcPr>
            <w:tcW w:w="765" w:type="dxa"/>
            <w:shd w:val="clear" w:color="auto" w:fill="auto"/>
          </w:tcPr>
          <w:p w14:paraId="4FE078A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4" w:type="dxa"/>
            <w:shd w:val="clear" w:color="auto" w:fill="auto"/>
          </w:tcPr>
          <w:p w14:paraId="71812FE6"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5" w:type="dxa"/>
            <w:shd w:val="clear" w:color="auto" w:fill="auto"/>
          </w:tcPr>
          <w:p w14:paraId="0417823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2100</w:t>
            </w:r>
          </w:p>
        </w:tc>
        <w:tc>
          <w:tcPr>
            <w:tcW w:w="765" w:type="dxa"/>
            <w:shd w:val="clear" w:color="auto" w:fill="auto"/>
          </w:tcPr>
          <w:p w14:paraId="14EB54F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1000</w:t>
            </w:r>
          </w:p>
        </w:tc>
        <w:tc>
          <w:tcPr>
            <w:tcW w:w="764" w:type="dxa"/>
            <w:shd w:val="clear" w:color="auto" w:fill="auto"/>
          </w:tcPr>
          <w:p w14:paraId="2327718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900</w:t>
            </w:r>
          </w:p>
        </w:tc>
        <w:tc>
          <w:tcPr>
            <w:tcW w:w="765" w:type="dxa"/>
            <w:shd w:val="clear" w:color="auto" w:fill="auto"/>
          </w:tcPr>
          <w:p w14:paraId="3B3B342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1050</w:t>
            </w:r>
          </w:p>
        </w:tc>
        <w:tc>
          <w:tcPr>
            <w:tcW w:w="765" w:type="dxa"/>
            <w:shd w:val="clear" w:color="auto" w:fill="auto"/>
          </w:tcPr>
          <w:p w14:paraId="694D0D3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1100</w:t>
            </w:r>
          </w:p>
        </w:tc>
      </w:tr>
      <w:tr w:rsidR="000C0821" w:rsidRPr="000C0821" w14:paraId="65B3C09E" w14:textId="77777777" w:rsidTr="00F15926">
        <w:tc>
          <w:tcPr>
            <w:tcW w:w="1012" w:type="dxa"/>
          </w:tcPr>
          <w:p w14:paraId="5ACFE67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6</w:t>
            </w:r>
          </w:p>
        </w:tc>
        <w:tc>
          <w:tcPr>
            <w:tcW w:w="764" w:type="dxa"/>
            <w:shd w:val="clear" w:color="auto" w:fill="auto"/>
          </w:tcPr>
          <w:p w14:paraId="74CA2C3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5" w:type="dxa"/>
            <w:shd w:val="clear" w:color="auto" w:fill="auto"/>
          </w:tcPr>
          <w:p w14:paraId="0B10106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5" w:type="dxa"/>
            <w:shd w:val="clear" w:color="auto" w:fill="auto"/>
          </w:tcPr>
          <w:p w14:paraId="02521D2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64" w:type="dxa"/>
            <w:shd w:val="clear" w:color="auto" w:fill="auto"/>
          </w:tcPr>
          <w:p w14:paraId="233543E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w:t>
            </w:r>
          </w:p>
        </w:tc>
        <w:tc>
          <w:tcPr>
            <w:tcW w:w="765" w:type="dxa"/>
            <w:shd w:val="clear" w:color="auto" w:fill="auto"/>
          </w:tcPr>
          <w:p w14:paraId="4D7B9E0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2100</w:t>
            </w:r>
          </w:p>
        </w:tc>
        <w:tc>
          <w:tcPr>
            <w:tcW w:w="765" w:type="dxa"/>
            <w:shd w:val="clear" w:color="auto" w:fill="auto"/>
          </w:tcPr>
          <w:p w14:paraId="1A69AB7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4" w:type="dxa"/>
            <w:shd w:val="clear" w:color="auto" w:fill="auto"/>
          </w:tcPr>
          <w:p w14:paraId="62E2B31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3000</w:t>
            </w:r>
          </w:p>
        </w:tc>
        <w:tc>
          <w:tcPr>
            <w:tcW w:w="765" w:type="dxa"/>
            <w:shd w:val="clear" w:color="auto" w:fill="auto"/>
          </w:tcPr>
          <w:p w14:paraId="2DFC62AD"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3100</w:t>
            </w:r>
          </w:p>
        </w:tc>
        <w:tc>
          <w:tcPr>
            <w:tcW w:w="765" w:type="dxa"/>
            <w:shd w:val="clear" w:color="auto" w:fill="auto"/>
          </w:tcPr>
          <w:p w14:paraId="466255F9"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4" w:type="dxa"/>
            <w:shd w:val="clear" w:color="auto" w:fill="auto"/>
          </w:tcPr>
          <w:p w14:paraId="4589041A"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1500</w:t>
            </w:r>
          </w:p>
        </w:tc>
        <w:tc>
          <w:tcPr>
            <w:tcW w:w="765" w:type="dxa"/>
            <w:shd w:val="clear" w:color="auto" w:fill="auto"/>
          </w:tcPr>
          <w:p w14:paraId="346F40B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2500</w:t>
            </w:r>
          </w:p>
        </w:tc>
        <w:tc>
          <w:tcPr>
            <w:tcW w:w="765" w:type="dxa"/>
            <w:shd w:val="clear" w:color="auto" w:fill="auto"/>
          </w:tcPr>
          <w:p w14:paraId="2B11D20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2800</w:t>
            </w:r>
          </w:p>
        </w:tc>
      </w:tr>
      <w:tr w:rsidR="000C0821" w:rsidRPr="000C0821" w14:paraId="1DE00D03" w14:textId="77777777" w:rsidTr="00F15926">
        <w:tc>
          <w:tcPr>
            <w:tcW w:w="1012" w:type="dxa"/>
          </w:tcPr>
          <w:p w14:paraId="3BF15852"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7</w:t>
            </w:r>
          </w:p>
        </w:tc>
        <w:tc>
          <w:tcPr>
            <w:tcW w:w="764" w:type="dxa"/>
            <w:shd w:val="clear" w:color="auto" w:fill="auto"/>
          </w:tcPr>
          <w:p w14:paraId="34D62359"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2000</w:t>
            </w:r>
          </w:p>
        </w:tc>
        <w:tc>
          <w:tcPr>
            <w:tcW w:w="765" w:type="dxa"/>
            <w:shd w:val="clear" w:color="auto" w:fill="auto"/>
          </w:tcPr>
          <w:p w14:paraId="1616D3D8"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5" w:type="dxa"/>
            <w:shd w:val="clear" w:color="auto" w:fill="auto"/>
          </w:tcPr>
          <w:p w14:paraId="04C9B607"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64" w:type="dxa"/>
            <w:shd w:val="clear" w:color="auto" w:fill="auto"/>
          </w:tcPr>
          <w:p w14:paraId="4958D2A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w:t>
            </w:r>
          </w:p>
        </w:tc>
        <w:tc>
          <w:tcPr>
            <w:tcW w:w="765" w:type="dxa"/>
            <w:shd w:val="clear" w:color="auto" w:fill="auto"/>
          </w:tcPr>
          <w:p w14:paraId="6F954B2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2100</w:t>
            </w:r>
          </w:p>
        </w:tc>
        <w:tc>
          <w:tcPr>
            <w:tcW w:w="765" w:type="dxa"/>
            <w:shd w:val="clear" w:color="auto" w:fill="auto"/>
          </w:tcPr>
          <w:p w14:paraId="4D70B06B"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2050</w:t>
            </w:r>
          </w:p>
        </w:tc>
        <w:tc>
          <w:tcPr>
            <w:tcW w:w="764" w:type="dxa"/>
            <w:shd w:val="clear" w:color="auto" w:fill="auto"/>
          </w:tcPr>
          <w:p w14:paraId="772CDAF3"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4000</w:t>
            </w:r>
          </w:p>
        </w:tc>
        <w:tc>
          <w:tcPr>
            <w:tcW w:w="765" w:type="dxa"/>
            <w:shd w:val="clear" w:color="auto" w:fill="auto"/>
          </w:tcPr>
          <w:p w14:paraId="0ED89391"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4200</w:t>
            </w:r>
          </w:p>
        </w:tc>
        <w:tc>
          <w:tcPr>
            <w:tcW w:w="765" w:type="dxa"/>
            <w:shd w:val="clear" w:color="auto" w:fill="auto"/>
          </w:tcPr>
          <w:p w14:paraId="25A1DBBF"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3000</w:t>
            </w:r>
          </w:p>
        </w:tc>
        <w:tc>
          <w:tcPr>
            <w:tcW w:w="764" w:type="dxa"/>
            <w:shd w:val="clear" w:color="auto" w:fill="auto"/>
          </w:tcPr>
          <w:p w14:paraId="4D77FF7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2500</w:t>
            </w:r>
          </w:p>
        </w:tc>
        <w:tc>
          <w:tcPr>
            <w:tcW w:w="765" w:type="dxa"/>
            <w:shd w:val="clear" w:color="auto" w:fill="auto"/>
          </w:tcPr>
          <w:p w14:paraId="0F9019E0"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3100</w:t>
            </w:r>
          </w:p>
        </w:tc>
        <w:tc>
          <w:tcPr>
            <w:tcW w:w="765" w:type="dxa"/>
            <w:shd w:val="clear" w:color="auto" w:fill="auto"/>
          </w:tcPr>
          <w:p w14:paraId="263D6F35" w14:textId="77777777" w:rsidR="000C0821" w:rsidRPr="000C0821" w:rsidRDefault="000C0821" w:rsidP="00F15926">
            <w:pPr>
              <w:spacing w:line="240" w:lineRule="auto"/>
              <w:rPr>
                <w:rFonts w:asciiTheme="minorHAnsi" w:hAnsiTheme="minorHAnsi" w:cstheme="minorHAnsi"/>
                <w:sz w:val="24"/>
                <w:szCs w:val="24"/>
              </w:rPr>
            </w:pPr>
            <w:r w:rsidRPr="000C0821">
              <w:rPr>
                <w:rFonts w:asciiTheme="minorHAnsi" w:hAnsiTheme="minorHAnsi" w:cstheme="minorHAnsi"/>
                <w:sz w:val="24"/>
                <w:szCs w:val="24"/>
              </w:rPr>
              <w:t>3500</w:t>
            </w:r>
          </w:p>
        </w:tc>
      </w:tr>
    </w:tbl>
    <w:p w14:paraId="52226D0C" w14:textId="3A6D5E7D" w:rsidR="00BA25EC" w:rsidRPr="00BA25EC" w:rsidRDefault="00BA25EC" w:rsidP="00BA25EC">
      <w:pPr>
        <w:spacing w:line="240" w:lineRule="auto"/>
        <w:rPr>
          <w:rFonts w:asciiTheme="minorHAnsi" w:hAnsiTheme="minorHAnsi" w:cstheme="minorHAnsi"/>
          <w:sz w:val="24"/>
          <w:szCs w:val="24"/>
        </w:rPr>
      </w:pPr>
      <w:r>
        <w:rPr>
          <w:rFonts w:asciiTheme="minorHAnsi" w:hAnsiTheme="minorHAnsi" w:cstheme="minorHAnsi"/>
          <w:sz w:val="24"/>
          <w:szCs w:val="24"/>
          <w:lang w:val="en-US"/>
        </w:rPr>
        <w:t>I</w:t>
      </w:r>
      <w:r w:rsidRPr="00BA25EC">
        <w:rPr>
          <w:rFonts w:asciiTheme="minorHAnsi" w:hAnsiTheme="minorHAnsi" w:cstheme="minorHAnsi"/>
          <w:sz w:val="24"/>
          <w:szCs w:val="24"/>
        </w:rPr>
        <w:t xml:space="preserve"> - Current status at 5% customs tariff</w:t>
      </w:r>
    </w:p>
    <w:p w14:paraId="5828B829" w14:textId="0DBE52AF" w:rsidR="000C0821" w:rsidRPr="000C0821" w:rsidRDefault="00BA25EC" w:rsidP="00BA25EC">
      <w:pPr>
        <w:spacing w:line="240" w:lineRule="auto"/>
        <w:rPr>
          <w:rFonts w:asciiTheme="minorHAnsi" w:hAnsiTheme="minorHAnsi" w:cstheme="minorHAnsi"/>
          <w:sz w:val="24"/>
          <w:szCs w:val="24"/>
        </w:rPr>
      </w:pPr>
      <w:r w:rsidRPr="00BA25EC">
        <w:rPr>
          <w:rFonts w:asciiTheme="minorHAnsi" w:hAnsiTheme="minorHAnsi" w:cstheme="minorHAnsi"/>
          <w:sz w:val="24"/>
          <w:szCs w:val="24"/>
        </w:rPr>
        <w:t>ІІ - The condition without application of the customs tariff is provided</w:t>
      </w:r>
    </w:p>
    <w:p w14:paraId="2D2DDA8F" w14:textId="7E5CB58D" w:rsidR="000C0821" w:rsidRPr="000C0821" w:rsidRDefault="00BA25EC" w:rsidP="000C0821">
      <w:pPr>
        <w:spacing w:line="240" w:lineRule="auto"/>
        <w:ind w:left="720"/>
        <w:jc w:val="center"/>
        <w:rPr>
          <w:rFonts w:asciiTheme="minorHAnsi" w:hAnsiTheme="minorHAnsi" w:cstheme="minorHAnsi"/>
          <w:b/>
          <w:sz w:val="24"/>
          <w:szCs w:val="24"/>
        </w:rPr>
      </w:pPr>
      <w:r>
        <w:rPr>
          <w:rFonts w:asciiTheme="minorHAnsi" w:hAnsiTheme="minorHAnsi" w:cstheme="minorHAnsi"/>
          <w:b/>
          <w:sz w:val="24"/>
          <w:szCs w:val="24"/>
        </w:rPr>
        <w:lastRenderedPageBreak/>
        <w:t>Tasks</w:t>
      </w:r>
      <w:r w:rsidR="000C0821" w:rsidRPr="000C0821">
        <w:rPr>
          <w:rFonts w:asciiTheme="minorHAnsi" w:hAnsiTheme="minorHAnsi" w:cstheme="minorHAnsi"/>
          <w:b/>
          <w:sz w:val="24"/>
          <w:szCs w:val="24"/>
        </w:rPr>
        <w:t xml:space="preserve"> № 2</w:t>
      </w:r>
    </w:p>
    <w:p w14:paraId="532660D6" w14:textId="16F1A6A2" w:rsidR="000C0821" w:rsidRPr="000C0821" w:rsidRDefault="00BA25EC" w:rsidP="000C0821">
      <w:pPr>
        <w:spacing w:line="240" w:lineRule="auto"/>
        <w:rPr>
          <w:rFonts w:asciiTheme="minorHAnsi" w:hAnsiTheme="minorHAnsi" w:cstheme="minorHAnsi"/>
          <w:sz w:val="24"/>
          <w:szCs w:val="24"/>
        </w:rPr>
      </w:pPr>
      <w:r>
        <w:rPr>
          <w:rFonts w:asciiTheme="minorHAnsi" w:hAnsiTheme="minorHAnsi" w:cstheme="minorHAnsi"/>
          <w:sz w:val="24"/>
          <w:szCs w:val="24"/>
        </w:rPr>
        <w:t>Using the table data, determine</w:t>
      </w:r>
      <w:r w:rsidR="000C0821" w:rsidRPr="000C0821">
        <w:rPr>
          <w:rFonts w:asciiTheme="minorHAnsi" w:hAnsiTheme="minorHAnsi" w:cstheme="minorHAnsi"/>
          <w:sz w:val="24"/>
          <w:szCs w:val="24"/>
        </w:rPr>
        <w:t>:</w:t>
      </w:r>
    </w:p>
    <w:p w14:paraId="21F9F0B5" w14:textId="77777777" w:rsidR="00BA25EC" w:rsidRPr="00BA25EC" w:rsidRDefault="00BA25EC" w:rsidP="00BA25EC">
      <w:pPr>
        <w:spacing w:line="240" w:lineRule="auto"/>
        <w:ind w:left="720"/>
        <w:rPr>
          <w:rFonts w:asciiTheme="minorHAnsi" w:hAnsiTheme="minorHAnsi" w:cstheme="minorHAnsi"/>
          <w:sz w:val="24"/>
          <w:szCs w:val="24"/>
        </w:rPr>
      </w:pPr>
      <w:r w:rsidRPr="00BA25EC">
        <w:rPr>
          <w:rFonts w:asciiTheme="minorHAnsi" w:hAnsiTheme="minorHAnsi" w:cstheme="minorHAnsi"/>
          <w:sz w:val="24"/>
          <w:szCs w:val="24"/>
        </w:rPr>
        <w:t>1. The invoice value of each of the potential contracts;</w:t>
      </w:r>
    </w:p>
    <w:p w14:paraId="0C94161D" w14:textId="77777777" w:rsidR="00BA25EC" w:rsidRPr="00BA25EC" w:rsidRDefault="00BA25EC" w:rsidP="00BA25EC">
      <w:pPr>
        <w:spacing w:line="240" w:lineRule="auto"/>
        <w:ind w:left="720"/>
        <w:rPr>
          <w:rFonts w:asciiTheme="minorHAnsi" w:hAnsiTheme="minorHAnsi" w:cstheme="minorHAnsi"/>
          <w:sz w:val="24"/>
          <w:szCs w:val="24"/>
        </w:rPr>
      </w:pPr>
      <w:r w:rsidRPr="00BA25EC">
        <w:rPr>
          <w:rFonts w:asciiTheme="minorHAnsi" w:hAnsiTheme="minorHAnsi" w:cstheme="minorHAnsi"/>
          <w:sz w:val="24"/>
          <w:szCs w:val="24"/>
        </w:rPr>
        <w:t>2. Customs value of each of the potential contracts;</w:t>
      </w:r>
    </w:p>
    <w:p w14:paraId="28211F84" w14:textId="77777777" w:rsidR="00BA25EC" w:rsidRPr="00BA25EC" w:rsidRDefault="00BA25EC" w:rsidP="00BA25EC">
      <w:pPr>
        <w:spacing w:line="240" w:lineRule="auto"/>
        <w:ind w:left="720"/>
        <w:rPr>
          <w:rFonts w:asciiTheme="minorHAnsi" w:hAnsiTheme="minorHAnsi" w:cstheme="minorHAnsi"/>
          <w:sz w:val="24"/>
          <w:szCs w:val="24"/>
        </w:rPr>
      </w:pPr>
      <w:r w:rsidRPr="00BA25EC">
        <w:rPr>
          <w:rFonts w:asciiTheme="minorHAnsi" w:hAnsiTheme="minorHAnsi" w:cstheme="minorHAnsi"/>
          <w:sz w:val="24"/>
          <w:szCs w:val="24"/>
        </w:rPr>
        <w:t>3. Customs payments at customs clearance of the contract;</w:t>
      </w:r>
    </w:p>
    <w:p w14:paraId="19C2E1A6" w14:textId="77777777" w:rsidR="00BA25EC" w:rsidRPr="00BA25EC" w:rsidRDefault="00BA25EC" w:rsidP="00BA25EC">
      <w:pPr>
        <w:spacing w:line="240" w:lineRule="auto"/>
        <w:ind w:left="720"/>
        <w:rPr>
          <w:rFonts w:asciiTheme="minorHAnsi" w:hAnsiTheme="minorHAnsi" w:cstheme="minorHAnsi"/>
          <w:sz w:val="24"/>
          <w:szCs w:val="24"/>
        </w:rPr>
      </w:pPr>
      <w:r w:rsidRPr="00BA25EC">
        <w:rPr>
          <w:rFonts w:asciiTheme="minorHAnsi" w:hAnsiTheme="minorHAnsi" w:cstheme="minorHAnsi"/>
          <w:sz w:val="24"/>
          <w:szCs w:val="24"/>
        </w:rPr>
        <w:t>4. The cost of posted imported goods;</w:t>
      </w:r>
    </w:p>
    <w:p w14:paraId="645756D9" w14:textId="77777777" w:rsidR="00BA25EC" w:rsidRPr="00BA25EC" w:rsidRDefault="00BA25EC" w:rsidP="00BA25EC">
      <w:pPr>
        <w:spacing w:line="240" w:lineRule="auto"/>
        <w:ind w:left="720"/>
        <w:rPr>
          <w:rFonts w:asciiTheme="minorHAnsi" w:hAnsiTheme="minorHAnsi" w:cstheme="minorHAnsi"/>
          <w:sz w:val="24"/>
          <w:szCs w:val="24"/>
        </w:rPr>
      </w:pPr>
      <w:r w:rsidRPr="00BA25EC">
        <w:rPr>
          <w:rFonts w:asciiTheme="minorHAnsi" w:hAnsiTheme="minorHAnsi" w:cstheme="minorHAnsi"/>
          <w:sz w:val="24"/>
          <w:szCs w:val="24"/>
        </w:rPr>
        <w:t>5. The selling price of imported goods;</w:t>
      </w:r>
    </w:p>
    <w:p w14:paraId="1BCDBFD6" w14:textId="05ABAFDB" w:rsidR="000C0821" w:rsidRPr="000C0821" w:rsidRDefault="00BA25EC" w:rsidP="00BA25EC">
      <w:pPr>
        <w:spacing w:line="240" w:lineRule="auto"/>
        <w:ind w:left="720"/>
        <w:rPr>
          <w:rFonts w:asciiTheme="minorHAnsi" w:hAnsiTheme="minorHAnsi" w:cstheme="minorHAnsi"/>
          <w:sz w:val="24"/>
          <w:szCs w:val="24"/>
        </w:rPr>
      </w:pPr>
      <w:r w:rsidRPr="00BA25EC">
        <w:rPr>
          <w:rFonts w:asciiTheme="minorHAnsi" w:hAnsiTheme="minorHAnsi" w:cstheme="minorHAnsi"/>
          <w:sz w:val="24"/>
          <w:szCs w:val="24"/>
        </w:rPr>
        <w:t>6. The optimal offer.</w:t>
      </w:r>
      <w:r w:rsidR="000C0821" w:rsidRPr="000C0821">
        <w:rPr>
          <w:rFonts w:asciiTheme="minorHAnsi" w:hAnsiTheme="minorHAnsi" w:cstheme="minorHAnsi"/>
          <w:sz w:val="24"/>
          <w:szCs w:val="24"/>
        </w:rPr>
        <w:t xml:space="preserve">                                                      </w:t>
      </w:r>
    </w:p>
    <w:p w14:paraId="3F45339B" w14:textId="2A7002E5" w:rsidR="000C0821" w:rsidRPr="000C0821" w:rsidRDefault="000C0821" w:rsidP="000C0821">
      <w:pPr>
        <w:spacing w:line="240" w:lineRule="auto"/>
        <w:ind w:left="720"/>
        <w:rPr>
          <w:rFonts w:asciiTheme="minorHAnsi" w:hAnsiTheme="minorHAnsi" w:cstheme="minorHAnsi"/>
          <w:sz w:val="24"/>
          <w:szCs w:val="24"/>
        </w:rPr>
      </w:pPr>
      <w:r w:rsidRPr="000C0821">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00C241EB" w:rsidRPr="00C241EB">
        <w:rPr>
          <w:rFonts w:asciiTheme="minorHAnsi" w:hAnsiTheme="minorHAnsi" w:cstheme="minorHAnsi"/>
          <w:sz w:val="24"/>
          <w:szCs w:val="24"/>
        </w:rPr>
        <w:t xml:space="preserve">Table </w:t>
      </w:r>
      <w:r w:rsidRPr="000C0821">
        <w:rPr>
          <w:rFonts w:asciiTheme="minorHAnsi" w:hAnsiTheme="minorHAnsi" w:cstheme="minorHAnsi"/>
          <w:sz w:val="24"/>
          <w:szCs w:val="24"/>
        </w:rPr>
        <w:t>1</w:t>
      </w:r>
    </w:p>
    <w:p w14:paraId="5CD9AA5B" w14:textId="77777777" w:rsidR="000C0821" w:rsidRPr="000C0821" w:rsidRDefault="000C0821" w:rsidP="000C0821">
      <w:pPr>
        <w:spacing w:line="240" w:lineRule="auto"/>
        <w:ind w:left="720"/>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2536"/>
        <w:gridCol w:w="2038"/>
        <w:gridCol w:w="2038"/>
      </w:tblGrid>
      <w:tr w:rsidR="00C241EB" w:rsidRPr="000C0821" w14:paraId="29A594B2" w14:textId="77777777" w:rsidTr="000C0821">
        <w:trPr>
          <w:jc w:val="center"/>
        </w:trPr>
        <w:tc>
          <w:tcPr>
            <w:tcW w:w="828" w:type="dxa"/>
          </w:tcPr>
          <w:p w14:paraId="2569583A" w14:textId="4955D88A" w:rsidR="00C241EB" w:rsidRPr="000C0821" w:rsidRDefault="00C241EB" w:rsidP="00C241EB">
            <w:pPr>
              <w:spacing w:line="240" w:lineRule="auto"/>
              <w:rPr>
                <w:rFonts w:asciiTheme="minorHAnsi" w:hAnsiTheme="minorHAnsi" w:cstheme="minorHAnsi"/>
                <w:sz w:val="24"/>
                <w:szCs w:val="24"/>
              </w:rPr>
            </w:pPr>
            <w:r>
              <w:rPr>
                <w:rFonts w:asciiTheme="minorHAnsi" w:hAnsiTheme="minorHAnsi" w:cstheme="minorHAnsi"/>
                <w:sz w:val="24"/>
                <w:szCs w:val="24"/>
              </w:rPr>
              <w:t>№</w:t>
            </w:r>
          </w:p>
        </w:tc>
        <w:tc>
          <w:tcPr>
            <w:tcW w:w="2160" w:type="dxa"/>
          </w:tcPr>
          <w:p w14:paraId="556A6383" w14:textId="66424196" w:rsidR="00C241EB" w:rsidRPr="000C0821" w:rsidRDefault="00C241EB" w:rsidP="00C241EB">
            <w:pPr>
              <w:spacing w:line="240" w:lineRule="auto"/>
              <w:rPr>
                <w:rFonts w:asciiTheme="minorHAnsi" w:hAnsiTheme="minorHAnsi" w:cstheme="minorHAnsi"/>
                <w:sz w:val="24"/>
                <w:szCs w:val="24"/>
              </w:rPr>
            </w:pPr>
            <w:r w:rsidRPr="00C241EB">
              <w:rPr>
                <w:rFonts w:asciiTheme="minorHAnsi" w:hAnsiTheme="minorHAnsi" w:cstheme="minorHAnsi"/>
                <w:sz w:val="24"/>
                <w:szCs w:val="24"/>
              </w:rPr>
              <w:t>Potential suppliers</w:t>
            </w:r>
          </w:p>
        </w:tc>
        <w:tc>
          <w:tcPr>
            <w:tcW w:w="2536" w:type="dxa"/>
          </w:tcPr>
          <w:p w14:paraId="44B30AA1" w14:textId="68BBCAC0" w:rsidR="00C241EB" w:rsidRPr="000C0821" w:rsidRDefault="00C241EB" w:rsidP="00C241EB">
            <w:pPr>
              <w:spacing w:line="240" w:lineRule="auto"/>
              <w:rPr>
                <w:rFonts w:asciiTheme="minorHAnsi" w:hAnsiTheme="minorHAnsi" w:cstheme="minorHAnsi"/>
                <w:sz w:val="24"/>
                <w:szCs w:val="24"/>
              </w:rPr>
            </w:pPr>
            <w:r w:rsidRPr="00C241EB">
              <w:rPr>
                <w:rFonts w:asciiTheme="minorHAnsi" w:hAnsiTheme="minorHAnsi" w:cstheme="minorHAnsi"/>
                <w:sz w:val="24"/>
                <w:szCs w:val="24"/>
              </w:rPr>
              <w:t>Price per unit of goods</w:t>
            </w:r>
            <w:r w:rsidR="00327FBC" w:rsidRPr="00C241EB">
              <w:rPr>
                <w:rFonts w:asciiTheme="minorHAnsi" w:hAnsiTheme="minorHAnsi" w:cstheme="minorHAnsi"/>
                <w:sz w:val="24"/>
                <w:szCs w:val="24"/>
              </w:rPr>
              <w:t>(EXW)</w:t>
            </w:r>
          </w:p>
        </w:tc>
        <w:tc>
          <w:tcPr>
            <w:tcW w:w="2038" w:type="dxa"/>
          </w:tcPr>
          <w:p w14:paraId="23AB8D58" w14:textId="1125EB4D" w:rsidR="00C241EB" w:rsidRPr="000C0821" w:rsidRDefault="00C241EB" w:rsidP="00C241EB">
            <w:pPr>
              <w:spacing w:line="240" w:lineRule="auto"/>
              <w:rPr>
                <w:rFonts w:asciiTheme="minorHAnsi" w:hAnsiTheme="minorHAnsi" w:cstheme="minorHAnsi"/>
                <w:sz w:val="24"/>
                <w:szCs w:val="24"/>
              </w:rPr>
            </w:pPr>
            <w:r w:rsidRPr="00C241EB">
              <w:rPr>
                <w:rFonts w:asciiTheme="minorHAnsi" w:hAnsiTheme="minorHAnsi" w:cstheme="minorHAnsi"/>
                <w:sz w:val="24"/>
                <w:szCs w:val="24"/>
              </w:rPr>
              <w:t>Number of units, pcs</w:t>
            </w:r>
          </w:p>
        </w:tc>
        <w:tc>
          <w:tcPr>
            <w:tcW w:w="2038" w:type="dxa"/>
          </w:tcPr>
          <w:p w14:paraId="075A2E0E" w14:textId="531DC415" w:rsidR="00C241EB" w:rsidRPr="000C0821" w:rsidRDefault="00C241EB" w:rsidP="00C241EB">
            <w:pPr>
              <w:spacing w:line="240" w:lineRule="auto"/>
              <w:rPr>
                <w:rFonts w:asciiTheme="minorHAnsi" w:hAnsiTheme="minorHAnsi" w:cstheme="minorHAnsi"/>
                <w:sz w:val="24"/>
                <w:szCs w:val="24"/>
              </w:rPr>
            </w:pPr>
            <w:r w:rsidRPr="00C241EB">
              <w:rPr>
                <w:rFonts w:asciiTheme="minorHAnsi" w:hAnsiTheme="minorHAnsi" w:cstheme="minorHAnsi"/>
                <w:sz w:val="24"/>
                <w:szCs w:val="24"/>
              </w:rPr>
              <w:t>Basic terms of delivery</w:t>
            </w:r>
          </w:p>
        </w:tc>
      </w:tr>
      <w:tr w:rsidR="00327FBC" w:rsidRPr="000C0821" w14:paraId="25824D8F" w14:textId="77777777" w:rsidTr="000C0821">
        <w:trPr>
          <w:jc w:val="center"/>
        </w:trPr>
        <w:tc>
          <w:tcPr>
            <w:tcW w:w="828" w:type="dxa"/>
          </w:tcPr>
          <w:p w14:paraId="504640B0" w14:textId="77777777" w:rsidR="00327FBC" w:rsidRPr="000C0821" w:rsidRDefault="00327FBC" w:rsidP="00327FBC">
            <w:pPr>
              <w:spacing w:line="240" w:lineRule="auto"/>
              <w:rPr>
                <w:rFonts w:asciiTheme="minorHAnsi" w:hAnsiTheme="minorHAnsi" w:cstheme="minorHAnsi"/>
                <w:sz w:val="24"/>
                <w:szCs w:val="24"/>
              </w:rPr>
            </w:pPr>
            <w:r w:rsidRPr="000C0821">
              <w:rPr>
                <w:rFonts w:asciiTheme="minorHAnsi" w:hAnsiTheme="minorHAnsi" w:cstheme="minorHAnsi"/>
                <w:sz w:val="24"/>
                <w:szCs w:val="24"/>
              </w:rPr>
              <w:t>1</w:t>
            </w:r>
          </w:p>
        </w:tc>
        <w:tc>
          <w:tcPr>
            <w:tcW w:w="2160" w:type="dxa"/>
          </w:tcPr>
          <w:p w14:paraId="322C797A" w14:textId="6A156847" w:rsidR="00327FBC" w:rsidRPr="000C0821" w:rsidRDefault="00327FBC" w:rsidP="00327FBC">
            <w:pPr>
              <w:spacing w:line="240" w:lineRule="auto"/>
              <w:rPr>
                <w:rFonts w:asciiTheme="minorHAnsi" w:hAnsiTheme="minorHAnsi" w:cstheme="minorHAnsi"/>
                <w:sz w:val="24"/>
                <w:szCs w:val="24"/>
              </w:rPr>
            </w:pPr>
            <w:r w:rsidRPr="00C241EB">
              <w:rPr>
                <w:rFonts w:asciiTheme="minorHAnsi" w:hAnsiTheme="minorHAnsi" w:cstheme="minorHAnsi"/>
                <w:sz w:val="24"/>
                <w:szCs w:val="24"/>
              </w:rPr>
              <w:t>Firm of China</w:t>
            </w:r>
          </w:p>
        </w:tc>
        <w:tc>
          <w:tcPr>
            <w:tcW w:w="2536" w:type="dxa"/>
          </w:tcPr>
          <w:p w14:paraId="6F3D197B" w14:textId="2CCE6195" w:rsidR="00327FBC" w:rsidRPr="000C0821" w:rsidRDefault="00327FBC" w:rsidP="00327FBC">
            <w:pPr>
              <w:spacing w:line="240" w:lineRule="auto"/>
              <w:rPr>
                <w:rFonts w:asciiTheme="minorHAnsi" w:hAnsiTheme="minorHAnsi" w:cstheme="minorHAnsi"/>
                <w:sz w:val="24"/>
                <w:szCs w:val="24"/>
              </w:rPr>
            </w:pPr>
            <w:r w:rsidRPr="00327FBC">
              <w:rPr>
                <w:rFonts w:asciiTheme="minorHAnsi" w:hAnsiTheme="minorHAnsi" w:cstheme="minorHAnsi"/>
                <w:sz w:val="24"/>
                <w:szCs w:val="24"/>
              </w:rPr>
              <w:t>1200 yuan</w:t>
            </w:r>
          </w:p>
        </w:tc>
        <w:tc>
          <w:tcPr>
            <w:tcW w:w="2038" w:type="dxa"/>
          </w:tcPr>
          <w:p w14:paraId="16076D8F" w14:textId="5647590F" w:rsidR="00327FBC" w:rsidRPr="000C0821" w:rsidRDefault="00327FBC" w:rsidP="00327FBC">
            <w:pPr>
              <w:spacing w:line="240" w:lineRule="auto"/>
              <w:rPr>
                <w:rFonts w:asciiTheme="minorHAnsi" w:hAnsiTheme="minorHAnsi" w:cstheme="minorHAnsi"/>
                <w:sz w:val="24"/>
                <w:szCs w:val="24"/>
              </w:rPr>
            </w:pPr>
            <w:r w:rsidRPr="00C241EB">
              <w:rPr>
                <w:rFonts w:asciiTheme="minorHAnsi" w:hAnsiTheme="minorHAnsi" w:cstheme="minorHAnsi"/>
                <w:sz w:val="24"/>
                <w:szCs w:val="24"/>
              </w:rPr>
              <w:t>3000</w:t>
            </w:r>
          </w:p>
        </w:tc>
        <w:tc>
          <w:tcPr>
            <w:tcW w:w="2038" w:type="dxa"/>
          </w:tcPr>
          <w:p w14:paraId="3602D3C0" w14:textId="4BBDE785" w:rsidR="00327FBC" w:rsidRPr="000C0821" w:rsidRDefault="00327FBC" w:rsidP="00327FBC">
            <w:pPr>
              <w:spacing w:line="240" w:lineRule="auto"/>
              <w:rPr>
                <w:rFonts w:asciiTheme="minorHAnsi" w:hAnsiTheme="minorHAnsi" w:cstheme="minorHAnsi"/>
                <w:sz w:val="24"/>
                <w:szCs w:val="24"/>
              </w:rPr>
            </w:pPr>
            <w:r w:rsidRPr="00C241EB">
              <w:rPr>
                <w:rFonts w:asciiTheme="minorHAnsi" w:hAnsiTheme="minorHAnsi" w:cstheme="minorHAnsi"/>
                <w:sz w:val="24"/>
                <w:szCs w:val="24"/>
              </w:rPr>
              <w:t>FOB Shanghai</w:t>
            </w:r>
          </w:p>
        </w:tc>
      </w:tr>
      <w:tr w:rsidR="00327FBC" w:rsidRPr="000C0821" w14:paraId="65E36B5B" w14:textId="77777777" w:rsidTr="000C0821">
        <w:trPr>
          <w:jc w:val="center"/>
        </w:trPr>
        <w:tc>
          <w:tcPr>
            <w:tcW w:w="828" w:type="dxa"/>
          </w:tcPr>
          <w:p w14:paraId="12E63481" w14:textId="77777777" w:rsidR="00327FBC" w:rsidRPr="000C0821" w:rsidRDefault="00327FBC" w:rsidP="00327FBC">
            <w:pPr>
              <w:spacing w:line="240" w:lineRule="auto"/>
              <w:rPr>
                <w:rFonts w:asciiTheme="minorHAnsi" w:hAnsiTheme="minorHAnsi" w:cstheme="minorHAnsi"/>
                <w:sz w:val="24"/>
                <w:szCs w:val="24"/>
              </w:rPr>
            </w:pPr>
            <w:r w:rsidRPr="000C0821">
              <w:rPr>
                <w:rFonts w:asciiTheme="minorHAnsi" w:hAnsiTheme="minorHAnsi" w:cstheme="minorHAnsi"/>
                <w:sz w:val="24"/>
                <w:szCs w:val="24"/>
              </w:rPr>
              <w:t>2</w:t>
            </w:r>
          </w:p>
        </w:tc>
        <w:tc>
          <w:tcPr>
            <w:tcW w:w="2160" w:type="dxa"/>
          </w:tcPr>
          <w:p w14:paraId="2478EC44" w14:textId="25780879" w:rsidR="00327FBC" w:rsidRPr="000C0821" w:rsidRDefault="00327FBC" w:rsidP="00327FBC">
            <w:pPr>
              <w:spacing w:line="240" w:lineRule="auto"/>
              <w:rPr>
                <w:rFonts w:asciiTheme="minorHAnsi" w:hAnsiTheme="minorHAnsi" w:cstheme="minorHAnsi"/>
                <w:sz w:val="24"/>
                <w:szCs w:val="24"/>
              </w:rPr>
            </w:pPr>
            <w:r w:rsidRPr="00C241EB">
              <w:rPr>
                <w:rFonts w:asciiTheme="minorHAnsi" w:hAnsiTheme="minorHAnsi" w:cstheme="minorHAnsi"/>
                <w:sz w:val="24"/>
                <w:szCs w:val="24"/>
              </w:rPr>
              <w:t>Taiwan firm</w:t>
            </w:r>
          </w:p>
        </w:tc>
        <w:tc>
          <w:tcPr>
            <w:tcW w:w="2536" w:type="dxa"/>
          </w:tcPr>
          <w:p w14:paraId="4E0CB768" w14:textId="17CA9ABD" w:rsidR="00327FBC" w:rsidRPr="000C0821" w:rsidRDefault="00327FBC" w:rsidP="00327FBC">
            <w:pPr>
              <w:spacing w:line="240" w:lineRule="auto"/>
              <w:rPr>
                <w:rFonts w:asciiTheme="minorHAnsi" w:hAnsiTheme="minorHAnsi" w:cstheme="minorHAnsi"/>
                <w:sz w:val="24"/>
                <w:szCs w:val="24"/>
              </w:rPr>
            </w:pPr>
            <w:r w:rsidRPr="00327FBC">
              <w:rPr>
                <w:rFonts w:asciiTheme="minorHAnsi" w:hAnsiTheme="minorHAnsi" w:cstheme="minorHAnsi"/>
                <w:sz w:val="24"/>
                <w:szCs w:val="24"/>
              </w:rPr>
              <w:t>$ 150</w:t>
            </w:r>
          </w:p>
        </w:tc>
        <w:tc>
          <w:tcPr>
            <w:tcW w:w="2038" w:type="dxa"/>
          </w:tcPr>
          <w:p w14:paraId="58E4EE4A" w14:textId="02DAF254" w:rsidR="00327FBC" w:rsidRPr="000C0821" w:rsidRDefault="00327FBC" w:rsidP="00327FBC">
            <w:pPr>
              <w:spacing w:line="240" w:lineRule="auto"/>
              <w:rPr>
                <w:rFonts w:asciiTheme="minorHAnsi" w:hAnsiTheme="minorHAnsi" w:cstheme="minorHAnsi"/>
                <w:sz w:val="24"/>
                <w:szCs w:val="24"/>
              </w:rPr>
            </w:pPr>
            <w:r w:rsidRPr="00C241EB">
              <w:rPr>
                <w:rFonts w:asciiTheme="minorHAnsi" w:hAnsiTheme="minorHAnsi" w:cstheme="minorHAnsi"/>
                <w:sz w:val="24"/>
                <w:szCs w:val="24"/>
              </w:rPr>
              <w:t>3000</w:t>
            </w:r>
          </w:p>
        </w:tc>
        <w:tc>
          <w:tcPr>
            <w:tcW w:w="2038" w:type="dxa"/>
          </w:tcPr>
          <w:p w14:paraId="61968118" w14:textId="5748631A" w:rsidR="00327FBC" w:rsidRPr="000C0821" w:rsidRDefault="00327FBC" w:rsidP="00327FBC">
            <w:pPr>
              <w:spacing w:line="240" w:lineRule="auto"/>
              <w:rPr>
                <w:rFonts w:asciiTheme="minorHAnsi" w:hAnsiTheme="minorHAnsi" w:cstheme="minorHAnsi"/>
                <w:sz w:val="24"/>
                <w:szCs w:val="24"/>
              </w:rPr>
            </w:pPr>
            <w:r w:rsidRPr="00C241EB">
              <w:rPr>
                <w:rFonts w:asciiTheme="minorHAnsi" w:hAnsiTheme="minorHAnsi" w:cstheme="minorHAnsi"/>
                <w:sz w:val="24"/>
                <w:szCs w:val="24"/>
              </w:rPr>
              <w:t>FAS Hong Kong</w:t>
            </w:r>
          </w:p>
        </w:tc>
      </w:tr>
      <w:tr w:rsidR="00327FBC" w:rsidRPr="000C0821" w14:paraId="780D3641" w14:textId="77777777" w:rsidTr="000C0821">
        <w:trPr>
          <w:jc w:val="center"/>
        </w:trPr>
        <w:tc>
          <w:tcPr>
            <w:tcW w:w="828" w:type="dxa"/>
          </w:tcPr>
          <w:p w14:paraId="609A62A4" w14:textId="77777777" w:rsidR="00327FBC" w:rsidRPr="000C0821" w:rsidRDefault="00327FBC" w:rsidP="00327FBC">
            <w:pPr>
              <w:spacing w:line="240" w:lineRule="auto"/>
              <w:rPr>
                <w:rFonts w:asciiTheme="minorHAnsi" w:hAnsiTheme="minorHAnsi" w:cstheme="minorHAnsi"/>
                <w:sz w:val="24"/>
                <w:szCs w:val="24"/>
              </w:rPr>
            </w:pPr>
            <w:r w:rsidRPr="000C0821">
              <w:rPr>
                <w:rFonts w:asciiTheme="minorHAnsi" w:hAnsiTheme="minorHAnsi" w:cstheme="minorHAnsi"/>
                <w:sz w:val="24"/>
                <w:szCs w:val="24"/>
              </w:rPr>
              <w:t>3</w:t>
            </w:r>
          </w:p>
        </w:tc>
        <w:tc>
          <w:tcPr>
            <w:tcW w:w="2160" w:type="dxa"/>
          </w:tcPr>
          <w:p w14:paraId="1DC70C97" w14:textId="0F92BDC2" w:rsidR="00327FBC" w:rsidRPr="000C0821" w:rsidRDefault="00327FBC" w:rsidP="00327FBC">
            <w:pPr>
              <w:spacing w:line="240" w:lineRule="auto"/>
              <w:rPr>
                <w:rFonts w:asciiTheme="minorHAnsi" w:hAnsiTheme="minorHAnsi" w:cstheme="minorHAnsi"/>
                <w:sz w:val="24"/>
                <w:szCs w:val="24"/>
              </w:rPr>
            </w:pPr>
            <w:r w:rsidRPr="00C241EB">
              <w:rPr>
                <w:rFonts w:asciiTheme="minorHAnsi" w:hAnsiTheme="minorHAnsi" w:cstheme="minorHAnsi"/>
                <w:sz w:val="24"/>
                <w:szCs w:val="24"/>
              </w:rPr>
              <w:t>Firm of Italy</w:t>
            </w:r>
          </w:p>
        </w:tc>
        <w:tc>
          <w:tcPr>
            <w:tcW w:w="2536" w:type="dxa"/>
          </w:tcPr>
          <w:p w14:paraId="783ABC9E" w14:textId="37ECE506" w:rsidR="00327FBC" w:rsidRPr="000C0821" w:rsidRDefault="00327FBC" w:rsidP="00327FBC">
            <w:pPr>
              <w:spacing w:line="240" w:lineRule="auto"/>
              <w:rPr>
                <w:rFonts w:asciiTheme="minorHAnsi" w:hAnsiTheme="minorHAnsi" w:cstheme="minorHAnsi"/>
                <w:sz w:val="24"/>
                <w:szCs w:val="24"/>
              </w:rPr>
            </w:pPr>
            <w:r w:rsidRPr="00327FBC">
              <w:rPr>
                <w:rFonts w:asciiTheme="minorHAnsi" w:hAnsiTheme="minorHAnsi" w:cstheme="minorHAnsi"/>
                <w:sz w:val="24"/>
                <w:szCs w:val="24"/>
              </w:rPr>
              <w:t>140 EURO</w:t>
            </w:r>
          </w:p>
        </w:tc>
        <w:tc>
          <w:tcPr>
            <w:tcW w:w="2038" w:type="dxa"/>
          </w:tcPr>
          <w:p w14:paraId="0062E958" w14:textId="263A5865" w:rsidR="00327FBC" w:rsidRPr="000C0821" w:rsidRDefault="00327FBC" w:rsidP="00327FBC">
            <w:pPr>
              <w:spacing w:line="240" w:lineRule="auto"/>
              <w:rPr>
                <w:rFonts w:asciiTheme="minorHAnsi" w:hAnsiTheme="minorHAnsi" w:cstheme="minorHAnsi"/>
                <w:sz w:val="24"/>
                <w:szCs w:val="24"/>
              </w:rPr>
            </w:pPr>
            <w:r w:rsidRPr="00C241EB">
              <w:rPr>
                <w:rFonts w:asciiTheme="minorHAnsi" w:hAnsiTheme="minorHAnsi" w:cstheme="minorHAnsi"/>
                <w:sz w:val="24"/>
                <w:szCs w:val="24"/>
              </w:rPr>
              <w:t>3000</w:t>
            </w:r>
          </w:p>
        </w:tc>
        <w:tc>
          <w:tcPr>
            <w:tcW w:w="2038" w:type="dxa"/>
          </w:tcPr>
          <w:p w14:paraId="6D9E96D4" w14:textId="41B628BA" w:rsidR="00327FBC" w:rsidRPr="000C0821" w:rsidRDefault="00327FBC" w:rsidP="00327FBC">
            <w:pPr>
              <w:spacing w:line="240" w:lineRule="auto"/>
              <w:rPr>
                <w:rFonts w:asciiTheme="minorHAnsi" w:hAnsiTheme="minorHAnsi" w:cstheme="minorHAnsi"/>
                <w:sz w:val="24"/>
                <w:szCs w:val="24"/>
              </w:rPr>
            </w:pPr>
            <w:r w:rsidRPr="00C241EB">
              <w:rPr>
                <w:rFonts w:asciiTheme="minorHAnsi" w:hAnsiTheme="minorHAnsi" w:cstheme="minorHAnsi"/>
                <w:sz w:val="24"/>
                <w:szCs w:val="24"/>
              </w:rPr>
              <w:t>FCA Milan</w:t>
            </w:r>
          </w:p>
        </w:tc>
      </w:tr>
    </w:tbl>
    <w:p w14:paraId="2DE751C7" w14:textId="77777777" w:rsidR="000C0821" w:rsidRPr="000C0821" w:rsidRDefault="000C0821" w:rsidP="000C0821">
      <w:pPr>
        <w:spacing w:line="240" w:lineRule="auto"/>
        <w:ind w:left="720"/>
        <w:rPr>
          <w:rFonts w:asciiTheme="minorHAnsi" w:hAnsiTheme="minorHAnsi" w:cstheme="minorHAnsi"/>
          <w:sz w:val="24"/>
          <w:szCs w:val="24"/>
        </w:rPr>
      </w:pPr>
    </w:p>
    <w:p w14:paraId="1E390401" w14:textId="02E61418" w:rsidR="000C0821" w:rsidRPr="000C0821" w:rsidRDefault="000C0821" w:rsidP="000C0821">
      <w:pPr>
        <w:spacing w:line="240" w:lineRule="auto"/>
        <w:ind w:left="720"/>
        <w:rPr>
          <w:rFonts w:asciiTheme="minorHAnsi" w:hAnsiTheme="minorHAnsi" w:cstheme="minorHAnsi"/>
          <w:sz w:val="24"/>
          <w:szCs w:val="24"/>
        </w:rPr>
      </w:pPr>
      <w:r w:rsidRPr="000C0821">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sidR="00C241EB" w:rsidRPr="00C241EB">
        <w:rPr>
          <w:rFonts w:asciiTheme="minorHAnsi" w:hAnsiTheme="minorHAnsi" w:cstheme="minorHAnsi"/>
          <w:sz w:val="24"/>
          <w:szCs w:val="24"/>
        </w:rPr>
        <w:t xml:space="preserve">Table </w:t>
      </w:r>
      <w:r w:rsidRPr="000C0821">
        <w:rPr>
          <w:rFonts w:asciiTheme="minorHAnsi" w:hAnsiTheme="minorHAnsi" w:cstheme="minorHAnsi"/>
          <w:sz w:val="24"/>
          <w:szCs w:val="24"/>
        </w:rPr>
        <w:t>2</w:t>
      </w:r>
    </w:p>
    <w:p w14:paraId="0C5B637F" w14:textId="77777777" w:rsidR="000C0821" w:rsidRPr="000C0821" w:rsidRDefault="000C0821" w:rsidP="000C0821">
      <w:pPr>
        <w:spacing w:line="240" w:lineRule="auto"/>
        <w:ind w:left="720"/>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75"/>
        <w:gridCol w:w="900"/>
        <w:gridCol w:w="900"/>
        <w:gridCol w:w="900"/>
        <w:gridCol w:w="844"/>
        <w:gridCol w:w="776"/>
        <w:gridCol w:w="845"/>
        <w:gridCol w:w="776"/>
      </w:tblGrid>
      <w:tr w:rsidR="009F1B2A" w:rsidRPr="000C0821" w14:paraId="3D237DDE" w14:textId="77777777" w:rsidTr="000C0821">
        <w:trPr>
          <w:trHeight w:val="278"/>
          <w:jc w:val="center"/>
        </w:trPr>
        <w:tc>
          <w:tcPr>
            <w:tcW w:w="648" w:type="dxa"/>
            <w:vMerge w:val="restart"/>
          </w:tcPr>
          <w:p w14:paraId="2904BD67" w14:textId="3184304F" w:rsidR="009F1B2A" w:rsidRPr="000C0821" w:rsidRDefault="009F1B2A" w:rsidP="009F1B2A">
            <w:pPr>
              <w:spacing w:line="240" w:lineRule="auto"/>
              <w:rPr>
                <w:rFonts w:asciiTheme="minorHAnsi" w:hAnsiTheme="minorHAnsi" w:cstheme="minorHAnsi"/>
                <w:sz w:val="24"/>
                <w:szCs w:val="24"/>
              </w:rPr>
            </w:pPr>
            <w:r>
              <w:rPr>
                <w:rFonts w:asciiTheme="minorHAnsi" w:hAnsiTheme="minorHAnsi" w:cstheme="minorHAnsi"/>
                <w:sz w:val="24"/>
                <w:szCs w:val="24"/>
              </w:rPr>
              <w:t>№</w:t>
            </w:r>
          </w:p>
        </w:tc>
        <w:tc>
          <w:tcPr>
            <w:tcW w:w="3175" w:type="dxa"/>
            <w:vMerge w:val="restart"/>
          </w:tcPr>
          <w:p w14:paraId="6FA99DE9" w14:textId="77777777" w:rsidR="009F1B2A" w:rsidRPr="000C0821"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Costs</w:t>
            </w:r>
          </w:p>
          <w:p w14:paraId="35E2F016" w14:textId="136A4A1B" w:rsidR="009F1B2A" w:rsidRPr="000C0821" w:rsidRDefault="009F1B2A" w:rsidP="009F1B2A">
            <w:pPr>
              <w:spacing w:line="240" w:lineRule="auto"/>
              <w:rPr>
                <w:rFonts w:asciiTheme="minorHAnsi" w:hAnsiTheme="minorHAnsi" w:cstheme="minorHAnsi"/>
                <w:sz w:val="24"/>
                <w:szCs w:val="24"/>
              </w:rPr>
            </w:pPr>
          </w:p>
        </w:tc>
        <w:tc>
          <w:tcPr>
            <w:tcW w:w="5941" w:type="dxa"/>
            <w:gridSpan w:val="7"/>
          </w:tcPr>
          <w:p w14:paraId="5E214366"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Варіанти</w:t>
            </w:r>
          </w:p>
        </w:tc>
      </w:tr>
      <w:tr w:rsidR="009F1B2A" w:rsidRPr="000C0821" w14:paraId="35963F4E" w14:textId="77777777" w:rsidTr="000C0821">
        <w:trPr>
          <w:trHeight w:val="277"/>
          <w:jc w:val="center"/>
        </w:trPr>
        <w:tc>
          <w:tcPr>
            <w:tcW w:w="648" w:type="dxa"/>
            <w:vMerge/>
          </w:tcPr>
          <w:p w14:paraId="15A07103" w14:textId="77777777" w:rsidR="009F1B2A" w:rsidRPr="000C0821" w:rsidRDefault="009F1B2A" w:rsidP="009F1B2A">
            <w:pPr>
              <w:spacing w:line="240" w:lineRule="auto"/>
              <w:rPr>
                <w:rFonts w:asciiTheme="minorHAnsi" w:hAnsiTheme="minorHAnsi" w:cstheme="minorHAnsi"/>
                <w:sz w:val="24"/>
                <w:szCs w:val="24"/>
              </w:rPr>
            </w:pPr>
          </w:p>
        </w:tc>
        <w:tc>
          <w:tcPr>
            <w:tcW w:w="3175" w:type="dxa"/>
            <w:vMerge/>
          </w:tcPr>
          <w:p w14:paraId="471C3EE1" w14:textId="77777777" w:rsidR="009F1B2A" w:rsidRPr="000C0821" w:rsidRDefault="009F1B2A" w:rsidP="009F1B2A">
            <w:pPr>
              <w:spacing w:line="240" w:lineRule="auto"/>
              <w:rPr>
                <w:rFonts w:asciiTheme="minorHAnsi" w:hAnsiTheme="minorHAnsi" w:cstheme="minorHAnsi"/>
                <w:sz w:val="24"/>
                <w:szCs w:val="24"/>
              </w:rPr>
            </w:pPr>
          </w:p>
        </w:tc>
        <w:tc>
          <w:tcPr>
            <w:tcW w:w="900" w:type="dxa"/>
          </w:tcPr>
          <w:p w14:paraId="21A51FD2"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w:t>
            </w:r>
          </w:p>
        </w:tc>
        <w:tc>
          <w:tcPr>
            <w:tcW w:w="900" w:type="dxa"/>
          </w:tcPr>
          <w:p w14:paraId="56C28C36"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2</w:t>
            </w:r>
          </w:p>
        </w:tc>
        <w:tc>
          <w:tcPr>
            <w:tcW w:w="900" w:type="dxa"/>
          </w:tcPr>
          <w:p w14:paraId="0089D40E"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3</w:t>
            </w:r>
          </w:p>
        </w:tc>
        <w:tc>
          <w:tcPr>
            <w:tcW w:w="844" w:type="dxa"/>
          </w:tcPr>
          <w:p w14:paraId="4298C7CC"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4</w:t>
            </w:r>
          </w:p>
        </w:tc>
        <w:tc>
          <w:tcPr>
            <w:tcW w:w="776" w:type="dxa"/>
          </w:tcPr>
          <w:p w14:paraId="7A35A51D"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5</w:t>
            </w:r>
          </w:p>
        </w:tc>
        <w:tc>
          <w:tcPr>
            <w:tcW w:w="845" w:type="dxa"/>
          </w:tcPr>
          <w:p w14:paraId="770C4431"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6</w:t>
            </w:r>
          </w:p>
        </w:tc>
        <w:tc>
          <w:tcPr>
            <w:tcW w:w="776" w:type="dxa"/>
          </w:tcPr>
          <w:p w14:paraId="2CA0F2FB"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7</w:t>
            </w:r>
          </w:p>
        </w:tc>
      </w:tr>
      <w:tr w:rsidR="009F1B2A" w:rsidRPr="000C0821" w14:paraId="6F442750" w14:textId="77777777" w:rsidTr="000C0821">
        <w:trPr>
          <w:jc w:val="center"/>
        </w:trPr>
        <w:tc>
          <w:tcPr>
            <w:tcW w:w="648" w:type="dxa"/>
          </w:tcPr>
          <w:p w14:paraId="60076F0C"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w:t>
            </w:r>
          </w:p>
        </w:tc>
        <w:tc>
          <w:tcPr>
            <w:tcW w:w="3175" w:type="dxa"/>
          </w:tcPr>
          <w:p w14:paraId="183C05CA" w14:textId="1E2D7730" w:rsidR="009F1B2A" w:rsidRPr="000C0821"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The price of goods on the terms of delivery EXW</w:t>
            </w:r>
          </w:p>
        </w:tc>
        <w:tc>
          <w:tcPr>
            <w:tcW w:w="900" w:type="dxa"/>
          </w:tcPr>
          <w:p w14:paraId="51B6D579"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900" w:type="dxa"/>
          </w:tcPr>
          <w:p w14:paraId="6E285A8C"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900" w:type="dxa"/>
          </w:tcPr>
          <w:p w14:paraId="1D2693AA"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844" w:type="dxa"/>
          </w:tcPr>
          <w:p w14:paraId="6BFB9C53"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76" w:type="dxa"/>
          </w:tcPr>
          <w:p w14:paraId="2EA90581"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845" w:type="dxa"/>
          </w:tcPr>
          <w:p w14:paraId="2544E854"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c>
          <w:tcPr>
            <w:tcW w:w="776" w:type="dxa"/>
          </w:tcPr>
          <w:p w14:paraId="5F919669"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100%</w:t>
            </w:r>
          </w:p>
        </w:tc>
      </w:tr>
      <w:tr w:rsidR="009F1B2A" w:rsidRPr="000C0821" w14:paraId="1810FC18" w14:textId="77777777" w:rsidTr="000C0821">
        <w:trPr>
          <w:jc w:val="center"/>
        </w:trPr>
        <w:tc>
          <w:tcPr>
            <w:tcW w:w="648" w:type="dxa"/>
          </w:tcPr>
          <w:p w14:paraId="24A51ADB"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2</w:t>
            </w:r>
          </w:p>
        </w:tc>
        <w:tc>
          <w:tcPr>
            <w:tcW w:w="3175" w:type="dxa"/>
          </w:tcPr>
          <w:p w14:paraId="6D040186" w14:textId="7355E894" w:rsidR="009F1B2A" w:rsidRPr="000C0821"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Quality control</w:t>
            </w:r>
          </w:p>
        </w:tc>
        <w:tc>
          <w:tcPr>
            <w:tcW w:w="900" w:type="dxa"/>
          </w:tcPr>
          <w:p w14:paraId="4DBB53D6"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0,1%</w:t>
            </w:r>
          </w:p>
        </w:tc>
        <w:tc>
          <w:tcPr>
            <w:tcW w:w="900" w:type="dxa"/>
          </w:tcPr>
          <w:p w14:paraId="268C10C9"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900" w:type="dxa"/>
          </w:tcPr>
          <w:p w14:paraId="666CB2E7"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0,15%</w:t>
            </w:r>
          </w:p>
        </w:tc>
        <w:tc>
          <w:tcPr>
            <w:tcW w:w="844" w:type="dxa"/>
          </w:tcPr>
          <w:p w14:paraId="7318377C"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776" w:type="dxa"/>
          </w:tcPr>
          <w:p w14:paraId="03157BA6"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0,1%</w:t>
            </w:r>
          </w:p>
        </w:tc>
        <w:tc>
          <w:tcPr>
            <w:tcW w:w="845" w:type="dxa"/>
          </w:tcPr>
          <w:p w14:paraId="6A353C7C"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0,15%</w:t>
            </w:r>
          </w:p>
        </w:tc>
        <w:tc>
          <w:tcPr>
            <w:tcW w:w="776" w:type="dxa"/>
          </w:tcPr>
          <w:p w14:paraId="175E4F32"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0,1%</w:t>
            </w:r>
          </w:p>
        </w:tc>
      </w:tr>
      <w:tr w:rsidR="009F1B2A" w:rsidRPr="000C0821" w14:paraId="36616865" w14:textId="77777777" w:rsidTr="000C0821">
        <w:trPr>
          <w:jc w:val="center"/>
        </w:trPr>
        <w:tc>
          <w:tcPr>
            <w:tcW w:w="648" w:type="dxa"/>
          </w:tcPr>
          <w:p w14:paraId="5EA3F0C5"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3</w:t>
            </w:r>
          </w:p>
        </w:tc>
        <w:tc>
          <w:tcPr>
            <w:tcW w:w="3175" w:type="dxa"/>
          </w:tcPr>
          <w:p w14:paraId="52589D6B" w14:textId="415728F1" w:rsidR="009F1B2A" w:rsidRPr="000C0821"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Packaging and labeling</w:t>
            </w:r>
          </w:p>
        </w:tc>
        <w:tc>
          <w:tcPr>
            <w:tcW w:w="900" w:type="dxa"/>
          </w:tcPr>
          <w:p w14:paraId="2C9BE245"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900" w:type="dxa"/>
          </w:tcPr>
          <w:p w14:paraId="73444715"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900" w:type="dxa"/>
          </w:tcPr>
          <w:p w14:paraId="1D67DE8D"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844" w:type="dxa"/>
          </w:tcPr>
          <w:p w14:paraId="34D18CAF"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0,35%</w:t>
            </w:r>
          </w:p>
        </w:tc>
        <w:tc>
          <w:tcPr>
            <w:tcW w:w="776" w:type="dxa"/>
          </w:tcPr>
          <w:p w14:paraId="660ED7A9"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0,4%</w:t>
            </w:r>
          </w:p>
        </w:tc>
        <w:tc>
          <w:tcPr>
            <w:tcW w:w="845" w:type="dxa"/>
          </w:tcPr>
          <w:p w14:paraId="6274502D"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776" w:type="dxa"/>
          </w:tcPr>
          <w:p w14:paraId="2334A9C3"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0,4%</w:t>
            </w:r>
          </w:p>
        </w:tc>
      </w:tr>
      <w:tr w:rsidR="009F1B2A" w:rsidRPr="000C0821" w14:paraId="639C9DF3" w14:textId="77777777" w:rsidTr="000C0821">
        <w:trPr>
          <w:jc w:val="center"/>
        </w:trPr>
        <w:tc>
          <w:tcPr>
            <w:tcW w:w="648" w:type="dxa"/>
          </w:tcPr>
          <w:p w14:paraId="51EEBA44"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4</w:t>
            </w:r>
          </w:p>
        </w:tc>
        <w:tc>
          <w:tcPr>
            <w:tcW w:w="3175" w:type="dxa"/>
          </w:tcPr>
          <w:p w14:paraId="4E6C98CC" w14:textId="407CFA5E" w:rsidR="009F1B2A" w:rsidRPr="000C0821"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Load on the vehicle</w:t>
            </w:r>
          </w:p>
        </w:tc>
        <w:tc>
          <w:tcPr>
            <w:tcW w:w="900" w:type="dxa"/>
          </w:tcPr>
          <w:p w14:paraId="372E98A3"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900" w:type="dxa"/>
          </w:tcPr>
          <w:p w14:paraId="11A2667B"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900" w:type="dxa"/>
          </w:tcPr>
          <w:p w14:paraId="1E42382E"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844" w:type="dxa"/>
          </w:tcPr>
          <w:p w14:paraId="6D71F8BA"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776" w:type="dxa"/>
          </w:tcPr>
          <w:p w14:paraId="485FE45E"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845" w:type="dxa"/>
          </w:tcPr>
          <w:p w14:paraId="21C8BA19"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776" w:type="dxa"/>
          </w:tcPr>
          <w:p w14:paraId="2C9823A8"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0,1%</w:t>
            </w:r>
          </w:p>
        </w:tc>
      </w:tr>
      <w:tr w:rsidR="009F1B2A" w:rsidRPr="000C0821" w14:paraId="6A1DBBAF" w14:textId="77777777" w:rsidTr="000C0821">
        <w:trPr>
          <w:jc w:val="center"/>
        </w:trPr>
        <w:tc>
          <w:tcPr>
            <w:tcW w:w="648" w:type="dxa"/>
          </w:tcPr>
          <w:p w14:paraId="0A645CC8"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5</w:t>
            </w:r>
          </w:p>
        </w:tc>
        <w:tc>
          <w:tcPr>
            <w:tcW w:w="3175" w:type="dxa"/>
          </w:tcPr>
          <w:p w14:paraId="47480E8B" w14:textId="613EAC09" w:rsidR="009F1B2A" w:rsidRPr="000C0821"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Delivery to the main carrier</w:t>
            </w:r>
          </w:p>
        </w:tc>
        <w:tc>
          <w:tcPr>
            <w:tcW w:w="900" w:type="dxa"/>
          </w:tcPr>
          <w:p w14:paraId="3262B294"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4,0%</w:t>
            </w:r>
          </w:p>
        </w:tc>
        <w:tc>
          <w:tcPr>
            <w:tcW w:w="900" w:type="dxa"/>
          </w:tcPr>
          <w:p w14:paraId="0F69A791"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5,0%</w:t>
            </w:r>
          </w:p>
        </w:tc>
        <w:tc>
          <w:tcPr>
            <w:tcW w:w="900" w:type="dxa"/>
          </w:tcPr>
          <w:p w14:paraId="634E2A4F"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5,0%</w:t>
            </w:r>
          </w:p>
        </w:tc>
        <w:tc>
          <w:tcPr>
            <w:tcW w:w="844" w:type="dxa"/>
          </w:tcPr>
          <w:p w14:paraId="48BA0139"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6,0%</w:t>
            </w:r>
          </w:p>
        </w:tc>
        <w:tc>
          <w:tcPr>
            <w:tcW w:w="776" w:type="dxa"/>
          </w:tcPr>
          <w:p w14:paraId="22CDD075"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5,0%</w:t>
            </w:r>
          </w:p>
        </w:tc>
        <w:tc>
          <w:tcPr>
            <w:tcW w:w="845" w:type="dxa"/>
          </w:tcPr>
          <w:p w14:paraId="4CC2EFCB"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4,0%</w:t>
            </w:r>
          </w:p>
        </w:tc>
        <w:tc>
          <w:tcPr>
            <w:tcW w:w="776" w:type="dxa"/>
          </w:tcPr>
          <w:p w14:paraId="6D763009"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7,0%</w:t>
            </w:r>
          </w:p>
        </w:tc>
      </w:tr>
      <w:tr w:rsidR="009F1B2A" w:rsidRPr="000C0821" w14:paraId="3EE49BD0" w14:textId="77777777" w:rsidTr="000C0821">
        <w:trPr>
          <w:jc w:val="center"/>
        </w:trPr>
        <w:tc>
          <w:tcPr>
            <w:tcW w:w="648" w:type="dxa"/>
          </w:tcPr>
          <w:p w14:paraId="11B61081"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6</w:t>
            </w:r>
          </w:p>
        </w:tc>
        <w:tc>
          <w:tcPr>
            <w:tcW w:w="3175" w:type="dxa"/>
          </w:tcPr>
          <w:p w14:paraId="10A3D5DF" w14:textId="01411137" w:rsidR="009F1B2A" w:rsidRPr="000C0821"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Export duty</w:t>
            </w:r>
          </w:p>
        </w:tc>
        <w:tc>
          <w:tcPr>
            <w:tcW w:w="900" w:type="dxa"/>
          </w:tcPr>
          <w:p w14:paraId="7850778B"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3,0%</w:t>
            </w:r>
          </w:p>
        </w:tc>
        <w:tc>
          <w:tcPr>
            <w:tcW w:w="900" w:type="dxa"/>
          </w:tcPr>
          <w:p w14:paraId="4206FDCA"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3,0%</w:t>
            </w:r>
          </w:p>
        </w:tc>
        <w:tc>
          <w:tcPr>
            <w:tcW w:w="900" w:type="dxa"/>
          </w:tcPr>
          <w:p w14:paraId="2143169C"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3,0%</w:t>
            </w:r>
          </w:p>
        </w:tc>
        <w:tc>
          <w:tcPr>
            <w:tcW w:w="844" w:type="dxa"/>
          </w:tcPr>
          <w:p w14:paraId="25C72B8D"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3,0%</w:t>
            </w:r>
          </w:p>
        </w:tc>
        <w:tc>
          <w:tcPr>
            <w:tcW w:w="776" w:type="dxa"/>
          </w:tcPr>
          <w:p w14:paraId="64DE81A2"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3,0%</w:t>
            </w:r>
          </w:p>
        </w:tc>
        <w:tc>
          <w:tcPr>
            <w:tcW w:w="845" w:type="dxa"/>
          </w:tcPr>
          <w:p w14:paraId="472013A5"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3,0%</w:t>
            </w:r>
          </w:p>
        </w:tc>
        <w:tc>
          <w:tcPr>
            <w:tcW w:w="776" w:type="dxa"/>
          </w:tcPr>
          <w:p w14:paraId="349E7B15"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3,0%</w:t>
            </w:r>
          </w:p>
        </w:tc>
      </w:tr>
      <w:tr w:rsidR="009F1B2A" w:rsidRPr="000C0821" w14:paraId="0925B56B" w14:textId="77777777" w:rsidTr="000C0821">
        <w:trPr>
          <w:jc w:val="center"/>
        </w:trPr>
        <w:tc>
          <w:tcPr>
            <w:tcW w:w="648" w:type="dxa"/>
          </w:tcPr>
          <w:p w14:paraId="633A4377"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7</w:t>
            </w:r>
          </w:p>
        </w:tc>
        <w:tc>
          <w:tcPr>
            <w:tcW w:w="3175" w:type="dxa"/>
          </w:tcPr>
          <w:p w14:paraId="4D3B2251" w14:textId="4093B227" w:rsidR="009F1B2A" w:rsidRPr="000C0821"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Load on the main transport</w:t>
            </w:r>
          </w:p>
        </w:tc>
        <w:tc>
          <w:tcPr>
            <w:tcW w:w="900" w:type="dxa"/>
          </w:tcPr>
          <w:p w14:paraId="70A06174"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900" w:type="dxa"/>
          </w:tcPr>
          <w:p w14:paraId="53C78BC9"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900" w:type="dxa"/>
          </w:tcPr>
          <w:p w14:paraId="294A868C"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844" w:type="dxa"/>
          </w:tcPr>
          <w:p w14:paraId="2B186B3F"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776" w:type="dxa"/>
          </w:tcPr>
          <w:p w14:paraId="62D7272D"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845" w:type="dxa"/>
          </w:tcPr>
          <w:p w14:paraId="7306DAA3"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776" w:type="dxa"/>
          </w:tcPr>
          <w:p w14:paraId="68FE91A1"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r>
      <w:tr w:rsidR="009F1B2A" w:rsidRPr="000C0821" w14:paraId="0A81E552" w14:textId="77777777" w:rsidTr="000C0821">
        <w:trPr>
          <w:jc w:val="center"/>
        </w:trPr>
        <w:tc>
          <w:tcPr>
            <w:tcW w:w="648" w:type="dxa"/>
          </w:tcPr>
          <w:p w14:paraId="06AD7AE1"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8</w:t>
            </w:r>
          </w:p>
        </w:tc>
        <w:tc>
          <w:tcPr>
            <w:tcW w:w="3175" w:type="dxa"/>
          </w:tcPr>
          <w:p w14:paraId="484FB545" w14:textId="44E67BEA" w:rsidR="009F1B2A" w:rsidRPr="000C0821"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Transportation insurance</w:t>
            </w:r>
          </w:p>
        </w:tc>
        <w:tc>
          <w:tcPr>
            <w:tcW w:w="900" w:type="dxa"/>
          </w:tcPr>
          <w:p w14:paraId="34EA065D"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1,5%</w:t>
            </w:r>
          </w:p>
        </w:tc>
        <w:tc>
          <w:tcPr>
            <w:tcW w:w="900" w:type="dxa"/>
          </w:tcPr>
          <w:p w14:paraId="1102DFA6"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1,5%</w:t>
            </w:r>
          </w:p>
        </w:tc>
        <w:tc>
          <w:tcPr>
            <w:tcW w:w="900" w:type="dxa"/>
          </w:tcPr>
          <w:p w14:paraId="364AB02F"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1,5%</w:t>
            </w:r>
          </w:p>
        </w:tc>
        <w:tc>
          <w:tcPr>
            <w:tcW w:w="844" w:type="dxa"/>
          </w:tcPr>
          <w:p w14:paraId="6A55BC7C"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1,5%</w:t>
            </w:r>
          </w:p>
        </w:tc>
        <w:tc>
          <w:tcPr>
            <w:tcW w:w="776" w:type="dxa"/>
          </w:tcPr>
          <w:p w14:paraId="762CD0D6"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1,5%</w:t>
            </w:r>
          </w:p>
        </w:tc>
        <w:tc>
          <w:tcPr>
            <w:tcW w:w="845" w:type="dxa"/>
          </w:tcPr>
          <w:p w14:paraId="3054A23F"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1,5%</w:t>
            </w:r>
          </w:p>
        </w:tc>
        <w:tc>
          <w:tcPr>
            <w:tcW w:w="776" w:type="dxa"/>
          </w:tcPr>
          <w:p w14:paraId="39E11225"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1,5%</w:t>
            </w:r>
          </w:p>
        </w:tc>
      </w:tr>
      <w:tr w:rsidR="009F1B2A" w:rsidRPr="000C0821" w14:paraId="3FEF0F70" w14:textId="77777777" w:rsidTr="000C0821">
        <w:trPr>
          <w:jc w:val="center"/>
        </w:trPr>
        <w:tc>
          <w:tcPr>
            <w:tcW w:w="648" w:type="dxa"/>
          </w:tcPr>
          <w:p w14:paraId="34472008"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9</w:t>
            </w:r>
          </w:p>
        </w:tc>
        <w:tc>
          <w:tcPr>
            <w:tcW w:w="3175" w:type="dxa"/>
          </w:tcPr>
          <w:p w14:paraId="27A490F3" w14:textId="1EDD6E18" w:rsidR="009F1B2A" w:rsidRPr="000C0821"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Payment for basic transport</w:t>
            </w:r>
          </w:p>
        </w:tc>
        <w:tc>
          <w:tcPr>
            <w:tcW w:w="900" w:type="dxa"/>
          </w:tcPr>
          <w:p w14:paraId="6F597D09"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6,0%</w:t>
            </w:r>
          </w:p>
        </w:tc>
        <w:tc>
          <w:tcPr>
            <w:tcW w:w="900" w:type="dxa"/>
          </w:tcPr>
          <w:p w14:paraId="571EBC67"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7,0%</w:t>
            </w:r>
          </w:p>
        </w:tc>
        <w:tc>
          <w:tcPr>
            <w:tcW w:w="900" w:type="dxa"/>
          </w:tcPr>
          <w:p w14:paraId="512E9841"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6,0%</w:t>
            </w:r>
          </w:p>
        </w:tc>
        <w:tc>
          <w:tcPr>
            <w:tcW w:w="844" w:type="dxa"/>
          </w:tcPr>
          <w:p w14:paraId="0393D17B"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7,0%</w:t>
            </w:r>
          </w:p>
        </w:tc>
        <w:tc>
          <w:tcPr>
            <w:tcW w:w="776" w:type="dxa"/>
          </w:tcPr>
          <w:p w14:paraId="58D80352"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6,0%</w:t>
            </w:r>
          </w:p>
        </w:tc>
        <w:tc>
          <w:tcPr>
            <w:tcW w:w="845" w:type="dxa"/>
          </w:tcPr>
          <w:p w14:paraId="72043DFF"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7,0%</w:t>
            </w:r>
          </w:p>
        </w:tc>
        <w:tc>
          <w:tcPr>
            <w:tcW w:w="776" w:type="dxa"/>
          </w:tcPr>
          <w:p w14:paraId="27CB5E58"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6,0%</w:t>
            </w:r>
          </w:p>
        </w:tc>
      </w:tr>
      <w:tr w:rsidR="009F1B2A" w:rsidRPr="000C0821" w14:paraId="1DC773FF" w14:textId="77777777" w:rsidTr="000C0821">
        <w:trPr>
          <w:jc w:val="center"/>
        </w:trPr>
        <w:tc>
          <w:tcPr>
            <w:tcW w:w="648" w:type="dxa"/>
          </w:tcPr>
          <w:p w14:paraId="513021BD"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10</w:t>
            </w:r>
          </w:p>
        </w:tc>
        <w:tc>
          <w:tcPr>
            <w:tcW w:w="3175" w:type="dxa"/>
          </w:tcPr>
          <w:p w14:paraId="3E8B38A3" w14:textId="242280C9" w:rsidR="009F1B2A" w:rsidRPr="000C0821"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Unloading</w:t>
            </w:r>
          </w:p>
        </w:tc>
        <w:tc>
          <w:tcPr>
            <w:tcW w:w="900" w:type="dxa"/>
          </w:tcPr>
          <w:p w14:paraId="7E088B0B"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900" w:type="dxa"/>
          </w:tcPr>
          <w:p w14:paraId="28CB304A"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900" w:type="dxa"/>
          </w:tcPr>
          <w:p w14:paraId="16085423"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844" w:type="dxa"/>
          </w:tcPr>
          <w:p w14:paraId="5890809B"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776" w:type="dxa"/>
          </w:tcPr>
          <w:p w14:paraId="3AA2957F"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845" w:type="dxa"/>
          </w:tcPr>
          <w:p w14:paraId="0A4E0527"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0,3%</w:t>
            </w:r>
          </w:p>
        </w:tc>
        <w:tc>
          <w:tcPr>
            <w:tcW w:w="776" w:type="dxa"/>
          </w:tcPr>
          <w:p w14:paraId="6E285EBD"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r>
      <w:tr w:rsidR="009F1B2A" w:rsidRPr="000C0821" w14:paraId="7828642F" w14:textId="77777777" w:rsidTr="000C0821">
        <w:trPr>
          <w:jc w:val="center"/>
        </w:trPr>
        <w:tc>
          <w:tcPr>
            <w:tcW w:w="648" w:type="dxa"/>
          </w:tcPr>
          <w:p w14:paraId="07B9B084"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11</w:t>
            </w:r>
          </w:p>
        </w:tc>
        <w:tc>
          <w:tcPr>
            <w:tcW w:w="3175" w:type="dxa"/>
          </w:tcPr>
          <w:p w14:paraId="79B5783D" w14:textId="2F2284C6" w:rsidR="009F1B2A" w:rsidRPr="000C0821"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Delivery from the main transport</w:t>
            </w:r>
          </w:p>
        </w:tc>
        <w:tc>
          <w:tcPr>
            <w:tcW w:w="900" w:type="dxa"/>
          </w:tcPr>
          <w:p w14:paraId="41D2B685"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2,0%</w:t>
            </w:r>
          </w:p>
        </w:tc>
        <w:tc>
          <w:tcPr>
            <w:tcW w:w="900" w:type="dxa"/>
          </w:tcPr>
          <w:p w14:paraId="4BB0D79E"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2,0%</w:t>
            </w:r>
          </w:p>
        </w:tc>
        <w:tc>
          <w:tcPr>
            <w:tcW w:w="900" w:type="dxa"/>
          </w:tcPr>
          <w:p w14:paraId="5A4CB74B"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2,0%</w:t>
            </w:r>
          </w:p>
        </w:tc>
        <w:tc>
          <w:tcPr>
            <w:tcW w:w="844" w:type="dxa"/>
          </w:tcPr>
          <w:p w14:paraId="4C208B7E"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2,0%</w:t>
            </w:r>
          </w:p>
        </w:tc>
        <w:tc>
          <w:tcPr>
            <w:tcW w:w="776" w:type="dxa"/>
          </w:tcPr>
          <w:p w14:paraId="1794330C"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2,0%</w:t>
            </w:r>
          </w:p>
        </w:tc>
        <w:tc>
          <w:tcPr>
            <w:tcW w:w="845" w:type="dxa"/>
          </w:tcPr>
          <w:p w14:paraId="2B7717C5"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2,0%</w:t>
            </w:r>
          </w:p>
        </w:tc>
        <w:tc>
          <w:tcPr>
            <w:tcW w:w="776" w:type="dxa"/>
          </w:tcPr>
          <w:p w14:paraId="12D7B431"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2,0%</w:t>
            </w:r>
          </w:p>
        </w:tc>
      </w:tr>
      <w:tr w:rsidR="009F1B2A" w:rsidRPr="000C0821" w14:paraId="610BAAA5" w14:textId="77777777" w:rsidTr="000C0821">
        <w:trPr>
          <w:jc w:val="center"/>
        </w:trPr>
        <w:tc>
          <w:tcPr>
            <w:tcW w:w="648" w:type="dxa"/>
          </w:tcPr>
          <w:p w14:paraId="40985B9B"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12</w:t>
            </w:r>
          </w:p>
        </w:tc>
        <w:tc>
          <w:tcPr>
            <w:tcW w:w="3175" w:type="dxa"/>
          </w:tcPr>
          <w:p w14:paraId="2FFF1EF4" w14:textId="3E5940BF" w:rsidR="009F1B2A" w:rsidRPr="000C0821"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Unloading in the warehouse of the enterprise</w:t>
            </w:r>
          </w:p>
        </w:tc>
        <w:tc>
          <w:tcPr>
            <w:tcW w:w="900" w:type="dxa"/>
          </w:tcPr>
          <w:p w14:paraId="695341B7"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900" w:type="dxa"/>
          </w:tcPr>
          <w:p w14:paraId="3A0D09D5"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900" w:type="dxa"/>
          </w:tcPr>
          <w:p w14:paraId="213F0FFD"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844" w:type="dxa"/>
          </w:tcPr>
          <w:p w14:paraId="0B552E10"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776" w:type="dxa"/>
          </w:tcPr>
          <w:p w14:paraId="5DD4C46C"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845" w:type="dxa"/>
          </w:tcPr>
          <w:p w14:paraId="46804E4F"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c>
          <w:tcPr>
            <w:tcW w:w="776" w:type="dxa"/>
          </w:tcPr>
          <w:p w14:paraId="4348F5D4" w14:textId="77777777" w:rsidR="009F1B2A" w:rsidRPr="000C0821" w:rsidRDefault="009F1B2A" w:rsidP="009F1B2A">
            <w:pPr>
              <w:spacing w:line="240" w:lineRule="auto"/>
              <w:rPr>
                <w:rFonts w:asciiTheme="minorHAnsi" w:hAnsiTheme="minorHAnsi" w:cstheme="minorHAnsi"/>
                <w:sz w:val="24"/>
                <w:szCs w:val="24"/>
              </w:rPr>
            </w:pPr>
            <w:r w:rsidRPr="000C0821">
              <w:rPr>
                <w:rFonts w:asciiTheme="minorHAnsi" w:hAnsiTheme="minorHAnsi" w:cstheme="minorHAnsi"/>
                <w:sz w:val="24"/>
                <w:szCs w:val="24"/>
              </w:rPr>
              <w:t>0,2%</w:t>
            </w:r>
          </w:p>
        </w:tc>
      </w:tr>
    </w:tbl>
    <w:p w14:paraId="179E539C" w14:textId="77777777" w:rsidR="000C0821" w:rsidRPr="000C0821" w:rsidRDefault="000C0821" w:rsidP="000C0821">
      <w:pPr>
        <w:spacing w:line="240" w:lineRule="auto"/>
        <w:ind w:left="720"/>
        <w:rPr>
          <w:rFonts w:asciiTheme="minorHAnsi" w:hAnsiTheme="minorHAnsi" w:cstheme="minorHAnsi"/>
          <w:sz w:val="24"/>
          <w:szCs w:val="24"/>
        </w:rPr>
      </w:pPr>
    </w:p>
    <w:p w14:paraId="2FFA4F14" w14:textId="3880047F" w:rsidR="000C0821" w:rsidRPr="000C0821" w:rsidRDefault="009F1B2A" w:rsidP="000C0821">
      <w:pPr>
        <w:spacing w:line="240" w:lineRule="auto"/>
        <w:ind w:left="720"/>
        <w:rPr>
          <w:rFonts w:asciiTheme="minorHAnsi" w:hAnsiTheme="minorHAnsi" w:cstheme="minorHAnsi"/>
          <w:sz w:val="24"/>
          <w:szCs w:val="24"/>
        </w:rPr>
      </w:pPr>
      <w:r w:rsidRPr="009F1B2A">
        <w:rPr>
          <w:rFonts w:asciiTheme="minorHAnsi" w:hAnsiTheme="minorHAnsi" w:cstheme="minorHAnsi"/>
          <w:sz w:val="24"/>
          <w:szCs w:val="24"/>
        </w:rPr>
        <w:t>Interest is provided on the price of the goods on the terms of delivery EXW</w:t>
      </w:r>
    </w:p>
    <w:p w14:paraId="39E36947" w14:textId="52D42F2C" w:rsidR="000C0821" w:rsidRPr="000C0821" w:rsidRDefault="000C0821" w:rsidP="000C0821">
      <w:pPr>
        <w:ind w:firstLine="284"/>
        <w:jc w:val="right"/>
        <w:rPr>
          <w:rFonts w:asciiTheme="minorHAnsi" w:hAnsiTheme="minorHAnsi" w:cstheme="minorHAnsi"/>
          <w:sz w:val="24"/>
          <w:szCs w:val="24"/>
        </w:rPr>
      </w:pPr>
      <w:r w:rsidRPr="000C0821">
        <w:rPr>
          <w:rFonts w:asciiTheme="minorHAnsi" w:hAnsiTheme="minorHAnsi" w:cstheme="minorHAnsi"/>
          <w:sz w:val="24"/>
          <w:szCs w:val="24"/>
        </w:rPr>
        <w:br w:type="page"/>
      </w:r>
      <w:r w:rsidR="009F1B2A" w:rsidRPr="009F1B2A">
        <w:rPr>
          <w:rFonts w:asciiTheme="minorHAnsi" w:hAnsiTheme="minorHAnsi" w:cstheme="minorHAnsi"/>
          <w:sz w:val="24"/>
          <w:szCs w:val="24"/>
        </w:rPr>
        <w:lastRenderedPageBreak/>
        <w:t>APPENDIX B</w:t>
      </w:r>
    </w:p>
    <w:p w14:paraId="644AAADF" w14:textId="103409E6" w:rsidR="000C0821" w:rsidRPr="000C0821" w:rsidRDefault="009F1B2A" w:rsidP="000C0821">
      <w:pPr>
        <w:ind w:firstLine="284"/>
        <w:jc w:val="center"/>
        <w:rPr>
          <w:rFonts w:asciiTheme="minorHAnsi" w:hAnsiTheme="minorHAnsi" w:cstheme="minorHAnsi"/>
          <w:b/>
          <w:sz w:val="24"/>
          <w:szCs w:val="24"/>
        </w:rPr>
      </w:pPr>
      <w:r w:rsidRPr="009F1B2A">
        <w:rPr>
          <w:rFonts w:asciiTheme="minorHAnsi" w:hAnsiTheme="minorHAnsi" w:cstheme="minorHAnsi"/>
          <w:b/>
          <w:sz w:val="24"/>
          <w:szCs w:val="24"/>
        </w:rPr>
        <w:t xml:space="preserve">Example </w:t>
      </w:r>
      <w:r>
        <w:rPr>
          <w:rFonts w:asciiTheme="minorHAnsi" w:hAnsiTheme="minorHAnsi" w:cstheme="minorHAnsi"/>
          <w:b/>
          <w:sz w:val="24"/>
          <w:szCs w:val="24"/>
          <w:lang w:val="en-US"/>
        </w:rPr>
        <w:t>of the tes</w:t>
      </w:r>
      <w:r w:rsidRPr="009F1B2A">
        <w:rPr>
          <w:rFonts w:asciiTheme="minorHAnsi" w:hAnsiTheme="minorHAnsi" w:cstheme="minorHAnsi"/>
          <w:b/>
          <w:sz w:val="24"/>
          <w:szCs w:val="24"/>
        </w:rPr>
        <w:t>t</w:t>
      </w:r>
    </w:p>
    <w:p w14:paraId="1F8A244D" w14:textId="77777777" w:rsidR="000C0821" w:rsidRPr="000C0821" w:rsidRDefault="000C0821" w:rsidP="000C0821">
      <w:pPr>
        <w:jc w:val="center"/>
        <w:rPr>
          <w:rFonts w:asciiTheme="minorHAnsi" w:hAnsiTheme="minorHAnsi" w:cstheme="minorHAnsi"/>
          <w:b/>
          <w:sz w:val="24"/>
          <w:szCs w:val="24"/>
        </w:rPr>
      </w:pPr>
    </w:p>
    <w:p w14:paraId="119F580C" w14:textId="041AFA4A" w:rsidR="000C0821" w:rsidRPr="000C0821" w:rsidRDefault="009F1B2A" w:rsidP="000C0821">
      <w:pPr>
        <w:spacing w:line="240" w:lineRule="auto"/>
        <w:jc w:val="center"/>
        <w:rPr>
          <w:rFonts w:asciiTheme="minorHAnsi" w:hAnsiTheme="minorHAnsi" w:cstheme="minorHAnsi"/>
          <w:b/>
          <w:sz w:val="24"/>
          <w:szCs w:val="24"/>
        </w:rPr>
      </w:pPr>
      <w:r>
        <w:rPr>
          <w:rFonts w:asciiTheme="minorHAnsi" w:hAnsiTheme="minorHAnsi" w:cstheme="minorHAnsi"/>
          <w:b/>
          <w:sz w:val="24"/>
          <w:szCs w:val="24"/>
          <w:lang w:val="en-US"/>
        </w:rPr>
        <w:t>Variant</w:t>
      </w:r>
      <w:r w:rsidR="000C0821" w:rsidRPr="000C0821">
        <w:rPr>
          <w:rFonts w:asciiTheme="minorHAnsi" w:hAnsiTheme="minorHAnsi" w:cstheme="minorHAnsi"/>
          <w:b/>
          <w:sz w:val="24"/>
          <w:szCs w:val="24"/>
        </w:rPr>
        <w:t xml:space="preserve"> 1</w:t>
      </w:r>
    </w:p>
    <w:p w14:paraId="29016F12" w14:textId="5C62CB86" w:rsidR="000C0821" w:rsidRPr="000C0821" w:rsidRDefault="000C0821" w:rsidP="000C0821">
      <w:pPr>
        <w:spacing w:line="240" w:lineRule="auto"/>
        <w:rPr>
          <w:rFonts w:asciiTheme="minorHAnsi" w:hAnsiTheme="minorHAnsi" w:cstheme="minorHAnsi"/>
          <w:b/>
          <w:sz w:val="24"/>
          <w:szCs w:val="24"/>
        </w:rPr>
      </w:pPr>
      <w:r w:rsidRPr="000C0821">
        <w:rPr>
          <w:rFonts w:asciiTheme="minorHAnsi" w:hAnsiTheme="minorHAnsi" w:cstheme="minorHAnsi"/>
          <w:b/>
          <w:sz w:val="24"/>
          <w:szCs w:val="24"/>
        </w:rPr>
        <w:t xml:space="preserve">I. </w:t>
      </w:r>
      <w:r w:rsidR="009F1B2A" w:rsidRPr="009F1B2A">
        <w:rPr>
          <w:rFonts w:asciiTheme="minorHAnsi" w:hAnsiTheme="minorHAnsi" w:cstheme="minorHAnsi"/>
          <w:b/>
          <w:sz w:val="24"/>
          <w:szCs w:val="24"/>
        </w:rPr>
        <w:t>Theoretical questions</w:t>
      </w:r>
      <w:r w:rsidRPr="000C0821">
        <w:rPr>
          <w:rFonts w:asciiTheme="minorHAnsi" w:hAnsiTheme="minorHAnsi" w:cstheme="minorHAnsi"/>
          <w:b/>
          <w:sz w:val="24"/>
          <w:szCs w:val="24"/>
        </w:rPr>
        <w:t>.</w:t>
      </w:r>
    </w:p>
    <w:p w14:paraId="4DADA549" w14:textId="77777777" w:rsidR="009F1B2A" w:rsidRPr="009F1B2A"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1. Write a chronology of major events in the history of customs in Ukraine.</w:t>
      </w:r>
    </w:p>
    <w:p w14:paraId="19AAC5DA" w14:textId="77777777" w:rsidR="009F1B2A" w:rsidRPr="009F1B2A"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2. List the tasks of the customs authorities of Ukraine.</w:t>
      </w:r>
    </w:p>
    <w:p w14:paraId="4372A0C9" w14:textId="38D7CEB1" w:rsidR="009F1B2A"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 xml:space="preserve">3. Describe the condition "Incoterms - </w:t>
      </w:r>
      <w:r w:rsidR="003F50EC">
        <w:rPr>
          <w:rFonts w:asciiTheme="minorHAnsi" w:hAnsiTheme="minorHAnsi" w:cstheme="minorHAnsi"/>
          <w:sz w:val="24"/>
          <w:szCs w:val="24"/>
        </w:rPr>
        <w:t>202</w:t>
      </w:r>
      <w:bookmarkStart w:id="0" w:name="_GoBack"/>
      <w:bookmarkEnd w:id="0"/>
      <w:r w:rsidRPr="009F1B2A">
        <w:rPr>
          <w:rFonts w:asciiTheme="minorHAnsi" w:hAnsiTheme="minorHAnsi" w:cstheme="minorHAnsi"/>
          <w:sz w:val="24"/>
          <w:szCs w:val="24"/>
        </w:rPr>
        <w:t>0" CFR.</w:t>
      </w:r>
    </w:p>
    <w:p w14:paraId="1F85922E" w14:textId="77777777" w:rsidR="009F1B2A" w:rsidRPr="009F1B2A" w:rsidRDefault="009F1B2A" w:rsidP="009F1B2A">
      <w:pPr>
        <w:spacing w:line="240" w:lineRule="auto"/>
        <w:rPr>
          <w:rFonts w:asciiTheme="minorHAnsi" w:hAnsiTheme="minorHAnsi" w:cstheme="minorHAnsi"/>
          <w:sz w:val="24"/>
          <w:szCs w:val="24"/>
        </w:rPr>
      </w:pPr>
      <w:r>
        <w:rPr>
          <w:rFonts w:asciiTheme="minorHAnsi" w:hAnsiTheme="minorHAnsi" w:cstheme="minorHAnsi"/>
          <w:b/>
          <w:sz w:val="24"/>
          <w:szCs w:val="24"/>
        </w:rPr>
        <w:t xml:space="preserve">II. </w:t>
      </w:r>
      <w:r w:rsidRPr="009F1B2A">
        <w:rPr>
          <w:rFonts w:asciiTheme="minorHAnsi" w:hAnsiTheme="minorHAnsi" w:cstheme="minorHAnsi"/>
          <w:sz w:val="24"/>
          <w:szCs w:val="24"/>
        </w:rPr>
        <w:t>Determine the FOB price if the contract specifies a CIF price and the following data is known</w:t>
      </w:r>
    </w:p>
    <w:p w14:paraId="6245B0DF" w14:textId="77777777" w:rsidR="009F1B2A" w:rsidRPr="009F1B2A"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 price on CIF terms - 5000 €;</w:t>
      </w:r>
    </w:p>
    <w:p w14:paraId="269F43C3" w14:textId="77777777" w:rsidR="009F1B2A" w:rsidRPr="009F1B2A"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 price on EXW terms - 3500 €;</w:t>
      </w:r>
    </w:p>
    <w:p w14:paraId="46F76722" w14:textId="77777777" w:rsidR="009F1B2A" w:rsidRPr="009F1B2A" w:rsidRDefault="009F1B2A" w:rsidP="009F1B2A">
      <w:pPr>
        <w:spacing w:line="240" w:lineRule="auto"/>
        <w:rPr>
          <w:rFonts w:asciiTheme="minorHAnsi" w:hAnsiTheme="minorHAnsi" w:cstheme="minorHAnsi"/>
          <w:sz w:val="24"/>
          <w:szCs w:val="24"/>
        </w:rPr>
      </w:pPr>
      <w:r w:rsidRPr="009F1B2A">
        <w:rPr>
          <w:rFonts w:asciiTheme="minorHAnsi" w:hAnsiTheme="minorHAnsi" w:cstheme="minorHAnsi"/>
          <w:sz w:val="24"/>
          <w:szCs w:val="24"/>
        </w:rPr>
        <w:t>- transportation costs from the port of departure to the port of destination (freight) - 200 €;</w:t>
      </w:r>
    </w:p>
    <w:p w14:paraId="1980B31F" w14:textId="1C3C4E48" w:rsidR="00B5256B" w:rsidRPr="000C0821" w:rsidRDefault="009F1B2A" w:rsidP="009F1B2A">
      <w:pPr>
        <w:spacing w:line="240" w:lineRule="auto"/>
        <w:rPr>
          <w:rFonts w:asciiTheme="minorHAnsi" w:hAnsiTheme="minorHAnsi"/>
          <w:bCs/>
          <w:sz w:val="24"/>
          <w:szCs w:val="24"/>
        </w:rPr>
      </w:pPr>
      <w:r w:rsidRPr="009F1B2A">
        <w:rPr>
          <w:rFonts w:asciiTheme="minorHAnsi" w:hAnsiTheme="minorHAnsi" w:cstheme="minorHAnsi"/>
          <w:sz w:val="24"/>
          <w:szCs w:val="24"/>
        </w:rPr>
        <w:t>- cargo insurance - 100 €.</w:t>
      </w:r>
    </w:p>
    <w:sectPr w:rsidR="00B5256B" w:rsidRPr="000C0821"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E08E3" w14:textId="77777777" w:rsidR="000446EB" w:rsidRDefault="000446EB" w:rsidP="004E0EDF">
      <w:pPr>
        <w:spacing w:line="240" w:lineRule="auto"/>
      </w:pPr>
      <w:r>
        <w:separator/>
      </w:r>
    </w:p>
  </w:endnote>
  <w:endnote w:type="continuationSeparator" w:id="0">
    <w:p w14:paraId="204A9EA0" w14:textId="77777777" w:rsidR="000446EB" w:rsidRDefault="000446EB"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E08D5" w14:textId="77777777" w:rsidR="000446EB" w:rsidRDefault="000446EB" w:rsidP="004E0EDF">
      <w:pPr>
        <w:spacing w:line="240" w:lineRule="auto"/>
      </w:pPr>
      <w:r>
        <w:separator/>
      </w:r>
    </w:p>
  </w:footnote>
  <w:footnote w:type="continuationSeparator" w:id="0">
    <w:p w14:paraId="785DB4F2" w14:textId="77777777" w:rsidR="000446EB" w:rsidRDefault="000446EB"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09C"/>
    <w:multiLevelType w:val="hybridMultilevel"/>
    <w:tmpl w:val="C5480F38"/>
    <w:lvl w:ilvl="0" w:tplc="6BF077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6C52864"/>
    <w:multiLevelType w:val="hybridMultilevel"/>
    <w:tmpl w:val="6C600C2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CC36B8"/>
    <w:multiLevelType w:val="hybridMultilevel"/>
    <w:tmpl w:val="D4BE1210"/>
    <w:lvl w:ilvl="0" w:tplc="EF96D33C">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7" w15:restartNumberingAfterBreak="0">
    <w:nsid w:val="7A3F1D66"/>
    <w:multiLevelType w:val="hybridMultilevel"/>
    <w:tmpl w:val="FA96E4F0"/>
    <w:lvl w:ilvl="0" w:tplc="EF96D33C">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8"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8"/>
  </w:num>
  <w:num w:numId="6">
    <w:abstractNumId w:val="8"/>
  </w:num>
  <w:num w:numId="7">
    <w:abstractNumId w:val="8"/>
  </w:num>
  <w:num w:numId="8">
    <w:abstractNumId w:val="8"/>
    <w:lvlOverride w:ilvl="0">
      <w:startOverride w:val="1"/>
    </w:lvlOverride>
  </w:num>
  <w:num w:numId="9">
    <w:abstractNumId w:val="8"/>
  </w:num>
  <w:num w:numId="10">
    <w:abstractNumId w:val="8"/>
  </w:num>
  <w:num w:numId="11">
    <w:abstractNumId w:val="8"/>
  </w:num>
  <w:num w:numId="12">
    <w:abstractNumId w:val="2"/>
  </w:num>
  <w:num w:numId="13">
    <w:abstractNumId w:val="3"/>
  </w:num>
  <w:num w:numId="14">
    <w:abstractNumId w:val="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36"/>
    <w:rsid w:val="00011A34"/>
    <w:rsid w:val="000446EB"/>
    <w:rsid w:val="000710BB"/>
    <w:rsid w:val="00087AFC"/>
    <w:rsid w:val="000C0821"/>
    <w:rsid w:val="000C40A0"/>
    <w:rsid w:val="000D1F73"/>
    <w:rsid w:val="000F01A9"/>
    <w:rsid w:val="00105429"/>
    <w:rsid w:val="00130AB7"/>
    <w:rsid w:val="001435BE"/>
    <w:rsid w:val="00174714"/>
    <w:rsid w:val="001943AA"/>
    <w:rsid w:val="001B56CB"/>
    <w:rsid w:val="001D56C1"/>
    <w:rsid w:val="001E70E0"/>
    <w:rsid w:val="002241AD"/>
    <w:rsid w:val="0023533A"/>
    <w:rsid w:val="0024717A"/>
    <w:rsid w:val="00253BCC"/>
    <w:rsid w:val="00270675"/>
    <w:rsid w:val="00306C33"/>
    <w:rsid w:val="00327FBC"/>
    <w:rsid w:val="00380532"/>
    <w:rsid w:val="003C1370"/>
    <w:rsid w:val="003C70D8"/>
    <w:rsid w:val="003D35CF"/>
    <w:rsid w:val="003F0A41"/>
    <w:rsid w:val="003F50EC"/>
    <w:rsid w:val="0040389B"/>
    <w:rsid w:val="004442EE"/>
    <w:rsid w:val="0046632F"/>
    <w:rsid w:val="00493EFF"/>
    <w:rsid w:val="00494B8C"/>
    <w:rsid w:val="004A6336"/>
    <w:rsid w:val="004D1575"/>
    <w:rsid w:val="004D3B5A"/>
    <w:rsid w:val="004E0EDF"/>
    <w:rsid w:val="004F6918"/>
    <w:rsid w:val="005251A5"/>
    <w:rsid w:val="00530BFF"/>
    <w:rsid w:val="005413FF"/>
    <w:rsid w:val="00556E26"/>
    <w:rsid w:val="00557CF3"/>
    <w:rsid w:val="005D764D"/>
    <w:rsid w:val="005F4692"/>
    <w:rsid w:val="0064514B"/>
    <w:rsid w:val="006757B0"/>
    <w:rsid w:val="006C0B6E"/>
    <w:rsid w:val="006D7213"/>
    <w:rsid w:val="006E65B0"/>
    <w:rsid w:val="006F5C29"/>
    <w:rsid w:val="00714AB2"/>
    <w:rsid w:val="007244E1"/>
    <w:rsid w:val="00773010"/>
    <w:rsid w:val="0077700A"/>
    <w:rsid w:val="00791855"/>
    <w:rsid w:val="007B52E9"/>
    <w:rsid w:val="007D42C3"/>
    <w:rsid w:val="007E3190"/>
    <w:rsid w:val="007E5041"/>
    <w:rsid w:val="007E7F74"/>
    <w:rsid w:val="007F7C45"/>
    <w:rsid w:val="00815F43"/>
    <w:rsid w:val="00832CCE"/>
    <w:rsid w:val="00880FD0"/>
    <w:rsid w:val="00894491"/>
    <w:rsid w:val="008A03A1"/>
    <w:rsid w:val="008A4024"/>
    <w:rsid w:val="008B16FE"/>
    <w:rsid w:val="008D1B2D"/>
    <w:rsid w:val="009324B3"/>
    <w:rsid w:val="009371D5"/>
    <w:rsid w:val="00941384"/>
    <w:rsid w:val="00962C2E"/>
    <w:rsid w:val="009A12C2"/>
    <w:rsid w:val="009B2DDB"/>
    <w:rsid w:val="009C4E80"/>
    <w:rsid w:val="009F1B2A"/>
    <w:rsid w:val="009F69B9"/>
    <w:rsid w:val="009F751E"/>
    <w:rsid w:val="00A2464E"/>
    <w:rsid w:val="00A2798C"/>
    <w:rsid w:val="00A40DDF"/>
    <w:rsid w:val="00A61FC3"/>
    <w:rsid w:val="00A8367B"/>
    <w:rsid w:val="00A90398"/>
    <w:rsid w:val="00AA250D"/>
    <w:rsid w:val="00AA6B23"/>
    <w:rsid w:val="00AB05C9"/>
    <w:rsid w:val="00AD417F"/>
    <w:rsid w:val="00AD5593"/>
    <w:rsid w:val="00AE41A6"/>
    <w:rsid w:val="00B20824"/>
    <w:rsid w:val="00B40317"/>
    <w:rsid w:val="00B47838"/>
    <w:rsid w:val="00B5256B"/>
    <w:rsid w:val="00BA25EC"/>
    <w:rsid w:val="00BA590A"/>
    <w:rsid w:val="00BB08B4"/>
    <w:rsid w:val="00BB4E2E"/>
    <w:rsid w:val="00C241EB"/>
    <w:rsid w:val="00C301EF"/>
    <w:rsid w:val="00C32BA6"/>
    <w:rsid w:val="00C42A21"/>
    <w:rsid w:val="00C55C12"/>
    <w:rsid w:val="00C9397C"/>
    <w:rsid w:val="00CA27AF"/>
    <w:rsid w:val="00CB24C8"/>
    <w:rsid w:val="00CF7BD8"/>
    <w:rsid w:val="00D05879"/>
    <w:rsid w:val="00D2172D"/>
    <w:rsid w:val="00D22C6D"/>
    <w:rsid w:val="00D251D4"/>
    <w:rsid w:val="00D525C0"/>
    <w:rsid w:val="00D82DA7"/>
    <w:rsid w:val="00D92509"/>
    <w:rsid w:val="00DB066D"/>
    <w:rsid w:val="00DB3E13"/>
    <w:rsid w:val="00DF7517"/>
    <w:rsid w:val="00E0088D"/>
    <w:rsid w:val="00E06AC5"/>
    <w:rsid w:val="00E17713"/>
    <w:rsid w:val="00E27096"/>
    <w:rsid w:val="00EA0EB9"/>
    <w:rsid w:val="00EB4F56"/>
    <w:rsid w:val="00EC24CA"/>
    <w:rsid w:val="00EE7599"/>
    <w:rsid w:val="00F01674"/>
    <w:rsid w:val="00F162DC"/>
    <w:rsid w:val="00F25DB2"/>
    <w:rsid w:val="00F51B26"/>
    <w:rsid w:val="00F677B9"/>
    <w:rsid w:val="00F77E2B"/>
    <w:rsid w:val="00F829FC"/>
    <w:rsid w:val="00F9272D"/>
    <w:rsid w:val="00F9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FD637A6B-A600-4842-A5B6-E5ACA4B8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6F2821-AF6B-41C7-9915-0C34A1BB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4635</Words>
  <Characters>26423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Татьяна Иванова</cp:lastModifiedBy>
  <cp:revision>20</cp:revision>
  <cp:lastPrinted>2020-09-07T13:50:00Z</cp:lastPrinted>
  <dcterms:created xsi:type="dcterms:W3CDTF">2021-08-20T08:25:00Z</dcterms:created>
  <dcterms:modified xsi:type="dcterms:W3CDTF">2021-08-20T11:44:00Z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