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FC61AB" w:rsidRPr="00FC61AB" w14:paraId="0DBFEBE5" w14:textId="77777777" w:rsidTr="00311D65">
        <w:trPr>
          <w:trHeight w:val="416"/>
        </w:trPr>
        <w:tc>
          <w:tcPr>
            <w:tcW w:w="5670" w:type="dxa"/>
          </w:tcPr>
          <w:p w14:paraId="39864D2A" w14:textId="77777777" w:rsidR="00AE41A6" w:rsidRPr="00FC61AB" w:rsidRDefault="00AE41A6" w:rsidP="005242B8">
            <w:pPr>
              <w:spacing w:line="240" w:lineRule="auto"/>
              <w:ind w:left="-57"/>
              <w:rPr>
                <w:b/>
                <w:sz w:val="24"/>
                <w:szCs w:val="24"/>
              </w:rPr>
            </w:pPr>
            <w:r w:rsidRPr="00FC61AB">
              <w:rPr>
                <w:noProof/>
                <w:sz w:val="24"/>
                <w:szCs w:val="24"/>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0BDE488D" w:rsidR="00AE41A6" w:rsidRPr="00FC61AB" w:rsidRDefault="00311D65" w:rsidP="005242B8">
            <w:pPr>
              <w:spacing w:line="240" w:lineRule="auto"/>
              <w:ind w:left="-71"/>
              <w:jc w:val="center"/>
              <w:rPr>
                <w:b/>
                <w:sz w:val="24"/>
                <w:szCs w:val="24"/>
              </w:rPr>
            </w:pPr>
            <w:r w:rsidRPr="00FC61AB">
              <w:rPr>
                <w:noProof/>
                <w:sz w:val="24"/>
                <w:szCs w:val="24"/>
                <w:lang w:val="ru-RU" w:eastAsia="ru-RU"/>
              </w:rPr>
              <w:drawing>
                <wp:inline distT="0" distB="0" distL="0" distR="0" wp14:anchorId="607AC870" wp14:editId="1F188CCD">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704B2463" w14:textId="0180A83C" w:rsidR="00AE41A6" w:rsidRPr="00FC61AB" w:rsidRDefault="00311D65" w:rsidP="005242B8">
            <w:pPr>
              <w:spacing w:line="240" w:lineRule="auto"/>
              <w:rPr>
                <w:b/>
                <w:sz w:val="24"/>
                <w:szCs w:val="24"/>
              </w:rPr>
            </w:pPr>
            <w:r w:rsidRPr="00FC61AB">
              <w:rPr>
                <w:b/>
                <w:sz w:val="24"/>
                <w:szCs w:val="24"/>
              </w:rPr>
              <w:t>Кафедра міжнародної економіки</w:t>
            </w:r>
          </w:p>
        </w:tc>
      </w:tr>
      <w:tr w:rsidR="00FC61AB" w:rsidRPr="00FC61AB" w14:paraId="37B76EE3" w14:textId="77777777" w:rsidTr="00D525C0">
        <w:trPr>
          <w:trHeight w:val="628"/>
        </w:trPr>
        <w:tc>
          <w:tcPr>
            <w:tcW w:w="10206" w:type="dxa"/>
            <w:gridSpan w:val="3"/>
          </w:tcPr>
          <w:p w14:paraId="64B2ABD2" w14:textId="77777777" w:rsidR="0067324C" w:rsidRPr="00FC61AB" w:rsidRDefault="0067324C" w:rsidP="005242B8">
            <w:pPr>
              <w:jc w:val="center"/>
              <w:rPr>
                <w:b/>
                <w:caps/>
                <w:sz w:val="24"/>
                <w:szCs w:val="24"/>
              </w:rPr>
            </w:pPr>
          </w:p>
          <w:p w14:paraId="751B70C6" w14:textId="7B089786" w:rsidR="007E3190" w:rsidRPr="00FC61AB" w:rsidRDefault="00E6692D" w:rsidP="005242B8">
            <w:pPr>
              <w:jc w:val="center"/>
              <w:rPr>
                <w:b/>
                <w:caps/>
                <w:sz w:val="24"/>
                <w:szCs w:val="24"/>
              </w:rPr>
            </w:pPr>
            <w:r w:rsidRPr="00FC61AB">
              <w:rPr>
                <w:b/>
                <w:caps/>
                <w:sz w:val="24"/>
                <w:szCs w:val="24"/>
              </w:rPr>
              <w:t>Світова економіка</w:t>
            </w:r>
          </w:p>
          <w:p w14:paraId="46D36ADD" w14:textId="086E01A2" w:rsidR="007E3190" w:rsidRPr="00FC61AB" w:rsidRDefault="007E3190" w:rsidP="005242B8">
            <w:pPr>
              <w:jc w:val="center"/>
              <w:rPr>
                <w:b/>
                <w:sz w:val="24"/>
                <w:szCs w:val="24"/>
              </w:rPr>
            </w:pPr>
            <w:r w:rsidRPr="00FC61AB">
              <w:rPr>
                <w:b/>
                <w:sz w:val="24"/>
                <w:szCs w:val="24"/>
              </w:rPr>
              <w:t>Робоча програма навчальної дисципліни</w:t>
            </w:r>
            <w:r w:rsidR="00D82DA7" w:rsidRPr="00FC61AB">
              <w:rPr>
                <w:b/>
                <w:sz w:val="24"/>
                <w:szCs w:val="24"/>
              </w:rPr>
              <w:t xml:space="preserve"> (</w:t>
            </w:r>
            <w:proofErr w:type="spellStart"/>
            <w:r w:rsidR="00D82DA7" w:rsidRPr="00FC61AB">
              <w:rPr>
                <w:b/>
                <w:sz w:val="24"/>
                <w:szCs w:val="24"/>
              </w:rPr>
              <w:t>Силабус</w:t>
            </w:r>
            <w:proofErr w:type="spellEnd"/>
            <w:r w:rsidR="00D82DA7" w:rsidRPr="00FC61AB">
              <w:rPr>
                <w:b/>
                <w:sz w:val="24"/>
                <w:szCs w:val="24"/>
              </w:rPr>
              <w:t>)</w:t>
            </w:r>
          </w:p>
        </w:tc>
      </w:tr>
    </w:tbl>
    <w:p w14:paraId="2E4C324D" w14:textId="0D46D5E4" w:rsidR="00AA6B23" w:rsidRPr="00FC61AB" w:rsidRDefault="00AA6B23" w:rsidP="005242B8">
      <w:pPr>
        <w:pStyle w:val="Heading1"/>
        <w:numPr>
          <w:ilvl w:val="0"/>
          <w:numId w:val="0"/>
        </w:numPr>
        <w:shd w:val="clear" w:color="auto" w:fill="BFBFBF" w:themeFill="background1" w:themeFillShade="BF"/>
        <w:spacing w:before="0" w:after="0" w:line="240" w:lineRule="auto"/>
        <w:jc w:val="center"/>
        <w:rPr>
          <w:rFonts w:ascii="Times New Roman" w:hAnsi="Times New Roman"/>
          <w:color w:val="auto"/>
        </w:rPr>
      </w:pPr>
      <w:r w:rsidRPr="00FC61AB">
        <w:rPr>
          <w:rFonts w:ascii="Times New Roman" w:hAnsi="Times New Roman"/>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FC61AB" w:rsidRPr="00FC61AB"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FC61AB" w:rsidRDefault="004A6336" w:rsidP="005242B8">
            <w:pPr>
              <w:spacing w:line="240" w:lineRule="auto"/>
              <w:rPr>
                <w:sz w:val="24"/>
                <w:szCs w:val="24"/>
              </w:rPr>
            </w:pPr>
            <w:r w:rsidRPr="00FC61AB">
              <w:rPr>
                <w:sz w:val="24"/>
                <w:szCs w:val="24"/>
              </w:rPr>
              <w:t>Рівень вищої освіти</w:t>
            </w:r>
          </w:p>
        </w:tc>
        <w:tc>
          <w:tcPr>
            <w:tcW w:w="7512" w:type="dxa"/>
          </w:tcPr>
          <w:p w14:paraId="7DD49FCF" w14:textId="606D1E90" w:rsidR="004A6336" w:rsidRPr="00FC61AB" w:rsidRDefault="00E6692D" w:rsidP="005242B8">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FC61AB">
              <w:rPr>
                <w:sz w:val="24"/>
                <w:szCs w:val="24"/>
              </w:rPr>
              <w:t>Третій</w:t>
            </w:r>
            <w:r w:rsidR="004A6336" w:rsidRPr="00FC61AB">
              <w:rPr>
                <w:sz w:val="24"/>
                <w:szCs w:val="24"/>
              </w:rPr>
              <w:t xml:space="preserve"> (</w:t>
            </w:r>
            <w:proofErr w:type="spellStart"/>
            <w:r w:rsidR="0099081C" w:rsidRPr="00FC61AB">
              <w:rPr>
                <w:sz w:val="24"/>
                <w:szCs w:val="24"/>
              </w:rPr>
              <w:t>освітньо</w:t>
            </w:r>
            <w:proofErr w:type="spellEnd"/>
            <w:r w:rsidR="0099081C" w:rsidRPr="00FC61AB">
              <w:rPr>
                <w:sz w:val="24"/>
                <w:szCs w:val="24"/>
              </w:rPr>
              <w:t>-науковий</w:t>
            </w:r>
            <w:r w:rsidR="00A1544E" w:rsidRPr="00FC61AB">
              <w:rPr>
                <w:sz w:val="24"/>
                <w:szCs w:val="24"/>
              </w:rPr>
              <w:t>)</w:t>
            </w:r>
          </w:p>
        </w:tc>
      </w:tr>
      <w:tr w:rsidR="00FC61AB" w:rsidRPr="00FC61AB"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FC61AB" w:rsidRDefault="004A6336" w:rsidP="005242B8">
            <w:pPr>
              <w:spacing w:line="240" w:lineRule="auto"/>
              <w:rPr>
                <w:sz w:val="24"/>
                <w:szCs w:val="24"/>
              </w:rPr>
            </w:pPr>
            <w:r w:rsidRPr="00FC61AB">
              <w:rPr>
                <w:sz w:val="24"/>
                <w:szCs w:val="24"/>
              </w:rPr>
              <w:t>Галузь знань</w:t>
            </w:r>
          </w:p>
        </w:tc>
        <w:tc>
          <w:tcPr>
            <w:tcW w:w="7512" w:type="dxa"/>
          </w:tcPr>
          <w:p w14:paraId="04723E14" w14:textId="199AB851" w:rsidR="004A6336" w:rsidRPr="00FC61AB" w:rsidRDefault="00981D90" w:rsidP="005242B8">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FC61AB">
              <w:rPr>
                <w:sz w:val="24"/>
                <w:szCs w:val="24"/>
              </w:rPr>
              <w:t>05 Соціальні та поведінкові науки</w:t>
            </w:r>
          </w:p>
        </w:tc>
      </w:tr>
      <w:tr w:rsidR="00FC61AB" w:rsidRPr="00FC61AB"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FC61AB" w:rsidRDefault="004A6336" w:rsidP="005242B8">
            <w:pPr>
              <w:spacing w:line="240" w:lineRule="auto"/>
              <w:rPr>
                <w:sz w:val="24"/>
                <w:szCs w:val="24"/>
              </w:rPr>
            </w:pPr>
            <w:r w:rsidRPr="00FC61AB">
              <w:rPr>
                <w:sz w:val="24"/>
                <w:szCs w:val="24"/>
              </w:rPr>
              <w:t>Спеціальність</w:t>
            </w:r>
          </w:p>
        </w:tc>
        <w:tc>
          <w:tcPr>
            <w:tcW w:w="7512" w:type="dxa"/>
          </w:tcPr>
          <w:p w14:paraId="4E6EFE5C" w14:textId="0C9A8147" w:rsidR="004A6336" w:rsidRPr="00FC61AB" w:rsidRDefault="00981D90" w:rsidP="005242B8">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C61AB">
              <w:rPr>
                <w:sz w:val="24"/>
                <w:szCs w:val="24"/>
              </w:rPr>
              <w:t>051 Економіка</w:t>
            </w:r>
          </w:p>
        </w:tc>
      </w:tr>
      <w:tr w:rsidR="00FC61AB" w:rsidRPr="00FC61AB"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FC61AB" w:rsidRDefault="004A6336" w:rsidP="005242B8">
            <w:pPr>
              <w:spacing w:line="240" w:lineRule="auto"/>
              <w:rPr>
                <w:sz w:val="24"/>
                <w:szCs w:val="24"/>
              </w:rPr>
            </w:pPr>
            <w:r w:rsidRPr="00FC61AB">
              <w:rPr>
                <w:sz w:val="24"/>
                <w:szCs w:val="24"/>
              </w:rPr>
              <w:t>Освітня програма</w:t>
            </w:r>
          </w:p>
        </w:tc>
        <w:tc>
          <w:tcPr>
            <w:tcW w:w="7512" w:type="dxa"/>
          </w:tcPr>
          <w:p w14:paraId="7356B3FD" w14:textId="56C43793" w:rsidR="00981D90" w:rsidRPr="00FC61AB" w:rsidRDefault="001A477E" w:rsidP="005242B8">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FC61AB">
              <w:rPr>
                <w:sz w:val="24"/>
                <w:szCs w:val="24"/>
              </w:rPr>
              <w:t>Економіка</w:t>
            </w:r>
          </w:p>
        </w:tc>
      </w:tr>
      <w:tr w:rsidR="00FC61AB" w:rsidRPr="00FC61AB"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58AB5259" w:rsidR="004A6336" w:rsidRPr="00FC61AB" w:rsidRDefault="00AB05C9" w:rsidP="005242B8">
            <w:pPr>
              <w:spacing w:line="240" w:lineRule="auto"/>
              <w:rPr>
                <w:sz w:val="24"/>
                <w:szCs w:val="24"/>
              </w:rPr>
            </w:pPr>
            <w:r w:rsidRPr="00FC61AB">
              <w:rPr>
                <w:sz w:val="24"/>
                <w:szCs w:val="24"/>
              </w:rPr>
              <w:t xml:space="preserve">Статус </w:t>
            </w:r>
            <w:r w:rsidR="003D35CF" w:rsidRPr="00FC61AB">
              <w:rPr>
                <w:sz w:val="24"/>
                <w:szCs w:val="24"/>
              </w:rPr>
              <w:t>дисципліни</w:t>
            </w:r>
          </w:p>
        </w:tc>
        <w:tc>
          <w:tcPr>
            <w:tcW w:w="7512" w:type="dxa"/>
          </w:tcPr>
          <w:p w14:paraId="74E958CF" w14:textId="1D04605D" w:rsidR="004A6336" w:rsidRPr="00FC61AB" w:rsidRDefault="00025D24" w:rsidP="00EE30F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C61AB">
              <w:rPr>
                <w:sz w:val="24"/>
                <w:szCs w:val="24"/>
              </w:rPr>
              <w:t>Нормативна</w:t>
            </w:r>
            <w:r w:rsidR="001A477E" w:rsidRPr="00FC61AB">
              <w:rPr>
                <w:sz w:val="24"/>
                <w:szCs w:val="24"/>
              </w:rPr>
              <w:t xml:space="preserve"> </w:t>
            </w:r>
          </w:p>
        </w:tc>
      </w:tr>
      <w:tr w:rsidR="00375FD8" w:rsidRPr="00FC61AB"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375FD8" w:rsidRPr="00FC61AB" w:rsidRDefault="00375FD8" w:rsidP="00375FD8">
            <w:pPr>
              <w:spacing w:line="240" w:lineRule="auto"/>
              <w:rPr>
                <w:sz w:val="24"/>
                <w:szCs w:val="24"/>
              </w:rPr>
            </w:pPr>
            <w:r w:rsidRPr="00FC61AB">
              <w:rPr>
                <w:sz w:val="24"/>
                <w:szCs w:val="24"/>
              </w:rPr>
              <w:t>Форма навчання</w:t>
            </w:r>
          </w:p>
        </w:tc>
        <w:tc>
          <w:tcPr>
            <w:tcW w:w="7512" w:type="dxa"/>
          </w:tcPr>
          <w:p w14:paraId="52CF135A" w14:textId="75BCB723" w:rsidR="00375FD8" w:rsidRPr="00FC61AB" w:rsidRDefault="00375FD8" w:rsidP="00375FD8">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Pr>
                <w:iCs/>
                <w:sz w:val="24"/>
                <w:szCs w:val="24"/>
              </w:rPr>
              <w:t>Денна/ заочна (в дистанційному форматі)</w:t>
            </w:r>
          </w:p>
        </w:tc>
      </w:tr>
      <w:tr w:rsidR="00375FD8" w:rsidRPr="00FC61AB"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375FD8" w:rsidRPr="00FC61AB" w:rsidRDefault="00375FD8" w:rsidP="00375FD8">
            <w:pPr>
              <w:spacing w:line="240" w:lineRule="auto"/>
              <w:rPr>
                <w:sz w:val="24"/>
                <w:szCs w:val="24"/>
              </w:rPr>
            </w:pPr>
            <w:r w:rsidRPr="00FC61AB">
              <w:rPr>
                <w:sz w:val="24"/>
                <w:szCs w:val="24"/>
              </w:rPr>
              <w:t>Рік підготовки, семестр</w:t>
            </w:r>
          </w:p>
        </w:tc>
        <w:tc>
          <w:tcPr>
            <w:tcW w:w="7512" w:type="dxa"/>
          </w:tcPr>
          <w:p w14:paraId="2FA5512F" w14:textId="4D782829" w:rsidR="00375FD8" w:rsidRPr="00FC61AB" w:rsidRDefault="00375FD8" w:rsidP="00375FD8">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C61AB">
              <w:rPr>
                <w:iCs/>
                <w:sz w:val="24"/>
                <w:szCs w:val="24"/>
              </w:rPr>
              <w:t>1 курс, осінній семестр</w:t>
            </w:r>
          </w:p>
        </w:tc>
      </w:tr>
      <w:tr w:rsidR="00375FD8" w:rsidRPr="00FC61AB"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375FD8" w:rsidRPr="00FC61AB" w:rsidRDefault="00375FD8" w:rsidP="00375FD8">
            <w:pPr>
              <w:spacing w:line="240" w:lineRule="auto"/>
              <w:rPr>
                <w:sz w:val="24"/>
                <w:szCs w:val="24"/>
              </w:rPr>
            </w:pPr>
            <w:r w:rsidRPr="00FC61AB">
              <w:rPr>
                <w:sz w:val="24"/>
                <w:szCs w:val="24"/>
              </w:rPr>
              <w:t>Обсяг дисципліни</w:t>
            </w:r>
          </w:p>
        </w:tc>
        <w:tc>
          <w:tcPr>
            <w:tcW w:w="7512" w:type="dxa"/>
          </w:tcPr>
          <w:p w14:paraId="4DDD5D8B" w14:textId="15A98AC8" w:rsidR="00375FD8" w:rsidRPr="00FC61AB" w:rsidRDefault="00375FD8" w:rsidP="00375FD8">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FC61AB">
              <w:rPr>
                <w:sz w:val="24"/>
                <w:szCs w:val="24"/>
              </w:rPr>
              <w:t>90 год. (3 кредити)</w:t>
            </w:r>
          </w:p>
          <w:p w14:paraId="287DB125" w14:textId="36AE1B0A" w:rsidR="00375FD8" w:rsidRPr="00FC61AB" w:rsidRDefault="00375FD8" w:rsidP="00375FD8">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ru-RU"/>
              </w:rPr>
            </w:pPr>
            <w:r w:rsidRPr="00FC61AB">
              <w:rPr>
                <w:sz w:val="24"/>
                <w:szCs w:val="24"/>
              </w:rPr>
              <w:t xml:space="preserve">лекції – </w:t>
            </w:r>
            <w:r w:rsidRPr="00FC61AB">
              <w:rPr>
                <w:sz w:val="24"/>
                <w:szCs w:val="24"/>
                <w:lang w:val="ru-RU"/>
              </w:rPr>
              <w:t>13</w:t>
            </w:r>
            <w:r w:rsidRPr="00FC61AB">
              <w:rPr>
                <w:sz w:val="24"/>
                <w:szCs w:val="24"/>
              </w:rPr>
              <w:t xml:space="preserve"> год., практичні заняття – 13 год., СРС – 64 год)</w:t>
            </w:r>
          </w:p>
        </w:tc>
      </w:tr>
      <w:tr w:rsidR="00375FD8" w:rsidRPr="00FC61AB"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375FD8" w:rsidRPr="00FC61AB" w:rsidRDefault="00375FD8" w:rsidP="00375FD8">
            <w:pPr>
              <w:spacing w:line="240" w:lineRule="auto"/>
              <w:rPr>
                <w:sz w:val="24"/>
                <w:szCs w:val="24"/>
              </w:rPr>
            </w:pPr>
            <w:r w:rsidRPr="00FC61AB">
              <w:rPr>
                <w:sz w:val="24"/>
                <w:szCs w:val="24"/>
              </w:rPr>
              <w:t>Семестровий контроль/ контрольні заходи</w:t>
            </w:r>
          </w:p>
        </w:tc>
        <w:tc>
          <w:tcPr>
            <w:tcW w:w="7512" w:type="dxa"/>
          </w:tcPr>
          <w:p w14:paraId="3CADA6BC" w14:textId="57B791D1" w:rsidR="00375FD8" w:rsidRPr="00FC61AB" w:rsidRDefault="00375FD8" w:rsidP="00375FD8">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C61AB">
              <w:rPr>
                <w:sz w:val="24"/>
                <w:szCs w:val="24"/>
              </w:rPr>
              <w:t>Екзамен, МКР, розрахункова робота</w:t>
            </w:r>
          </w:p>
        </w:tc>
      </w:tr>
      <w:tr w:rsidR="00375FD8" w:rsidRPr="00FC61AB"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375FD8" w:rsidRPr="00FC61AB" w:rsidRDefault="00375FD8" w:rsidP="00375FD8">
            <w:pPr>
              <w:spacing w:line="240" w:lineRule="auto"/>
              <w:rPr>
                <w:sz w:val="24"/>
                <w:szCs w:val="24"/>
              </w:rPr>
            </w:pPr>
            <w:r w:rsidRPr="00FC61AB">
              <w:rPr>
                <w:sz w:val="24"/>
                <w:szCs w:val="24"/>
              </w:rPr>
              <w:t>Розклад занять</w:t>
            </w:r>
          </w:p>
        </w:tc>
        <w:tc>
          <w:tcPr>
            <w:tcW w:w="7512" w:type="dxa"/>
          </w:tcPr>
          <w:p w14:paraId="3B68E03D" w14:textId="44DB2813" w:rsidR="00375FD8" w:rsidRPr="00FC61AB" w:rsidRDefault="00375FD8" w:rsidP="00375FD8">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FC61AB">
              <w:rPr>
                <w:sz w:val="24"/>
                <w:szCs w:val="24"/>
                <w:lang w:val="en-US"/>
              </w:rPr>
              <w:t>http</w:t>
            </w:r>
            <w:r w:rsidRPr="00FC61AB">
              <w:rPr>
                <w:sz w:val="24"/>
                <w:szCs w:val="24"/>
                <w:lang w:val="ru-RU"/>
              </w:rPr>
              <w:t>://</w:t>
            </w:r>
            <w:proofErr w:type="spellStart"/>
            <w:r w:rsidRPr="00FC61AB">
              <w:rPr>
                <w:sz w:val="24"/>
                <w:szCs w:val="24"/>
                <w:lang w:val="en-US"/>
              </w:rPr>
              <w:t>rozklad</w:t>
            </w:r>
            <w:proofErr w:type="spellEnd"/>
            <w:r w:rsidRPr="00FC61AB">
              <w:rPr>
                <w:sz w:val="24"/>
                <w:szCs w:val="24"/>
                <w:lang w:val="ru-RU"/>
              </w:rPr>
              <w:t>.</w:t>
            </w:r>
            <w:proofErr w:type="spellStart"/>
            <w:r w:rsidRPr="00FC61AB">
              <w:rPr>
                <w:sz w:val="24"/>
                <w:szCs w:val="24"/>
                <w:lang w:val="en-US"/>
              </w:rPr>
              <w:t>kpi</w:t>
            </w:r>
            <w:proofErr w:type="spellEnd"/>
            <w:r w:rsidRPr="00FC61AB">
              <w:rPr>
                <w:sz w:val="24"/>
                <w:szCs w:val="24"/>
                <w:lang w:val="ru-RU"/>
              </w:rPr>
              <w:t>.</w:t>
            </w:r>
            <w:proofErr w:type="spellStart"/>
            <w:r w:rsidRPr="00FC61AB">
              <w:rPr>
                <w:sz w:val="24"/>
                <w:szCs w:val="24"/>
                <w:lang w:val="en-US"/>
              </w:rPr>
              <w:t>ua</w:t>
            </w:r>
            <w:proofErr w:type="spellEnd"/>
            <w:r w:rsidRPr="00FC61AB">
              <w:rPr>
                <w:sz w:val="24"/>
                <w:szCs w:val="24"/>
                <w:lang w:val="ru-RU"/>
              </w:rPr>
              <w:t>/</w:t>
            </w:r>
          </w:p>
        </w:tc>
      </w:tr>
      <w:tr w:rsidR="00375FD8" w:rsidRPr="00FC61AB"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375FD8" w:rsidRPr="00FC61AB" w:rsidRDefault="00375FD8" w:rsidP="00375FD8">
            <w:pPr>
              <w:spacing w:line="240" w:lineRule="auto"/>
              <w:rPr>
                <w:sz w:val="24"/>
                <w:szCs w:val="24"/>
              </w:rPr>
            </w:pPr>
            <w:r w:rsidRPr="00FC61AB">
              <w:rPr>
                <w:sz w:val="24"/>
                <w:szCs w:val="24"/>
              </w:rPr>
              <w:t>Мова викладання</w:t>
            </w:r>
          </w:p>
        </w:tc>
        <w:tc>
          <w:tcPr>
            <w:tcW w:w="7512" w:type="dxa"/>
          </w:tcPr>
          <w:p w14:paraId="4BABE680" w14:textId="0AC46375" w:rsidR="00375FD8" w:rsidRPr="00FC61AB" w:rsidRDefault="00375FD8" w:rsidP="00375FD8">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C61AB">
              <w:rPr>
                <w:sz w:val="24"/>
                <w:szCs w:val="24"/>
              </w:rPr>
              <w:t>Українська, англійська</w:t>
            </w:r>
          </w:p>
        </w:tc>
      </w:tr>
      <w:tr w:rsidR="00375FD8" w:rsidRPr="00FC61AB" w14:paraId="08EBAA36" w14:textId="77777777" w:rsidTr="00673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2" w:space="0" w:color="95B3D7" w:themeColor="accent1" w:themeTint="99"/>
            </w:tcBorders>
          </w:tcPr>
          <w:p w14:paraId="2433B376" w14:textId="432FA3F6" w:rsidR="00375FD8" w:rsidRPr="00FC61AB" w:rsidRDefault="00375FD8" w:rsidP="00375FD8">
            <w:pPr>
              <w:spacing w:line="240" w:lineRule="auto"/>
              <w:rPr>
                <w:sz w:val="24"/>
                <w:szCs w:val="24"/>
              </w:rPr>
            </w:pPr>
            <w:r w:rsidRPr="00FC61AB">
              <w:rPr>
                <w:sz w:val="24"/>
                <w:szCs w:val="24"/>
              </w:rPr>
              <w:t xml:space="preserve">Інформація про </w:t>
            </w:r>
            <w:r w:rsidRPr="00FC61AB">
              <w:rPr>
                <w:sz w:val="24"/>
                <w:szCs w:val="24"/>
              </w:rPr>
              <w:br/>
            </w:r>
            <w:r w:rsidRPr="00FC61AB">
              <w:rPr>
                <w:sz w:val="24"/>
                <w:szCs w:val="24"/>
                <w:lang w:val="ru-RU"/>
              </w:rPr>
              <w:t>к</w:t>
            </w:r>
            <w:proofErr w:type="spellStart"/>
            <w:r w:rsidRPr="00FC61AB">
              <w:rPr>
                <w:sz w:val="24"/>
                <w:szCs w:val="24"/>
              </w:rPr>
              <w:t>ерівника</w:t>
            </w:r>
            <w:proofErr w:type="spellEnd"/>
            <w:r w:rsidRPr="00FC61AB">
              <w:rPr>
                <w:sz w:val="24"/>
                <w:szCs w:val="24"/>
              </w:rPr>
              <w:t xml:space="preserve"> курсу / викладачів</w:t>
            </w:r>
          </w:p>
        </w:tc>
        <w:tc>
          <w:tcPr>
            <w:tcW w:w="7512" w:type="dxa"/>
            <w:tcBorders>
              <w:bottom w:val="single" w:sz="2" w:space="0" w:color="95B3D7" w:themeColor="accent1" w:themeTint="99"/>
            </w:tcBorders>
          </w:tcPr>
          <w:p w14:paraId="518580A9" w14:textId="77777777" w:rsidR="00375FD8" w:rsidRPr="00FC61AB" w:rsidRDefault="00375FD8" w:rsidP="00375FD8">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lang w:val="uk-UA" w:eastAsia="en-US"/>
              </w:rPr>
            </w:pPr>
            <w:r w:rsidRPr="00FC61AB">
              <w:rPr>
                <w:rFonts w:ascii="Times New Roman" w:hAnsi="Times New Roman" w:cs="Times New Roman"/>
                <w:bCs/>
                <w:color w:val="auto"/>
                <w:lang w:val="uk-UA"/>
              </w:rPr>
              <w:t>Лектор:</w:t>
            </w:r>
            <w:r w:rsidRPr="00FC61AB">
              <w:rPr>
                <w:rFonts w:ascii="Times New Roman" w:hAnsi="Times New Roman" w:cs="Times New Roman"/>
                <w:color w:val="auto"/>
                <w:lang w:val="uk-UA"/>
              </w:rPr>
              <w:t xml:space="preserve"> </w:t>
            </w:r>
            <w:r w:rsidRPr="00FC61AB">
              <w:rPr>
                <w:rFonts w:ascii="Times New Roman" w:hAnsi="Times New Roman" w:cs="Times New Roman"/>
                <w:iCs/>
                <w:color w:val="auto"/>
                <w:lang w:val="uk-UA" w:eastAsia="en-US"/>
              </w:rPr>
              <w:t xml:space="preserve">доктор економічних наук, професор, завідувач кафедри міжнародної економіки ФММ </w:t>
            </w:r>
            <w:proofErr w:type="spellStart"/>
            <w:r w:rsidRPr="00FC61AB">
              <w:rPr>
                <w:rFonts w:ascii="Times New Roman" w:hAnsi="Times New Roman" w:cs="Times New Roman"/>
                <w:iCs/>
                <w:color w:val="auto"/>
                <w:lang w:val="uk-UA" w:eastAsia="en-US"/>
              </w:rPr>
              <w:t>Войтко</w:t>
            </w:r>
            <w:proofErr w:type="spellEnd"/>
            <w:r w:rsidRPr="00FC61AB">
              <w:rPr>
                <w:rFonts w:ascii="Times New Roman" w:hAnsi="Times New Roman" w:cs="Times New Roman"/>
                <w:iCs/>
                <w:color w:val="auto"/>
                <w:lang w:val="uk-UA" w:eastAsia="en-US"/>
              </w:rPr>
              <w:t xml:space="preserve"> Сергій Васильович</w:t>
            </w:r>
          </w:p>
          <w:p w14:paraId="09A5A7FE" w14:textId="77777777" w:rsidR="00375FD8" w:rsidRPr="00FC61AB" w:rsidRDefault="00375FD8" w:rsidP="00375FD8">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lang w:val="uk-UA" w:eastAsia="en-US"/>
              </w:rPr>
            </w:pPr>
            <w:r w:rsidRPr="00FC61AB">
              <w:rPr>
                <w:rFonts w:ascii="Times New Roman" w:hAnsi="Times New Roman" w:cs="Times New Roman"/>
                <w:iCs/>
                <w:color w:val="auto"/>
                <w:lang w:val="uk-UA" w:eastAsia="en-US"/>
              </w:rPr>
              <w:t>+38 (044) 204-91-03</w:t>
            </w:r>
          </w:p>
          <w:p w14:paraId="332A7186" w14:textId="77777777" w:rsidR="00375FD8" w:rsidRPr="00FC61AB" w:rsidRDefault="00375FD8" w:rsidP="00375FD8">
            <w:pPr>
              <w:spacing w:line="240" w:lineRule="auto"/>
              <w:cnfStyle w:val="000000100000" w:firstRow="0" w:lastRow="0" w:firstColumn="0" w:lastColumn="0" w:oddVBand="0" w:evenVBand="0" w:oddHBand="1" w:evenHBand="0" w:firstRowFirstColumn="0" w:firstRowLastColumn="0" w:lastRowFirstColumn="0" w:lastRowLastColumn="0"/>
              <w:rPr>
                <w:iCs/>
                <w:sz w:val="24"/>
                <w:szCs w:val="24"/>
              </w:rPr>
            </w:pPr>
            <w:r w:rsidRPr="00FC61AB">
              <w:rPr>
                <w:iCs/>
                <w:sz w:val="24"/>
                <w:szCs w:val="24"/>
              </w:rPr>
              <w:t>s.voytko@kpi.ua</w:t>
            </w:r>
          </w:p>
          <w:p w14:paraId="7E51E8A2" w14:textId="77777777" w:rsidR="00375FD8" w:rsidRPr="00FC61AB" w:rsidRDefault="00375FD8" w:rsidP="00375FD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lang w:val="uk-UA" w:eastAsia="en-US"/>
              </w:rPr>
            </w:pPr>
            <w:r w:rsidRPr="00FC61AB">
              <w:rPr>
                <w:rFonts w:ascii="Times New Roman" w:hAnsi="Times New Roman" w:cs="Times New Roman"/>
                <w:bCs/>
                <w:color w:val="auto"/>
                <w:lang w:val="uk-UA"/>
              </w:rPr>
              <w:t>Практичні:</w:t>
            </w:r>
            <w:r w:rsidRPr="00FC61AB">
              <w:rPr>
                <w:rFonts w:ascii="Times New Roman" w:hAnsi="Times New Roman" w:cs="Times New Roman"/>
                <w:color w:val="auto"/>
                <w:lang w:val="uk-UA"/>
              </w:rPr>
              <w:t xml:space="preserve"> </w:t>
            </w:r>
            <w:r w:rsidRPr="00FC61AB">
              <w:rPr>
                <w:rFonts w:ascii="Times New Roman" w:hAnsi="Times New Roman" w:cs="Times New Roman"/>
                <w:iCs/>
                <w:color w:val="auto"/>
                <w:lang w:val="uk-UA" w:eastAsia="en-US"/>
              </w:rPr>
              <w:t xml:space="preserve">доктор економічних наук, професор, завідувач кафедри міжнародної економіки ФММ </w:t>
            </w:r>
            <w:proofErr w:type="spellStart"/>
            <w:r w:rsidRPr="00FC61AB">
              <w:rPr>
                <w:rFonts w:ascii="Times New Roman" w:hAnsi="Times New Roman" w:cs="Times New Roman"/>
                <w:iCs/>
                <w:color w:val="auto"/>
                <w:lang w:val="uk-UA" w:eastAsia="en-US"/>
              </w:rPr>
              <w:t>Войтко</w:t>
            </w:r>
            <w:proofErr w:type="spellEnd"/>
            <w:r w:rsidRPr="00FC61AB">
              <w:rPr>
                <w:rFonts w:ascii="Times New Roman" w:hAnsi="Times New Roman" w:cs="Times New Roman"/>
                <w:iCs/>
                <w:color w:val="auto"/>
                <w:lang w:val="uk-UA" w:eastAsia="en-US"/>
              </w:rPr>
              <w:t xml:space="preserve"> Сергій Васильович</w:t>
            </w:r>
          </w:p>
          <w:p w14:paraId="27568F95" w14:textId="77777777" w:rsidR="00375FD8" w:rsidRPr="00FC61AB" w:rsidRDefault="00375FD8" w:rsidP="00375FD8">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lang w:val="uk-UA" w:eastAsia="en-US"/>
              </w:rPr>
            </w:pPr>
            <w:r w:rsidRPr="00FC61AB">
              <w:rPr>
                <w:rFonts w:ascii="Times New Roman" w:hAnsi="Times New Roman" w:cs="Times New Roman"/>
                <w:iCs/>
                <w:color w:val="auto"/>
                <w:lang w:val="uk-UA" w:eastAsia="en-US"/>
              </w:rPr>
              <w:t>+38 (044) 204-98-60</w:t>
            </w:r>
          </w:p>
          <w:p w14:paraId="5087E867" w14:textId="3ECEFD01" w:rsidR="00375FD8" w:rsidRPr="00FC61AB" w:rsidRDefault="0045399A" w:rsidP="00375FD8">
            <w:pPr>
              <w:spacing w:line="240" w:lineRule="auto"/>
              <w:cnfStyle w:val="000000100000" w:firstRow="0" w:lastRow="0" w:firstColumn="0" w:lastColumn="0" w:oddVBand="0" w:evenVBand="0" w:oddHBand="1" w:evenHBand="0" w:firstRowFirstColumn="0" w:firstRowLastColumn="0" w:lastRowFirstColumn="0" w:lastRowLastColumn="0"/>
              <w:rPr>
                <w:iCs/>
                <w:sz w:val="24"/>
                <w:szCs w:val="24"/>
                <w:lang w:val="ru-RU"/>
              </w:rPr>
            </w:pPr>
            <w:hyperlink r:id="rId13" w:history="1">
              <w:r w:rsidR="00375FD8" w:rsidRPr="00FC61AB">
                <w:rPr>
                  <w:rStyle w:val="Hyperlink"/>
                  <w:iCs/>
                  <w:color w:val="auto"/>
                  <w:sz w:val="24"/>
                  <w:szCs w:val="24"/>
                </w:rPr>
                <w:t>s.voytko@kpi.ua</w:t>
              </w:r>
            </w:hyperlink>
          </w:p>
        </w:tc>
      </w:tr>
      <w:tr w:rsidR="00375FD8" w:rsidRPr="00FC61AB" w14:paraId="27ECF56A" w14:textId="77777777" w:rsidTr="0067324C">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53ED9795" w14:textId="2E295DA7" w:rsidR="00375FD8" w:rsidRPr="00FC61AB" w:rsidRDefault="00375FD8" w:rsidP="00375FD8">
            <w:pPr>
              <w:spacing w:line="240" w:lineRule="auto"/>
              <w:rPr>
                <w:sz w:val="24"/>
                <w:szCs w:val="24"/>
              </w:rPr>
            </w:pPr>
            <w:r w:rsidRPr="00FC61AB">
              <w:rPr>
                <w:sz w:val="24"/>
                <w:szCs w:val="24"/>
              </w:rPr>
              <w:t>Розміщення курсу</w:t>
            </w:r>
          </w:p>
        </w:tc>
        <w:tc>
          <w:tcPr>
            <w:tcW w:w="7512" w:type="dxa"/>
            <w:tcBorders>
              <w:bottom w:val="single" w:sz="4" w:space="0" w:color="auto"/>
            </w:tcBorders>
          </w:tcPr>
          <w:p w14:paraId="5CDD1149" w14:textId="327D3ED5" w:rsidR="00375FD8" w:rsidRPr="00FC61AB" w:rsidRDefault="00375FD8" w:rsidP="00375FD8">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FC61AB">
              <w:rPr>
                <w:sz w:val="24"/>
                <w:szCs w:val="24"/>
              </w:rPr>
              <w:t>Google</w:t>
            </w:r>
            <w:proofErr w:type="spellEnd"/>
            <w:r w:rsidRPr="00FC61AB">
              <w:rPr>
                <w:sz w:val="24"/>
                <w:szCs w:val="24"/>
              </w:rPr>
              <w:t xml:space="preserve"> </w:t>
            </w:r>
            <w:proofErr w:type="spellStart"/>
            <w:r w:rsidRPr="00FC61AB">
              <w:rPr>
                <w:sz w:val="24"/>
                <w:szCs w:val="24"/>
              </w:rPr>
              <w:t>classroom</w:t>
            </w:r>
            <w:proofErr w:type="spellEnd"/>
            <w:r w:rsidRPr="00FC61AB">
              <w:rPr>
                <w:sz w:val="24"/>
                <w:szCs w:val="24"/>
              </w:rPr>
              <w:t xml:space="preserve">, </w:t>
            </w:r>
            <w:proofErr w:type="spellStart"/>
            <w:r w:rsidRPr="00FC61AB">
              <w:rPr>
                <w:sz w:val="24"/>
                <w:szCs w:val="24"/>
              </w:rPr>
              <w:t>Moodle</w:t>
            </w:r>
            <w:proofErr w:type="spellEnd"/>
          </w:p>
        </w:tc>
      </w:tr>
      <w:tr w:rsidR="00375FD8" w:rsidRPr="00FC61AB" w14:paraId="27A69CAF" w14:textId="77777777" w:rsidTr="00673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nil"/>
              <w:right w:val="nil"/>
            </w:tcBorders>
            <w:shd w:val="clear" w:color="auto" w:fill="auto"/>
          </w:tcPr>
          <w:p w14:paraId="0E620F41" w14:textId="77777777" w:rsidR="00375FD8" w:rsidRPr="00FC61AB" w:rsidRDefault="00375FD8" w:rsidP="00375FD8">
            <w:pPr>
              <w:spacing w:line="240" w:lineRule="auto"/>
              <w:rPr>
                <w:sz w:val="24"/>
                <w:szCs w:val="24"/>
              </w:rPr>
            </w:pPr>
          </w:p>
        </w:tc>
        <w:tc>
          <w:tcPr>
            <w:tcW w:w="7512" w:type="dxa"/>
            <w:tcBorders>
              <w:top w:val="single" w:sz="4" w:space="0" w:color="auto"/>
              <w:left w:val="nil"/>
              <w:bottom w:val="nil"/>
            </w:tcBorders>
            <w:shd w:val="clear" w:color="auto" w:fill="auto"/>
          </w:tcPr>
          <w:p w14:paraId="62EFE164" w14:textId="77777777" w:rsidR="00375FD8" w:rsidRPr="00FC61AB" w:rsidRDefault="00375FD8" w:rsidP="00375FD8">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bl>
    <w:p w14:paraId="488F9975" w14:textId="78917BE2" w:rsidR="004A6336" w:rsidRPr="00FC61AB" w:rsidRDefault="00AA6B23" w:rsidP="005242B8">
      <w:pPr>
        <w:pStyle w:val="Heading1"/>
        <w:numPr>
          <w:ilvl w:val="0"/>
          <w:numId w:val="0"/>
        </w:numPr>
        <w:shd w:val="clear" w:color="auto" w:fill="BFBFBF" w:themeFill="background1" w:themeFillShade="BF"/>
        <w:spacing w:before="0" w:after="0" w:line="240" w:lineRule="auto"/>
        <w:jc w:val="center"/>
        <w:rPr>
          <w:rFonts w:ascii="Times New Roman" w:hAnsi="Times New Roman"/>
          <w:color w:val="auto"/>
        </w:rPr>
      </w:pPr>
      <w:r w:rsidRPr="00FC61AB">
        <w:rPr>
          <w:rFonts w:ascii="Times New Roman" w:hAnsi="Times New Roman"/>
          <w:color w:val="auto"/>
        </w:rPr>
        <w:t>Програма навчальної дисципліни</w:t>
      </w:r>
    </w:p>
    <w:p w14:paraId="47FEEEF3" w14:textId="7B351B70" w:rsidR="004A6336" w:rsidRPr="00FC61AB" w:rsidRDefault="004D1575" w:rsidP="005242B8">
      <w:pPr>
        <w:pStyle w:val="Heading1"/>
        <w:spacing w:before="0" w:after="0"/>
        <w:ind w:left="927"/>
        <w:rPr>
          <w:rFonts w:ascii="Times New Roman" w:hAnsi="Times New Roman"/>
          <w:color w:val="auto"/>
        </w:rPr>
      </w:pPr>
      <w:r w:rsidRPr="00FC61AB">
        <w:rPr>
          <w:rFonts w:ascii="Times New Roman" w:hAnsi="Times New Roman"/>
          <w:color w:val="auto"/>
        </w:rPr>
        <w:t>Опис</w:t>
      </w:r>
      <w:r w:rsidR="004A6336" w:rsidRPr="00FC61AB">
        <w:rPr>
          <w:rFonts w:ascii="Times New Roman" w:hAnsi="Times New Roman"/>
          <w:color w:val="auto"/>
        </w:rPr>
        <w:t xml:space="preserve"> </w:t>
      </w:r>
      <w:r w:rsidR="00AA6B23" w:rsidRPr="00FC61AB">
        <w:rPr>
          <w:rFonts w:ascii="Times New Roman" w:hAnsi="Times New Roman"/>
          <w:color w:val="auto"/>
        </w:rPr>
        <w:t xml:space="preserve">навчальної </w:t>
      </w:r>
      <w:r w:rsidR="004A6336" w:rsidRPr="00FC61AB">
        <w:rPr>
          <w:rFonts w:ascii="Times New Roman" w:hAnsi="Times New Roman"/>
          <w:color w:val="auto"/>
        </w:rPr>
        <w:t>дисципліни</w:t>
      </w:r>
      <w:r w:rsidR="006F5C29" w:rsidRPr="00FC61AB">
        <w:rPr>
          <w:rFonts w:ascii="Times New Roman" w:hAnsi="Times New Roman"/>
          <w:color w:val="auto"/>
        </w:rPr>
        <w:t>, її мета, предмет вивчання та результати навчання</w:t>
      </w:r>
    </w:p>
    <w:p w14:paraId="396BB87D" w14:textId="77777777" w:rsidR="00D36C74" w:rsidRPr="00FC61AB" w:rsidRDefault="00D36C74" w:rsidP="005242B8">
      <w:pPr>
        <w:spacing w:line="240" w:lineRule="auto"/>
        <w:ind w:firstLine="709"/>
        <w:jc w:val="both"/>
        <w:rPr>
          <w:sz w:val="24"/>
          <w:szCs w:val="24"/>
        </w:rPr>
      </w:pPr>
    </w:p>
    <w:p w14:paraId="51DDE081" w14:textId="4CD15BF1" w:rsidR="0099081C" w:rsidRPr="00FC61AB" w:rsidRDefault="00D36C74" w:rsidP="005242B8">
      <w:pPr>
        <w:spacing w:line="240" w:lineRule="auto"/>
        <w:ind w:firstLine="709"/>
        <w:jc w:val="both"/>
        <w:rPr>
          <w:sz w:val="24"/>
          <w:szCs w:val="24"/>
        </w:rPr>
      </w:pPr>
      <w:proofErr w:type="spellStart"/>
      <w:r w:rsidRPr="00FC61AB">
        <w:rPr>
          <w:sz w:val="24"/>
          <w:szCs w:val="24"/>
        </w:rPr>
        <w:t>Силабус</w:t>
      </w:r>
      <w:proofErr w:type="spellEnd"/>
      <w:r w:rsidR="0099081C" w:rsidRPr="00FC61AB">
        <w:rPr>
          <w:sz w:val="24"/>
          <w:szCs w:val="24"/>
        </w:rPr>
        <w:t xml:space="preserve"> навчальної дисципліни «Світова економіка» складено відповідно до </w:t>
      </w:r>
      <w:proofErr w:type="spellStart"/>
      <w:r w:rsidR="0099081C" w:rsidRPr="00FC61AB">
        <w:rPr>
          <w:sz w:val="24"/>
          <w:szCs w:val="24"/>
        </w:rPr>
        <w:t>освітньо</w:t>
      </w:r>
      <w:proofErr w:type="spellEnd"/>
      <w:r w:rsidR="0099081C" w:rsidRPr="00FC61AB">
        <w:rPr>
          <w:sz w:val="24"/>
          <w:szCs w:val="24"/>
        </w:rPr>
        <w:t>-наукової програми підготовки «Доктор філософії» за спеціальністю 051 Економіка.</w:t>
      </w:r>
    </w:p>
    <w:p w14:paraId="08CC8C63" w14:textId="0AAAF1BE" w:rsidR="0099081C" w:rsidRPr="00FC61AB" w:rsidRDefault="0099081C" w:rsidP="005242B8">
      <w:pPr>
        <w:spacing w:line="240" w:lineRule="auto"/>
        <w:ind w:firstLine="709"/>
        <w:jc w:val="both"/>
        <w:rPr>
          <w:sz w:val="24"/>
          <w:szCs w:val="24"/>
        </w:rPr>
      </w:pPr>
      <w:r w:rsidRPr="00FC61AB">
        <w:rPr>
          <w:sz w:val="24"/>
          <w:szCs w:val="24"/>
        </w:rPr>
        <w:t>Навчальна д</w:t>
      </w:r>
      <w:r w:rsidR="00025D24" w:rsidRPr="00FC61AB">
        <w:rPr>
          <w:sz w:val="24"/>
          <w:szCs w:val="24"/>
        </w:rPr>
        <w:t>исципліна належить до нормативних</w:t>
      </w:r>
      <w:r w:rsidRPr="00FC61AB">
        <w:rPr>
          <w:sz w:val="24"/>
          <w:szCs w:val="24"/>
        </w:rPr>
        <w:t xml:space="preserve"> навчальних дисциплін</w:t>
      </w:r>
      <w:r w:rsidR="00025D24" w:rsidRPr="00FC61AB">
        <w:rPr>
          <w:sz w:val="24"/>
          <w:szCs w:val="24"/>
        </w:rPr>
        <w:t xml:space="preserve"> (циклу дисципліни для здобуття глибинних знань зі спеціальності)</w:t>
      </w:r>
      <w:r w:rsidRPr="00FC61AB">
        <w:rPr>
          <w:sz w:val="24"/>
          <w:szCs w:val="24"/>
        </w:rPr>
        <w:t xml:space="preserve"> підготовки доктора філософії.</w:t>
      </w:r>
    </w:p>
    <w:p w14:paraId="6A96D1BE" w14:textId="77777777" w:rsidR="007717BE" w:rsidRPr="00FC61AB" w:rsidRDefault="007717BE" w:rsidP="005242B8">
      <w:pPr>
        <w:spacing w:line="240" w:lineRule="auto"/>
        <w:ind w:firstLine="709"/>
        <w:jc w:val="both"/>
        <w:rPr>
          <w:sz w:val="24"/>
          <w:szCs w:val="24"/>
        </w:rPr>
      </w:pPr>
    </w:p>
    <w:p w14:paraId="6200F0FD" w14:textId="77777777" w:rsidR="00A21668" w:rsidRPr="00FC61AB" w:rsidRDefault="00A21668" w:rsidP="005242B8">
      <w:pPr>
        <w:autoSpaceDE w:val="0"/>
        <w:autoSpaceDN w:val="0"/>
        <w:adjustRightInd w:val="0"/>
        <w:spacing w:line="240" w:lineRule="auto"/>
        <w:ind w:right="-1" w:firstLine="708"/>
        <w:jc w:val="both"/>
        <w:rPr>
          <w:b/>
          <w:bCs/>
          <w:sz w:val="24"/>
          <w:szCs w:val="24"/>
        </w:rPr>
      </w:pPr>
      <w:r w:rsidRPr="00FC61AB">
        <w:rPr>
          <w:b/>
          <w:bCs/>
          <w:sz w:val="24"/>
          <w:szCs w:val="24"/>
        </w:rPr>
        <w:t>Мета навчальної дисципліни:</w:t>
      </w:r>
    </w:p>
    <w:p w14:paraId="07C7CE90" w14:textId="1E325890" w:rsidR="007B7600" w:rsidRPr="00FC61AB" w:rsidRDefault="007B7600" w:rsidP="005242B8">
      <w:pPr>
        <w:spacing w:line="240" w:lineRule="auto"/>
        <w:ind w:firstLine="708"/>
        <w:jc w:val="both"/>
        <w:rPr>
          <w:sz w:val="24"/>
          <w:szCs w:val="24"/>
        </w:rPr>
      </w:pPr>
      <w:r w:rsidRPr="00FC61AB">
        <w:rPr>
          <w:sz w:val="24"/>
          <w:szCs w:val="24"/>
        </w:rPr>
        <w:t xml:space="preserve">Метою навчальної дисципліни є формування у </w:t>
      </w:r>
      <w:r w:rsidR="0071674B" w:rsidRPr="00FC61AB">
        <w:rPr>
          <w:sz w:val="24"/>
          <w:szCs w:val="24"/>
        </w:rPr>
        <w:t>аспірантів</w:t>
      </w:r>
      <w:r w:rsidRPr="00FC61AB">
        <w:rPr>
          <w:sz w:val="24"/>
          <w:szCs w:val="24"/>
        </w:rPr>
        <w:t xml:space="preserve"> здатност</w:t>
      </w:r>
      <w:r w:rsidR="005541E9" w:rsidRPr="00FC61AB">
        <w:rPr>
          <w:sz w:val="24"/>
          <w:szCs w:val="24"/>
        </w:rPr>
        <w:t>і</w:t>
      </w:r>
      <w:r w:rsidRPr="00FC61AB">
        <w:rPr>
          <w:sz w:val="24"/>
          <w:szCs w:val="24"/>
        </w:rPr>
        <w:t xml:space="preserve"> комплексного розуміння сутності </w:t>
      </w:r>
      <w:r w:rsidR="005541E9" w:rsidRPr="00FC61AB">
        <w:rPr>
          <w:sz w:val="24"/>
          <w:szCs w:val="24"/>
        </w:rPr>
        <w:t xml:space="preserve">функціонування світової економіки та її особливостей, </w:t>
      </w:r>
      <w:r w:rsidR="00D36C74" w:rsidRPr="00FC61AB">
        <w:rPr>
          <w:sz w:val="24"/>
          <w:szCs w:val="24"/>
        </w:rPr>
        <w:t>розвитку економічних систем</w:t>
      </w:r>
      <w:r w:rsidRPr="00FC61AB">
        <w:rPr>
          <w:sz w:val="24"/>
          <w:szCs w:val="24"/>
        </w:rPr>
        <w:t xml:space="preserve"> </w:t>
      </w:r>
      <w:r w:rsidR="005541E9" w:rsidRPr="00FC61AB">
        <w:rPr>
          <w:sz w:val="24"/>
          <w:szCs w:val="24"/>
        </w:rPr>
        <w:t>в умовах глобалізації</w:t>
      </w:r>
      <w:r w:rsidRPr="00FC61AB">
        <w:rPr>
          <w:sz w:val="24"/>
          <w:szCs w:val="24"/>
        </w:rPr>
        <w:t>; аналізува</w:t>
      </w:r>
      <w:r w:rsidR="00D36C74" w:rsidRPr="00FC61AB">
        <w:rPr>
          <w:sz w:val="24"/>
          <w:szCs w:val="24"/>
        </w:rPr>
        <w:t>ння</w:t>
      </w:r>
      <w:r w:rsidRPr="00FC61AB">
        <w:rPr>
          <w:sz w:val="24"/>
          <w:szCs w:val="24"/>
        </w:rPr>
        <w:t xml:space="preserve"> конкретн</w:t>
      </w:r>
      <w:r w:rsidR="00D36C74" w:rsidRPr="00FC61AB">
        <w:rPr>
          <w:sz w:val="24"/>
          <w:szCs w:val="24"/>
        </w:rPr>
        <w:t>их</w:t>
      </w:r>
      <w:r w:rsidRPr="00FC61AB">
        <w:rPr>
          <w:sz w:val="24"/>
          <w:szCs w:val="24"/>
        </w:rPr>
        <w:t xml:space="preserve"> економічних ситуації та виріш</w:t>
      </w:r>
      <w:r w:rsidR="00D36C74" w:rsidRPr="00FC61AB">
        <w:rPr>
          <w:sz w:val="24"/>
          <w:szCs w:val="24"/>
        </w:rPr>
        <w:t>ення</w:t>
      </w:r>
      <w:r w:rsidRPr="00FC61AB">
        <w:rPr>
          <w:sz w:val="24"/>
          <w:szCs w:val="24"/>
        </w:rPr>
        <w:t xml:space="preserve"> практичн</w:t>
      </w:r>
      <w:r w:rsidR="00D36C74" w:rsidRPr="00FC61AB">
        <w:rPr>
          <w:sz w:val="24"/>
          <w:szCs w:val="24"/>
        </w:rPr>
        <w:t>их</w:t>
      </w:r>
      <w:r w:rsidRPr="00FC61AB">
        <w:rPr>
          <w:sz w:val="24"/>
          <w:szCs w:val="24"/>
        </w:rPr>
        <w:t xml:space="preserve"> завдан</w:t>
      </w:r>
      <w:r w:rsidR="00D36C74" w:rsidRPr="00FC61AB">
        <w:rPr>
          <w:sz w:val="24"/>
          <w:szCs w:val="24"/>
        </w:rPr>
        <w:t>ь</w:t>
      </w:r>
      <w:r w:rsidRPr="00FC61AB">
        <w:rPr>
          <w:sz w:val="24"/>
          <w:szCs w:val="24"/>
        </w:rPr>
        <w:t xml:space="preserve">, що пов‘язані з </w:t>
      </w:r>
      <w:r w:rsidR="004711BB" w:rsidRPr="00FC61AB">
        <w:rPr>
          <w:sz w:val="24"/>
          <w:szCs w:val="24"/>
        </w:rPr>
        <w:t>діяльністю</w:t>
      </w:r>
      <w:r w:rsidRPr="00FC61AB">
        <w:rPr>
          <w:sz w:val="24"/>
          <w:szCs w:val="24"/>
        </w:rPr>
        <w:t xml:space="preserve"> підприємств</w:t>
      </w:r>
      <w:r w:rsidR="00D36C74" w:rsidRPr="00FC61AB">
        <w:rPr>
          <w:sz w:val="24"/>
          <w:szCs w:val="24"/>
        </w:rPr>
        <w:t xml:space="preserve"> на міжнародних ринках</w:t>
      </w:r>
      <w:r w:rsidRPr="00FC61AB">
        <w:rPr>
          <w:sz w:val="24"/>
          <w:szCs w:val="24"/>
        </w:rPr>
        <w:t xml:space="preserve">; </w:t>
      </w:r>
      <w:r w:rsidR="00D36C74" w:rsidRPr="00FC61AB">
        <w:rPr>
          <w:sz w:val="24"/>
          <w:szCs w:val="24"/>
        </w:rPr>
        <w:t xml:space="preserve">формування стратегії економічного зростання підприємницьких структур в умовах міжнародної конкуренції; </w:t>
      </w:r>
      <w:r w:rsidRPr="00FC61AB">
        <w:rPr>
          <w:sz w:val="24"/>
          <w:szCs w:val="24"/>
        </w:rPr>
        <w:t>агрегува</w:t>
      </w:r>
      <w:r w:rsidR="00D36C74" w:rsidRPr="00FC61AB">
        <w:rPr>
          <w:sz w:val="24"/>
          <w:szCs w:val="24"/>
        </w:rPr>
        <w:t>ння</w:t>
      </w:r>
      <w:r w:rsidRPr="00FC61AB">
        <w:rPr>
          <w:sz w:val="24"/>
          <w:szCs w:val="24"/>
        </w:rPr>
        <w:t xml:space="preserve"> інформаці</w:t>
      </w:r>
      <w:r w:rsidR="00D36C74" w:rsidRPr="00FC61AB">
        <w:rPr>
          <w:sz w:val="24"/>
          <w:szCs w:val="24"/>
        </w:rPr>
        <w:t>ї</w:t>
      </w:r>
      <w:r w:rsidRPr="00FC61AB">
        <w:rPr>
          <w:sz w:val="24"/>
          <w:szCs w:val="24"/>
        </w:rPr>
        <w:t xml:space="preserve"> шляхом </w:t>
      </w:r>
      <w:r w:rsidR="004711BB" w:rsidRPr="00FC61AB">
        <w:rPr>
          <w:sz w:val="24"/>
          <w:szCs w:val="24"/>
        </w:rPr>
        <w:t>обробки статистичних даних (</w:t>
      </w:r>
      <w:r w:rsidR="00D75658" w:rsidRPr="00FC61AB">
        <w:rPr>
          <w:sz w:val="24"/>
          <w:szCs w:val="24"/>
        </w:rPr>
        <w:t xml:space="preserve">у </w:t>
      </w:r>
      <w:proofErr w:type="spellStart"/>
      <w:r w:rsidR="00D75658" w:rsidRPr="00FC61AB">
        <w:rPr>
          <w:sz w:val="24"/>
          <w:szCs w:val="24"/>
        </w:rPr>
        <w:t>т.ч</w:t>
      </w:r>
      <w:proofErr w:type="spellEnd"/>
      <w:r w:rsidR="00D75658" w:rsidRPr="00FC61AB">
        <w:rPr>
          <w:sz w:val="24"/>
          <w:szCs w:val="24"/>
        </w:rPr>
        <w:t>. консолідованої</w:t>
      </w:r>
      <w:r w:rsidRPr="00FC61AB">
        <w:rPr>
          <w:sz w:val="24"/>
          <w:szCs w:val="24"/>
        </w:rPr>
        <w:t xml:space="preserve"> фінансової звітності</w:t>
      </w:r>
      <w:r w:rsidR="004711BB" w:rsidRPr="00FC61AB">
        <w:rPr>
          <w:sz w:val="24"/>
          <w:szCs w:val="24"/>
        </w:rPr>
        <w:t xml:space="preserve"> </w:t>
      </w:r>
      <w:r w:rsidR="00D75658" w:rsidRPr="00FC61AB">
        <w:rPr>
          <w:sz w:val="24"/>
          <w:szCs w:val="24"/>
        </w:rPr>
        <w:t>ТНК, міжнародних аналітичних звітів тощо</w:t>
      </w:r>
      <w:r w:rsidR="004711BB" w:rsidRPr="00FC61AB">
        <w:rPr>
          <w:sz w:val="24"/>
          <w:szCs w:val="24"/>
        </w:rPr>
        <w:t>)</w:t>
      </w:r>
      <w:r w:rsidRPr="00FC61AB">
        <w:rPr>
          <w:sz w:val="24"/>
          <w:szCs w:val="24"/>
        </w:rPr>
        <w:t xml:space="preserve">, </w:t>
      </w:r>
      <w:r w:rsidR="004711BB" w:rsidRPr="00FC61AB">
        <w:rPr>
          <w:sz w:val="24"/>
          <w:szCs w:val="24"/>
        </w:rPr>
        <w:t>правильно</w:t>
      </w:r>
      <w:r w:rsidR="00D36C74" w:rsidRPr="00FC61AB">
        <w:rPr>
          <w:sz w:val="24"/>
          <w:szCs w:val="24"/>
        </w:rPr>
        <w:t>ї</w:t>
      </w:r>
      <w:r w:rsidR="004711BB" w:rsidRPr="00FC61AB">
        <w:rPr>
          <w:sz w:val="24"/>
          <w:szCs w:val="24"/>
        </w:rPr>
        <w:t xml:space="preserve"> </w:t>
      </w:r>
      <w:r w:rsidR="00D36C74" w:rsidRPr="00FC61AB">
        <w:rPr>
          <w:sz w:val="24"/>
          <w:szCs w:val="24"/>
        </w:rPr>
        <w:t>інтерпретації</w:t>
      </w:r>
      <w:r w:rsidR="004711BB" w:rsidRPr="00FC61AB">
        <w:rPr>
          <w:sz w:val="24"/>
          <w:szCs w:val="24"/>
        </w:rPr>
        <w:t xml:space="preserve"> отриман</w:t>
      </w:r>
      <w:r w:rsidR="00D36C74" w:rsidRPr="00FC61AB">
        <w:rPr>
          <w:sz w:val="24"/>
          <w:szCs w:val="24"/>
        </w:rPr>
        <w:t>их</w:t>
      </w:r>
      <w:r w:rsidR="004711BB" w:rsidRPr="00FC61AB">
        <w:rPr>
          <w:sz w:val="24"/>
          <w:szCs w:val="24"/>
        </w:rPr>
        <w:t xml:space="preserve"> результат</w:t>
      </w:r>
      <w:r w:rsidR="00D36C74" w:rsidRPr="00FC61AB">
        <w:rPr>
          <w:sz w:val="24"/>
          <w:szCs w:val="24"/>
        </w:rPr>
        <w:t>ів дослідження.</w:t>
      </w:r>
    </w:p>
    <w:p w14:paraId="174C1C98" w14:textId="77777777" w:rsidR="007B7600" w:rsidRPr="00FC61AB" w:rsidRDefault="007B7600" w:rsidP="005242B8">
      <w:pPr>
        <w:spacing w:line="240" w:lineRule="auto"/>
        <w:ind w:firstLine="708"/>
        <w:jc w:val="both"/>
        <w:rPr>
          <w:sz w:val="24"/>
          <w:szCs w:val="24"/>
        </w:rPr>
      </w:pPr>
    </w:p>
    <w:p w14:paraId="07FC9A3D" w14:textId="147B3626" w:rsidR="00D36C74" w:rsidRPr="00FC61AB" w:rsidRDefault="00A21668" w:rsidP="00D36C74">
      <w:pPr>
        <w:autoSpaceDE w:val="0"/>
        <w:autoSpaceDN w:val="0"/>
        <w:adjustRightInd w:val="0"/>
        <w:spacing w:line="240" w:lineRule="auto"/>
        <w:ind w:right="-1" w:firstLine="708"/>
        <w:jc w:val="both"/>
        <w:rPr>
          <w:b/>
          <w:bCs/>
          <w:sz w:val="24"/>
          <w:szCs w:val="24"/>
        </w:rPr>
      </w:pPr>
      <w:r w:rsidRPr="00FC61AB">
        <w:rPr>
          <w:b/>
          <w:bCs/>
          <w:sz w:val="24"/>
          <w:szCs w:val="24"/>
        </w:rPr>
        <w:t>Предмет навчальної дисципліни:</w:t>
      </w:r>
      <w:r w:rsidR="007717BE" w:rsidRPr="00FC61AB">
        <w:rPr>
          <w:b/>
          <w:bCs/>
          <w:sz w:val="24"/>
          <w:szCs w:val="24"/>
        </w:rPr>
        <w:t xml:space="preserve"> </w:t>
      </w:r>
      <w:r w:rsidR="007717BE" w:rsidRPr="00FC61AB">
        <w:rPr>
          <w:bCs/>
          <w:sz w:val="24"/>
          <w:szCs w:val="24"/>
        </w:rPr>
        <w:t xml:space="preserve">розкриття </w:t>
      </w:r>
      <w:r w:rsidR="00D36C74" w:rsidRPr="00FC61AB">
        <w:rPr>
          <w:bCs/>
          <w:sz w:val="24"/>
          <w:szCs w:val="24"/>
        </w:rPr>
        <w:t>змісту та особливостей функціонування</w:t>
      </w:r>
      <w:r w:rsidR="007717BE" w:rsidRPr="00FC61AB">
        <w:rPr>
          <w:bCs/>
          <w:sz w:val="24"/>
          <w:szCs w:val="24"/>
        </w:rPr>
        <w:t xml:space="preserve"> </w:t>
      </w:r>
      <w:r w:rsidR="00D36C74" w:rsidRPr="00FC61AB">
        <w:rPr>
          <w:bCs/>
          <w:sz w:val="24"/>
          <w:szCs w:val="24"/>
        </w:rPr>
        <w:t>системи світового господарств</w:t>
      </w:r>
      <w:r w:rsidR="00D75658" w:rsidRPr="00FC61AB">
        <w:rPr>
          <w:bCs/>
          <w:sz w:val="24"/>
          <w:szCs w:val="24"/>
        </w:rPr>
        <w:t>а</w:t>
      </w:r>
      <w:r w:rsidR="00D36C74" w:rsidRPr="00FC61AB">
        <w:rPr>
          <w:bCs/>
          <w:sz w:val="24"/>
          <w:szCs w:val="24"/>
        </w:rPr>
        <w:t xml:space="preserve">, економіки країн і регіонів, а також </w:t>
      </w:r>
      <w:r w:rsidR="00D75658" w:rsidRPr="00FC61AB">
        <w:rPr>
          <w:bCs/>
          <w:sz w:val="24"/>
          <w:szCs w:val="24"/>
        </w:rPr>
        <w:t xml:space="preserve">механізмів </w:t>
      </w:r>
      <w:r w:rsidR="00D36C74" w:rsidRPr="00FC61AB">
        <w:rPr>
          <w:bCs/>
          <w:sz w:val="24"/>
          <w:szCs w:val="24"/>
        </w:rPr>
        <w:t>інституціонального забезпечення світової економіки.</w:t>
      </w:r>
    </w:p>
    <w:p w14:paraId="4E73C403" w14:textId="77777777" w:rsidR="00D36C74" w:rsidRPr="00FC61AB" w:rsidRDefault="00D36C74" w:rsidP="005242B8">
      <w:pPr>
        <w:pStyle w:val="Default"/>
        <w:ind w:firstLine="708"/>
        <w:jc w:val="both"/>
        <w:rPr>
          <w:rFonts w:ascii="Times New Roman" w:hAnsi="Times New Roman" w:cs="Times New Roman"/>
          <w:b/>
          <w:bCs/>
          <w:color w:val="auto"/>
          <w:lang w:val="uk-UA" w:eastAsia="en-US"/>
        </w:rPr>
      </w:pPr>
    </w:p>
    <w:p w14:paraId="626FCDFE" w14:textId="5933A00F" w:rsidR="009C3B6D" w:rsidRPr="00FC61AB" w:rsidRDefault="00A21668" w:rsidP="00FC61AB">
      <w:pPr>
        <w:pStyle w:val="Default"/>
        <w:ind w:firstLine="708"/>
        <w:jc w:val="both"/>
        <w:rPr>
          <w:rFonts w:ascii="Times New Roman" w:hAnsi="Times New Roman" w:cs="Times New Roman"/>
          <w:color w:val="auto"/>
        </w:rPr>
      </w:pPr>
      <w:r w:rsidRPr="00FC61AB">
        <w:rPr>
          <w:rFonts w:ascii="Times New Roman" w:hAnsi="Times New Roman" w:cs="Times New Roman"/>
          <w:b/>
          <w:bCs/>
          <w:color w:val="auto"/>
          <w:lang w:val="uk-UA" w:eastAsia="en-US"/>
        </w:rPr>
        <w:lastRenderedPageBreak/>
        <w:t>Навіщо це потрібно аспіранту?</w:t>
      </w:r>
      <w:r w:rsidR="00FC61AB">
        <w:rPr>
          <w:rFonts w:ascii="Times New Roman" w:hAnsi="Times New Roman" w:cs="Times New Roman"/>
          <w:b/>
          <w:bCs/>
          <w:color w:val="auto"/>
          <w:lang w:val="uk-UA" w:eastAsia="en-US"/>
        </w:rPr>
        <w:t xml:space="preserve"> </w:t>
      </w:r>
      <w:r w:rsidR="009C3B6D" w:rsidRPr="00FC61AB">
        <w:rPr>
          <w:rFonts w:ascii="Times New Roman" w:hAnsi="Times New Roman" w:cs="Times New Roman"/>
          <w:color w:val="auto"/>
          <w:lang w:val="uk-UA"/>
        </w:rPr>
        <w:t>Дисципліна "Світова економіка"</w:t>
      </w:r>
      <w:r w:rsidR="005D17A2" w:rsidRPr="00FC61AB">
        <w:rPr>
          <w:rFonts w:ascii="Times New Roman" w:hAnsi="Times New Roman" w:cs="Times New Roman"/>
          <w:color w:val="auto"/>
          <w:lang w:val="uk-UA"/>
        </w:rPr>
        <w:t xml:space="preserve"> допомагає аспіранту забезпечувати</w:t>
      </w:r>
      <w:r w:rsidR="009C3B6D" w:rsidRPr="00FC61AB">
        <w:rPr>
          <w:rFonts w:ascii="Times New Roman" w:hAnsi="Times New Roman" w:cs="Times New Roman"/>
          <w:color w:val="auto"/>
          <w:lang w:val="uk-UA"/>
        </w:rPr>
        <w:t xml:space="preserve"> розгляд </w:t>
      </w:r>
      <w:r w:rsidR="00D75658" w:rsidRPr="00FC61AB">
        <w:rPr>
          <w:rFonts w:ascii="Times New Roman" w:hAnsi="Times New Roman" w:cs="Times New Roman"/>
          <w:color w:val="auto"/>
          <w:lang w:val="uk-UA"/>
        </w:rPr>
        <w:t>функціонування</w:t>
      </w:r>
      <w:r w:rsidR="009C3B6D" w:rsidRPr="00FC61AB">
        <w:rPr>
          <w:rFonts w:ascii="Times New Roman" w:hAnsi="Times New Roman" w:cs="Times New Roman"/>
          <w:color w:val="auto"/>
          <w:lang w:val="uk-UA"/>
        </w:rPr>
        <w:t xml:space="preserve"> </w:t>
      </w:r>
      <w:r w:rsidR="00D75658" w:rsidRPr="00FC61AB">
        <w:rPr>
          <w:rFonts w:ascii="Times New Roman" w:hAnsi="Times New Roman" w:cs="Times New Roman"/>
          <w:color w:val="auto"/>
          <w:lang w:val="uk-UA"/>
        </w:rPr>
        <w:t xml:space="preserve">економічних систем </w:t>
      </w:r>
      <w:r w:rsidR="009C3B6D" w:rsidRPr="00FC61AB">
        <w:rPr>
          <w:rFonts w:ascii="Times New Roman" w:hAnsi="Times New Roman" w:cs="Times New Roman"/>
          <w:color w:val="auto"/>
          <w:lang w:val="uk-UA"/>
        </w:rPr>
        <w:t xml:space="preserve">з лише частковим врахуванням міждержавних кордонів (як обмежень </w:t>
      </w:r>
      <w:r w:rsidR="00D75658" w:rsidRPr="00FC61AB">
        <w:rPr>
          <w:rFonts w:ascii="Times New Roman" w:hAnsi="Times New Roman" w:cs="Times New Roman"/>
          <w:color w:val="auto"/>
          <w:lang w:val="uk-UA"/>
        </w:rPr>
        <w:t>ЗЕД</w:t>
      </w:r>
      <w:r w:rsidR="009C3B6D" w:rsidRPr="00FC61AB">
        <w:rPr>
          <w:rFonts w:ascii="Times New Roman" w:hAnsi="Times New Roman" w:cs="Times New Roman"/>
          <w:color w:val="auto"/>
          <w:lang w:val="uk-UA"/>
        </w:rPr>
        <w:t xml:space="preserve">) зі значною часткою </w:t>
      </w:r>
      <w:r w:rsidR="002F3362" w:rsidRPr="00FC61AB">
        <w:rPr>
          <w:rFonts w:ascii="Times New Roman" w:hAnsi="Times New Roman" w:cs="Times New Roman"/>
          <w:color w:val="auto"/>
          <w:lang w:val="uk-UA"/>
        </w:rPr>
        <w:t>аспектів</w:t>
      </w:r>
      <w:r w:rsidR="009C3B6D" w:rsidRPr="00FC61AB">
        <w:rPr>
          <w:rFonts w:ascii="Times New Roman" w:hAnsi="Times New Roman" w:cs="Times New Roman"/>
          <w:color w:val="auto"/>
          <w:lang w:val="uk-UA"/>
        </w:rPr>
        <w:t xml:space="preserve"> </w:t>
      </w:r>
      <w:proofErr w:type="spellStart"/>
      <w:r w:rsidR="002F3362" w:rsidRPr="00FC61AB">
        <w:rPr>
          <w:rFonts w:ascii="Times New Roman" w:hAnsi="Times New Roman" w:cs="Times New Roman"/>
          <w:color w:val="auto"/>
          <w:lang w:val="uk-UA"/>
        </w:rPr>
        <w:t>транснаціоналізації</w:t>
      </w:r>
      <w:proofErr w:type="spellEnd"/>
      <w:r w:rsidR="009C3B6D" w:rsidRPr="00FC61AB">
        <w:rPr>
          <w:rFonts w:ascii="Times New Roman" w:hAnsi="Times New Roman" w:cs="Times New Roman"/>
          <w:color w:val="auto"/>
          <w:lang w:val="uk-UA"/>
        </w:rPr>
        <w:t xml:space="preserve"> економічних процесів. </w:t>
      </w:r>
      <w:r w:rsidR="009C3B6D" w:rsidRPr="00C1599E">
        <w:rPr>
          <w:rFonts w:ascii="Times New Roman" w:hAnsi="Times New Roman" w:cs="Times New Roman"/>
          <w:color w:val="auto"/>
          <w:lang w:val="uk-UA"/>
        </w:rPr>
        <w:t>Окрема увага приділяється інформаційно-комунікаційній складовій розвитку світової економіки</w:t>
      </w:r>
      <w:r w:rsidR="00D36C74" w:rsidRPr="00C1599E">
        <w:rPr>
          <w:rFonts w:ascii="Times New Roman" w:hAnsi="Times New Roman" w:cs="Times New Roman"/>
          <w:color w:val="auto"/>
          <w:lang w:val="uk-UA"/>
        </w:rPr>
        <w:t>.</w:t>
      </w:r>
      <w:r w:rsidR="009C3B6D" w:rsidRPr="00C1599E">
        <w:rPr>
          <w:rFonts w:ascii="Times New Roman" w:hAnsi="Times New Roman" w:cs="Times New Roman"/>
          <w:color w:val="auto"/>
          <w:lang w:val="uk-UA"/>
        </w:rPr>
        <w:t xml:space="preserve"> Вивчення дисципліни сприяє формуванню системного </w:t>
      </w:r>
      <w:r w:rsidR="00D75658" w:rsidRPr="00C1599E">
        <w:rPr>
          <w:rFonts w:ascii="Times New Roman" w:hAnsi="Times New Roman" w:cs="Times New Roman"/>
          <w:color w:val="auto"/>
          <w:lang w:val="uk-UA"/>
        </w:rPr>
        <w:t>розуміння процесів розвитку країн світу, що надає можливість теоретичного забезпечення аналітичної роботи аспірантів в межах підготовки дисертац</w:t>
      </w:r>
      <w:r w:rsidR="00CA6617" w:rsidRPr="00C1599E">
        <w:rPr>
          <w:rFonts w:ascii="Times New Roman" w:hAnsi="Times New Roman" w:cs="Times New Roman"/>
          <w:color w:val="auto"/>
          <w:lang w:val="uk-UA"/>
        </w:rPr>
        <w:t>ії</w:t>
      </w:r>
      <w:r w:rsidR="00D75658" w:rsidRPr="00C1599E">
        <w:rPr>
          <w:rFonts w:ascii="Times New Roman" w:hAnsi="Times New Roman" w:cs="Times New Roman"/>
          <w:color w:val="auto"/>
          <w:lang w:val="uk-UA"/>
        </w:rPr>
        <w:t xml:space="preserve"> за спеціальністю </w:t>
      </w:r>
      <w:r w:rsidR="00D75658" w:rsidRPr="00FC61AB">
        <w:rPr>
          <w:rFonts w:ascii="Times New Roman" w:hAnsi="Times New Roman" w:cs="Times New Roman"/>
          <w:color w:val="auto"/>
        </w:rPr>
        <w:t xml:space="preserve">051 </w:t>
      </w:r>
      <w:proofErr w:type="spellStart"/>
      <w:r w:rsidR="00D75658" w:rsidRPr="00FC61AB">
        <w:rPr>
          <w:rFonts w:ascii="Times New Roman" w:hAnsi="Times New Roman" w:cs="Times New Roman"/>
          <w:color w:val="auto"/>
        </w:rPr>
        <w:t>Економіка</w:t>
      </w:r>
      <w:proofErr w:type="spellEnd"/>
      <w:r w:rsidR="00D75658" w:rsidRPr="00FC61AB">
        <w:rPr>
          <w:rFonts w:ascii="Times New Roman" w:hAnsi="Times New Roman" w:cs="Times New Roman"/>
          <w:color w:val="auto"/>
        </w:rPr>
        <w:t>.</w:t>
      </w:r>
    </w:p>
    <w:p w14:paraId="52BF9BA6" w14:textId="77777777" w:rsidR="00A21668" w:rsidRPr="00FC61AB" w:rsidRDefault="00A21668" w:rsidP="005242B8">
      <w:pPr>
        <w:autoSpaceDE w:val="0"/>
        <w:autoSpaceDN w:val="0"/>
        <w:adjustRightInd w:val="0"/>
        <w:spacing w:line="240" w:lineRule="auto"/>
        <w:ind w:right="-1" w:firstLine="708"/>
        <w:jc w:val="both"/>
        <w:rPr>
          <w:b/>
          <w:bCs/>
          <w:sz w:val="24"/>
          <w:szCs w:val="24"/>
        </w:rPr>
      </w:pPr>
    </w:p>
    <w:p w14:paraId="7FC0C008" w14:textId="77777777" w:rsidR="00CE32AC" w:rsidRPr="00FC61AB" w:rsidRDefault="00CE32AC" w:rsidP="00CE32AC">
      <w:pPr>
        <w:pStyle w:val="Default"/>
        <w:ind w:firstLine="709"/>
        <w:jc w:val="both"/>
        <w:rPr>
          <w:rFonts w:ascii="Times New Roman" w:hAnsi="Times New Roman" w:cs="Times New Roman"/>
          <w:b/>
          <w:color w:val="auto"/>
          <w:lang w:val="uk-UA" w:eastAsia="en-US"/>
        </w:rPr>
      </w:pPr>
      <w:r w:rsidRPr="00FC61AB">
        <w:rPr>
          <w:rFonts w:ascii="Times New Roman" w:hAnsi="Times New Roman" w:cs="Times New Roman"/>
          <w:color w:val="auto"/>
          <w:lang w:val="uk-UA" w:eastAsia="en-US"/>
        </w:rPr>
        <w:t xml:space="preserve">Вивчення дисципліни надає змогу сформувати у аспіранта такі </w:t>
      </w:r>
      <w:r w:rsidRPr="00FC61AB">
        <w:rPr>
          <w:rFonts w:ascii="Times New Roman" w:hAnsi="Times New Roman" w:cs="Times New Roman"/>
          <w:b/>
          <w:color w:val="auto"/>
          <w:lang w:val="uk-UA" w:eastAsia="en-US"/>
        </w:rPr>
        <w:t>п</w:t>
      </w:r>
      <w:r w:rsidRPr="00FC61AB">
        <w:rPr>
          <w:rFonts w:ascii="Times New Roman" w:hAnsi="Times New Roman" w:cs="Times New Roman"/>
          <w:b/>
          <w:color w:val="auto"/>
          <w:lang w:val="uk-UA"/>
        </w:rPr>
        <w:t>рограмні компетентності:</w:t>
      </w:r>
    </w:p>
    <w:p w14:paraId="7BB040B6" w14:textId="77777777" w:rsidR="00CE32AC" w:rsidRPr="00FC61AB" w:rsidRDefault="00CE32AC" w:rsidP="00CE32AC">
      <w:pPr>
        <w:pStyle w:val="Default"/>
        <w:ind w:firstLine="709"/>
        <w:jc w:val="both"/>
        <w:rPr>
          <w:rFonts w:ascii="Times New Roman" w:hAnsi="Times New Roman" w:cs="Times New Roman"/>
          <w:b/>
          <w:color w:val="auto"/>
          <w:shd w:val="clear" w:color="auto" w:fill="FFFFFF"/>
          <w:lang w:val="uk-UA"/>
        </w:rPr>
      </w:pPr>
      <w:r w:rsidRPr="00FC61AB">
        <w:rPr>
          <w:rFonts w:ascii="Times New Roman" w:hAnsi="Times New Roman" w:cs="Times New Roman"/>
          <w:b/>
          <w:color w:val="auto"/>
          <w:shd w:val="clear" w:color="auto" w:fill="FFFFFF"/>
          <w:lang w:val="uk-UA"/>
        </w:rPr>
        <w:t xml:space="preserve">Загальні компетентності: </w:t>
      </w:r>
    </w:p>
    <w:p w14:paraId="4DEF51B5" w14:textId="642BB449" w:rsidR="00CE32AC" w:rsidRPr="00FC61AB" w:rsidRDefault="00CE32AC" w:rsidP="00CE32AC">
      <w:pPr>
        <w:pStyle w:val="Default"/>
        <w:ind w:firstLine="709"/>
        <w:jc w:val="both"/>
        <w:rPr>
          <w:rFonts w:ascii="Times New Roman" w:hAnsi="Times New Roman" w:cs="Times New Roman"/>
          <w:color w:val="auto"/>
          <w:lang w:val="uk-UA"/>
        </w:rPr>
      </w:pPr>
      <w:r w:rsidRPr="00FC61AB">
        <w:rPr>
          <w:rFonts w:ascii="Times New Roman" w:hAnsi="Times New Roman" w:cs="Times New Roman"/>
          <w:color w:val="auto"/>
        </w:rPr>
        <w:t xml:space="preserve">ЗК 2. </w:t>
      </w:r>
      <w:r w:rsidRPr="00FC61AB">
        <w:rPr>
          <w:rFonts w:ascii="Times New Roman" w:hAnsi="Times New Roman" w:cs="Times New Roman"/>
          <w:color w:val="auto"/>
          <w:lang w:val="uk-UA"/>
        </w:rPr>
        <w:t>Здатність до пошуку, оброблення та аналізу інформації з різних джерел.</w:t>
      </w:r>
    </w:p>
    <w:p w14:paraId="2093EFF7" w14:textId="6364D5EE" w:rsidR="00CE32AC" w:rsidRPr="00FC61AB" w:rsidRDefault="00CE32AC" w:rsidP="00CE32AC">
      <w:pPr>
        <w:pStyle w:val="Default"/>
        <w:ind w:firstLine="709"/>
        <w:jc w:val="both"/>
        <w:rPr>
          <w:rFonts w:ascii="Times New Roman" w:hAnsi="Times New Roman" w:cs="Times New Roman"/>
          <w:color w:val="auto"/>
          <w:lang w:val="uk-UA"/>
        </w:rPr>
      </w:pPr>
      <w:r w:rsidRPr="00FC61AB">
        <w:rPr>
          <w:rFonts w:ascii="Times New Roman" w:hAnsi="Times New Roman" w:cs="Times New Roman"/>
          <w:color w:val="auto"/>
          <w:lang w:val="uk-UA"/>
        </w:rPr>
        <w:t>ЗК 3. Здатність працювати в міжнародному контексті.</w:t>
      </w:r>
    </w:p>
    <w:p w14:paraId="6316FADD" w14:textId="77777777" w:rsidR="00E943F6" w:rsidRPr="00FC61AB" w:rsidRDefault="00E943F6" w:rsidP="00E943F6">
      <w:pPr>
        <w:pStyle w:val="Default"/>
        <w:ind w:firstLine="709"/>
        <w:jc w:val="both"/>
        <w:rPr>
          <w:rFonts w:ascii="Times New Roman" w:hAnsi="Times New Roman" w:cs="Times New Roman"/>
          <w:b/>
          <w:color w:val="auto"/>
          <w:shd w:val="clear" w:color="auto" w:fill="FFFFFF"/>
          <w:lang w:val="uk-UA"/>
        </w:rPr>
      </w:pPr>
      <w:r w:rsidRPr="00FC61AB">
        <w:rPr>
          <w:rFonts w:ascii="Times New Roman" w:hAnsi="Times New Roman" w:cs="Times New Roman"/>
          <w:b/>
          <w:color w:val="auto"/>
          <w:shd w:val="clear" w:color="auto" w:fill="FFFFFF"/>
          <w:lang w:val="uk-UA"/>
        </w:rPr>
        <w:t xml:space="preserve">Фахові компетентності спеціальності: </w:t>
      </w:r>
    </w:p>
    <w:p w14:paraId="1C4724B7" w14:textId="77777777" w:rsidR="00E943F6" w:rsidRPr="00FC61AB" w:rsidRDefault="00E943F6" w:rsidP="00E943F6">
      <w:pPr>
        <w:pStyle w:val="Default"/>
        <w:ind w:firstLine="709"/>
        <w:jc w:val="both"/>
        <w:rPr>
          <w:rFonts w:ascii="Times New Roman" w:hAnsi="Times New Roman" w:cs="Times New Roman"/>
          <w:color w:val="auto"/>
          <w:lang w:val="uk-UA"/>
        </w:rPr>
      </w:pPr>
      <w:r w:rsidRPr="00FC61AB">
        <w:rPr>
          <w:rFonts w:ascii="Times New Roman" w:hAnsi="Times New Roman" w:cs="Times New Roman"/>
          <w:color w:val="auto"/>
          <w:lang w:val="uk-UA"/>
        </w:rPr>
        <w:t>ФК 1. Здатність виконувати оригінальні дослідження, досягати наукових результатів, які створюють нові знання в економіці та дотичних до неї міждисциплінарних напрямах і можуть бути опубліковані у провідних наукових виданнях з економіки та суміжних галузей.</w:t>
      </w:r>
    </w:p>
    <w:p w14:paraId="4FCB4284" w14:textId="77777777" w:rsidR="00E943F6" w:rsidRPr="00FC61AB" w:rsidRDefault="00E943F6" w:rsidP="00CE32AC">
      <w:pPr>
        <w:pStyle w:val="Default"/>
        <w:ind w:firstLine="709"/>
        <w:jc w:val="both"/>
        <w:rPr>
          <w:rFonts w:ascii="Times New Roman" w:hAnsi="Times New Roman" w:cs="Times New Roman"/>
          <w:color w:val="auto"/>
          <w:lang w:val="uk-UA"/>
        </w:rPr>
      </w:pPr>
    </w:p>
    <w:p w14:paraId="329DAC4A" w14:textId="77777777" w:rsidR="00CE32AC" w:rsidRPr="00FC61AB" w:rsidRDefault="00CE32AC" w:rsidP="00CE32AC">
      <w:pPr>
        <w:pStyle w:val="Default"/>
        <w:ind w:firstLine="709"/>
        <w:jc w:val="both"/>
        <w:rPr>
          <w:rFonts w:ascii="Times New Roman" w:hAnsi="Times New Roman" w:cs="Times New Roman"/>
          <w:b/>
          <w:bCs/>
          <w:color w:val="auto"/>
          <w:lang w:val="uk-UA" w:eastAsia="en-US"/>
        </w:rPr>
      </w:pPr>
      <w:r w:rsidRPr="00FC61AB">
        <w:rPr>
          <w:rFonts w:ascii="Times New Roman" w:hAnsi="Times New Roman" w:cs="Times New Roman"/>
          <w:color w:val="auto"/>
          <w:lang w:val="uk-UA" w:eastAsia="en-US"/>
        </w:rPr>
        <w:t xml:space="preserve">Вивчення дисципліни надає змогу сформувати у аспіранта такі </w:t>
      </w:r>
      <w:r w:rsidRPr="00FC61AB">
        <w:rPr>
          <w:rFonts w:ascii="Times New Roman" w:hAnsi="Times New Roman" w:cs="Times New Roman"/>
          <w:b/>
          <w:bCs/>
          <w:color w:val="auto"/>
          <w:lang w:val="uk-UA" w:eastAsia="en-US"/>
        </w:rPr>
        <w:t>програмні результати навчання:</w:t>
      </w:r>
    </w:p>
    <w:p w14:paraId="38F7A80B" w14:textId="4452917E" w:rsidR="00F97B4A" w:rsidRPr="00FC61AB" w:rsidRDefault="00CE32AC" w:rsidP="00F97B4A">
      <w:pPr>
        <w:pStyle w:val="Default"/>
        <w:ind w:firstLine="709"/>
        <w:jc w:val="both"/>
        <w:rPr>
          <w:rFonts w:ascii="Times New Roman" w:hAnsi="Times New Roman" w:cs="Times New Roman"/>
          <w:color w:val="auto"/>
          <w:shd w:val="clear" w:color="auto" w:fill="FFFFFF"/>
          <w:lang w:val="uk-UA"/>
        </w:rPr>
      </w:pPr>
      <w:r w:rsidRPr="00FC61AB">
        <w:rPr>
          <w:rFonts w:ascii="Times New Roman" w:hAnsi="Times New Roman" w:cs="Times New Roman"/>
          <w:color w:val="auto"/>
          <w:shd w:val="clear" w:color="auto" w:fill="FFFFFF"/>
          <w:lang w:val="uk-UA"/>
        </w:rPr>
        <w:t>ПРН 1.</w:t>
      </w:r>
      <w:r w:rsidR="00F97B4A" w:rsidRPr="00FC61AB">
        <w:rPr>
          <w:rFonts w:ascii="Times New Roman" w:hAnsi="Times New Roman" w:cs="Times New Roman"/>
          <w:color w:val="auto"/>
          <w:shd w:val="clear" w:color="auto" w:fill="FFFFFF"/>
          <w:lang w:val="uk-UA"/>
        </w:rPr>
        <w:t xml:space="preserve"> Мати теоретичні знання з економіки, соціально-економічних систем і на межі предметних галузей, а також дослідницькі навички, достатні для проведення фундаментальних і прикладних досліджень на рівні останніх світових досягнень з відповідного напряму, отримання нових знань та/або здійснення інновацій.</w:t>
      </w:r>
    </w:p>
    <w:p w14:paraId="0FF675C8" w14:textId="6153272B" w:rsidR="00F97B4A" w:rsidRPr="00FC61AB" w:rsidRDefault="00F97B4A" w:rsidP="00F97B4A">
      <w:pPr>
        <w:pStyle w:val="Default"/>
        <w:ind w:firstLine="709"/>
        <w:jc w:val="both"/>
        <w:rPr>
          <w:rFonts w:ascii="Times New Roman" w:hAnsi="Times New Roman" w:cs="Times New Roman"/>
          <w:color w:val="auto"/>
          <w:shd w:val="clear" w:color="auto" w:fill="FFFFFF"/>
          <w:lang w:val="uk-UA"/>
        </w:rPr>
      </w:pPr>
      <w:r w:rsidRPr="00FC61AB">
        <w:rPr>
          <w:rFonts w:ascii="Times New Roman" w:hAnsi="Times New Roman" w:cs="Times New Roman"/>
          <w:color w:val="auto"/>
          <w:shd w:val="clear" w:color="auto" w:fill="FFFFFF"/>
          <w:lang w:val="uk-UA"/>
        </w:rPr>
        <w:t>ПРН 2. Глибоко розуміти базові (фундаментальні) принципи та методи економічних наук, а також методологію наукових досліджень, застосувати їх у власних дослідженнях у сфері економіки з метою досягнення економічної та соціальної ефективності в умовах глобалізації.</w:t>
      </w:r>
    </w:p>
    <w:p w14:paraId="7D112D94" w14:textId="1FD80673" w:rsidR="00F97B4A" w:rsidRPr="00FC61AB" w:rsidRDefault="00F97B4A" w:rsidP="00F97B4A">
      <w:pPr>
        <w:pStyle w:val="Default"/>
        <w:ind w:firstLine="709"/>
        <w:jc w:val="both"/>
        <w:rPr>
          <w:rFonts w:ascii="Times New Roman" w:hAnsi="Times New Roman" w:cs="Times New Roman"/>
          <w:color w:val="auto"/>
          <w:shd w:val="clear" w:color="auto" w:fill="FFFFFF"/>
          <w:lang w:val="uk-UA"/>
        </w:rPr>
      </w:pPr>
      <w:r w:rsidRPr="00FC61AB">
        <w:rPr>
          <w:rFonts w:ascii="Times New Roman" w:hAnsi="Times New Roman" w:cs="Times New Roman"/>
          <w:color w:val="auto"/>
          <w:shd w:val="clear" w:color="auto" w:fill="FFFFFF"/>
          <w:lang w:val="uk-UA"/>
        </w:rPr>
        <w:t>ПРН 3. Розробляти та досліджувати фундаментальні та прикладні моделі соціально-економічних процесів і систем, ефективно використовувати їх для отримання нових знань та/або створення інноваційних продуктів у економіці та дотичних міждисциплінарних напрямах.</w:t>
      </w:r>
    </w:p>
    <w:p w14:paraId="170E8240" w14:textId="54316F16" w:rsidR="00F97B4A" w:rsidRPr="00FC61AB" w:rsidRDefault="00F97B4A" w:rsidP="00F97B4A">
      <w:pPr>
        <w:pStyle w:val="Default"/>
        <w:ind w:firstLine="709"/>
        <w:jc w:val="both"/>
        <w:rPr>
          <w:rFonts w:ascii="Times New Roman" w:hAnsi="Times New Roman" w:cs="Times New Roman"/>
          <w:color w:val="auto"/>
          <w:shd w:val="clear" w:color="auto" w:fill="FFFFFF"/>
          <w:lang w:val="uk-UA"/>
        </w:rPr>
      </w:pPr>
      <w:r w:rsidRPr="00FC61AB">
        <w:rPr>
          <w:rFonts w:ascii="Times New Roman" w:hAnsi="Times New Roman" w:cs="Times New Roman"/>
          <w:color w:val="auto"/>
          <w:shd w:val="clear" w:color="auto" w:fill="FFFFFF"/>
          <w:lang w:val="uk-UA"/>
        </w:rPr>
        <w:t>ПРН 4. Застосовувати сучасні інструменти та технології пошуку, оброблення та аналізу інформації, зокрема, статистичні методи аналізу великих масивів даних та/або складної структури, програмне забезпечення та інформаційні системи.</w:t>
      </w:r>
    </w:p>
    <w:p w14:paraId="22A791EA" w14:textId="3E96D8E7" w:rsidR="00F97B4A" w:rsidRPr="00FC61AB" w:rsidRDefault="00F97B4A" w:rsidP="00F97B4A">
      <w:pPr>
        <w:pStyle w:val="Default"/>
        <w:ind w:firstLine="709"/>
        <w:jc w:val="both"/>
        <w:rPr>
          <w:rFonts w:ascii="Times New Roman" w:hAnsi="Times New Roman" w:cs="Times New Roman"/>
          <w:color w:val="auto"/>
          <w:shd w:val="clear" w:color="auto" w:fill="FFFFFF"/>
          <w:lang w:val="uk-UA"/>
        </w:rPr>
      </w:pPr>
      <w:r w:rsidRPr="00FC61AB">
        <w:rPr>
          <w:rFonts w:ascii="Times New Roman" w:hAnsi="Times New Roman" w:cs="Times New Roman"/>
          <w:color w:val="auto"/>
          <w:shd w:val="clear" w:color="auto" w:fill="FFFFFF"/>
          <w:lang w:val="uk-UA"/>
        </w:rPr>
        <w:t xml:space="preserve">ПРН 5. Розробляти та реалізовувати наукові та/або інноваційні </w:t>
      </w:r>
      <w:proofErr w:type="spellStart"/>
      <w:r w:rsidRPr="00FC61AB">
        <w:rPr>
          <w:rFonts w:ascii="Times New Roman" w:hAnsi="Times New Roman" w:cs="Times New Roman"/>
          <w:color w:val="auto"/>
          <w:shd w:val="clear" w:color="auto" w:fill="FFFFFF"/>
          <w:lang w:val="uk-UA"/>
        </w:rPr>
        <w:t>проєкти</w:t>
      </w:r>
      <w:proofErr w:type="spellEnd"/>
      <w:r w:rsidRPr="00FC61AB">
        <w:rPr>
          <w:rFonts w:ascii="Times New Roman" w:hAnsi="Times New Roman" w:cs="Times New Roman"/>
          <w:color w:val="auto"/>
          <w:shd w:val="clear" w:color="auto" w:fill="FFFFFF"/>
          <w:lang w:val="uk-UA"/>
        </w:rPr>
        <w:t>, які надають можливість переосмислити наявне та створити нове цілісне знання та/або професійну практику та розв’язувати значущі проблеми фундаментальної економічної науки з врахуванням соціальних, економічних, екологічних і правових аспектів, лідерства, автономності та відповідальності.</w:t>
      </w:r>
    </w:p>
    <w:p w14:paraId="5056AF20" w14:textId="4D35C950" w:rsidR="00F97B4A" w:rsidRPr="00FC61AB" w:rsidRDefault="00F97B4A" w:rsidP="00F97B4A">
      <w:pPr>
        <w:pStyle w:val="Default"/>
        <w:ind w:firstLine="709"/>
        <w:jc w:val="both"/>
        <w:rPr>
          <w:rFonts w:ascii="Times New Roman" w:hAnsi="Times New Roman" w:cs="Times New Roman"/>
          <w:color w:val="auto"/>
          <w:shd w:val="clear" w:color="auto" w:fill="FFFFFF"/>
          <w:lang w:val="uk-UA"/>
        </w:rPr>
      </w:pPr>
      <w:r w:rsidRPr="00FC61AB">
        <w:rPr>
          <w:rFonts w:ascii="Times New Roman" w:hAnsi="Times New Roman" w:cs="Times New Roman"/>
          <w:color w:val="auto"/>
          <w:shd w:val="clear" w:color="auto" w:fill="FFFFFF"/>
          <w:lang w:val="uk-UA"/>
        </w:rPr>
        <w:t>ПРН 7. Застосовувати інноваційні науково-педагогічні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p>
    <w:p w14:paraId="4912C316" w14:textId="77777777" w:rsidR="007717BE" w:rsidRPr="00FC61AB" w:rsidRDefault="007717BE" w:rsidP="005242B8">
      <w:pPr>
        <w:spacing w:line="240" w:lineRule="auto"/>
        <w:jc w:val="both"/>
        <w:rPr>
          <w:sz w:val="24"/>
          <w:szCs w:val="24"/>
        </w:rPr>
      </w:pPr>
    </w:p>
    <w:p w14:paraId="6DA26C36" w14:textId="6C89CF60" w:rsidR="004A6336" w:rsidRPr="00FC61AB" w:rsidRDefault="004A6336" w:rsidP="005242B8">
      <w:pPr>
        <w:pStyle w:val="Heading1"/>
        <w:spacing w:before="0" w:after="0"/>
        <w:ind w:left="0" w:firstLine="709"/>
        <w:rPr>
          <w:rFonts w:ascii="Times New Roman" w:hAnsi="Times New Roman"/>
          <w:color w:val="auto"/>
        </w:rPr>
      </w:pPr>
      <w:proofErr w:type="spellStart"/>
      <w:r w:rsidRPr="00FC61AB">
        <w:rPr>
          <w:rFonts w:ascii="Times New Roman" w:hAnsi="Times New Roman"/>
          <w:color w:val="auto"/>
        </w:rPr>
        <w:t>Пререквізити</w:t>
      </w:r>
      <w:proofErr w:type="spellEnd"/>
      <w:r w:rsidRPr="00FC61AB">
        <w:rPr>
          <w:rFonts w:ascii="Times New Roman" w:hAnsi="Times New Roman"/>
          <w:color w:val="auto"/>
        </w:rPr>
        <w:t xml:space="preserve"> та </w:t>
      </w:r>
      <w:proofErr w:type="spellStart"/>
      <w:r w:rsidRPr="00FC61AB">
        <w:rPr>
          <w:rFonts w:ascii="Times New Roman" w:hAnsi="Times New Roman"/>
          <w:color w:val="auto"/>
        </w:rPr>
        <w:t>постреквізити</w:t>
      </w:r>
      <w:proofErr w:type="spellEnd"/>
      <w:r w:rsidRPr="00FC61AB">
        <w:rPr>
          <w:rFonts w:ascii="Times New Roman" w:hAnsi="Times New Roman"/>
          <w:color w:val="auto"/>
        </w:rPr>
        <w:t xml:space="preserve"> дисципліни (місце в структурно-логічній схемі навчання за відповідною освітньою програмою)</w:t>
      </w:r>
    </w:p>
    <w:p w14:paraId="110346E0" w14:textId="3B7FF90C" w:rsidR="00E95ABD" w:rsidRPr="00FC61AB" w:rsidRDefault="00E95ABD" w:rsidP="005242B8">
      <w:pPr>
        <w:widowControl w:val="0"/>
        <w:spacing w:line="240" w:lineRule="auto"/>
        <w:ind w:firstLine="709"/>
        <w:jc w:val="both"/>
        <w:rPr>
          <w:sz w:val="24"/>
          <w:szCs w:val="24"/>
        </w:rPr>
      </w:pPr>
      <w:r w:rsidRPr="00FC61AB">
        <w:rPr>
          <w:sz w:val="24"/>
          <w:szCs w:val="24"/>
        </w:rPr>
        <w:t xml:space="preserve">Необхідні навички для вивчення дисципліни: володіння текстовими редакторами, вміння розраховувати та пояснювати основні </w:t>
      </w:r>
      <w:r w:rsidR="007B7600" w:rsidRPr="00FC61AB">
        <w:rPr>
          <w:sz w:val="24"/>
          <w:szCs w:val="24"/>
        </w:rPr>
        <w:t>економічні показники</w:t>
      </w:r>
      <w:r w:rsidRPr="00FC61AB">
        <w:rPr>
          <w:sz w:val="24"/>
          <w:szCs w:val="24"/>
        </w:rPr>
        <w:t>, необхідні навички самостійної пошукової роботи в мережі Інтернет.</w:t>
      </w:r>
      <w:r w:rsidR="0015245E" w:rsidRPr="00FC61AB">
        <w:rPr>
          <w:sz w:val="24"/>
          <w:szCs w:val="24"/>
        </w:rPr>
        <w:t xml:space="preserve"> </w:t>
      </w:r>
      <w:r w:rsidRPr="00FC61AB">
        <w:rPr>
          <w:sz w:val="24"/>
          <w:szCs w:val="24"/>
        </w:rPr>
        <w:t>Основною передумовою вивчення навчальної дисципліни є вивчення дисциплін «</w:t>
      </w:r>
      <w:r w:rsidR="007B7600" w:rsidRPr="00FC61AB">
        <w:rPr>
          <w:sz w:val="24"/>
          <w:szCs w:val="24"/>
        </w:rPr>
        <w:t>Економічна теорія</w:t>
      </w:r>
      <w:r w:rsidRPr="00FC61AB">
        <w:rPr>
          <w:sz w:val="24"/>
          <w:szCs w:val="24"/>
        </w:rPr>
        <w:t>»,</w:t>
      </w:r>
      <w:r w:rsidR="00105687" w:rsidRPr="00FC61AB">
        <w:rPr>
          <w:sz w:val="24"/>
          <w:szCs w:val="24"/>
        </w:rPr>
        <w:t xml:space="preserve"> «Економіка підприємства», </w:t>
      </w:r>
      <w:r w:rsidR="007B7600" w:rsidRPr="00FC61AB">
        <w:rPr>
          <w:sz w:val="24"/>
          <w:szCs w:val="24"/>
        </w:rPr>
        <w:t xml:space="preserve">«Мікроекономіка», </w:t>
      </w:r>
      <w:r w:rsidR="00105687" w:rsidRPr="00FC61AB">
        <w:rPr>
          <w:sz w:val="24"/>
          <w:szCs w:val="24"/>
        </w:rPr>
        <w:t>«Макроекономіка»</w:t>
      </w:r>
      <w:r w:rsidR="005F54DF" w:rsidRPr="00FC61AB">
        <w:rPr>
          <w:sz w:val="24"/>
          <w:szCs w:val="24"/>
        </w:rPr>
        <w:t>, «Міжнародна економіка»</w:t>
      </w:r>
      <w:r w:rsidR="00566773" w:rsidRPr="00FC61AB">
        <w:rPr>
          <w:sz w:val="24"/>
          <w:szCs w:val="24"/>
        </w:rPr>
        <w:t>, «Глобальна економіка».</w:t>
      </w:r>
      <w:r w:rsidR="0015245E" w:rsidRPr="00FC61AB">
        <w:rPr>
          <w:sz w:val="24"/>
          <w:szCs w:val="24"/>
        </w:rPr>
        <w:t xml:space="preserve"> </w:t>
      </w:r>
      <w:r w:rsidR="007B7600" w:rsidRPr="00FC61AB">
        <w:rPr>
          <w:sz w:val="24"/>
          <w:szCs w:val="24"/>
        </w:rPr>
        <w:t>Дисципліна «</w:t>
      </w:r>
      <w:r w:rsidR="00F1565C" w:rsidRPr="00FC61AB">
        <w:rPr>
          <w:sz w:val="24"/>
          <w:szCs w:val="24"/>
        </w:rPr>
        <w:t>Світова економіка</w:t>
      </w:r>
      <w:r w:rsidR="007B7600" w:rsidRPr="00FC61AB">
        <w:rPr>
          <w:sz w:val="24"/>
          <w:szCs w:val="24"/>
        </w:rPr>
        <w:t xml:space="preserve">» </w:t>
      </w:r>
      <w:r w:rsidR="00F1565C" w:rsidRPr="00FC61AB">
        <w:rPr>
          <w:sz w:val="24"/>
          <w:szCs w:val="24"/>
        </w:rPr>
        <w:t>надає фундаментальні знання</w:t>
      </w:r>
      <w:r w:rsidR="007B7600" w:rsidRPr="00FC61AB">
        <w:rPr>
          <w:sz w:val="24"/>
          <w:szCs w:val="24"/>
        </w:rPr>
        <w:t xml:space="preserve"> для подальшого вивчення таких модулів</w:t>
      </w:r>
      <w:r w:rsidR="00F1565C" w:rsidRPr="00FC61AB">
        <w:rPr>
          <w:sz w:val="24"/>
          <w:szCs w:val="24"/>
        </w:rPr>
        <w:t xml:space="preserve"> </w:t>
      </w:r>
      <w:r w:rsidR="007B7600" w:rsidRPr="00FC61AB">
        <w:rPr>
          <w:sz w:val="24"/>
          <w:szCs w:val="24"/>
        </w:rPr>
        <w:t>як</w:t>
      </w:r>
      <w:r w:rsidR="00F66F15" w:rsidRPr="00FC61AB">
        <w:rPr>
          <w:sz w:val="24"/>
          <w:szCs w:val="24"/>
        </w:rPr>
        <w:t>:</w:t>
      </w:r>
      <w:r w:rsidR="007B7600" w:rsidRPr="00FC61AB">
        <w:rPr>
          <w:sz w:val="24"/>
          <w:szCs w:val="24"/>
        </w:rPr>
        <w:t xml:space="preserve"> «</w:t>
      </w:r>
      <w:r w:rsidR="002F3362" w:rsidRPr="00FC61AB">
        <w:rPr>
          <w:sz w:val="24"/>
          <w:szCs w:val="24"/>
        </w:rPr>
        <w:t>Економічні теорії нобелівських лауреатів</w:t>
      </w:r>
      <w:r w:rsidR="007B7600" w:rsidRPr="00FC61AB">
        <w:rPr>
          <w:sz w:val="24"/>
          <w:szCs w:val="24"/>
        </w:rPr>
        <w:t>», «</w:t>
      </w:r>
      <w:r w:rsidR="00F1565C" w:rsidRPr="00FC61AB">
        <w:rPr>
          <w:sz w:val="24"/>
          <w:szCs w:val="24"/>
        </w:rPr>
        <w:t>Сучасні економічні теорії</w:t>
      </w:r>
      <w:r w:rsidR="007B7600" w:rsidRPr="00FC61AB">
        <w:rPr>
          <w:sz w:val="24"/>
          <w:szCs w:val="24"/>
        </w:rPr>
        <w:t>»,</w:t>
      </w:r>
      <w:r w:rsidR="00F66F15" w:rsidRPr="00FC61AB">
        <w:rPr>
          <w:sz w:val="24"/>
          <w:szCs w:val="24"/>
        </w:rPr>
        <w:t xml:space="preserve"> «Механізми інтеграції у міжнародний дослідницький простір»,</w:t>
      </w:r>
      <w:r w:rsidR="007B7600" w:rsidRPr="00FC61AB">
        <w:rPr>
          <w:sz w:val="24"/>
          <w:szCs w:val="24"/>
        </w:rPr>
        <w:t xml:space="preserve"> а також слугує засобом формування </w:t>
      </w:r>
      <w:r w:rsidR="00F1565C" w:rsidRPr="00FC61AB">
        <w:rPr>
          <w:sz w:val="24"/>
          <w:szCs w:val="24"/>
        </w:rPr>
        <w:t xml:space="preserve">в аспірантів </w:t>
      </w:r>
      <w:r w:rsidR="007B7600" w:rsidRPr="00FC61AB">
        <w:rPr>
          <w:sz w:val="24"/>
          <w:szCs w:val="24"/>
        </w:rPr>
        <w:t xml:space="preserve">системного </w:t>
      </w:r>
      <w:r w:rsidR="00F1565C" w:rsidRPr="00FC61AB">
        <w:rPr>
          <w:sz w:val="24"/>
          <w:szCs w:val="24"/>
        </w:rPr>
        <w:t>ми</w:t>
      </w:r>
      <w:r w:rsidR="007B7600" w:rsidRPr="00FC61AB">
        <w:rPr>
          <w:sz w:val="24"/>
          <w:szCs w:val="24"/>
        </w:rPr>
        <w:t xml:space="preserve">слення, що сприятиме більш зваженому та обґрунтованому виконанню аналітичної частини </w:t>
      </w:r>
      <w:r w:rsidR="00F1565C" w:rsidRPr="00FC61AB">
        <w:rPr>
          <w:sz w:val="24"/>
          <w:szCs w:val="24"/>
        </w:rPr>
        <w:t>дисертації</w:t>
      </w:r>
      <w:r w:rsidR="007B7600" w:rsidRPr="00FC61AB">
        <w:rPr>
          <w:sz w:val="24"/>
          <w:szCs w:val="24"/>
        </w:rPr>
        <w:t>.</w:t>
      </w:r>
    </w:p>
    <w:p w14:paraId="389528BF" w14:textId="77777777" w:rsidR="0015245E" w:rsidRPr="00FC61AB" w:rsidRDefault="0015245E" w:rsidP="005242B8">
      <w:pPr>
        <w:widowControl w:val="0"/>
        <w:spacing w:line="240" w:lineRule="auto"/>
        <w:ind w:firstLine="709"/>
        <w:jc w:val="both"/>
        <w:rPr>
          <w:sz w:val="24"/>
          <w:szCs w:val="24"/>
        </w:rPr>
      </w:pPr>
    </w:p>
    <w:p w14:paraId="162A7A7A" w14:textId="7B76059C" w:rsidR="00AA6B23" w:rsidRPr="00FC61AB" w:rsidRDefault="00AA6B23" w:rsidP="005242B8">
      <w:pPr>
        <w:pStyle w:val="Heading1"/>
        <w:spacing w:before="0" w:after="0" w:line="240" w:lineRule="auto"/>
        <w:rPr>
          <w:rFonts w:ascii="Times New Roman" w:hAnsi="Times New Roman"/>
          <w:color w:val="auto"/>
        </w:rPr>
      </w:pPr>
      <w:r w:rsidRPr="00FC61AB">
        <w:rPr>
          <w:rFonts w:ascii="Times New Roman" w:hAnsi="Times New Roman"/>
          <w:color w:val="auto"/>
        </w:rPr>
        <w:t xml:space="preserve">Зміст навчальної дисципліни </w:t>
      </w:r>
    </w:p>
    <w:p w14:paraId="2A29F1EF" w14:textId="2936A988" w:rsidR="007B7600" w:rsidRPr="00FC61AB" w:rsidRDefault="00D243D5" w:rsidP="005242B8">
      <w:pPr>
        <w:spacing w:line="240" w:lineRule="auto"/>
        <w:ind w:firstLine="709"/>
        <w:rPr>
          <w:b/>
          <w:sz w:val="24"/>
          <w:szCs w:val="24"/>
        </w:rPr>
      </w:pPr>
      <w:r w:rsidRPr="00FC61AB">
        <w:rPr>
          <w:b/>
          <w:sz w:val="24"/>
          <w:szCs w:val="24"/>
        </w:rPr>
        <w:t>Тема</w:t>
      </w:r>
      <w:r w:rsidR="007B7600" w:rsidRPr="00FC61AB">
        <w:rPr>
          <w:b/>
          <w:sz w:val="24"/>
          <w:szCs w:val="24"/>
        </w:rPr>
        <w:t xml:space="preserve"> 1. </w:t>
      </w:r>
      <w:r w:rsidR="008B637B" w:rsidRPr="00FC61AB">
        <w:rPr>
          <w:b/>
          <w:sz w:val="24"/>
          <w:szCs w:val="24"/>
        </w:rPr>
        <w:t>Світова економіка як система</w:t>
      </w:r>
    </w:p>
    <w:p w14:paraId="26333079" w14:textId="31129F33" w:rsidR="007B7600" w:rsidRPr="00FC61AB" w:rsidRDefault="007B7600" w:rsidP="005242B8">
      <w:pPr>
        <w:spacing w:line="240" w:lineRule="auto"/>
        <w:ind w:firstLine="709"/>
        <w:rPr>
          <w:sz w:val="24"/>
          <w:szCs w:val="24"/>
        </w:rPr>
      </w:pPr>
      <w:r w:rsidRPr="00FC61AB">
        <w:rPr>
          <w:sz w:val="24"/>
          <w:szCs w:val="24"/>
        </w:rPr>
        <w:t xml:space="preserve">1.1. </w:t>
      </w:r>
      <w:r w:rsidR="00F82B9E" w:rsidRPr="00FC61AB">
        <w:rPr>
          <w:sz w:val="24"/>
          <w:szCs w:val="24"/>
        </w:rPr>
        <w:t>Сутність і структура світової економіки</w:t>
      </w:r>
      <w:r w:rsidRPr="00FC61AB">
        <w:rPr>
          <w:sz w:val="24"/>
          <w:szCs w:val="24"/>
        </w:rPr>
        <w:t>.</w:t>
      </w:r>
    </w:p>
    <w:p w14:paraId="14D752D9" w14:textId="3272245F" w:rsidR="007B7600" w:rsidRPr="00FC61AB" w:rsidRDefault="007B7600" w:rsidP="005242B8">
      <w:pPr>
        <w:spacing w:line="240" w:lineRule="auto"/>
        <w:ind w:firstLine="709"/>
        <w:rPr>
          <w:sz w:val="24"/>
          <w:szCs w:val="24"/>
        </w:rPr>
      </w:pPr>
      <w:r w:rsidRPr="00FC61AB">
        <w:rPr>
          <w:sz w:val="24"/>
          <w:szCs w:val="24"/>
        </w:rPr>
        <w:t xml:space="preserve">1.2. </w:t>
      </w:r>
      <w:r w:rsidR="00F82B9E" w:rsidRPr="00FC61AB">
        <w:rPr>
          <w:sz w:val="24"/>
          <w:szCs w:val="24"/>
        </w:rPr>
        <w:t>Функції світової економіки як науки</w:t>
      </w:r>
      <w:r w:rsidRPr="00FC61AB">
        <w:rPr>
          <w:sz w:val="24"/>
          <w:szCs w:val="24"/>
        </w:rPr>
        <w:t>.</w:t>
      </w:r>
    </w:p>
    <w:p w14:paraId="23920DD9" w14:textId="5FEA16DE" w:rsidR="007B7600" w:rsidRPr="00FC61AB" w:rsidRDefault="007B7600" w:rsidP="005242B8">
      <w:pPr>
        <w:spacing w:line="240" w:lineRule="auto"/>
        <w:ind w:firstLine="709"/>
        <w:rPr>
          <w:sz w:val="24"/>
          <w:szCs w:val="24"/>
        </w:rPr>
      </w:pPr>
      <w:r w:rsidRPr="00FC61AB">
        <w:rPr>
          <w:sz w:val="24"/>
          <w:szCs w:val="24"/>
        </w:rPr>
        <w:lastRenderedPageBreak/>
        <w:t xml:space="preserve">1.3. </w:t>
      </w:r>
      <w:r w:rsidR="00F82B9E" w:rsidRPr="00FC61AB">
        <w:rPr>
          <w:sz w:val="24"/>
          <w:szCs w:val="24"/>
        </w:rPr>
        <w:t>Міжнародний поділ праці та його форми: міжнародна спеціалізація та міжнародне кооперування</w:t>
      </w:r>
      <w:r w:rsidRPr="00FC61AB">
        <w:rPr>
          <w:sz w:val="24"/>
          <w:szCs w:val="24"/>
        </w:rPr>
        <w:t>.</w:t>
      </w:r>
    </w:p>
    <w:p w14:paraId="352A0E75" w14:textId="327C31FE" w:rsidR="007B7600" w:rsidRPr="00FC61AB" w:rsidRDefault="007B7600" w:rsidP="005242B8">
      <w:pPr>
        <w:spacing w:line="240" w:lineRule="auto"/>
        <w:ind w:firstLine="709"/>
        <w:rPr>
          <w:sz w:val="24"/>
          <w:szCs w:val="24"/>
        </w:rPr>
      </w:pPr>
      <w:r w:rsidRPr="00FC61AB">
        <w:rPr>
          <w:sz w:val="24"/>
          <w:szCs w:val="24"/>
        </w:rPr>
        <w:t xml:space="preserve">1.4. </w:t>
      </w:r>
      <w:r w:rsidR="00F82B9E" w:rsidRPr="00FC61AB">
        <w:rPr>
          <w:sz w:val="24"/>
          <w:szCs w:val="24"/>
        </w:rPr>
        <w:t>Інтернаціоналізація господарського життя та її форми</w:t>
      </w:r>
      <w:r w:rsidRPr="00FC61AB">
        <w:rPr>
          <w:sz w:val="24"/>
          <w:szCs w:val="24"/>
        </w:rPr>
        <w:t>.</w:t>
      </w:r>
    </w:p>
    <w:p w14:paraId="29796311" w14:textId="6196B3F7" w:rsidR="007B7600" w:rsidRPr="00FC61AB" w:rsidRDefault="007B7600" w:rsidP="005242B8">
      <w:pPr>
        <w:spacing w:line="240" w:lineRule="auto"/>
        <w:ind w:firstLine="709"/>
        <w:rPr>
          <w:sz w:val="24"/>
          <w:szCs w:val="24"/>
        </w:rPr>
      </w:pPr>
      <w:r w:rsidRPr="00FC61AB">
        <w:rPr>
          <w:sz w:val="24"/>
          <w:szCs w:val="24"/>
        </w:rPr>
        <w:t xml:space="preserve">1.5. </w:t>
      </w:r>
      <w:r w:rsidR="00F82B9E" w:rsidRPr="00FC61AB">
        <w:rPr>
          <w:sz w:val="24"/>
          <w:szCs w:val="24"/>
        </w:rPr>
        <w:t>Ключові індикатори розвитку світової економіки</w:t>
      </w:r>
      <w:r w:rsidRPr="00FC61AB">
        <w:rPr>
          <w:sz w:val="24"/>
          <w:szCs w:val="24"/>
        </w:rPr>
        <w:t>.</w:t>
      </w:r>
    </w:p>
    <w:p w14:paraId="12D07D7C" w14:textId="6D82EAA3" w:rsidR="00F82B9E" w:rsidRPr="00FC61AB" w:rsidRDefault="00F82B9E" w:rsidP="005242B8">
      <w:pPr>
        <w:spacing w:line="240" w:lineRule="auto"/>
        <w:ind w:firstLine="709"/>
        <w:rPr>
          <w:sz w:val="24"/>
          <w:szCs w:val="24"/>
        </w:rPr>
      </w:pPr>
      <w:r w:rsidRPr="00FC61AB">
        <w:rPr>
          <w:sz w:val="24"/>
          <w:szCs w:val="24"/>
        </w:rPr>
        <w:t>1.6. Основні етапи становлення світової економіки.</w:t>
      </w:r>
    </w:p>
    <w:p w14:paraId="2A3A7062" w14:textId="52705C3C" w:rsidR="00F82B9E" w:rsidRPr="00FC61AB" w:rsidRDefault="00F82B9E" w:rsidP="005242B8">
      <w:pPr>
        <w:spacing w:line="240" w:lineRule="auto"/>
        <w:ind w:firstLine="709"/>
        <w:rPr>
          <w:sz w:val="24"/>
          <w:szCs w:val="24"/>
        </w:rPr>
      </w:pPr>
      <w:r w:rsidRPr="00FC61AB">
        <w:rPr>
          <w:sz w:val="24"/>
          <w:szCs w:val="24"/>
        </w:rPr>
        <w:t>1.7. Суть і середовище розвитку світової економіки.</w:t>
      </w:r>
    </w:p>
    <w:p w14:paraId="3F978905" w14:textId="13732A07" w:rsidR="007B7600" w:rsidRPr="00FC61AB" w:rsidRDefault="00D243D5" w:rsidP="005242B8">
      <w:pPr>
        <w:spacing w:line="240" w:lineRule="auto"/>
        <w:ind w:firstLine="709"/>
        <w:rPr>
          <w:b/>
          <w:sz w:val="24"/>
          <w:szCs w:val="24"/>
        </w:rPr>
      </w:pPr>
      <w:r w:rsidRPr="00FC61AB">
        <w:rPr>
          <w:b/>
          <w:sz w:val="24"/>
          <w:szCs w:val="24"/>
        </w:rPr>
        <w:t xml:space="preserve">Тема 2. </w:t>
      </w:r>
      <w:r w:rsidR="008B637B" w:rsidRPr="00FC61AB">
        <w:rPr>
          <w:b/>
          <w:sz w:val="24"/>
          <w:szCs w:val="24"/>
        </w:rPr>
        <w:t>Систематизація країн у світовій економіці</w:t>
      </w:r>
    </w:p>
    <w:p w14:paraId="33705BBC" w14:textId="441FFF79" w:rsidR="007B7600" w:rsidRPr="00FC61AB" w:rsidRDefault="007B7600" w:rsidP="005242B8">
      <w:pPr>
        <w:spacing w:line="240" w:lineRule="auto"/>
        <w:ind w:firstLine="709"/>
        <w:rPr>
          <w:sz w:val="24"/>
          <w:szCs w:val="24"/>
        </w:rPr>
      </w:pPr>
      <w:r w:rsidRPr="00FC61AB">
        <w:rPr>
          <w:sz w:val="24"/>
          <w:szCs w:val="24"/>
        </w:rPr>
        <w:t xml:space="preserve">2.1. </w:t>
      </w:r>
      <w:r w:rsidR="00941A95" w:rsidRPr="00FC61AB">
        <w:rPr>
          <w:sz w:val="24"/>
          <w:szCs w:val="24"/>
        </w:rPr>
        <w:t>Регіональна ознака систематизації країн</w:t>
      </w:r>
      <w:r w:rsidRPr="00FC61AB">
        <w:rPr>
          <w:sz w:val="24"/>
          <w:szCs w:val="24"/>
        </w:rPr>
        <w:t>.</w:t>
      </w:r>
    </w:p>
    <w:p w14:paraId="787C09BE" w14:textId="1A988FE3" w:rsidR="007B7600" w:rsidRPr="00FC61AB" w:rsidRDefault="007B7600" w:rsidP="005242B8">
      <w:pPr>
        <w:spacing w:line="240" w:lineRule="auto"/>
        <w:ind w:firstLine="709"/>
        <w:rPr>
          <w:sz w:val="24"/>
          <w:szCs w:val="24"/>
        </w:rPr>
      </w:pPr>
      <w:r w:rsidRPr="00FC61AB">
        <w:rPr>
          <w:sz w:val="24"/>
          <w:szCs w:val="24"/>
        </w:rPr>
        <w:t xml:space="preserve">2.2. </w:t>
      </w:r>
      <w:r w:rsidR="00941A95" w:rsidRPr="00FC61AB">
        <w:rPr>
          <w:sz w:val="24"/>
          <w:szCs w:val="24"/>
        </w:rPr>
        <w:t>Класифікація країн згідно з методикою міжнародних організацій: Світового Банку, ООН, МВФ, ОЕСР тощо</w:t>
      </w:r>
      <w:r w:rsidRPr="00FC61AB">
        <w:rPr>
          <w:sz w:val="24"/>
          <w:szCs w:val="24"/>
        </w:rPr>
        <w:t>.</w:t>
      </w:r>
    </w:p>
    <w:p w14:paraId="498EC50B" w14:textId="69D4C384" w:rsidR="007B7600" w:rsidRPr="00FC61AB" w:rsidRDefault="007B7600" w:rsidP="005242B8">
      <w:pPr>
        <w:spacing w:line="240" w:lineRule="auto"/>
        <w:ind w:firstLine="709"/>
        <w:rPr>
          <w:sz w:val="24"/>
          <w:szCs w:val="24"/>
        </w:rPr>
      </w:pPr>
      <w:r w:rsidRPr="00FC61AB">
        <w:rPr>
          <w:sz w:val="24"/>
          <w:szCs w:val="24"/>
        </w:rPr>
        <w:t xml:space="preserve">2.3. </w:t>
      </w:r>
      <w:r w:rsidR="00941A95" w:rsidRPr="00FC61AB">
        <w:rPr>
          <w:sz w:val="24"/>
          <w:szCs w:val="24"/>
        </w:rPr>
        <w:t>Основні суб’єкти світової економіки та їх характеристика</w:t>
      </w:r>
      <w:r w:rsidRPr="00FC61AB">
        <w:rPr>
          <w:sz w:val="24"/>
          <w:szCs w:val="24"/>
        </w:rPr>
        <w:t>.</w:t>
      </w:r>
    </w:p>
    <w:p w14:paraId="052A1D21" w14:textId="225D86CE" w:rsidR="007B7600" w:rsidRPr="00FC61AB" w:rsidRDefault="007B7600" w:rsidP="005242B8">
      <w:pPr>
        <w:spacing w:line="240" w:lineRule="auto"/>
        <w:ind w:firstLine="709"/>
        <w:rPr>
          <w:sz w:val="24"/>
          <w:szCs w:val="24"/>
        </w:rPr>
      </w:pPr>
      <w:r w:rsidRPr="00FC61AB">
        <w:rPr>
          <w:sz w:val="24"/>
          <w:szCs w:val="24"/>
        </w:rPr>
        <w:t xml:space="preserve">2.4. </w:t>
      </w:r>
      <w:r w:rsidR="00941A95" w:rsidRPr="00FC61AB">
        <w:rPr>
          <w:sz w:val="24"/>
          <w:szCs w:val="24"/>
        </w:rPr>
        <w:t>Відкритість національної економіки та показники відкритості</w:t>
      </w:r>
      <w:r w:rsidRPr="00FC61AB">
        <w:rPr>
          <w:sz w:val="24"/>
          <w:szCs w:val="24"/>
        </w:rPr>
        <w:t>.</w:t>
      </w:r>
    </w:p>
    <w:p w14:paraId="7B15A679" w14:textId="2FA6C05E" w:rsidR="007B7600" w:rsidRPr="00FC61AB" w:rsidRDefault="00D243D5" w:rsidP="005242B8">
      <w:pPr>
        <w:spacing w:line="240" w:lineRule="auto"/>
        <w:ind w:firstLine="709"/>
        <w:rPr>
          <w:b/>
          <w:sz w:val="24"/>
          <w:szCs w:val="24"/>
        </w:rPr>
      </w:pPr>
      <w:r w:rsidRPr="00FC61AB">
        <w:rPr>
          <w:b/>
          <w:sz w:val="24"/>
          <w:szCs w:val="24"/>
        </w:rPr>
        <w:t>Тема</w:t>
      </w:r>
      <w:r w:rsidR="007B7600" w:rsidRPr="00FC61AB">
        <w:rPr>
          <w:b/>
          <w:sz w:val="24"/>
          <w:szCs w:val="24"/>
        </w:rPr>
        <w:t xml:space="preserve"> 3. </w:t>
      </w:r>
      <w:r w:rsidR="008B637B" w:rsidRPr="00FC61AB">
        <w:rPr>
          <w:b/>
          <w:sz w:val="24"/>
          <w:szCs w:val="24"/>
        </w:rPr>
        <w:t>Теоретична парадигма формування та розвитку світової економіки</w:t>
      </w:r>
    </w:p>
    <w:p w14:paraId="08A0605A" w14:textId="54FE8AD8" w:rsidR="007B7600" w:rsidRPr="00FC61AB" w:rsidRDefault="007B7600" w:rsidP="005242B8">
      <w:pPr>
        <w:spacing w:line="240" w:lineRule="auto"/>
        <w:ind w:firstLine="709"/>
        <w:rPr>
          <w:sz w:val="24"/>
          <w:szCs w:val="24"/>
        </w:rPr>
      </w:pPr>
      <w:r w:rsidRPr="00FC61AB">
        <w:rPr>
          <w:sz w:val="24"/>
          <w:szCs w:val="24"/>
        </w:rPr>
        <w:t xml:space="preserve">3.1. </w:t>
      </w:r>
      <w:r w:rsidR="00941A95" w:rsidRPr="00FC61AB">
        <w:rPr>
          <w:sz w:val="24"/>
          <w:szCs w:val="24"/>
        </w:rPr>
        <w:t xml:space="preserve">Теорія меркантилізму, теорії абсолютних і відносних переваг, теорія співвідношення факторів виробництва, теорія </w:t>
      </w:r>
      <w:proofErr w:type="spellStart"/>
      <w:r w:rsidR="00941A95" w:rsidRPr="00FC61AB">
        <w:rPr>
          <w:sz w:val="24"/>
          <w:szCs w:val="24"/>
        </w:rPr>
        <w:t>Гекшера-Оліна</w:t>
      </w:r>
      <w:proofErr w:type="spellEnd"/>
      <w:r w:rsidR="00941A95" w:rsidRPr="00FC61AB">
        <w:rPr>
          <w:sz w:val="24"/>
          <w:szCs w:val="24"/>
        </w:rPr>
        <w:t>, парадокс Леонтьєва, теорія конкурентних переваг М. Портера</w:t>
      </w:r>
      <w:r w:rsidRPr="00FC61AB">
        <w:rPr>
          <w:sz w:val="24"/>
          <w:szCs w:val="24"/>
        </w:rPr>
        <w:t>.</w:t>
      </w:r>
    </w:p>
    <w:p w14:paraId="0B9D21DC" w14:textId="44215BE2" w:rsidR="007B7600" w:rsidRPr="00FC61AB" w:rsidRDefault="007B7600" w:rsidP="005242B8">
      <w:pPr>
        <w:spacing w:line="240" w:lineRule="auto"/>
        <w:ind w:firstLine="709"/>
        <w:rPr>
          <w:sz w:val="24"/>
          <w:szCs w:val="24"/>
        </w:rPr>
      </w:pPr>
      <w:r w:rsidRPr="00FC61AB">
        <w:rPr>
          <w:sz w:val="24"/>
          <w:szCs w:val="24"/>
        </w:rPr>
        <w:t xml:space="preserve">3.2. </w:t>
      </w:r>
      <w:r w:rsidR="00941A95" w:rsidRPr="00FC61AB">
        <w:rPr>
          <w:sz w:val="24"/>
          <w:szCs w:val="24"/>
        </w:rPr>
        <w:t>Теорія інтерна</w:t>
      </w:r>
      <w:r w:rsidR="00D7568A" w:rsidRPr="00FC61AB">
        <w:rPr>
          <w:sz w:val="24"/>
          <w:szCs w:val="24"/>
        </w:rPr>
        <w:t>ціона</w:t>
      </w:r>
      <w:r w:rsidR="00941A95" w:rsidRPr="00FC61AB">
        <w:rPr>
          <w:sz w:val="24"/>
          <w:szCs w:val="24"/>
        </w:rPr>
        <w:t>лізації</w:t>
      </w:r>
      <w:r w:rsidRPr="00FC61AB">
        <w:rPr>
          <w:sz w:val="24"/>
          <w:szCs w:val="24"/>
        </w:rPr>
        <w:t>.</w:t>
      </w:r>
    </w:p>
    <w:p w14:paraId="4C96AC50" w14:textId="4ECEB7A8" w:rsidR="00105687" w:rsidRPr="00FC61AB" w:rsidRDefault="007B7600" w:rsidP="005242B8">
      <w:pPr>
        <w:spacing w:line="240" w:lineRule="auto"/>
        <w:ind w:firstLine="709"/>
        <w:rPr>
          <w:sz w:val="24"/>
          <w:szCs w:val="24"/>
        </w:rPr>
      </w:pPr>
      <w:r w:rsidRPr="00FC61AB">
        <w:rPr>
          <w:sz w:val="24"/>
          <w:szCs w:val="24"/>
        </w:rPr>
        <w:t xml:space="preserve">3.3. </w:t>
      </w:r>
      <w:r w:rsidR="00941A95" w:rsidRPr="00FC61AB">
        <w:rPr>
          <w:sz w:val="24"/>
          <w:szCs w:val="24"/>
        </w:rPr>
        <w:t xml:space="preserve">Теорія ринкової влади С. </w:t>
      </w:r>
      <w:proofErr w:type="spellStart"/>
      <w:r w:rsidR="00941A95" w:rsidRPr="00FC61AB">
        <w:rPr>
          <w:sz w:val="24"/>
          <w:szCs w:val="24"/>
        </w:rPr>
        <w:t>Хаймера</w:t>
      </w:r>
      <w:proofErr w:type="spellEnd"/>
      <w:r w:rsidRPr="00FC61AB">
        <w:rPr>
          <w:sz w:val="24"/>
          <w:szCs w:val="24"/>
        </w:rPr>
        <w:t>.</w:t>
      </w:r>
    </w:p>
    <w:p w14:paraId="2DA26B57" w14:textId="6B68779A" w:rsidR="00941A95" w:rsidRPr="00FC61AB" w:rsidRDefault="00941A95" w:rsidP="005242B8">
      <w:pPr>
        <w:spacing w:line="240" w:lineRule="auto"/>
        <w:ind w:firstLine="709"/>
        <w:rPr>
          <w:sz w:val="24"/>
          <w:szCs w:val="24"/>
        </w:rPr>
      </w:pPr>
      <w:r w:rsidRPr="00FC61AB">
        <w:rPr>
          <w:sz w:val="24"/>
          <w:szCs w:val="24"/>
        </w:rPr>
        <w:t>3.4. Концепція валютного простору.</w:t>
      </w:r>
    </w:p>
    <w:p w14:paraId="28D5FB7B" w14:textId="21C14B67" w:rsidR="00941A95" w:rsidRPr="00FC61AB" w:rsidRDefault="00941A95" w:rsidP="005242B8">
      <w:pPr>
        <w:spacing w:line="240" w:lineRule="auto"/>
        <w:ind w:firstLine="709"/>
        <w:rPr>
          <w:sz w:val="24"/>
          <w:szCs w:val="24"/>
        </w:rPr>
      </w:pPr>
      <w:r w:rsidRPr="00FC61AB">
        <w:rPr>
          <w:sz w:val="24"/>
          <w:szCs w:val="24"/>
        </w:rPr>
        <w:t>3.5. Концепція технологічного нагромадження валютного простору.</w:t>
      </w:r>
    </w:p>
    <w:p w14:paraId="790AF041" w14:textId="527A3718" w:rsidR="00941A95" w:rsidRPr="00FC61AB" w:rsidRDefault="00941A95" w:rsidP="005242B8">
      <w:pPr>
        <w:spacing w:line="240" w:lineRule="auto"/>
        <w:ind w:firstLine="709"/>
        <w:rPr>
          <w:sz w:val="24"/>
          <w:szCs w:val="24"/>
        </w:rPr>
      </w:pPr>
      <w:r w:rsidRPr="00FC61AB">
        <w:rPr>
          <w:sz w:val="24"/>
          <w:szCs w:val="24"/>
        </w:rPr>
        <w:t>3.6. Новітні теорії міжнародної торгівлі.</w:t>
      </w:r>
    </w:p>
    <w:p w14:paraId="01EE3635" w14:textId="6A86665A" w:rsidR="008B637B" w:rsidRPr="00FC61AB" w:rsidRDefault="00D243D5" w:rsidP="005242B8">
      <w:pPr>
        <w:spacing w:line="240" w:lineRule="auto"/>
        <w:ind w:firstLine="709"/>
        <w:rPr>
          <w:b/>
          <w:sz w:val="24"/>
          <w:szCs w:val="24"/>
        </w:rPr>
      </w:pPr>
      <w:r w:rsidRPr="00FC61AB">
        <w:rPr>
          <w:b/>
          <w:sz w:val="24"/>
          <w:szCs w:val="24"/>
        </w:rPr>
        <w:t>Тема</w:t>
      </w:r>
      <w:r w:rsidR="008B637B" w:rsidRPr="00FC61AB">
        <w:rPr>
          <w:b/>
          <w:sz w:val="24"/>
          <w:szCs w:val="24"/>
        </w:rPr>
        <w:t xml:space="preserve"> 4. Основні тенденції економічного розвитку провідних держав</w:t>
      </w:r>
    </w:p>
    <w:p w14:paraId="2AA24953" w14:textId="41118042" w:rsidR="008B637B" w:rsidRPr="00FC61AB" w:rsidRDefault="00B563AB" w:rsidP="005242B8">
      <w:pPr>
        <w:spacing w:line="240" w:lineRule="auto"/>
        <w:ind w:firstLine="709"/>
        <w:rPr>
          <w:sz w:val="24"/>
          <w:szCs w:val="24"/>
        </w:rPr>
      </w:pPr>
      <w:r w:rsidRPr="00FC61AB">
        <w:rPr>
          <w:sz w:val="24"/>
          <w:szCs w:val="24"/>
        </w:rPr>
        <w:t>4</w:t>
      </w:r>
      <w:r w:rsidR="008B637B" w:rsidRPr="00FC61AB">
        <w:rPr>
          <w:sz w:val="24"/>
          <w:szCs w:val="24"/>
        </w:rPr>
        <w:t xml:space="preserve">.1. </w:t>
      </w:r>
      <w:r w:rsidRPr="00FC61AB">
        <w:rPr>
          <w:sz w:val="24"/>
          <w:szCs w:val="24"/>
        </w:rPr>
        <w:t>Економічна політика та моделі економічного розвитку провідних країн</w:t>
      </w:r>
      <w:r w:rsidR="008B637B" w:rsidRPr="00FC61AB">
        <w:rPr>
          <w:sz w:val="24"/>
          <w:szCs w:val="24"/>
        </w:rPr>
        <w:t>.</w:t>
      </w:r>
    </w:p>
    <w:p w14:paraId="2EE3C63A" w14:textId="57723D97" w:rsidR="008B637B" w:rsidRPr="00FC61AB" w:rsidRDefault="00B563AB" w:rsidP="005242B8">
      <w:pPr>
        <w:spacing w:line="240" w:lineRule="auto"/>
        <w:ind w:firstLine="709"/>
        <w:rPr>
          <w:sz w:val="24"/>
          <w:szCs w:val="24"/>
        </w:rPr>
      </w:pPr>
      <w:r w:rsidRPr="00FC61AB">
        <w:rPr>
          <w:sz w:val="24"/>
          <w:szCs w:val="24"/>
        </w:rPr>
        <w:t>4</w:t>
      </w:r>
      <w:r w:rsidR="008B637B" w:rsidRPr="00FC61AB">
        <w:rPr>
          <w:sz w:val="24"/>
          <w:szCs w:val="24"/>
        </w:rPr>
        <w:t xml:space="preserve">.2. </w:t>
      </w:r>
      <w:r w:rsidRPr="00FC61AB">
        <w:rPr>
          <w:sz w:val="24"/>
          <w:szCs w:val="24"/>
        </w:rPr>
        <w:t>Основні тенденції економічного розвитку провідних держав в епоху Промислової революції 4.0</w:t>
      </w:r>
      <w:r w:rsidR="008B637B" w:rsidRPr="00FC61AB">
        <w:rPr>
          <w:sz w:val="24"/>
          <w:szCs w:val="24"/>
        </w:rPr>
        <w:t>.</w:t>
      </w:r>
    </w:p>
    <w:p w14:paraId="73387E14" w14:textId="54B1ACFC" w:rsidR="008B637B" w:rsidRPr="00FC61AB" w:rsidRDefault="00B563AB" w:rsidP="005242B8">
      <w:pPr>
        <w:spacing w:line="240" w:lineRule="auto"/>
        <w:ind w:firstLine="709"/>
        <w:rPr>
          <w:sz w:val="24"/>
          <w:szCs w:val="24"/>
        </w:rPr>
      </w:pPr>
      <w:r w:rsidRPr="00FC61AB">
        <w:rPr>
          <w:sz w:val="24"/>
          <w:szCs w:val="24"/>
        </w:rPr>
        <w:t>4</w:t>
      </w:r>
      <w:r w:rsidR="008B637B" w:rsidRPr="00FC61AB">
        <w:rPr>
          <w:sz w:val="24"/>
          <w:szCs w:val="24"/>
        </w:rPr>
        <w:t xml:space="preserve">.3. </w:t>
      </w:r>
      <w:r w:rsidRPr="00FC61AB">
        <w:rPr>
          <w:sz w:val="24"/>
          <w:szCs w:val="24"/>
        </w:rPr>
        <w:t>Проблеми економічного зростання за умов сучасного розвитку світової економіки</w:t>
      </w:r>
      <w:r w:rsidR="008B637B" w:rsidRPr="00FC61AB">
        <w:rPr>
          <w:sz w:val="24"/>
          <w:szCs w:val="24"/>
        </w:rPr>
        <w:t>.</w:t>
      </w:r>
    </w:p>
    <w:p w14:paraId="5FAF1933" w14:textId="408BACB2" w:rsidR="008B637B" w:rsidRPr="00FC61AB" w:rsidRDefault="00D243D5" w:rsidP="005242B8">
      <w:pPr>
        <w:spacing w:line="240" w:lineRule="auto"/>
        <w:ind w:firstLine="709"/>
        <w:rPr>
          <w:b/>
          <w:sz w:val="24"/>
          <w:szCs w:val="24"/>
        </w:rPr>
      </w:pPr>
      <w:r w:rsidRPr="00FC61AB">
        <w:rPr>
          <w:b/>
          <w:sz w:val="24"/>
          <w:szCs w:val="24"/>
        </w:rPr>
        <w:t>Тема</w:t>
      </w:r>
      <w:r w:rsidR="008B637B" w:rsidRPr="00FC61AB">
        <w:rPr>
          <w:b/>
          <w:sz w:val="24"/>
          <w:szCs w:val="24"/>
        </w:rPr>
        <w:t xml:space="preserve"> 5. Місце країн, що розвиваються та країн з ринком, що формується у глобальній економіці</w:t>
      </w:r>
    </w:p>
    <w:p w14:paraId="5B669CCE" w14:textId="496CF3F7" w:rsidR="008B637B" w:rsidRPr="00FC61AB" w:rsidRDefault="00B563AB" w:rsidP="005242B8">
      <w:pPr>
        <w:spacing w:line="240" w:lineRule="auto"/>
        <w:ind w:firstLine="709"/>
        <w:rPr>
          <w:sz w:val="24"/>
          <w:szCs w:val="24"/>
        </w:rPr>
      </w:pPr>
      <w:r w:rsidRPr="00FC61AB">
        <w:rPr>
          <w:sz w:val="24"/>
          <w:szCs w:val="24"/>
        </w:rPr>
        <w:t>5</w:t>
      </w:r>
      <w:r w:rsidR="008B637B" w:rsidRPr="00FC61AB">
        <w:rPr>
          <w:sz w:val="24"/>
          <w:szCs w:val="24"/>
        </w:rPr>
        <w:t xml:space="preserve">.1. </w:t>
      </w:r>
      <w:r w:rsidR="0039721A" w:rsidRPr="00FC61AB">
        <w:rPr>
          <w:sz w:val="24"/>
          <w:szCs w:val="24"/>
        </w:rPr>
        <w:t>Специфіка систематизації країн даних груп</w:t>
      </w:r>
      <w:r w:rsidR="008B637B" w:rsidRPr="00FC61AB">
        <w:rPr>
          <w:sz w:val="24"/>
          <w:szCs w:val="24"/>
        </w:rPr>
        <w:t>.</w:t>
      </w:r>
    </w:p>
    <w:p w14:paraId="0A9A7E87" w14:textId="73D8399F" w:rsidR="008B637B" w:rsidRPr="00FC61AB" w:rsidRDefault="00B563AB" w:rsidP="005242B8">
      <w:pPr>
        <w:spacing w:line="240" w:lineRule="auto"/>
        <w:ind w:firstLine="709"/>
        <w:rPr>
          <w:sz w:val="24"/>
          <w:szCs w:val="24"/>
        </w:rPr>
      </w:pPr>
      <w:r w:rsidRPr="00FC61AB">
        <w:rPr>
          <w:sz w:val="24"/>
          <w:szCs w:val="24"/>
        </w:rPr>
        <w:t>5</w:t>
      </w:r>
      <w:r w:rsidR="008B637B" w:rsidRPr="00FC61AB">
        <w:rPr>
          <w:sz w:val="24"/>
          <w:szCs w:val="24"/>
        </w:rPr>
        <w:t xml:space="preserve">.2. </w:t>
      </w:r>
      <w:r w:rsidR="0039721A" w:rsidRPr="00FC61AB">
        <w:rPr>
          <w:sz w:val="24"/>
          <w:szCs w:val="24"/>
        </w:rPr>
        <w:t>Особливості здійснення структурних реформ в даній групі країн</w:t>
      </w:r>
      <w:r w:rsidR="008B637B" w:rsidRPr="00FC61AB">
        <w:rPr>
          <w:sz w:val="24"/>
          <w:szCs w:val="24"/>
        </w:rPr>
        <w:t>.</w:t>
      </w:r>
    </w:p>
    <w:p w14:paraId="63F4C5E6" w14:textId="4927825F" w:rsidR="008B637B" w:rsidRPr="00FC61AB" w:rsidRDefault="00B563AB" w:rsidP="005242B8">
      <w:pPr>
        <w:spacing w:line="240" w:lineRule="auto"/>
        <w:ind w:firstLine="709"/>
        <w:rPr>
          <w:sz w:val="24"/>
          <w:szCs w:val="24"/>
        </w:rPr>
      </w:pPr>
      <w:r w:rsidRPr="00FC61AB">
        <w:rPr>
          <w:sz w:val="24"/>
          <w:szCs w:val="24"/>
        </w:rPr>
        <w:t>5</w:t>
      </w:r>
      <w:r w:rsidR="008B637B" w:rsidRPr="00FC61AB">
        <w:rPr>
          <w:sz w:val="24"/>
          <w:szCs w:val="24"/>
        </w:rPr>
        <w:t xml:space="preserve">.3. </w:t>
      </w:r>
      <w:r w:rsidR="0039721A" w:rsidRPr="00FC61AB">
        <w:rPr>
          <w:sz w:val="24"/>
          <w:szCs w:val="24"/>
        </w:rPr>
        <w:t>Місце країн у міжнародному поділі праці</w:t>
      </w:r>
      <w:r w:rsidR="008B637B" w:rsidRPr="00FC61AB">
        <w:rPr>
          <w:sz w:val="24"/>
          <w:szCs w:val="24"/>
        </w:rPr>
        <w:t>.</w:t>
      </w:r>
    </w:p>
    <w:p w14:paraId="0CDC5424" w14:textId="0BC148DD" w:rsidR="0039721A" w:rsidRPr="00FC61AB" w:rsidRDefault="0039721A" w:rsidP="005242B8">
      <w:pPr>
        <w:spacing w:line="240" w:lineRule="auto"/>
        <w:ind w:firstLine="709"/>
        <w:rPr>
          <w:sz w:val="24"/>
          <w:szCs w:val="24"/>
        </w:rPr>
      </w:pPr>
      <w:r w:rsidRPr="00FC61AB">
        <w:rPr>
          <w:sz w:val="24"/>
          <w:szCs w:val="24"/>
        </w:rPr>
        <w:t>5.4. Проблеми економічного зростання країн, що розвиваються.</w:t>
      </w:r>
    </w:p>
    <w:p w14:paraId="2F8B6281" w14:textId="658F4DAE" w:rsidR="008B637B" w:rsidRPr="00FC61AB" w:rsidRDefault="00D243D5" w:rsidP="005242B8">
      <w:pPr>
        <w:spacing w:line="240" w:lineRule="auto"/>
        <w:ind w:firstLine="709"/>
        <w:rPr>
          <w:b/>
          <w:sz w:val="24"/>
          <w:szCs w:val="24"/>
        </w:rPr>
      </w:pPr>
      <w:r w:rsidRPr="00FC61AB">
        <w:rPr>
          <w:b/>
          <w:sz w:val="24"/>
          <w:szCs w:val="24"/>
        </w:rPr>
        <w:t>Тема</w:t>
      </w:r>
      <w:r w:rsidR="008B637B" w:rsidRPr="00FC61AB">
        <w:rPr>
          <w:b/>
          <w:sz w:val="24"/>
          <w:szCs w:val="24"/>
        </w:rPr>
        <w:t xml:space="preserve"> 6. </w:t>
      </w:r>
      <w:r w:rsidR="009F24FB" w:rsidRPr="00FC61AB">
        <w:rPr>
          <w:b/>
          <w:sz w:val="24"/>
          <w:szCs w:val="24"/>
        </w:rPr>
        <w:t>Економіка перехідних суспільств в умовах глобалізації</w:t>
      </w:r>
    </w:p>
    <w:p w14:paraId="114EBD04" w14:textId="3F6A793E" w:rsidR="008B637B" w:rsidRPr="00FC61AB" w:rsidRDefault="000C027A" w:rsidP="005242B8">
      <w:pPr>
        <w:spacing w:line="240" w:lineRule="auto"/>
        <w:ind w:firstLine="709"/>
        <w:rPr>
          <w:sz w:val="24"/>
          <w:szCs w:val="24"/>
        </w:rPr>
      </w:pPr>
      <w:r w:rsidRPr="00FC61AB">
        <w:rPr>
          <w:sz w:val="24"/>
          <w:szCs w:val="24"/>
        </w:rPr>
        <w:t>6</w:t>
      </w:r>
      <w:r w:rsidR="008B637B" w:rsidRPr="00FC61AB">
        <w:rPr>
          <w:sz w:val="24"/>
          <w:szCs w:val="24"/>
        </w:rPr>
        <w:t xml:space="preserve">.1. </w:t>
      </w:r>
      <w:r w:rsidRPr="00FC61AB">
        <w:rPr>
          <w:sz w:val="24"/>
          <w:szCs w:val="24"/>
        </w:rPr>
        <w:t>Моделі переходу до ринку та особливості трансформаційних змін країн</w:t>
      </w:r>
      <w:r w:rsidR="008B637B" w:rsidRPr="00FC61AB">
        <w:rPr>
          <w:sz w:val="24"/>
          <w:szCs w:val="24"/>
        </w:rPr>
        <w:t>.</w:t>
      </w:r>
    </w:p>
    <w:p w14:paraId="14B6073E" w14:textId="72BA2114" w:rsidR="008B637B" w:rsidRPr="00FC61AB" w:rsidRDefault="000C027A" w:rsidP="005242B8">
      <w:pPr>
        <w:spacing w:line="240" w:lineRule="auto"/>
        <w:ind w:firstLine="709"/>
        <w:rPr>
          <w:sz w:val="24"/>
          <w:szCs w:val="24"/>
        </w:rPr>
      </w:pPr>
      <w:r w:rsidRPr="00FC61AB">
        <w:rPr>
          <w:sz w:val="24"/>
          <w:szCs w:val="24"/>
        </w:rPr>
        <w:t>6</w:t>
      </w:r>
      <w:r w:rsidR="008B637B" w:rsidRPr="00FC61AB">
        <w:rPr>
          <w:sz w:val="24"/>
          <w:szCs w:val="24"/>
        </w:rPr>
        <w:t xml:space="preserve">.2. </w:t>
      </w:r>
      <w:r w:rsidRPr="00FC61AB">
        <w:rPr>
          <w:sz w:val="24"/>
          <w:szCs w:val="24"/>
        </w:rPr>
        <w:t>Місце країн у світовій торгівлі та виробництві</w:t>
      </w:r>
      <w:r w:rsidR="008B637B" w:rsidRPr="00FC61AB">
        <w:rPr>
          <w:sz w:val="24"/>
          <w:szCs w:val="24"/>
        </w:rPr>
        <w:t>.</w:t>
      </w:r>
    </w:p>
    <w:p w14:paraId="26407F43" w14:textId="6993E922" w:rsidR="008B637B" w:rsidRPr="00FC61AB" w:rsidRDefault="000C027A" w:rsidP="005242B8">
      <w:pPr>
        <w:spacing w:line="240" w:lineRule="auto"/>
        <w:ind w:firstLine="709"/>
        <w:rPr>
          <w:sz w:val="24"/>
          <w:szCs w:val="24"/>
        </w:rPr>
      </w:pPr>
      <w:r w:rsidRPr="00FC61AB">
        <w:rPr>
          <w:sz w:val="24"/>
          <w:szCs w:val="24"/>
        </w:rPr>
        <w:t>6</w:t>
      </w:r>
      <w:r w:rsidR="008B637B" w:rsidRPr="00FC61AB">
        <w:rPr>
          <w:sz w:val="24"/>
          <w:szCs w:val="24"/>
        </w:rPr>
        <w:t xml:space="preserve">.3. </w:t>
      </w:r>
      <w:r w:rsidRPr="00FC61AB">
        <w:rPr>
          <w:sz w:val="24"/>
          <w:szCs w:val="24"/>
        </w:rPr>
        <w:t>Співробітництво країн із міжнародними фінансовими інституціями в процесі трансформацій економі</w:t>
      </w:r>
      <w:r w:rsidR="008B637B" w:rsidRPr="00FC61AB">
        <w:rPr>
          <w:sz w:val="24"/>
          <w:szCs w:val="24"/>
        </w:rPr>
        <w:t>.</w:t>
      </w:r>
    </w:p>
    <w:p w14:paraId="046AF30E" w14:textId="6A63BAB4" w:rsidR="000C027A" w:rsidRPr="00FC61AB" w:rsidRDefault="000C027A" w:rsidP="005242B8">
      <w:pPr>
        <w:spacing w:line="240" w:lineRule="auto"/>
        <w:ind w:firstLine="709"/>
        <w:rPr>
          <w:sz w:val="24"/>
          <w:szCs w:val="24"/>
        </w:rPr>
      </w:pPr>
      <w:r w:rsidRPr="00FC61AB">
        <w:rPr>
          <w:sz w:val="24"/>
          <w:szCs w:val="24"/>
        </w:rPr>
        <w:t>6.4. Проблеми економічного зростання транзитивних економік.</w:t>
      </w:r>
    </w:p>
    <w:p w14:paraId="15FB2600" w14:textId="0EFE872D" w:rsidR="000C027A" w:rsidRPr="00FC61AB" w:rsidRDefault="000C027A" w:rsidP="005242B8">
      <w:pPr>
        <w:spacing w:line="240" w:lineRule="auto"/>
        <w:ind w:firstLine="709"/>
        <w:rPr>
          <w:sz w:val="24"/>
          <w:szCs w:val="24"/>
        </w:rPr>
      </w:pPr>
      <w:r w:rsidRPr="00FC61AB">
        <w:rPr>
          <w:sz w:val="24"/>
          <w:szCs w:val="24"/>
        </w:rPr>
        <w:t>6.5. Особливості процесу реформування економіки України.</w:t>
      </w:r>
    </w:p>
    <w:p w14:paraId="05C8D02C" w14:textId="69D3FE7E" w:rsidR="008B637B" w:rsidRPr="00FC61AB" w:rsidRDefault="008B637B" w:rsidP="005242B8">
      <w:pPr>
        <w:spacing w:line="240" w:lineRule="auto"/>
        <w:ind w:firstLine="709"/>
        <w:rPr>
          <w:b/>
          <w:sz w:val="24"/>
          <w:szCs w:val="24"/>
        </w:rPr>
      </w:pPr>
      <w:r w:rsidRPr="00FC61AB">
        <w:rPr>
          <w:b/>
          <w:sz w:val="24"/>
          <w:szCs w:val="24"/>
        </w:rPr>
        <w:t xml:space="preserve">Розділ 7. </w:t>
      </w:r>
      <w:r w:rsidR="009F24FB" w:rsidRPr="00FC61AB">
        <w:rPr>
          <w:b/>
          <w:sz w:val="24"/>
          <w:szCs w:val="24"/>
        </w:rPr>
        <w:t>Світовий ринок товарів, послуг та інновацій. Світовий ринок як поняття</w:t>
      </w:r>
    </w:p>
    <w:p w14:paraId="03E6D52C" w14:textId="55947F85" w:rsidR="008B637B" w:rsidRPr="00FC61AB" w:rsidRDefault="008E53E2" w:rsidP="005242B8">
      <w:pPr>
        <w:spacing w:line="240" w:lineRule="auto"/>
        <w:ind w:firstLine="709"/>
        <w:rPr>
          <w:sz w:val="24"/>
          <w:szCs w:val="24"/>
        </w:rPr>
      </w:pPr>
      <w:r w:rsidRPr="00FC61AB">
        <w:rPr>
          <w:sz w:val="24"/>
          <w:szCs w:val="24"/>
        </w:rPr>
        <w:t>7</w:t>
      </w:r>
      <w:r w:rsidR="008B637B" w:rsidRPr="00FC61AB">
        <w:rPr>
          <w:sz w:val="24"/>
          <w:szCs w:val="24"/>
        </w:rPr>
        <w:t xml:space="preserve">.1. </w:t>
      </w:r>
      <w:r w:rsidRPr="00FC61AB">
        <w:rPr>
          <w:sz w:val="24"/>
          <w:szCs w:val="24"/>
        </w:rPr>
        <w:t>Сучасні тенденції розвитку світового ринку</w:t>
      </w:r>
      <w:r w:rsidR="008B637B" w:rsidRPr="00FC61AB">
        <w:rPr>
          <w:sz w:val="24"/>
          <w:szCs w:val="24"/>
        </w:rPr>
        <w:t>.</w:t>
      </w:r>
    </w:p>
    <w:p w14:paraId="498C9A67" w14:textId="3CECF7AB" w:rsidR="008B637B" w:rsidRPr="00FC61AB" w:rsidRDefault="008E53E2" w:rsidP="005242B8">
      <w:pPr>
        <w:spacing w:line="240" w:lineRule="auto"/>
        <w:ind w:firstLine="709"/>
        <w:rPr>
          <w:sz w:val="24"/>
          <w:szCs w:val="24"/>
        </w:rPr>
      </w:pPr>
      <w:r w:rsidRPr="00FC61AB">
        <w:rPr>
          <w:sz w:val="24"/>
          <w:szCs w:val="24"/>
        </w:rPr>
        <w:t>7</w:t>
      </w:r>
      <w:r w:rsidR="008B637B" w:rsidRPr="00FC61AB">
        <w:rPr>
          <w:sz w:val="24"/>
          <w:szCs w:val="24"/>
        </w:rPr>
        <w:t xml:space="preserve">.2. </w:t>
      </w:r>
      <w:r w:rsidRPr="00FC61AB">
        <w:rPr>
          <w:sz w:val="24"/>
          <w:szCs w:val="24"/>
        </w:rPr>
        <w:t>Сучасна товарна та географічна структура світового ринку</w:t>
      </w:r>
      <w:r w:rsidR="008B637B" w:rsidRPr="00FC61AB">
        <w:rPr>
          <w:sz w:val="24"/>
          <w:szCs w:val="24"/>
        </w:rPr>
        <w:t>.</w:t>
      </w:r>
    </w:p>
    <w:p w14:paraId="320C3BB5" w14:textId="69E6399A" w:rsidR="008B637B" w:rsidRPr="00FC61AB" w:rsidRDefault="008E53E2" w:rsidP="005242B8">
      <w:pPr>
        <w:spacing w:line="240" w:lineRule="auto"/>
        <w:ind w:firstLine="709"/>
        <w:rPr>
          <w:sz w:val="24"/>
          <w:szCs w:val="24"/>
        </w:rPr>
      </w:pPr>
      <w:r w:rsidRPr="00FC61AB">
        <w:rPr>
          <w:sz w:val="24"/>
          <w:szCs w:val="24"/>
        </w:rPr>
        <w:t>7</w:t>
      </w:r>
      <w:r w:rsidR="008B637B" w:rsidRPr="00FC61AB">
        <w:rPr>
          <w:sz w:val="24"/>
          <w:szCs w:val="24"/>
        </w:rPr>
        <w:t xml:space="preserve">.3. </w:t>
      </w:r>
      <w:r w:rsidRPr="00FC61AB">
        <w:rPr>
          <w:sz w:val="24"/>
          <w:szCs w:val="24"/>
        </w:rPr>
        <w:t>Експорт та імпорт товарів і послуг</w:t>
      </w:r>
      <w:r w:rsidR="008B637B" w:rsidRPr="00FC61AB">
        <w:rPr>
          <w:sz w:val="24"/>
          <w:szCs w:val="24"/>
        </w:rPr>
        <w:t>.</w:t>
      </w:r>
    </w:p>
    <w:p w14:paraId="6C98F34F" w14:textId="403CCB05" w:rsidR="008E53E2" w:rsidRPr="00FC61AB" w:rsidRDefault="008E53E2" w:rsidP="005242B8">
      <w:pPr>
        <w:spacing w:line="240" w:lineRule="auto"/>
        <w:ind w:firstLine="709"/>
        <w:rPr>
          <w:sz w:val="24"/>
          <w:szCs w:val="24"/>
        </w:rPr>
      </w:pPr>
      <w:r w:rsidRPr="00FC61AB">
        <w:rPr>
          <w:sz w:val="24"/>
          <w:szCs w:val="24"/>
        </w:rPr>
        <w:t>7.4. Міжнародна торгівля товарами в умовах глобалізації.</w:t>
      </w:r>
    </w:p>
    <w:p w14:paraId="42BB045A" w14:textId="7745653E" w:rsidR="008E53E2" w:rsidRPr="00FC61AB" w:rsidRDefault="008E53E2" w:rsidP="005242B8">
      <w:pPr>
        <w:spacing w:line="240" w:lineRule="auto"/>
        <w:ind w:firstLine="709"/>
        <w:rPr>
          <w:sz w:val="24"/>
          <w:szCs w:val="24"/>
        </w:rPr>
      </w:pPr>
      <w:r w:rsidRPr="00FC61AB">
        <w:rPr>
          <w:sz w:val="24"/>
          <w:szCs w:val="24"/>
        </w:rPr>
        <w:t>7.5. Особливості міжнародної торгівлі послугами.</w:t>
      </w:r>
    </w:p>
    <w:p w14:paraId="1BA2C4D8" w14:textId="3C49E0FA" w:rsidR="008E53E2" w:rsidRPr="00FC61AB" w:rsidRDefault="008E53E2" w:rsidP="005242B8">
      <w:pPr>
        <w:spacing w:line="240" w:lineRule="auto"/>
        <w:ind w:firstLine="709"/>
        <w:rPr>
          <w:sz w:val="24"/>
          <w:szCs w:val="24"/>
        </w:rPr>
      </w:pPr>
      <w:r w:rsidRPr="00FC61AB">
        <w:rPr>
          <w:sz w:val="24"/>
          <w:szCs w:val="24"/>
        </w:rPr>
        <w:t>7.6. Міжнародна торговельна політика та її види.</w:t>
      </w:r>
    </w:p>
    <w:p w14:paraId="7F1384D1" w14:textId="7948AE8F" w:rsidR="008E53E2" w:rsidRPr="00FC61AB" w:rsidRDefault="008E53E2" w:rsidP="005242B8">
      <w:pPr>
        <w:spacing w:line="240" w:lineRule="auto"/>
        <w:ind w:firstLine="709"/>
        <w:rPr>
          <w:sz w:val="24"/>
          <w:szCs w:val="24"/>
        </w:rPr>
      </w:pPr>
      <w:r w:rsidRPr="00FC61AB">
        <w:rPr>
          <w:sz w:val="24"/>
          <w:szCs w:val="24"/>
        </w:rPr>
        <w:t>7.7. Світовий ринок інновацій як основа інтернаціоналізації науково-технічної сфери.</w:t>
      </w:r>
    </w:p>
    <w:p w14:paraId="2ADB3C77" w14:textId="745D98AF" w:rsidR="008E53E2" w:rsidRPr="00FC61AB" w:rsidRDefault="008E53E2" w:rsidP="005242B8">
      <w:pPr>
        <w:spacing w:line="240" w:lineRule="auto"/>
        <w:ind w:firstLine="709"/>
        <w:rPr>
          <w:sz w:val="24"/>
          <w:szCs w:val="24"/>
        </w:rPr>
      </w:pPr>
      <w:r w:rsidRPr="00FC61AB">
        <w:rPr>
          <w:sz w:val="24"/>
          <w:szCs w:val="24"/>
        </w:rPr>
        <w:t>7.8. Міжнародні комерційні операції.</w:t>
      </w:r>
    </w:p>
    <w:p w14:paraId="37AB627E" w14:textId="2994B10B" w:rsidR="008E53E2" w:rsidRPr="00FC61AB" w:rsidRDefault="008E53E2" w:rsidP="005242B8">
      <w:pPr>
        <w:spacing w:line="240" w:lineRule="auto"/>
        <w:ind w:firstLine="709"/>
        <w:rPr>
          <w:sz w:val="24"/>
          <w:szCs w:val="24"/>
        </w:rPr>
      </w:pPr>
      <w:r w:rsidRPr="00FC61AB">
        <w:rPr>
          <w:sz w:val="24"/>
          <w:szCs w:val="24"/>
        </w:rPr>
        <w:t>7.9. Міжнародні комерційні контракти.</w:t>
      </w:r>
    </w:p>
    <w:p w14:paraId="72BBF071" w14:textId="45B771C7" w:rsidR="008E53E2" w:rsidRPr="00FC61AB" w:rsidRDefault="008E53E2" w:rsidP="005242B8">
      <w:pPr>
        <w:spacing w:line="240" w:lineRule="auto"/>
        <w:ind w:firstLine="709"/>
        <w:rPr>
          <w:sz w:val="24"/>
          <w:szCs w:val="24"/>
        </w:rPr>
      </w:pPr>
      <w:r w:rsidRPr="00FC61AB">
        <w:rPr>
          <w:sz w:val="24"/>
          <w:szCs w:val="24"/>
        </w:rPr>
        <w:t>7.10. Роль СОТ (ГАТТ) в регулюванні міжнародних торговельних відносин.</w:t>
      </w:r>
    </w:p>
    <w:p w14:paraId="6974DA8B" w14:textId="7FF81795" w:rsidR="008B637B" w:rsidRPr="00FC61AB" w:rsidRDefault="00D243D5" w:rsidP="005242B8">
      <w:pPr>
        <w:spacing w:line="240" w:lineRule="auto"/>
        <w:ind w:firstLine="709"/>
        <w:rPr>
          <w:b/>
          <w:sz w:val="24"/>
          <w:szCs w:val="24"/>
        </w:rPr>
      </w:pPr>
      <w:r w:rsidRPr="00FC61AB">
        <w:rPr>
          <w:b/>
          <w:sz w:val="24"/>
          <w:szCs w:val="24"/>
        </w:rPr>
        <w:t>Тема</w:t>
      </w:r>
      <w:r w:rsidR="008B637B" w:rsidRPr="00FC61AB">
        <w:rPr>
          <w:b/>
          <w:sz w:val="24"/>
          <w:szCs w:val="24"/>
        </w:rPr>
        <w:t xml:space="preserve"> 8. </w:t>
      </w:r>
      <w:r w:rsidR="009F24FB" w:rsidRPr="00FC61AB">
        <w:rPr>
          <w:b/>
          <w:sz w:val="24"/>
          <w:szCs w:val="24"/>
        </w:rPr>
        <w:t>Зовнішня торгівля України</w:t>
      </w:r>
    </w:p>
    <w:p w14:paraId="42F0F29E" w14:textId="6BADABE2" w:rsidR="008B637B" w:rsidRPr="00FC61AB" w:rsidRDefault="002E61FB" w:rsidP="005242B8">
      <w:pPr>
        <w:spacing w:line="240" w:lineRule="auto"/>
        <w:ind w:firstLine="709"/>
        <w:rPr>
          <w:sz w:val="24"/>
          <w:szCs w:val="24"/>
        </w:rPr>
      </w:pPr>
      <w:r w:rsidRPr="00FC61AB">
        <w:rPr>
          <w:sz w:val="24"/>
          <w:szCs w:val="24"/>
        </w:rPr>
        <w:t>8</w:t>
      </w:r>
      <w:r w:rsidR="008B637B" w:rsidRPr="00FC61AB">
        <w:rPr>
          <w:sz w:val="24"/>
          <w:szCs w:val="24"/>
        </w:rPr>
        <w:t xml:space="preserve">.1. </w:t>
      </w:r>
      <w:r w:rsidRPr="00FC61AB">
        <w:rPr>
          <w:sz w:val="24"/>
          <w:szCs w:val="24"/>
        </w:rPr>
        <w:t>Географічна та товарна структура зовнішньої торгівлі України</w:t>
      </w:r>
      <w:r w:rsidR="008B637B" w:rsidRPr="00FC61AB">
        <w:rPr>
          <w:sz w:val="24"/>
          <w:szCs w:val="24"/>
        </w:rPr>
        <w:t>.</w:t>
      </w:r>
    </w:p>
    <w:p w14:paraId="3098755C" w14:textId="00A7FE82" w:rsidR="008B637B" w:rsidRPr="00FC61AB" w:rsidRDefault="002E61FB" w:rsidP="005242B8">
      <w:pPr>
        <w:spacing w:line="240" w:lineRule="auto"/>
        <w:ind w:firstLine="709"/>
        <w:rPr>
          <w:sz w:val="24"/>
          <w:szCs w:val="24"/>
        </w:rPr>
      </w:pPr>
      <w:r w:rsidRPr="00FC61AB">
        <w:rPr>
          <w:sz w:val="24"/>
          <w:szCs w:val="24"/>
        </w:rPr>
        <w:t>8</w:t>
      </w:r>
      <w:r w:rsidR="008B637B" w:rsidRPr="00FC61AB">
        <w:rPr>
          <w:sz w:val="24"/>
          <w:szCs w:val="24"/>
        </w:rPr>
        <w:t xml:space="preserve">.2. </w:t>
      </w:r>
      <w:r w:rsidRPr="00FC61AB">
        <w:rPr>
          <w:sz w:val="24"/>
          <w:szCs w:val="24"/>
        </w:rPr>
        <w:t>Сучасний стан та перспективи інтеграції України у світовий ринок технологій</w:t>
      </w:r>
      <w:r w:rsidR="008B637B" w:rsidRPr="00FC61AB">
        <w:rPr>
          <w:sz w:val="24"/>
          <w:szCs w:val="24"/>
        </w:rPr>
        <w:t>.</w:t>
      </w:r>
    </w:p>
    <w:p w14:paraId="63DB1BB8" w14:textId="4758833D" w:rsidR="008B637B" w:rsidRPr="00FC61AB" w:rsidRDefault="002E61FB" w:rsidP="005242B8">
      <w:pPr>
        <w:spacing w:line="240" w:lineRule="auto"/>
        <w:ind w:firstLine="709"/>
        <w:rPr>
          <w:sz w:val="24"/>
          <w:szCs w:val="24"/>
        </w:rPr>
      </w:pPr>
      <w:r w:rsidRPr="00FC61AB">
        <w:rPr>
          <w:sz w:val="24"/>
          <w:szCs w:val="24"/>
        </w:rPr>
        <w:t>8</w:t>
      </w:r>
      <w:r w:rsidR="008B637B" w:rsidRPr="00FC61AB">
        <w:rPr>
          <w:sz w:val="24"/>
          <w:szCs w:val="24"/>
        </w:rPr>
        <w:t xml:space="preserve">.3. </w:t>
      </w:r>
      <w:r w:rsidRPr="00FC61AB">
        <w:rPr>
          <w:sz w:val="24"/>
          <w:szCs w:val="24"/>
        </w:rPr>
        <w:t>Особливості зовнішньоторговельної політики України в контексті Угоди про вільну торгівлю з ЄС</w:t>
      </w:r>
      <w:r w:rsidR="008B637B" w:rsidRPr="00FC61AB">
        <w:rPr>
          <w:sz w:val="24"/>
          <w:szCs w:val="24"/>
        </w:rPr>
        <w:t>.</w:t>
      </w:r>
    </w:p>
    <w:p w14:paraId="43E17ACF" w14:textId="06134D30" w:rsidR="008B637B" w:rsidRPr="00FC61AB" w:rsidRDefault="00D243D5" w:rsidP="005242B8">
      <w:pPr>
        <w:spacing w:line="240" w:lineRule="auto"/>
        <w:ind w:firstLine="709"/>
        <w:rPr>
          <w:b/>
          <w:sz w:val="24"/>
          <w:szCs w:val="24"/>
        </w:rPr>
      </w:pPr>
      <w:r w:rsidRPr="00FC61AB">
        <w:rPr>
          <w:b/>
          <w:sz w:val="24"/>
          <w:szCs w:val="24"/>
        </w:rPr>
        <w:lastRenderedPageBreak/>
        <w:t>Тема</w:t>
      </w:r>
      <w:r w:rsidR="008B637B" w:rsidRPr="00FC61AB">
        <w:rPr>
          <w:b/>
          <w:sz w:val="24"/>
          <w:szCs w:val="24"/>
        </w:rPr>
        <w:t xml:space="preserve"> 9. </w:t>
      </w:r>
      <w:r w:rsidR="009F24FB" w:rsidRPr="00FC61AB">
        <w:rPr>
          <w:b/>
          <w:sz w:val="24"/>
          <w:szCs w:val="24"/>
        </w:rPr>
        <w:t>Світовий ринок міжнародних інвестицій та кредиту</w:t>
      </w:r>
    </w:p>
    <w:p w14:paraId="3C313456" w14:textId="2D84E901" w:rsidR="008B637B" w:rsidRPr="00FC61AB" w:rsidRDefault="00F656A3" w:rsidP="005242B8">
      <w:pPr>
        <w:spacing w:line="240" w:lineRule="auto"/>
        <w:ind w:firstLine="709"/>
        <w:rPr>
          <w:sz w:val="24"/>
          <w:szCs w:val="24"/>
        </w:rPr>
      </w:pPr>
      <w:r w:rsidRPr="00FC61AB">
        <w:rPr>
          <w:sz w:val="24"/>
          <w:szCs w:val="24"/>
        </w:rPr>
        <w:t>9</w:t>
      </w:r>
      <w:r w:rsidR="008B637B" w:rsidRPr="00FC61AB">
        <w:rPr>
          <w:sz w:val="24"/>
          <w:szCs w:val="24"/>
        </w:rPr>
        <w:t xml:space="preserve">.1. </w:t>
      </w:r>
      <w:r w:rsidRPr="00FC61AB">
        <w:rPr>
          <w:sz w:val="24"/>
          <w:szCs w:val="24"/>
        </w:rPr>
        <w:t>Сутність міжнародного руху капіталу, його мотивація та форми</w:t>
      </w:r>
      <w:r w:rsidR="008B637B" w:rsidRPr="00FC61AB">
        <w:rPr>
          <w:sz w:val="24"/>
          <w:szCs w:val="24"/>
        </w:rPr>
        <w:t>.</w:t>
      </w:r>
    </w:p>
    <w:p w14:paraId="46B1989D" w14:textId="5EEB988A" w:rsidR="008B637B" w:rsidRPr="00FC61AB" w:rsidRDefault="00F656A3" w:rsidP="005242B8">
      <w:pPr>
        <w:spacing w:line="240" w:lineRule="auto"/>
        <w:ind w:firstLine="709"/>
        <w:rPr>
          <w:sz w:val="24"/>
          <w:szCs w:val="24"/>
        </w:rPr>
      </w:pPr>
      <w:r w:rsidRPr="00FC61AB">
        <w:rPr>
          <w:sz w:val="24"/>
          <w:szCs w:val="24"/>
        </w:rPr>
        <w:t>9</w:t>
      </w:r>
      <w:r w:rsidR="008B637B" w:rsidRPr="00FC61AB">
        <w:rPr>
          <w:sz w:val="24"/>
          <w:szCs w:val="24"/>
        </w:rPr>
        <w:t xml:space="preserve">.2. </w:t>
      </w:r>
      <w:r w:rsidRPr="00FC61AB">
        <w:rPr>
          <w:sz w:val="24"/>
          <w:szCs w:val="24"/>
        </w:rPr>
        <w:t>Сучасні тенденції міжнародного руху капіталу</w:t>
      </w:r>
      <w:r w:rsidR="008B637B" w:rsidRPr="00FC61AB">
        <w:rPr>
          <w:sz w:val="24"/>
          <w:szCs w:val="24"/>
        </w:rPr>
        <w:t>.</w:t>
      </w:r>
    </w:p>
    <w:p w14:paraId="2638A2EB" w14:textId="0F47C36C" w:rsidR="008B637B" w:rsidRPr="00FC61AB" w:rsidRDefault="00F656A3" w:rsidP="005242B8">
      <w:pPr>
        <w:spacing w:line="240" w:lineRule="auto"/>
        <w:ind w:firstLine="709"/>
        <w:rPr>
          <w:sz w:val="24"/>
          <w:szCs w:val="24"/>
        </w:rPr>
      </w:pPr>
      <w:r w:rsidRPr="00FC61AB">
        <w:rPr>
          <w:sz w:val="24"/>
          <w:szCs w:val="24"/>
        </w:rPr>
        <w:t>9</w:t>
      </w:r>
      <w:r w:rsidR="008B637B" w:rsidRPr="00FC61AB">
        <w:rPr>
          <w:sz w:val="24"/>
          <w:szCs w:val="24"/>
        </w:rPr>
        <w:t xml:space="preserve">.3. </w:t>
      </w:r>
      <w:r w:rsidRPr="00FC61AB">
        <w:rPr>
          <w:sz w:val="24"/>
          <w:szCs w:val="24"/>
        </w:rPr>
        <w:t>Інвестиції в системі міжнародного руху капіталу та їх види, загальна характеристика</w:t>
      </w:r>
      <w:r w:rsidR="008B637B" w:rsidRPr="00FC61AB">
        <w:rPr>
          <w:sz w:val="24"/>
          <w:szCs w:val="24"/>
        </w:rPr>
        <w:t>.</w:t>
      </w:r>
    </w:p>
    <w:p w14:paraId="245BD2EA" w14:textId="4F20BF2E" w:rsidR="00F656A3" w:rsidRPr="00FC61AB" w:rsidRDefault="00F656A3" w:rsidP="005242B8">
      <w:pPr>
        <w:spacing w:line="240" w:lineRule="auto"/>
        <w:ind w:firstLine="709"/>
        <w:rPr>
          <w:sz w:val="24"/>
          <w:szCs w:val="24"/>
        </w:rPr>
      </w:pPr>
      <w:r w:rsidRPr="00FC61AB">
        <w:rPr>
          <w:sz w:val="24"/>
          <w:szCs w:val="24"/>
        </w:rPr>
        <w:t>9.4. Мотивація міжнародної інвестиційної діяльності.</w:t>
      </w:r>
    </w:p>
    <w:p w14:paraId="71B715F9" w14:textId="36532359" w:rsidR="00F656A3" w:rsidRPr="00FC61AB" w:rsidRDefault="00F656A3" w:rsidP="005242B8">
      <w:pPr>
        <w:spacing w:line="240" w:lineRule="auto"/>
        <w:ind w:firstLine="709"/>
        <w:rPr>
          <w:sz w:val="24"/>
          <w:szCs w:val="24"/>
        </w:rPr>
      </w:pPr>
      <w:r w:rsidRPr="00FC61AB">
        <w:rPr>
          <w:sz w:val="24"/>
          <w:szCs w:val="24"/>
        </w:rPr>
        <w:t>9.5. Теоретичні основи транскордонного переміщення капіталу.</w:t>
      </w:r>
    </w:p>
    <w:p w14:paraId="17D2EFCA" w14:textId="2E7FECCB" w:rsidR="00F656A3" w:rsidRPr="00FC61AB" w:rsidRDefault="00F656A3" w:rsidP="005242B8">
      <w:pPr>
        <w:spacing w:line="240" w:lineRule="auto"/>
        <w:ind w:firstLine="709"/>
        <w:rPr>
          <w:sz w:val="24"/>
          <w:szCs w:val="24"/>
        </w:rPr>
      </w:pPr>
      <w:r w:rsidRPr="00FC61AB">
        <w:rPr>
          <w:sz w:val="24"/>
          <w:szCs w:val="24"/>
        </w:rPr>
        <w:t>9.6. Операції злиття та поглинання, ринок M&amp;A.</w:t>
      </w:r>
    </w:p>
    <w:p w14:paraId="5B8D4384" w14:textId="7CABEAF4" w:rsidR="00F656A3" w:rsidRPr="00FC61AB" w:rsidRDefault="00F656A3" w:rsidP="005242B8">
      <w:pPr>
        <w:spacing w:line="240" w:lineRule="auto"/>
        <w:ind w:firstLine="709"/>
        <w:rPr>
          <w:sz w:val="24"/>
          <w:szCs w:val="24"/>
        </w:rPr>
      </w:pPr>
      <w:r w:rsidRPr="00FC61AB">
        <w:rPr>
          <w:sz w:val="24"/>
          <w:szCs w:val="24"/>
        </w:rPr>
        <w:t xml:space="preserve">9.7. Поняття міжнародного кредиту та особливості здійснення міжнародного кредитування. </w:t>
      </w:r>
    </w:p>
    <w:p w14:paraId="3EFE59D6" w14:textId="77777777" w:rsidR="00293856" w:rsidRPr="00FC61AB" w:rsidRDefault="00293856" w:rsidP="005242B8">
      <w:pPr>
        <w:rPr>
          <w:sz w:val="24"/>
          <w:szCs w:val="24"/>
        </w:rPr>
      </w:pPr>
    </w:p>
    <w:p w14:paraId="607F117A" w14:textId="615C5615" w:rsidR="00105687" w:rsidRPr="00FC61AB" w:rsidRDefault="00105687" w:rsidP="005242B8">
      <w:pPr>
        <w:pStyle w:val="Heading1"/>
        <w:spacing w:before="0" w:after="0"/>
        <w:rPr>
          <w:rFonts w:ascii="Times New Roman" w:hAnsi="Times New Roman"/>
          <w:color w:val="auto"/>
        </w:rPr>
      </w:pPr>
      <w:r w:rsidRPr="00FC61AB">
        <w:rPr>
          <w:rFonts w:ascii="Times New Roman" w:hAnsi="Times New Roman"/>
          <w:color w:val="auto"/>
        </w:rPr>
        <w:t>Навчальні матеріали та ресурси</w:t>
      </w:r>
    </w:p>
    <w:p w14:paraId="262459C8" w14:textId="0D698BEE" w:rsidR="00105687" w:rsidRPr="00FC61AB" w:rsidRDefault="00105687" w:rsidP="00D243D5">
      <w:pPr>
        <w:spacing w:line="240" w:lineRule="auto"/>
        <w:ind w:left="1134" w:hanging="425"/>
        <w:rPr>
          <w:b/>
          <w:bCs/>
          <w:sz w:val="24"/>
          <w:szCs w:val="24"/>
        </w:rPr>
      </w:pPr>
      <w:r w:rsidRPr="00FC61AB">
        <w:rPr>
          <w:b/>
          <w:bCs/>
          <w:sz w:val="24"/>
          <w:szCs w:val="24"/>
        </w:rPr>
        <w:t>Базова література</w:t>
      </w:r>
      <w:r w:rsidR="00F81F4C" w:rsidRPr="00FC61AB">
        <w:rPr>
          <w:b/>
          <w:bCs/>
          <w:sz w:val="24"/>
          <w:szCs w:val="24"/>
        </w:rPr>
        <w:t>:</w:t>
      </w:r>
    </w:p>
    <w:p w14:paraId="640AB0D0" w14:textId="0A59964E" w:rsidR="00800C68" w:rsidRPr="00FC61AB" w:rsidRDefault="00800C68"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1. Алієва-Барановська В.</w:t>
      </w:r>
      <w:r w:rsidR="00D243D5" w:rsidRPr="00FC61AB">
        <w:rPr>
          <w:rFonts w:eastAsia="Arial Unicode MS"/>
          <w:iCs/>
          <w:sz w:val="24"/>
          <w:szCs w:val="24"/>
        </w:rPr>
        <w:t xml:space="preserve"> </w:t>
      </w:r>
      <w:r w:rsidRPr="00FC61AB">
        <w:rPr>
          <w:rFonts w:eastAsia="Arial Unicode MS"/>
          <w:iCs/>
          <w:sz w:val="24"/>
          <w:szCs w:val="24"/>
        </w:rPr>
        <w:t>М., Дахно І.</w:t>
      </w:r>
      <w:r w:rsidR="00D243D5" w:rsidRPr="00FC61AB">
        <w:rPr>
          <w:rFonts w:eastAsia="Arial Unicode MS"/>
          <w:iCs/>
          <w:sz w:val="24"/>
          <w:szCs w:val="24"/>
        </w:rPr>
        <w:t xml:space="preserve"> </w:t>
      </w:r>
      <w:r w:rsidRPr="00FC61AB">
        <w:rPr>
          <w:rFonts w:eastAsia="Arial Unicode MS"/>
          <w:iCs/>
          <w:sz w:val="24"/>
          <w:szCs w:val="24"/>
        </w:rPr>
        <w:t xml:space="preserve">І. Глобальний бізнес: </w:t>
      </w:r>
      <w:proofErr w:type="spellStart"/>
      <w:r w:rsidRPr="00FC61AB">
        <w:rPr>
          <w:rFonts w:eastAsia="Arial Unicode MS"/>
          <w:iCs/>
          <w:sz w:val="24"/>
          <w:szCs w:val="24"/>
        </w:rPr>
        <w:t>навч</w:t>
      </w:r>
      <w:proofErr w:type="spellEnd"/>
      <w:r w:rsidRPr="00FC61AB">
        <w:rPr>
          <w:rFonts w:eastAsia="Arial Unicode MS"/>
          <w:iCs/>
          <w:sz w:val="24"/>
          <w:szCs w:val="24"/>
        </w:rPr>
        <w:t>. посібник-довідник</w:t>
      </w:r>
      <w:r w:rsidR="00D243D5" w:rsidRPr="00FC61AB">
        <w:rPr>
          <w:rFonts w:eastAsia="Arial Unicode MS"/>
          <w:iCs/>
          <w:sz w:val="24"/>
          <w:szCs w:val="24"/>
        </w:rPr>
        <w:t xml:space="preserve">. </w:t>
      </w:r>
      <w:r w:rsidRPr="00FC61AB">
        <w:rPr>
          <w:rFonts w:eastAsia="Arial Unicode MS"/>
          <w:iCs/>
          <w:sz w:val="24"/>
          <w:szCs w:val="24"/>
        </w:rPr>
        <w:t xml:space="preserve">Київ: Центр учбової літератури, 2013. 560 с. </w:t>
      </w:r>
    </w:p>
    <w:p w14:paraId="092E000C" w14:textId="3530D385" w:rsidR="00800C68" w:rsidRPr="00FC61AB" w:rsidRDefault="00800C68"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2. </w:t>
      </w:r>
      <w:proofErr w:type="spellStart"/>
      <w:r w:rsidRPr="00FC61AB">
        <w:rPr>
          <w:rFonts w:eastAsia="Arial Unicode MS"/>
          <w:iCs/>
          <w:sz w:val="24"/>
          <w:szCs w:val="24"/>
        </w:rPr>
        <w:t>Майер</w:t>
      </w:r>
      <w:proofErr w:type="spellEnd"/>
      <w:r w:rsidRPr="00FC61AB">
        <w:rPr>
          <w:rFonts w:eastAsia="Arial Unicode MS"/>
          <w:iCs/>
          <w:sz w:val="24"/>
          <w:szCs w:val="24"/>
        </w:rPr>
        <w:t xml:space="preserve"> </w:t>
      </w:r>
      <w:proofErr w:type="spellStart"/>
      <w:r w:rsidRPr="00FC61AB">
        <w:rPr>
          <w:rFonts w:eastAsia="Arial Unicode MS"/>
          <w:iCs/>
          <w:sz w:val="24"/>
          <w:szCs w:val="24"/>
        </w:rPr>
        <w:t>Дж</w:t>
      </w:r>
      <w:proofErr w:type="spellEnd"/>
      <w:r w:rsidRPr="00FC61AB">
        <w:rPr>
          <w:rFonts w:eastAsia="Arial Unicode MS"/>
          <w:iCs/>
          <w:sz w:val="24"/>
          <w:szCs w:val="24"/>
        </w:rPr>
        <w:t xml:space="preserve">., </w:t>
      </w:r>
      <w:proofErr w:type="spellStart"/>
      <w:r w:rsidRPr="00FC61AB">
        <w:rPr>
          <w:rFonts w:eastAsia="Arial Unicode MS"/>
          <w:iCs/>
          <w:sz w:val="24"/>
          <w:szCs w:val="24"/>
        </w:rPr>
        <w:t>Раух</w:t>
      </w:r>
      <w:proofErr w:type="spellEnd"/>
      <w:r w:rsidRPr="00FC61AB">
        <w:rPr>
          <w:rFonts w:eastAsia="Arial Unicode MS"/>
          <w:iCs/>
          <w:sz w:val="24"/>
          <w:szCs w:val="24"/>
        </w:rPr>
        <w:t xml:space="preserve"> </w:t>
      </w:r>
      <w:proofErr w:type="spellStart"/>
      <w:r w:rsidRPr="00FC61AB">
        <w:rPr>
          <w:rFonts w:eastAsia="Arial Unicode MS"/>
          <w:iCs/>
          <w:sz w:val="24"/>
          <w:szCs w:val="24"/>
        </w:rPr>
        <w:t>Дж.Е</w:t>
      </w:r>
      <w:proofErr w:type="spellEnd"/>
      <w:r w:rsidRPr="00FC61AB">
        <w:rPr>
          <w:rFonts w:eastAsia="Arial Unicode MS"/>
          <w:iCs/>
          <w:sz w:val="24"/>
          <w:szCs w:val="24"/>
        </w:rPr>
        <w:t>., Філіпенко А. Основні проблеми економіки і розвитку. К.: Либідь, 2013. 688 с.</w:t>
      </w:r>
    </w:p>
    <w:p w14:paraId="44C46FBA" w14:textId="6C08D5FF" w:rsidR="00800C68" w:rsidRPr="00FC61AB" w:rsidRDefault="00800C68"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3. Міжнародна економіка: </w:t>
      </w:r>
      <w:proofErr w:type="spellStart"/>
      <w:r w:rsidRPr="00FC61AB">
        <w:rPr>
          <w:rFonts w:eastAsia="Arial Unicode MS"/>
          <w:iCs/>
          <w:sz w:val="24"/>
          <w:szCs w:val="24"/>
        </w:rPr>
        <w:t>навч</w:t>
      </w:r>
      <w:proofErr w:type="spellEnd"/>
      <w:r w:rsidRPr="00FC61AB">
        <w:rPr>
          <w:rFonts w:eastAsia="Arial Unicode MS"/>
          <w:iCs/>
          <w:sz w:val="24"/>
          <w:szCs w:val="24"/>
        </w:rPr>
        <w:t xml:space="preserve">. </w:t>
      </w:r>
      <w:proofErr w:type="spellStart"/>
      <w:r w:rsidRPr="00FC61AB">
        <w:rPr>
          <w:rFonts w:eastAsia="Arial Unicode MS"/>
          <w:iCs/>
          <w:sz w:val="24"/>
          <w:szCs w:val="24"/>
        </w:rPr>
        <w:t>посіб</w:t>
      </w:r>
      <w:proofErr w:type="spellEnd"/>
      <w:r w:rsidRPr="00FC61AB">
        <w:rPr>
          <w:rFonts w:eastAsia="Arial Unicode MS"/>
          <w:iCs/>
          <w:sz w:val="24"/>
          <w:szCs w:val="24"/>
        </w:rPr>
        <w:t xml:space="preserve">. / Г. Е. </w:t>
      </w:r>
      <w:proofErr w:type="spellStart"/>
      <w:r w:rsidRPr="00FC61AB">
        <w:rPr>
          <w:rFonts w:eastAsia="Arial Unicode MS"/>
          <w:iCs/>
          <w:sz w:val="24"/>
          <w:szCs w:val="24"/>
        </w:rPr>
        <w:t>Гронтковська</w:t>
      </w:r>
      <w:proofErr w:type="spellEnd"/>
      <w:r w:rsidRPr="00FC61AB">
        <w:rPr>
          <w:rFonts w:eastAsia="Arial Unicode MS"/>
          <w:iCs/>
          <w:sz w:val="24"/>
          <w:szCs w:val="24"/>
        </w:rPr>
        <w:t xml:space="preserve">, О. І. Ряба, А. М. </w:t>
      </w:r>
      <w:proofErr w:type="spellStart"/>
      <w:r w:rsidRPr="00FC61AB">
        <w:rPr>
          <w:rFonts w:eastAsia="Arial Unicode MS"/>
          <w:iCs/>
          <w:sz w:val="24"/>
          <w:szCs w:val="24"/>
        </w:rPr>
        <w:t>Венцурик</w:t>
      </w:r>
      <w:proofErr w:type="spellEnd"/>
      <w:r w:rsidRPr="00FC61AB">
        <w:rPr>
          <w:rFonts w:eastAsia="Arial Unicode MS"/>
          <w:iCs/>
          <w:sz w:val="24"/>
          <w:szCs w:val="24"/>
        </w:rPr>
        <w:t xml:space="preserve">, </w:t>
      </w:r>
      <w:r w:rsidR="006569BC" w:rsidRPr="00FC61AB">
        <w:rPr>
          <w:rFonts w:eastAsia="Arial Unicode MS"/>
          <w:iCs/>
          <w:sz w:val="24"/>
          <w:szCs w:val="24"/>
        </w:rPr>
        <w:t xml:space="preserve">                </w:t>
      </w:r>
      <w:r w:rsidRPr="00FC61AB">
        <w:rPr>
          <w:rFonts w:eastAsia="Arial Unicode MS"/>
          <w:iCs/>
          <w:sz w:val="24"/>
          <w:szCs w:val="24"/>
        </w:rPr>
        <w:t xml:space="preserve">О. І. </w:t>
      </w:r>
      <w:proofErr w:type="spellStart"/>
      <w:r w:rsidRPr="00FC61AB">
        <w:rPr>
          <w:rFonts w:eastAsia="Arial Unicode MS"/>
          <w:iCs/>
          <w:sz w:val="24"/>
          <w:szCs w:val="24"/>
        </w:rPr>
        <w:t>Красновська</w:t>
      </w:r>
      <w:proofErr w:type="spellEnd"/>
      <w:r w:rsidRPr="00FC61AB">
        <w:rPr>
          <w:rFonts w:eastAsia="Arial Unicode MS"/>
          <w:iCs/>
          <w:sz w:val="24"/>
          <w:szCs w:val="24"/>
        </w:rPr>
        <w:t xml:space="preserve">. К.: Центр учбової літератури, 2014. 384 с.  </w:t>
      </w:r>
    </w:p>
    <w:p w14:paraId="3EFF0238" w14:textId="5FC53A7D" w:rsidR="00800C68" w:rsidRPr="00FC61AB" w:rsidRDefault="00800C68"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4. Міжнародні економічні відносини: </w:t>
      </w:r>
      <w:proofErr w:type="spellStart"/>
      <w:r w:rsidRPr="00FC61AB">
        <w:rPr>
          <w:rFonts w:eastAsia="Arial Unicode MS"/>
          <w:iCs/>
          <w:sz w:val="24"/>
          <w:szCs w:val="24"/>
        </w:rPr>
        <w:t>навч</w:t>
      </w:r>
      <w:proofErr w:type="spellEnd"/>
      <w:r w:rsidRPr="00FC61AB">
        <w:rPr>
          <w:rFonts w:eastAsia="Arial Unicode MS"/>
          <w:iCs/>
          <w:sz w:val="24"/>
          <w:szCs w:val="24"/>
        </w:rPr>
        <w:t xml:space="preserve">. </w:t>
      </w:r>
      <w:proofErr w:type="spellStart"/>
      <w:r w:rsidRPr="00FC61AB">
        <w:rPr>
          <w:rFonts w:eastAsia="Arial Unicode MS"/>
          <w:iCs/>
          <w:sz w:val="24"/>
          <w:szCs w:val="24"/>
        </w:rPr>
        <w:t>посіб</w:t>
      </w:r>
      <w:proofErr w:type="spellEnd"/>
      <w:r w:rsidRPr="00FC61AB">
        <w:rPr>
          <w:rFonts w:eastAsia="Arial Unicode MS"/>
          <w:iCs/>
          <w:sz w:val="24"/>
          <w:szCs w:val="24"/>
        </w:rPr>
        <w:t>. / С.</w:t>
      </w:r>
      <w:r w:rsidR="006569BC" w:rsidRPr="00FC61AB">
        <w:rPr>
          <w:rFonts w:eastAsia="Arial Unicode MS"/>
          <w:iCs/>
          <w:sz w:val="24"/>
          <w:szCs w:val="24"/>
        </w:rPr>
        <w:t xml:space="preserve"> </w:t>
      </w:r>
      <w:r w:rsidRPr="00FC61AB">
        <w:rPr>
          <w:rFonts w:eastAsia="Arial Unicode MS"/>
          <w:iCs/>
          <w:sz w:val="24"/>
          <w:szCs w:val="24"/>
        </w:rPr>
        <w:t xml:space="preserve">В. </w:t>
      </w:r>
      <w:proofErr w:type="spellStart"/>
      <w:r w:rsidRPr="00FC61AB">
        <w:rPr>
          <w:rFonts w:eastAsia="Arial Unicode MS"/>
          <w:iCs/>
          <w:sz w:val="24"/>
          <w:szCs w:val="24"/>
        </w:rPr>
        <w:t>Сіденко</w:t>
      </w:r>
      <w:proofErr w:type="spellEnd"/>
      <w:r w:rsidRPr="00FC61AB">
        <w:rPr>
          <w:rFonts w:eastAsia="Arial Unicode MS"/>
          <w:iCs/>
          <w:sz w:val="24"/>
          <w:szCs w:val="24"/>
        </w:rPr>
        <w:t>, О.</w:t>
      </w:r>
      <w:r w:rsidR="006569BC" w:rsidRPr="00FC61AB">
        <w:rPr>
          <w:rFonts w:eastAsia="Arial Unicode MS"/>
          <w:iCs/>
          <w:sz w:val="24"/>
          <w:szCs w:val="24"/>
        </w:rPr>
        <w:t xml:space="preserve"> </w:t>
      </w:r>
      <w:r w:rsidRPr="00FC61AB">
        <w:rPr>
          <w:rFonts w:eastAsia="Arial Unicode MS"/>
          <w:iCs/>
          <w:sz w:val="24"/>
          <w:szCs w:val="24"/>
        </w:rPr>
        <w:t xml:space="preserve">М. Іваницька, </w:t>
      </w:r>
      <w:r w:rsidR="006569BC" w:rsidRPr="00FC61AB">
        <w:rPr>
          <w:rFonts w:eastAsia="Arial Unicode MS"/>
          <w:iCs/>
          <w:sz w:val="24"/>
          <w:szCs w:val="24"/>
        </w:rPr>
        <w:t xml:space="preserve">                                     </w:t>
      </w:r>
      <w:r w:rsidRPr="00FC61AB">
        <w:rPr>
          <w:rFonts w:eastAsia="Arial Unicode MS"/>
          <w:iCs/>
          <w:sz w:val="24"/>
          <w:szCs w:val="24"/>
        </w:rPr>
        <w:t>О.</w:t>
      </w:r>
      <w:r w:rsidR="006569BC" w:rsidRPr="00FC61AB">
        <w:rPr>
          <w:rFonts w:eastAsia="Arial Unicode MS"/>
          <w:iCs/>
          <w:sz w:val="24"/>
          <w:szCs w:val="24"/>
        </w:rPr>
        <w:t xml:space="preserve"> </w:t>
      </w:r>
      <w:r w:rsidRPr="00FC61AB">
        <w:rPr>
          <w:rFonts w:eastAsia="Arial Unicode MS"/>
          <w:iCs/>
          <w:sz w:val="24"/>
          <w:szCs w:val="24"/>
        </w:rPr>
        <w:t xml:space="preserve">В. Кузнецов [та ін.]. К.: НАУ, 2015 468 с. </w:t>
      </w:r>
    </w:p>
    <w:p w14:paraId="5804FB67" w14:textId="032930ED" w:rsidR="00800C68" w:rsidRPr="00FC61AB" w:rsidRDefault="00800C68"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5. Міжнародні фінанси: </w:t>
      </w:r>
      <w:proofErr w:type="spellStart"/>
      <w:r w:rsidRPr="00FC61AB">
        <w:rPr>
          <w:rFonts w:eastAsia="Arial Unicode MS"/>
          <w:iCs/>
          <w:sz w:val="24"/>
          <w:szCs w:val="24"/>
        </w:rPr>
        <w:t>навч</w:t>
      </w:r>
      <w:proofErr w:type="spellEnd"/>
      <w:r w:rsidRPr="00FC61AB">
        <w:rPr>
          <w:rFonts w:eastAsia="Arial Unicode MS"/>
          <w:iCs/>
          <w:sz w:val="24"/>
          <w:szCs w:val="24"/>
        </w:rPr>
        <w:t xml:space="preserve">. посібник / </w:t>
      </w:r>
      <w:r w:rsidR="00F81F4C" w:rsidRPr="00FC61AB">
        <w:rPr>
          <w:rFonts w:eastAsia="Arial Unicode MS"/>
          <w:iCs/>
          <w:sz w:val="24"/>
          <w:szCs w:val="24"/>
        </w:rPr>
        <w:t xml:space="preserve">С. В. </w:t>
      </w:r>
      <w:r w:rsidRPr="00FC61AB">
        <w:rPr>
          <w:rFonts w:eastAsia="Arial Unicode MS"/>
          <w:iCs/>
          <w:sz w:val="24"/>
          <w:szCs w:val="24"/>
        </w:rPr>
        <w:t>Князь</w:t>
      </w:r>
      <w:r w:rsidR="00F81F4C" w:rsidRPr="00FC61AB">
        <w:rPr>
          <w:rFonts w:eastAsia="Arial Unicode MS"/>
          <w:iCs/>
          <w:sz w:val="24"/>
          <w:szCs w:val="24"/>
        </w:rPr>
        <w:t xml:space="preserve"> та ін.</w:t>
      </w:r>
      <w:r w:rsidRPr="00FC61AB">
        <w:rPr>
          <w:rFonts w:eastAsia="Arial Unicode MS"/>
          <w:iCs/>
          <w:sz w:val="24"/>
          <w:szCs w:val="24"/>
        </w:rPr>
        <w:t xml:space="preserve"> Львів: Вид-во Львівської політехніки, 2013. 364 с.  </w:t>
      </w:r>
    </w:p>
    <w:p w14:paraId="7CC5C141" w14:textId="79F7DDBD" w:rsidR="0067324C" w:rsidRPr="00FC61AB" w:rsidRDefault="00800C68"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6. </w:t>
      </w:r>
      <w:proofErr w:type="spellStart"/>
      <w:r w:rsidRPr="00FC61AB">
        <w:rPr>
          <w:rFonts w:eastAsia="Arial Unicode MS"/>
          <w:iCs/>
          <w:sz w:val="24"/>
          <w:szCs w:val="24"/>
        </w:rPr>
        <w:t>Тарасевич</w:t>
      </w:r>
      <w:proofErr w:type="spellEnd"/>
      <w:r w:rsidRPr="00FC61AB">
        <w:rPr>
          <w:rFonts w:eastAsia="Arial Unicode MS"/>
          <w:iCs/>
          <w:sz w:val="24"/>
          <w:szCs w:val="24"/>
        </w:rPr>
        <w:t xml:space="preserve"> В.М., </w:t>
      </w:r>
      <w:proofErr w:type="spellStart"/>
      <w:r w:rsidRPr="00FC61AB">
        <w:rPr>
          <w:rFonts w:eastAsia="Arial Unicode MS"/>
          <w:iCs/>
          <w:sz w:val="24"/>
          <w:szCs w:val="24"/>
        </w:rPr>
        <w:t>Завгородня</w:t>
      </w:r>
      <w:proofErr w:type="spellEnd"/>
      <w:r w:rsidRPr="00FC61AB">
        <w:rPr>
          <w:rFonts w:eastAsia="Arial Unicode MS"/>
          <w:iCs/>
          <w:sz w:val="24"/>
          <w:szCs w:val="24"/>
        </w:rPr>
        <w:t xml:space="preserve"> О.О. Економічна теорія. Міжнародна економіка: підручник</w:t>
      </w:r>
      <w:r w:rsidR="00F81F4C" w:rsidRPr="00FC61AB">
        <w:rPr>
          <w:rFonts w:eastAsia="Arial Unicode MS"/>
          <w:iCs/>
          <w:sz w:val="24"/>
          <w:szCs w:val="24"/>
        </w:rPr>
        <w:t>.</w:t>
      </w:r>
      <w:r w:rsidRPr="00FC61AB">
        <w:rPr>
          <w:rFonts w:eastAsia="Arial Unicode MS"/>
          <w:iCs/>
          <w:sz w:val="24"/>
          <w:szCs w:val="24"/>
        </w:rPr>
        <w:t xml:space="preserve"> К</w:t>
      </w:r>
      <w:r w:rsidR="00F81F4C" w:rsidRPr="00FC61AB">
        <w:rPr>
          <w:rFonts w:eastAsia="Arial Unicode MS"/>
          <w:iCs/>
          <w:sz w:val="24"/>
          <w:szCs w:val="24"/>
        </w:rPr>
        <w:t>.</w:t>
      </w:r>
      <w:r w:rsidRPr="00FC61AB">
        <w:rPr>
          <w:rFonts w:eastAsia="Arial Unicode MS"/>
          <w:iCs/>
          <w:sz w:val="24"/>
          <w:szCs w:val="24"/>
        </w:rPr>
        <w:t>: Знання, 2012. 143 с.</w:t>
      </w:r>
    </w:p>
    <w:p w14:paraId="0E9B5580" w14:textId="565BEB85"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7. </w:t>
      </w:r>
      <w:proofErr w:type="spellStart"/>
      <w:r w:rsidRPr="00FC61AB">
        <w:rPr>
          <w:rFonts w:eastAsia="Arial Unicode MS"/>
          <w:iCs/>
          <w:sz w:val="24"/>
          <w:szCs w:val="24"/>
        </w:rPr>
        <w:t>Voitko</w:t>
      </w:r>
      <w:proofErr w:type="spellEnd"/>
      <w:r w:rsidRPr="00FC61AB">
        <w:rPr>
          <w:rFonts w:eastAsia="Arial Unicode MS"/>
          <w:iCs/>
          <w:sz w:val="24"/>
          <w:szCs w:val="24"/>
        </w:rPr>
        <w:t xml:space="preserve"> S. </w:t>
      </w:r>
      <w:proofErr w:type="spellStart"/>
      <w:r w:rsidRPr="00FC61AB">
        <w:rPr>
          <w:rFonts w:eastAsia="Arial Unicode MS"/>
          <w:iCs/>
          <w:sz w:val="24"/>
          <w:szCs w:val="24"/>
        </w:rPr>
        <w:t>The</w:t>
      </w:r>
      <w:proofErr w:type="spellEnd"/>
      <w:r w:rsidRPr="00FC61AB">
        <w:rPr>
          <w:rFonts w:eastAsia="Arial Unicode MS"/>
          <w:iCs/>
          <w:sz w:val="24"/>
          <w:szCs w:val="24"/>
        </w:rPr>
        <w:t xml:space="preserve"> </w:t>
      </w:r>
      <w:proofErr w:type="spellStart"/>
      <w:r w:rsidRPr="00FC61AB">
        <w:rPr>
          <w:rFonts w:eastAsia="Arial Unicode MS"/>
          <w:iCs/>
          <w:sz w:val="24"/>
          <w:szCs w:val="24"/>
        </w:rPr>
        <w:t>Marshall</w:t>
      </w:r>
      <w:proofErr w:type="spellEnd"/>
      <w:r w:rsidRPr="00FC61AB">
        <w:rPr>
          <w:rFonts w:eastAsia="Arial Unicode MS"/>
          <w:iCs/>
          <w:sz w:val="24"/>
          <w:szCs w:val="24"/>
        </w:rPr>
        <w:t xml:space="preserve"> </w:t>
      </w:r>
      <w:proofErr w:type="spellStart"/>
      <w:r w:rsidRPr="00FC61AB">
        <w:rPr>
          <w:rFonts w:eastAsia="Arial Unicode MS"/>
          <w:iCs/>
          <w:sz w:val="24"/>
          <w:szCs w:val="24"/>
        </w:rPr>
        <w:t>Plan</w:t>
      </w:r>
      <w:proofErr w:type="spellEnd"/>
      <w:r w:rsidRPr="00FC61AB">
        <w:rPr>
          <w:rFonts w:eastAsia="Arial Unicode MS"/>
          <w:iCs/>
          <w:sz w:val="24"/>
          <w:szCs w:val="24"/>
        </w:rPr>
        <w:t xml:space="preserve"> </w:t>
      </w:r>
      <w:proofErr w:type="spellStart"/>
      <w:r w:rsidRPr="00FC61AB">
        <w:rPr>
          <w:rFonts w:eastAsia="Arial Unicode MS"/>
          <w:iCs/>
          <w:sz w:val="24"/>
          <w:szCs w:val="24"/>
        </w:rPr>
        <w:t>as</w:t>
      </w:r>
      <w:proofErr w:type="spellEnd"/>
      <w:r w:rsidRPr="00FC61AB">
        <w:rPr>
          <w:rFonts w:eastAsia="Arial Unicode MS"/>
          <w:iCs/>
          <w:sz w:val="24"/>
          <w:szCs w:val="24"/>
        </w:rPr>
        <w:t xml:space="preserve"> </w:t>
      </w:r>
      <w:proofErr w:type="spellStart"/>
      <w:r w:rsidRPr="00FC61AB">
        <w:rPr>
          <w:rFonts w:eastAsia="Arial Unicode MS"/>
          <w:iCs/>
          <w:sz w:val="24"/>
          <w:szCs w:val="24"/>
        </w:rPr>
        <w:t>the</w:t>
      </w:r>
      <w:proofErr w:type="spellEnd"/>
      <w:r w:rsidRPr="00FC61AB">
        <w:rPr>
          <w:rFonts w:eastAsia="Arial Unicode MS"/>
          <w:iCs/>
          <w:sz w:val="24"/>
          <w:szCs w:val="24"/>
        </w:rPr>
        <w:t xml:space="preserve"> </w:t>
      </w:r>
      <w:proofErr w:type="spellStart"/>
      <w:r w:rsidRPr="00FC61AB">
        <w:rPr>
          <w:rFonts w:eastAsia="Arial Unicode MS"/>
          <w:iCs/>
          <w:sz w:val="24"/>
          <w:szCs w:val="24"/>
        </w:rPr>
        <w:t>path</w:t>
      </w:r>
      <w:proofErr w:type="spellEnd"/>
      <w:r w:rsidRPr="00FC61AB">
        <w:rPr>
          <w:rFonts w:eastAsia="Arial Unicode MS"/>
          <w:iCs/>
          <w:sz w:val="24"/>
          <w:szCs w:val="24"/>
        </w:rPr>
        <w:t xml:space="preserve"> </w:t>
      </w:r>
      <w:proofErr w:type="spellStart"/>
      <w:r w:rsidRPr="00FC61AB">
        <w:rPr>
          <w:rFonts w:eastAsia="Arial Unicode MS"/>
          <w:iCs/>
          <w:sz w:val="24"/>
          <w:szCs w:val="24"/>
        </w:rPr>
        <w:t>for</w:t>
      </w:r>
      <w:proofErr w:type="spellEnd"/>
      <w:r w:rsidRPr="00FC61AB">
        <w:rPr>
          <w:rFonts w:eastAsia="Arial Unicode MS"/>
          <w:iCs/>
          <w:sz w:val="24"/>
          <w:szCs w:val="24"/>
        </w:rPr>
        <w:t xml:space="preserve"> a </w:t>
      </w:r>
      <w:proofErr w:type="spellStart"/>
      <w:r w:rsidRPr="00FC61AB">
        <w:rPr>
          <w:rFonts w:eastAsia="Arial Unicode MS"/>
          <w:iCs/>
          <w:sz w:val="24"/>
          <w:szCs w:val="24"/>
        </w:rPr>
        <w:t>country</w:t>
      </w:r>
      <w:proofErr w:type="spellEnd"/>
      <w:r w:rsidRPr="00FC61AB">
        <w:rPr>
          <w:rFonts w:eastAsia="Arial Unicode MS"/>
          <w:iCs/>
          <w:sz w:val="24"/>
          <w:szCs w:val="24"/>
        </w:rPr>
        <w:t> </w:t>
      </w:r>
      <w:proofErr w:type="spellStart"/>
      <w:r w:rsidRPr="00FC61AB">
        <w:rPr>
          <w:rFonts w:eastAsia="Arial Unicode MS"/>
          <w:iCs/>
          <w:sz w:val="24"/>
          <w:szCs w:val="24"/>
        </w:rPr>
        <w:t>to</w:t>
      </w:r>
      <w:proofErr w:type="spellEnd"/>
      <w:r w:rsidRPr="00FC61AB">
        <w:rPr>
          <w:rFonts w:eastAsia="Arial Unicode MS"/>
          <w:iCs/>
          <w:sz w:val="24"/>
          <w:szCs w:val="24"/>
        </w:rPr>
        <w:t xml:space="preserve"> Industry-4.0 / S. </w:t>
      </w:r>
      <w:proofErr w:type="spellStart"/>
      <w:r w:rsidRPr="00FC61AB">
        <w:rPr>
          <w:rFonts w:eastAsia="Arial Unicode MS"/>
          <w:iCs/>
          <w:sz w:val="24"/>
          <w:szCs w:val="24"/>
        </w:rPr>
        <w:t>Voitko</w:t>
      </w:r>
      <w:proofErr w:type="spellEnd"/>
      <w:r w:rsidRPr="00FC61AB">
        <w:rPr>
          <w:rFonts w:eastAsia="Arial Unicode MS"/>
          <w:iCs/>
          <w:sz w:val="24"/>
          <w:szCs w:val="24"/>
        </w:rPr>
        <w:t xml:space="preserve"> / </w:t>
      </w:r>
      <w:proofErr w:type="spellStart"/>
      <w:r w:rsidRPr="00FC61AB">
        <w:rPr>
          <w:rFonts w:eastAsia="Arial Unicode MS"/>
          <w:iCs/>
          <w:sz w:val="24"/>
          <w:szCs w:val="24"/>
        </w:rPr>
        <w:t>International</w:t>
      </w:r>
      <w:proofErr w:type="spellEnd"/>
      <w:r w:rsidRPr="00FC61AB">
        <w:rPr>
          <w:rFonts w:eastAsia="Arial Unicode MS"/>
          <w:iCs/>
          <w:sz w:val="24"/>
          <w:szCs w:val="24"/>
        </w:rPr>
        <w:t xml:space="preserve"> </w:t>
      </w:r>
      <w:proofErr w:type="spellStart"/>
      <w:r w:rsidRPr="00FC61AB">
        <w:rPr>
          <w:rFonts w:eastAsia="Arial Unicode MS"/>
          <w:iCs/>
          <w:sz w:val="24"/>
          <w:szCs w:val="24"/>
        </w:rPr>
        <w:t>Conference</w:t>
      </w:r>
      <w:proofErr w:type="spellEnd"/>
      <w:r w:rsidRPr="00FC61AB">
        <w:rPr>
          <w:rFonts w:eastAsia="Arial Unicode MS"/>
          <w:iCs/>
          <w:sz w:val="24"/>
          <w:szCs w:val="24"/>
        </w:rPr>
        <w:t xml:space="preserve"> </w:t>
      </w:r>
      <w:proofErr w:type="spellStart"/>
      <w:r w:rsidRPr="00FC61AB">
        <w:rPr>
          <w:rFonts w:eastAsia="Arial Unicode MS"/>
          <w:iCs/>
          <w:sz w:val="24"/>
          <w:szCs w:val="24"/>
        </w:rPr>
        <w:t>on</w:t>
      </w:r>
      <w:proofErr w:type="spellEnd"/>
      <w:r w:rsidRPr="00FC61AB">
        <w:rPr>
          <w:rFonts w:eastAsia="Arial Unicode MS"/>
          <w:iCs/>
          <w:sz w:val="24"/>
          <w:szCs w:val="24"/>
        </w:rPr>
        <w:t xml:space="preserve"> </w:t>
      </w:r>
      <w:proofErr w:type="spellStart"/>
      <w:r w:rsidRPr="00FC61AB">
        <w:rPr>
          <w:rFonts w:eastAsia="Arial Unicode MS"/>
          <w:iCs/>
          <w:sz w:val="24"/>
          <w:szCs w:val="24"/>
        </w:rPr>
        <w:t>High</w:t>
      </w:r>
      <w:proofErr w:type="spellEnd"/>
      <w:r w:rsidRPr="00FC61AB">
        <w:rPr>
          <w:rFonts w:eastAsia="Arial Unicode MS"/>
          <w:iCs/>
          <w:sz w:val="24"/>
          <w:szCs w:val="24"/>
        </w:rPr>
        <w:t xml:space="preserve"> </w:t>
      </w:r>
      <w:proofErr w:type="spellStart"/>
      <w:r w:rsidRPr="00FC61AB">
        <w:rPr>
          <w:rFonts w:eastAsia="Arial Unicode MS"/>
          <w:iCs/>
          <w:sz w:val="24"/>
          <w:szCs w:val="24"/>
        </w:rPr>
        <w:t>Technology</w:t>
      </w:r>
      <w:proofErr w:type="spellEnd"/>
      <w:r w:rsidRPr="00FC61AB">
        <w:rPr>
          <w:rFonts w:eastAsia="Arial Unicode MS"/>
          <w:iCs/>
          <w:sz w:val="24"/>
          <w:szCs w:val="24"/>
        </w:rPr>
        <w:t xml:space="preserve"> </w:t>
      </w:r>
      <w:proofErr w:type="spellStart"/>
      <w:r w:rsidRPr="00FC61AB">
        <w:rPr>
          <w:rFonts w:eastAsia="Arial Unicode MS"/>
          <w:iCs/>
          <w:sz w:val="24"/>
          <w:szCs w:val="24"/>
        </w:rPr>
        <w:t>for</w:t>
      </w:r>
      <w:proofErr w:type="spellEnd"/>
      <w:r w:rsidRPr="00FC61AB">
        <w:rPr>
          <w:rFonts w:eastAsia="Arial Unicode MS"/>
          <w:iCs/>
          <w:sz w:val="24"/>
          <w:szCs w:val="24"/>
        </w:rPr>
        <w:t xml:space="preserve"> </w:t>
      </w:r>
      <w:proofErr w:type="spellStart"/>
      <w:r w:rsidRPr="00FC61AB">
        <w:rPr>
          <w:rFonts w:eastAsia="Arial Unicode MS"/>
          <w:iCs/>
          <w:sz w:val="24"/>
          <w:szCs w:val="24"/>
        </w:rPr>
        <w:t>Sustainable</w:t>
      </w:r>
      <w:proofErr w:type="spellEnd"/>
      <w:r w:rsidRPr="00FC61AB">
        <w:rPr>
          <w:rFonts w:eastAsia="Arial Unicode MS"/>
          <w:iCs/>
          <w:sz w:val="24"/>
          <w:szCs w:val="24"/>
        </w:rPr>
        <w:t xml:space="preserve"> </w:t>
      </w:r>
      <w:proofErr w:type="spellStart"/>
      <w:r w:rsidRPr="00FC61AB">
        <w:rPr>
          <w:rFonts w:eastAsia="Arial Unicode MS"/>
          <w:iCs/>
          <w:sz w:val="24"/>
          <w:szCs w:val="24"/>
        </w:rPr>
        <w:t>Development</w:t>
      </w:r>
      <w:proofErr w:type="spellEnd"/>
      <w:r w:rsidRPr="00FC61AB">
        <w:rPr>
          <w:rFonts w:eastAsia="Arial Unicode MS"/>
          <w:iCs/>
          <w:sz w:val="24"/>
          <w:szCs w:val="24"/>
        </w:rPr>
        <w:t xml:space="preserve"> (</w:t>
      </w:r>
      <w:proofErr w:type="spellStart"/>
      <w:r w:rsidRPr="00FC61AB">
        <w:rPr>
          <w:rFonts w:eastAsia="Arial Unicode MS"/>
          <w:iCs/>
          <w:sz w:val="24"/>
          <w:szCs w:val="24"/>
        </w:rPr>
        <w:t>HiTech</w:t>
      </w:r>
      <w:proofErr w:type="spellEnd"/>
      <w:r w:rsidRPr="00FC61AB">
        <w:rPr>
          <w:rFonts w:eastAsia="Arial Unicode MS"/>
          <w:iCs/>
          <w:sz w:val="24"/>
          <w:szCs w:val="24"/>
        </w:rPr>
        <w:t xml:space="preserve"> 2018), </w:t>
      </w:r>
      <w:proofErr w:type="spellStart"/>
      <w:r w:rsidRPr="00FC61AB">
        <w:rPr>
          <w:rFonts w:eastAsia="Arial Unicode MS"/>
          <w:iCs/>
          <w:sz w:val="24"/>
          <w:szCs w:val="24"/>
        </w:rPr>
        <w:t>Sofia</w:t>
      </w:r>
      <w:proofErr w:type="spellEnd"/>
      <w:r w:rsidRPr="00FC61AB">
        <w:rPr>
          <w:rFonts w:eastAsia="Arial Unicode MS"/>
          <w:iCs/>
          <w:sz w:val="24"/>
          <w:szCs w:val="24"/>
        </w:rPr>
        <w:t xml:space="preserve">, </w:t>
      </w:r>
      <w:proofErr w:type="spellStart"/>
      <w:r w:rsidRPr="00FC61AB">
        <w:rPr>
          <w:rFonts w:eastAsia="Arial Unicode MS"/>
          <w:iCs/>
          <w:sz w:val="24"/>
          <w:szCs w:val="24"/>
        </w:rPr>
        <w:t>Bulgaria</w:t>
      </w:r>
      <w:proofErr w:type="spellEnd"/>
      <w:r w:rsidRPr="00FC61AB">
        <w:rPr>
          <w:rFonts w:eastAsia="Arial Unicode MS"/>
          <w:iCs/>
          <w:sz w:val="24"/>
          <w:szCs w:val="24"/>
        </w:rPr>
        <w:t xml:space="preserve">, (11-14 </w:t>
      </w:r>
      <w:proofErr w:type="spellStart"/>
      <w:r w:rsidRPr="00FC61AB">
        <w:rPr>
          <w:rFonts w:eastAsia="Arial Unicode MS"/>
          <w:iCs/>
          <w:sz w:val="24"/>
          <w:szCs w:val="24"/>
        </w:rPr>
        <w:t>June</w:t>
      </w:r>
      <w:proofErr w:type="spellEnd"/>
      <w:r w:rsidRPr="00FC61AB">
        <w:rPr>
          <w:rFonts w:eastAsia="Arial Unicode MS"/>
          <w:iCs/>
          <w:sz w:val="24"/>
          <w:szCs w:val="24"/>
        </w:rPr>
        <w:t xml:space="preserve"> 2018). NY: </w:t>
      </w:r>
      <w:proofErr w:type="spellStart"/>
      <w:r w:rsidRPr="00FC61AB">
        <w:rPr>
          <w:rFonts w:eastAsia="Arial Unicode MS"/>
          <w:iCs/>
          <w:sz w:val="24"/>
          <w:szCs w:val="24"/>
        </w:rPr>
        <w:t>Red</w:t>
      </w:r>
      <w:proofErr w:type="spellEnd"/>
      <w:r w:rsidRPr="00FC61AB">
        <w:rPr>
          <w:rFonts w:eastAsia="Arial Unicode MS"/>
          <w:iCs/>
          <w:sz w:val="24"/>
          <w:szCs w:val="24"/>
        </w:rPr>
        <w:t xml:space="preserve"> </w:t>
      </w:r>
      <w:proofErr w:type="spellStart"/>
      <w:r w:rsidRPr="00FC61AB">
        <w:rPr>
          <w:rFonts w:eastAsia="Arial Unicode MS"/>
          <w:iCs/>
          <w:sz w:val="24"/>
          <w:szCs w:val="24"/>
        </w:rPr>
        <w:t>Hook</w:t>
      </w:r>
      <w:proofErr w:type="spellEnd"/>
      <w:r w:rsidRPr="00FC61AB">
        <w:rPr>
          <w:rFonts w:eastAsia="Arial Unicode MS"/>
          <w:iCs/>
          <w:sz w:val="24"/>
          <w:szCs w:val="24"/>
        </w:rPr>
        <w:t xml:space="preserve">, 2018. </w:t>
      </w:r>
      <w:proofErr w:type="spellStart"/>
      <w:r w:rsidR="00F81F4C" w:rsidRPr="00FC61AB">
        <w:rPr>
          <w:rFonts w:eastAsia="Arial Unicode MS"/>
          <w:iCs/>
          <w:sz w:val="24"/>
          <w:szCs w:val="24"/>
        </w:rPr>
        <w:t>pp</w:t>
      </w:r>
      <w:proofErr w:type="spellEnd"/>
      <w:r w:rsidRPr="00FC61AB">
        <w:rPr>
          <w:rFonts w:eastAsia="Arial Unicode MS"/>
          <w:iCs/>
          <w:sz w:val="24"/>
          <w:szCs w:val="24"/>
        </w:rPr>
        <w:t>. 257-260. - </w:t>
      </w:r>
      <w:hyperlink r:id="rId14" w:tgtFrame="_blank" w:history="1">
        <w:r w:rsidRPr="00FC61AB">
          <w:rPr>
            <w:rFonts w:eastAsia="Arial Unicode MS"/>
            <w:iCs/>
            <w:sz w:val="24"/>
            <w:szCs w:val="24"/>
          </w:rPr>
          <w:t>toc.proceedings.com/42110webtoc.pdf</w:t>
        </w:r>
      </w:hyperlink>
      <w:r w:rsidR="00F81F4C" w:rsidRPr="00FC61AB">
        <w:rPr>
          <w:rFonts w:eastAsia="Arial Unicode MS"/>
          <w:iCs/>
          <w:sz w:val="24"/>
          <w:szCs w:val="24"/>
        </w:rPr>
        <w:t>.</w:t>
      </w:r>
    </w:p>
    <w:p w14:paraId="62583165" w14:textId="6D14F250"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8.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Порівняльний аналіз економіки України та </w:t>
      </w:r>
      <w:proofErr w:type="spellStart"/>
      <w:r w:rsidRPr="00FC61AB">
        <w:rPr>
          <w:rFonts w:eastAsia="Arial Unicode MS"/>
          <w:iCs/>
          <w:sz w:val="24"/>
          <w:szCs w:val="24"/>
        </w:rPr>
        <w:t>peer</w:t>
      </w:r>
      <w:proofErr w:type="spellEnd"/>
      <w:r w:rsidRPr="00FC61AB">
        <w:rPr>
          <w:rFonts w:eastAsia="Arial Unicode MS"/>
          <w:iCs/>
          <w:sz w:val="24"/>
          <w:szCs w:val="24"/>
        </w:rPr>
        <w:t>-групи країн на періоді 1990-2014 років / Економічний вісник НТУУ “КПІ”. К. : ПП «</w:t>
      </w:r>
      <w:proofErr w:type="spellStart"/>
      <w:r w:rsidRPr="00FC61AB">
        <w:rPr>
          <w:rFonts w:eastAsia="Arial Unicode MS"/>
          <w:iCs/>
          <w:sz w:val="24"/>
          <w:szCs w:val="24"/>
        </w:rPr>
        <w:t>Хімджест</w:t>
      </w:r>
      <w:proofErr w:type="spellEnd"/>
      <w:r w:rsidRPr="00FC61AB">
        <w:rPr>
          <w:rFonts w:eastAsia="Arial Unicode MS"/>
          <w:iCs/>
          <w:sz w:val="24"/>
          <w:szCs w:val="24"/>
        </w:rPr>
        <w:t>», 2017. № 14. С. 81-85.</w:t>
      </w:r>
    </w:p>
    <w:p w14:paraId="04774136" w14:textId="283A0EF1"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9. </w:t>
      </w:r>
      <w:proofErr w:type="spellStart"/>
      <w:r w:rsidRPr="00FC61AB">
        <w:rPr>
          <w:rFonts w:eastAsia="Arial Unicode MS"/>
          <w:iCs/>
          <w:sz w:val="24"/>
          <w:szCs w:val="24"/>
        </w:rPr>
        <w:t>Ли</w:t>
      </w:r>
      <w:proofErr w:type="spellEnd"/>
      <w:r w:rsidRPr="00FC61AB">
        <w:rPr>
          <w:rFonts w:eastAsia="Arial Unicode MS"/>
          <w:iCs/>
          <w:sz w:val="24"/>
          <w:szCs w:val="24"/>
        </w:rPr>
        <w:t xml:space="preserve"> </w:t>
      </w:r>
      <w:proofErr w:type="spellStart"/>
      <w:r w:rsidRPr="00FC61AB">
        <w:rPr>
          <w:rFonts w:eastAsia="Arial Unicode MS"/>
          <w:iCs/>
          <w:sz w:val="24"/>
          <w:szCs w:val="24"/>
        </w:rPr>
        <w:t>Иму</w:t>
      </w:r>
      <w:proofErr w:type="spellEnd"/>
      <w:r w:rsidRPr="00FC61AB">
        <w:rPr>
          <w:rFonts w:eastAsia="Arial Unicode MS"/>
          <w:iCs/>
          <w:sz w:val="24"/>
          <w:szCs w:val="24"/>
        </w:rPr>
        <w:t xml:space="preserve">,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w:t>
      </w:r>
      <w:proofErr w:type="spellStart"/>
      <w:r w:rsidRPr="00FC61AB">
        <w:rPr>
          <w:rFonts w:eastAsia="Arial Unicode MS"/>
          <w:iCs/>
          <w:sz w:val="24"/>
          <w:szCs w:val="24"/>
        </w:rPr>
        <w:t>Перспективы</w:t>
      </w:r>
      <w:proofErr w:type="spellEnd"/>
      <w:r w:rsidRPr="00FC61AB">
        <w:rPr>
          <w:rFonts w:eastAsia="Arial Unicode MS"/>
          <w:iCs/>
          <w:sz w:val="24"/>
          <w:szCs w:val="24"/>
        </w:rPr>
        <w:t xml:space="preserve"> </w:t>
      </w:r>
      <w:proofErr w:type="spellStart"/>
      <w:r w:rsidRPr="00FC61AB">
        <w:rPr>
          <w:rFonts w:eastAsia="Arial Unicode MS"/>
          <w:iCs/>
          <w:sz w:val="24"/>
          <w:szCs w:val="24"/>
        </w:rPr>
        <w:t>привлечения</w:t>
      </w:r>
      <w:proofErr w:type="spellEnd"/>
      <w:r w:rsidRPr="00FC61AB">
        <w:rPr>
          <w:rFonts w:eastAsia="Arial Unicode MS"/>
          <w:iCs/>
          <w:sz w:val="24"/>
          <w:szCs w:val="24"/>
        </w:rPr>
        <w:t xml:space="preserve"> </w:t>
      </w:r>
      <w:proofErr w:type="spellStart"/>
      <w:r w:rsidRPr="00FC61AB">
        <w:rPr>
          <w:rFonts w:eastAsia="Arial Unicode MS"/>
          <w:iCs/>
          <w:sz w:val="24"/>
          <w:szCs w:val="24"/>
        </w:rPr>
        <w:t>инвестиций</w:t>
      </w:r>
      <w:proofErr w:type="spellEnd"/>
      <w:r w:rsidRPr="00FC61AB">
        <w:rPr>
          <w:rFonts w:eastAsia="Arial Unicode MS"/>
          <w:iCs/>
          <w:sz w:val="24"/>
          <w:szCs w:val="24"/>
        </w:rPr>
        <w:t> </w:t>
      </w:r>
      <w:proofErr w:type="spellStart"/>
      <w:r w:rsidRPr="00FC61AB">
        <w:rPr>
          <w:rFonts w:eastAsia="Arial Unicode MS"/>
          <w:iCs/>
          <w:sz w:val="24"/>
          <w:szCs w:val="24"/>
        </w:rPr>
        <w:t>Китая</w:t>
      </w:r>
      <w:proofErr w:type="spellEnd"/>
      <w:r w:rsidRPr="00FC61AB">
        <w:rPr>
          <w:rFonts w:eastAsia="Arial Unicode MS"/>
          <w:iCs/>
          <w:sz w:val="24"/>
          <w:szCs w:val="24"/>
        </w:rPr>
        <w:t xml:space="preserve"> в </w:t>
      </w:r>
      <w:proofErr w:type="spellStart"/>
      <w:r w:rsidRPr="00FC61AB">
        <w:rPr>
          <w:rFonts w:eastAsia="Arial Unicode MS"/>
          <w:iCs/>
          <w:sz w:val="24"/>
          <w:szCs w:val="24"/>
        </w:rPr>
        <w:t>развитие</w:t>
      </w:r>
      <w:proofErr w:type="spellEnd"/>
      <w:r w:rsidRPr="00FC61AB">
        <w:rPr>
          <w:rFonts w:eastAsia="Arial Unicode MS"/>
          <w:iCs/>
          <w:sz w:val="24"/>
          <w:szCs w:val="24"/>
        </w:rPr>
        <w:t xml:space="preserve"> </w:t>
      </w:r>
      <w:proofErr w:type="spellStart"/>
      <w:r w:rsidRPr="00FC61AB">
        <w:rPr>
          <w:rFonts w:eastAsia="Arial Unicode MS"/>
          <w:iCs/>
          <w:sz w:val="24"/>
          <w:szCs w:val="24"/>
        </w:rPr>
        <w:t>Индустрии</w:t>
      </w:r>
      <w:proofErr w:type="spellEnd"/>
      <w:r w:rsidRPr="00FC61AB">
        <w:rPr>
          <w:rFonts w:eastAsia="Arial Unicode MS"/>
          <w:iCs/>
          <w:sz w:val="24"/>
          <w:szCs w:val="24"/>
        </w:rPr>
        <w:t xml:space="preserve"> 4.0 в </w:t>
      </w:r>
      <w:proofErr w:type="spellStart"/>
      <w:r w:rsidRPr="00FC61AB">
        <w:rPr>
          <w:rFonts w:eastAsia="Arial Unicode MS"/>
          <w:iCs/>
          <w:sz w:val="24"/>
          <w:szCs w:val="24"/>
        </w:rPr>
        <w:t>Украине</w:t>
      </w:r>
      <w:proofErr w:type="spellEnd"/>
      <w:r w:rsidRPr="00FC61AB">
        <w:rPr>
          <w:rFonts w:eastAsia="Arial Unicode MS"/>
          <w:iCs/>
          <w:sz w:val="24"/>
          <w:szCs w:val="24"/>
        </w:rPr>
        <w:t xml:space="preserve"> / Інноваційна економік</w:t>
      </w:r>
      <w:r w:rsidR="00F81F4C" w:rsidRPr="00FC61AB">
        <w:rPr>
          <w:rFonts w:eastAsia="Arial Unicode MS"/>
          <w:iCs/>
          <w:sz w:val="24"/>
          <w:szCs w:val="24"/>
        </w:rPr>
        <w:t>а.</w:t>
      </w:r>
      <w:r w:rsidRPr="00FC61AB">
        <w:rPr>
          <w:rFonts w:eastAsia="Arial Unicode MS"/>
          <w:iCs/>
          <w:sz w:val="24"/>
          <w:szCs w:val="24"/>
        </w:rPr>
        <w:t xml:space="preserve"> Тернопіль, 2020. №1–2. C. 23–28. DOI: 10.37332/2309-1533.2020.1-2.4 ISSN 2309-1533 (</w:t>
      </w:r>
      <w:proofErr w:type="spellStart"/>
      <w:r w:rsidRPr="00FC61AB">
        <w:rPr>
          <w:rFonts w:eastAsia="Arial Unicode MS"/>
          <w:iCs/>
          <w:sz w:val="24"/>
          <w:szCs w:val="24"/>
        </w:rPr>
        <w:t>Print</w:t>
      </w:r>
      <w:proofErr w:type="spellEnd"/>
      <w:r w:rsidRPr="00FC61AB">
        <w:rPr>
          <w:rFonts w:eastAsia="Arial Unicode MS"/>
          <w:iCs/>
          <w:sz w:val="24"/>
          <w:szCs w:val="24"/>
        </w:rPr>
        <w:t>) ISSN 2310-4864 (</w:t>
      </w:r>
      <w:proofErr w:type="spellStart"/>
      <w:r w:rsidRPr="00FC61AB">
        <w:rPr>
          <w:rFonts w:eastAsia="Arial Unicode MS"/>
          <w:iCs/>
          <w:sz w:val="24"/>
          <w:szCs w:val="24"/>
        </w:rPr>
        <w:t>Online</w:t>
      </w:r>
      <w:proofErr w:type="spellEnd"/>
      <w:r w:rsidRPr="00FC61AB">
        <w:rPr>
          <w:rFonts w:eastAsia="Arial Unicode MS"/>
          <w:iCs/>
          <w:sz w:val="24"/>
          <w:szCs w:val="24"/>
        </w:rPr>
        <w:t>)</w:t>
      </w:r>
      <w:r w:rsidR="00F81F4C" w:rsidRPr="00FC61AB">
        <w:rPr>
          <w:rFonts w:eastAsia="Arial Unicode MS"/>
          <w:iCs/>
          <w:sz w:val="24"/>
          <w:szCs w:val="24"/>
        </w:rPr>
        <w:t>.</w:t>
      </w:r>
    </w:p>
    <w:p w14:paraId="46342648" w14:textId="0C45367F"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10. </w:t>
      </w:r>
      <w:proofErr w:type="spellStart"/>
      <w:r w:rsidRPr="00FC61AB">
        <w:rPr>
          <w:rFonts w:eastAsia="Arial Unicode MS"/>
          <w:iCs/>
          <w:sz w:val="24"/>
          <w:szCs w:val="24"/>
        </w:rPr>
        <w:t>Тащеєв</w:t>
      </w:r>
      <w:proofErr w:type="spellEnd"/>
      <w:r w:rsidRPr="00FC61AB">
        <w:rPr>
          <w:rFonts w:eastAsia="Arial Unicode MS"/>
          <w:iCs/>
          <w:sz w:val="24"/>
          <w:szCs w:val="24"/>
        </w:rPr>
        <w:t xml:space="preserve"> Ю. В.,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Трофименко О. О., </w:t>
      </w:r>
      <w:proofErr w:type="spellStart"/>
      <w:r w:rsidRPr="00FC61AB">
        <w:rPr>
          <w:rFonts w:eastAsia="Arial Unicode MS"/>
          <w:iCs/>
          <w:sz w:val="24"/>
          <w:szCs w:val="24"/>
        </w:rPr>
        <w:t>Рєпкін</w:t>
      </w:r>
      <w:proofErr w:type="spellEnd"/>
      <w:r w:rsidRPr="00FC61AB">
        <w:rPr>
          <w:rFonts w:eastAsia="Arial Unicode MS"/>
          <w:iCs/>
          <w:sz w:val="24"/>
          <w:szCs w:val="24"/>
        </w:rPr>
        <w:t xml:space="preserve"> О. О., Кудря Т. С. Глобальні тенденції розвитку водневих технологій у промисловості / Бізнес </w:t>
      </w:r>
      <w:proofErr w:type="spellStart"/>
      <w:r w:rsidRPr="00FC61AB">
        <w:rPr>
          <w:rFonts w:eastAsia="Arial Unicode MS"/>
          <w:iCs/>
          <w:sz w:val="24"/>
          <w:szCs w:val="24"/>
        </w:rPr>
        <w:t>Інформ</w:t>
      </w:r>
      <w:proofErr w:type="spellEnd"/>
      <w:r w:rsidR="00F81F4C" w:rsidRPr="00FC61AB">
        <w:rPr>
          <w:rFonts w:eastAsia="Arial Unicode MS"/>
          <w:iCs/>
          <w:sz w:val="24"/>
          <w:szCs w:val="24"/>
        </w:rPr>
        <w:t>.</w:t>
      </w:r>
      <w:r w:rsidRPr="00FC61AB">
        <w:rPr>
          <w:rFonts w:eastAsia="Arial Unicode MS"/>
          <w:iCs/>
          <w:sz w:val="24"/>
          <w:szCs w:val="24"/>
        </w:rPr>
        <w:t xml:space="preserve"> 2020. №8. </w:t>
      </w:r>
      <w:r w:rsidR="006569BC" w:rsidRPr="00FC61AB">
        <w:rPr>
          <w:rFonts w:eastAsia="Arial Unicode MS"/>
          <w:iCs/>
          <w:sz w:val="24"/>
          <w:szCs w:val="24"/>
        </w:rPr>
        <w:t xml:space="preserve">   </w:t>
      </w:r>
      <w:r w:rsidRPr="00FC61AB">
        <w:rPr>
          <w:rFonts w:eastAsia="Arial Unicode MS"/>
          <w:iCs/>
          <w:sz w:val="24"/>
          <w:szCs w:val="24"/>
        </w:rPr>
        <w:t>C. 103–114. </w:t>
      </w:r>
      <w:r w:rsidR="0045399A">
        <w:fldChar w:fldCharType="begin"/>
      </w:r>
      <w:r w:rsidR="0045399A">
        <w:instrText xml:space="preserve"> HYPERLINK "https://doi.org/10.32983/2222-4459-2020-8-103-114" \t "_blank" </w:instrText>
      </w:r>
      <w:r w:rsidR="0045399A">
        <w:fldChar w:fldCharType="separate"/>
      </w:r>
      <w:r w:rsidRPr="00FC61AB">
        <w:rPr>
          <w:rFonts w:eastAsia="Arial Unicode MS"/>
          <w:iCs/>
          <w:sz w:val="24"/>
          <w:szCs w:val="24"/>
        </w:rPr>
        <w:t>https://doi.org/10.32983/2222-4459-2020-8-103-114</w:t>
      </w:r>
      <w:r w:rsidR="0045399A">
        <w:rPr>
          <w:rFonts w:eastAsia="Arial Unicode MS"/>
          <w:iCs/>
          <w:sz w:val="24"/>
          <w:szCs w:val="24"/>
        </w:rPr>
        <w:fldChar w:fldCharType="end"/>
      </w:r>
      <w:r w:rsidR="00F81F4C" w:rsidRPr="00FC61AB">
        <w:rPr>
          <w:rFonts w:eastAsia="Arial Unicode MS"/>
          <w:iCs/>
          <w:sz w:val="24"/>
          <w:szCs w:val="24"/>
        </w:rPr>
        <w:t>.</w:t>
      </w:r>
    </w:p>
    <w:p w14:paraId="064E1A19" w14:textId="68BBDC6B"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11.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w:t>
      </w:r>
      <w:proofErr w:type="spellStart"/>
      <w:r w:rsidRPr="00FC61AB">
        <w:rPr>
          <w:rFonts w:eastAsia="Arial Unicode MS"/>
          <w:iCs/>
          <w:sz w:val="24"/>
          <w:szCs w:val="24"/>
        </w:rPr>
        <w:t>Бородінова</w:t>
      </w:r>
      <w:proofErr w:type="spellEnd"/>
      <w:r w:rsidRPr="00FC61AB">
        <w:rPr>
          <w:rFonts w:eastAsia="Arial Unicode MS"/>
          <w:iCs/>
          <w:sz w:val="24"/>
          <w:szCs w:val="24"/>
        </w:rPr>
        <w:t xml:space="preserve"> Ю. Ю. </w:t>
      </w:r>
      <w:proofErr w:type="spellStart"/>
      <w:r w:rsidRPr="00FC61AB">
        <w:rPr>
          <w:rFonts w:eastAsia="Arial Unicode MS"/>
          <w:iCs/>
          <w:sz w:val="24"/>
          <w:szCs w:val="24"/>
        </w:rPr>
        <w:t>Взaємoдія</w:t>
      </w:r>
      <w:proofErr w:type="spellEnd"/>
      <w:r w:rsidRPr="00FC61AB">
        <w:rPr>
          <w:rFonts w:eastAsia="Arial Unicode MS"/>
          <w:iCs/>
          <w:sz w:val="24"/>
          <w:szCs w:val="24"/>
        </w:rPr>
        <w:t xml:space="preserve"> </w:t>
      </w:r>
      <w:proofErr w:type="spellStart"/>
      <w:r w:rsidRPr="00FC61AB">
        <w:rPr>
          <w:rFonts w:eastAsia="Arial Unicode MS"/>
          <w:iCs/>
          <w:sz w:val="24"/>
          <w:szCs w:val="24"/>
        </w:rPr>
        <w:t>нaціoнaльнoї</w:t>
      </w:r>
      <w:proofErr w:type="spellEnd"/>
      <w:r w:rsidRPr="00FC61AB">
        <w:rPr>
          <w:rFonts w:eastAsia="Arial Unicode MS"/>
          <w:iCs/>
          <w:sz w:val="24"/>
          <w:szCs w:val="24"/>
        </w:rPr>
        <w:t xml:space="preserve"> </w:t>
      </w:r>
      <w:proofErr w:type="spellStart"/>
      <w:r w:rsidRPr="00FC61AB">
        <w:rPr>
          <w:rFonts w:eastAsia="Arial Unicode MS"/>
          <w:iCs/>
          <w:sz w:val="24"/>
          <w:szCs w:val="24"/>
        </w:rPr>
        <w:t>eкoнoміки</w:t>
      </w:r>
      <w:proofErr w:type="spellEnd"/>
      <w:r w:rsidRPr="00FC61AB">
        <w:rPr>
          <w:rFonts w:eastAsia="Arial Unicode MS"/>
          <w:iCs/>
          <w:sz w:val="24"/>
          <w:szCs w:val="24"/>
        </w:rPr>
        <w:t xml:space="preserve"> </w:t>
      </w:r>
      <w:proofErr w:type="spellStart"/>
      <w:r w:rsidRPr="00FC61AB">
        <w:rPr>
          <w:rFonts w:eastAsia="Arial Unicode MS"/>
          <w:iCs/>
          <w:sz w:val="24"/>
          <w:szCs w:val="24"/>
        </w:rPr>
        <w:t>Укрaїни</w:t>
      </w:r>
      <w:proofErr w:type="spellEnd"/>
      <w:r w:rsidRPr="00FC61AB">
        <w:rPr>
          <w:rFonts w:eastAsia="Arial Unicode MS"/>
          <w:iCs/>
          <w:sz w:val="24"/>
          <w:szCs w:val="24"/>
        </w:rPr>
        <w:t xml:space="preserve"> з </w:t>
      </w:r>
      <w:proofErr w:type="spellStart"/>
      <w:r w:rsidRPr="00FC61AB">
        <w:rPr>
          <w:rFonts w:eastAsia="Arial Unicode MS"/>
          <w:iCs/>
          <w:sz w:val="24"/>
          <w:szCs w:val="24"/>
        </w:rPr>
        <w:t>міжнaрoдними</w:t>
      </w:r>
      <w:proofErr w:type="spellEnd"/>
      <w:r w:rsidRPr="00FC61AB">
        <w:rPr>
          <w:rFonts w:eastAsia="Arial Unicode MS"/>
          <w:iCs/>
          <w:sz w:val="24"/>
          <w:szCs w:val="24"/>
        </w:rPr>
        <w:t xml:space="preserve"> </w:t>
      </w:r>
      <w:proofErr w:type="spellStart"/>
      <w:r w:rsidRPr="00FC61AB">
        <w:rPr>
          <w:rFonts w:eastAsia="Arial Unicode MS"/>
          <w:iCs/>
          <w:sz w:val="24"/>
          <w:szCs w:val="24"/>
        </w:rPr>
        <w:t>крeдитнo-фінaнcoвими</w:t>
      </w:r>
      <w:proofErr w:type="spellEnd"/>
      <w:r w:rsidRPr="00FC61AB">
        <w:rPr>
          <w:rFonts w:eastAsia="Arial Unicode MS"/>
          <w:iCs/>
          <w:sz w:val="24"/>
          <w:szCs w:val="24"/>
        </w:rPr>
        <w:t> </w:t>
      </w:r>
      <w:proofErr w:type="spellStart"/>
      <w:r w:rsidRPr="00FC61AB">
        <w:rPr>
          <w:rFonts w:eastAsia="Arial Unicode MS"/>
          <w:iCs/>
          <w:sz w:val="24"/>
          <w:szCs w:val="24"/>
        </w:rPr>
        <w:t>oргaнізaціями</w:t>
      </w:r>
      <w:proofErr w:type="spellEnd"/>
      <w:r w:rsidR="00F81F4C" w:rsidRPr="00FC61AB">
        <w:rPr>
          <w:rFonts w:eastAsia="Arial Unicode MS"/>
          <w:iCs/>
          <w:sz w:val="24"/>
          <w:szCs w:val="24"/>
        </w:rPr>
        <w:t xml:space="preserve"> /</w:t>
      </w:r>
      <w:r w:rsidRPr="00FC61AB">
        <w:rPr>
          <w:rFonts w:eastAsia="Arial Unicode MS"/>
          <w:iCs/>
          <w:sz w:val="24"/>
          <w:szCs w:val="24"/>
        </w:rPr>
        <w:t>Міжнародний науковий журнал "</w:t>
      </w:r>
      <w:proofErr w:type="spellStart"/>
      <w:r w:rsidRPr="00FC61AB">
        <w:rPr>
          <w:rFonts w:eastAsia="Arial Unicode MS"/>
          <w:iCs/>
          <w:sz w:val="24"/>
          <w:szCs w:val="24"/>
        </w:rPr>
        <w:t>Інтернаука</w:t>
      </w:r>
      <w:proofErr w:type="spellEnd"/>
      <w:r w:rsidRPr="00FC61AB">
        <w:rPr>
          <w:rFonts w:eastAsia="Arial Unicode MS"/>
          <w:iCs/>
          <w:sz w:val="24"/>
          <w:szCs w:val="24"/>
        </w:rPr>
        <w:t>". Серія: "Економічні науки". К</w:t>
      </w:r>
      <w:r w:rsidR="00F81F4C" w:rsidRPr="00FC61AB">
        <w:rPr>
          <w:rFonts w:eastAsia="Arial Unicode MS"/>
          <w:iCs/>
          <w:sz w:val="24"/>
          <w:szCs w:val="24"/>
        </w:rPr>
        <w:t>.</w:t>
      </w:r>
      <w:r w:rsidRPr="00FC61AB">
        <w:rPr>
          <w:rFonts w:eastAsia="Arial Unicode MS"/>
          <w:iCs/>
          <w:sz w:val="24"/>
          <w:szCs w:val="24"/>
        </w:rPr>
        <w:t xml:space="preserve">: ЦУЛ, 2020. № 11. </w:t>
      </w:r>
      <w:r w:rsidR="006569BC" w:rsidRPr="00FC61AB">
        <w:rPr>
          <w:rFonts w:eastAsia="Arial Unicode MS"/>
          <w:iCs/>
          <w:sz w:val="24"/>
          <w:szCs w:val="24"/>
        </w:rPr>
        <w:t xml:space="preserve">                                                         </w:t>
      </w:r>
      <w:r w:rsidRPr="00FC61AB">
        <w:rPr>
          <w:rFonts w:eastAsia="Arial Unicode MS"/>
          <w:iCs/>
          <w:sz w:val="24"/>
          <w:szCs w:val="24"/>
        </w:rPr>
        <w:t>С. 16-21. </w:t>
      </w:r>
      <w:r w:rsidR="0045399A">
        <w:fldChar w:fldCharType="begin"/>
      </w:r>
      <w:r w:rsidR="0045399A">
        <w:instrText xml:space="preserve"> HYPERLINK "https://doi.org/10.25313/2520-2294-2020-11-6580" \t "_blank" </w:instrText>
      </w:r>
      <w:r w:rsidR="0045399A">
        <w:fldChar w:fldCharType="separate"/>
      </w:r>
      <w:r w:rsidRPr="00FC61AB">
        <w:rPr>
          <w:rFonts w:eastAsia="Arial Unicode MS"/>
          <w:iCs/>
          <w:sz w:val="24"/>
          <w:szCs w:val="24"/>
        </w:rPr>
        <w:t>https://doi.org/10.25313/2520-2294-2020-11-6580</w:t>
      </w:r>
      <w:r w:rsidR="0045399A">
        <w:rPr>
          <w:rFonts w:eastAsia="Arial Unicode MS"/>
          <w:iCs/>
          <w:sz w:val="24"/>
          <w:szCs w:val="24"/>
        </w:rPr>
        <w:fldChar w:fldCharType="end"/>
      </w:r>
      <w:r w:rsidR="00F81F4C" w:rsidRPr="00FC61AB">
        <w:rPr>
          <w:rFonts w:eastAsia="Arial Unicode MS"/>
          <w:iCs/>
          <w:sz w:val="24"/>
          <w:szCs w:val="24"/>
        </w:rPr>
        <w:t>.</w:t>
      </w:r>
    </w:p>
    <w:p w14:paraId="54A61843" w14:textId="71EBA382"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12.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Розвиток економік країн в умовах </w:t>
      </w:r>
      <w:proofErr w:type="spellStart"/>
      <w:r w:rsidRPr="00FC61AB">
        <w:rPr>
          <w:rFonts w:eastAsia="Arial Unicode MS"/>
          <w:iCs/>
          <w:sz w:val="24"/>
          <w:szCs w:val="24"/>
        </w:rPr>
        <w:t>Next</w:t>
      </w:r>
      <w:proofErr w:type="spellEnd"/>
      <w:r w:rsidRPr="00FC61AB">
        <w:rPr>
          <w:rFonts w:eastAsia="Arial Unicode MS"/>
          <w:iCs/>
          <w:sz w:val="24"/>
          <w:szCs w:val="24"/>
        </w:rPr>
        <w:t xml:space="preserve"> </w:t>
      </w:r>
      <w:proofErr w:type="spellStart"/>
      <w:r w:rsidRPr="00FC61AB">
        <w:rPr>
          <w:rFonts w:eastAsia="Arial Unicode MS"/>
          <w:iCs/>
          <w:sz w:val="24"/>
          <w:szCs w:val="24"/>
        </w:rPr>
        <w:t>Normality</w:t>
      </w:r>
      <w:proofErr w:type="spellEnd"/>
      <w:r w:rsidRPr="00FC61AB">
        <w:rPr>
          <w:rFonts w:eastAsia="Arial Unicode MS"/>
          <w:iCs/>
          <w:sz w:val="24"/>
          <w:szCs w:val="24"/>
        </w:rPr>
        <w:t xml:space="preserve"> та </w:t>
      </w:r>
      <w:proofErr w:type="spellStart"/>
      <w:r w:rsidRPr="00FC61AB">
        <w:rPr>
          <w:rFonts w:eastAsia="Arial Unicode MS"/>
          <w:iCs/>
          <w:sz w:val="24"/>
          <w:szCs w:val="24"/>
        </w:rPr>
        <w:t>Industry</w:t>
      </w:r>
      <w:proofErr w:type="spellEnd"/>
      <w:r w:rsidRPr="00FC61AB">
        <w:rPr>
          <w:rFonts w:eastAsia="Arial Unicode MS"/>
          <w:iCs/>
          <w:sz w:val="24"/>
          <w:szCs w:val="24"/>
        </w:rPr>
        <w:t xml:space="preserve"> 4.0</w:t>
      </w:r>
      <w:r w:rsidR="00F81F4C" w:rsidRPr="00FC61AB">
        <w:rPr>
          <w:rFonts w:eastAsia="Arial Unicode MS"/>
          <w:iCs/>
          <w:sz w:val="24"/>
          <w:szCs w:val="24"/>
        </w:rPr>
        <w:t xml:space="preserve">. </w:t>
      </w:r>
      <w:r w:rsidRPr="00FC61AB">
        <w:rPr>
          <w:rFonts w:eastAsia="Arial Unicode MS"/>
          <w:iCs/>
          <w:sz w:val="24"/>
          <w:szCs w:val="24"/>
        </w:rPr>
        <w:t>Економічний вісник НТУУ «КПІ». Київ, 2020. № 17. С. 93–104. p-ISSN 2307-5651 e-ISSN 2412-5296</w:t>
      </w:r>
      <w:r w:rsidR="00F81F4C" w:rsidRPr="00FC61AB">
        <w:rPr>
          <w:rFonts w:eastAsia="Arial Unicode MS"/>
          <w:iCs/>
          <w:sz w:val="24"/>
          <w:szCs w:val="24"/>
        </w:rPr>
        <w:t>.</w:t>
      </w:r>
    </w:p>
    <w:p w14:paraId="7CFA396D" w14:textId="37C24A9C"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13. Чех Л. М.,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Комерціалізація продукції наукомістких виробництв України на міжнародних ринках / Економічний аналіз : збірник наук. </w:t>
      </w:r>
      <w:r w:rsidR="00F81F4C" w:rsidRPr="00FC61AB">
        <w:rPr>
          <w:rFonts w:eastAsia="Arial Unicode MS"/>
          <w:iCs/>
          <w:sz w:val="24"/>
          <w:szCs w:val="24"/>
        </w:rPr>
        <w:t>П</w:t>
      </w:r>
      <w:r w:rsidRPr="00FC61AB">
        <w:rPr>
          <w:rFonts w:eastAsia="Arial Unicode MS"/>
          <w:iCs/>
          <w:sz w:val="24"/>
          <w:szCs w:val="24"/>
        </w:rPr>
        <w:t>раць</w:t>
      </w:r>
      <w:r w:rsidR="00F81F4C" w:rsidRPr="00FC61AB">
        <w:rPr>
          <w:rFonts w:eastAsia="Arial Unicode MS"/>
          <w:iCs/>
          <w:sz w:val="24"/>
          <w:szCs w:val="24"/>
        </w:rPr>
        <w:t xml:space="preserve">. </w:t>
      </w:r>
      <w:r w:rsidRPr="00FC61AB">
        <w:rPr>
          <w:rFonts w:eastAsia="Arial Unicode MS"/>
          <w:iCs/>
          <w:sz w:val="24"/>
          <w:szCs w:val="24"/>
        </w:rPr>
        <w:t xml:space="preserve">2020. Том 30. № 4. С. 101-108. </w:t>
      </w:r>
      <w:r w:rsidR="006569BC" w:rsidRPr="00FC61AB">
        <w:rPr>
          <w:rFonts w:eastAsia="Arial Unicode MS"/>
          <w:iCs/>
          <w:sz w:val="24"/>
          <w:szCs w:val="24"/>
          <w:lang w:val="en-US"/>
        </w:rPr>
        <w:t>DOI</w:t>
      </w:r>
      <w:r w:rsidRPr="00FC61AB">
        <w:rPr>
          <w:rFonts w:eastAsia="Arial Unicode MS"/>
          <w:iCs/>
          <w:sz w:val="24"/>
          <w:szCs w:val="24"/>
        </w:rPr>
        <w:t>: </w:t>
      </w:r>
      <w:hyperlink r:id="rId15" w:tgtFrame="_blank" w:history="1">
        <w:r w:rsidRPr="00FC61AB">
          <w:rPr>
            <w:rFonts w:eastAsia="Arial Unicode MS"/>
            <w:iCs/>
            <w:sz w:val="24"/>
            <w:szCs w:val="24"/>
          </w:rPr>
          <w:t>https://doi.org/10.35774/econa2020.04</w:t>
        </w:r>
      </w:hyperlink>
      <w:r w:rsidR="006569BC" w:rsidRPr="00FC61AB">
        <w:rPr>
          <w:rFonts w:eastAsia="Arial Unicode MS"/>
          <w:iCs/>
          <w:sz w:val="24"/>
          <w:szCs w:val="24"/>
          <w:lang w:val="en-US"/>
        </w:rPr>
        <w:t xml:space="preserve">. </w:t>
      </w:r>
      <w:r w:rsidRPr="00FC61AB">
        <w:rPr>
          <w:rFonts w:eastAsia="Arial Unicode MS"/>
          <w:iCs/>
          <w:sz w:val="24"/>
          <w:szCs w:val="24"/>
        </w:rPr>
        <w:t> ISSN 1993-0259 (</w:t>
      </w:r>
      <w:proofErr w:type="spellStart"/>
      <w:r w:rsidRPr="00FC61AB">
        <w:rPr>
          <w:rFonts w:eastAsia="Arial Unicode MS"/>
          <w:iCs/>
          <w:sz w:val="24"/>
          <w:szCs w:val="24"/>
        </w:rPr>
        <w:t>Print</w:t>
      </w:r>
      <w:proofErr w:type="spellEnd"/>
      <w:r w:rsidRPr="00FC61AB">
        <w:rPr>
          <w:rFonts w:eastAsia="Arial Unicode MS"/>
          <w:iCs/>
          <w:sz w:val="24"/>
          <w:szCs w:val="24"/>
        </w:rPr>
        <w:t>), ISSN 2219-4649 (</w:t>
      </w:r>
      <w:proofErr w:type="spellStart"/>
      <w:r w:rsidRPr="00FC61AB">
        <w:rPr>
          <w:rFonts w:eastAsia="Arial Unicode MS"/>
          <w:iCs/>
          <w:sz w:val="24"/>
          <w:szCs w:val="24"/>
        </w:rPr>
        <w:t>Online</w:t>
      </w:r>
      <w:proofErr w:type="spellEnd"/>
      <w:r w:rsidRPr="00FC61AB">
        <w:rPr>
          <w:rFonts w:eastAsia="Arial Unicode MS"/>
          <w:iCs/>
          <w:sz w:val="24"/>
          <w:szCs w:val="24"/>
        </w:rPr>
        <w:t>)</w:t>
      </w:r>
      <w:r w:rsidR="00F81F4C" w:rsidRPr="00FC61AB">
        <w:rPr>
          <w:rFonts w:eastAsia="Arial Unicode MS"/>
          <w:iCs/>
          <w:sz w:val="24"/>
          <w:szCs w:val="24"/>
        </w:rPr>
        <w:t>.</w:t>
      </w:r>
    </w:p>
    <w:p w14:paraId="6A5B85F2" w14:textId="0C2BF0D8"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14.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Дисципліни «Міжнародна…», «Глобальна…» та «Світова економіка» у навчальному плані спеціалізації «Міжнародна економіка» / Міжнародне науково-технічне співробітництво: принципи, механізми, ефективність : </w:t>
      </w:r>
      <w:proofErr w:type="spellStart"/>
      <w:r w:rsidRPr="00FC61AB">
        <w:rPr>
          <w:rFonts w:eastAsia="Arial Unicode MS"/>
          <w:iCs/>
          <w:sz w:val="24"/>
          <w:szCs w:val="24"/>
        </w:rPr>
        <w:t>зб</w:t>
      </w:r>
      <w:proofErr w:type="spellEnd"/>
      <w:r w:rsidRPr="00FC61AB">
        <w:rPr>
          <w:rFonts w:eastAsia="Arial Unicode MS"/>
          <w:iCs/>
          <w:sz w:val="24"/>
          <w:szCs w:val="24"/>
        </w:rPr>
        <w:t xml:space="preserve">. пр. XIV </w:t>
      </w:r>
      <w:proofErr w:type="spellStart"/>
      <w:r w:rsidRPr="00FC61AB">
        <w:rPr>
          <w:rFonts w:eastAsia="Arial Unicode MS"/>
          <w:iCs/>
          <w:sz w:val="24"/>
          <w:szCs w:val="24"/>
        </w:rPr>
        <w:t>Всеукр</w:t>
      </w:r>
      <w:proofErr w:type="spellEnd"/>
      <w:r w:rsidRPr="00FC61AB">
        <w:rPr>
          <w:rFonts w:eastAsia="Arial Unicode MS"/>
          <w:iCs/>
          <w:sz w:val="24"/>
          <w:szCs w:val="24"/>
        </w:rPr>
        <w:t>. наук.-</w:t>
      </w:r>
      <w:proofErr w:type="spellStart"/>
      <w:r w:rsidRPr="00FC61AB">
        <w:rPr>
          <w:rFonts w:eastAsia="Arial Unicode MS"/>
          <w:iCs/>
          <w:sz w:val="24"/>
          <w:szCs w:val="24"/>
        </w:rPr>
        <w:t>практ</w:t>
      </w:r>
      <w:proofErr w:type="spellEnd"/>
      <w:r w:rsidRPr="00FC61AB">
        <w:rPr>
          <w:rFonts w:eastAsia="Arial Unicode MS"/>
          <w:iCs/>
          <w:sz w:val="24"/>
          <w:szCs w:val="24"/>
        </w:rPr>
        <w:t xml:space="preserve">. </w:t>
      </w:r>
      <w:proofErr w:type="spellStart"/>
      <w:r w:rsidRPr="00FC61AB">
        <w:rPr>
          <w:rFonts w:eastAsia="Arial Unicode MS"/>
          <w:iCs/>
          <w:sz w:val="24"/>
          <w:szCs w:val="24"/>
        </w:rPr>
        <w:t>конф</w:t>
      </w:r>
      <w:proofErr w:type="spellEnd"/>
      <w:r w:rsidRPr="00FC61AB">
        <w:rPr>
          <w:rFonts w:eastAsia="Arial Unicode MS"/>
          <w:iCs/>
          <w:sz w:val="24"/>
          <w:szCs w:val="24"/>
        </w:rPr>
        <w:t xml:space="preserve">., Київ 15–16 берез. 2018 р. Київ : КПІ ім. Ігоря Сікорського, Вид-во «Політехніка», 2018. </w:t>
      </w:r>
      <w:r w:rsidR="00F81F4C" w:rsidRPr="00FC61AB">
        <w:rPr>
          <w:rFonts w:eastAsia="Arial Unicode MS"/>
          <w:iCs/>
          <w:sz w:val="24"/>
          <w:szCs w:val="24"/>
        </w:rPr>
        <w:t xml:space="preserve">С. </w:t>
      </w:r>
      <w:r w:rsidRPr="00FC61AB">
        <w:rPr>
          <w:rFonts w:eastAsia="Arial Unicode MS"/>
          <w:iCs/>
          <w:sz w:val="24"/>
          <w:szCs w:val="24"/>
        </w:rPr>
        <w:t>32.</w:t>
      </w:r>
    </w:p>
    <w:p w14:paraId="21F60FDD" w14:textId="378AA65A"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15.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Чи є можливість розвитку нашого суспільства в умовах глобалізації та занепаду національної економіки? / Міжнародне науково-технічне співробітництво: принципи, механізми, ефективність : </w:t>
      </w:r>
      <w:proofErr w:type="spellStart"/>
      <w:r w:rsidRPr="00FC61AB">
        <w:rPr>
          <w:rFonts w:eastAsia="Arial Unicode MS"/>
          <w:iCs/>
          <w:sz w:val="24"/>
          <w:szCs w:val="24"/>
        </w:rPr>
        <w:t>зб</w:t>
      </w:r>
      <w:proofErr w:type="spellEnd"/>
      <w:r w:rsidRPr="00FC61AB">
        <w:rPr>
          <w:rFonts w:eastAsia="Arial Unicode MS"/>
          <w:iCs/>
          <w:sz w:val="24"/>
          <w:szCs w:val="24"/>
        </w:rPr>
        <w:t xml:space="preserve">. наук. пр. XVI </w:t>
      </w:r>
      <w:proofErr w:type="spellStart"/>
      <w:r w:rsidRPr="00FC61AB">
        <w:rPr>
          <w:rFonts w:eastAsia="Arial Unicode MS"/>
          <w:iCs/>
          <w:sz w:val="24"/>
          <w:szCs w:val="24"/>
        </w:rPr>
        <w:t>Міжнар</w:t>
      </w:r>
      <w:proofErr w:type="spellEnd"/>
      <w:r w:rsidRPr="00FC61AB">
        <w:rPr>
          <w:rFonts w:eastAsia="Arial Unicode MS"/>
          <w:iCs/>
          <w:sz w:val="24"/>
          <w:szCs w:val="24"/>
        </w:rPr>
        <w:t>. наук.-</w:t>
      </w:r>
      <w:proofErr w:type="spellStart"/>
      <w:r w:rsidRPr="00FC61AB">
        <w:rPr>
          <w:rFonts w:eastAsia="Arial Unicode MS"/>
          <w:iCs/>
          <w:sz w:val="24"/>
          <w:szCs w:val="24"/>
        </w:rPr>
        <w:t>практ</w:t>
      </w:r>
      <w:proofErr w:type="spellEnd"/>
      <w:r w:rsidRPr="00FC61AB">
        <w:rPr>
          <w:rFonts w:eastAsia="Arial Unicode MS"/>
          <w:iCs/>
          <w:sz w:val="24"/>
          <w:szCs w:val="24"/>
        </w:rPr>
        <w:t xml:space="preserve">. </w:t>
      </w:r>
      <w:proofErr w:type="spellStart"/>
      <w:r w:rsidRPr="00FC61AB">
        <w:rPr>
          <w:rFonts w:eastAsia="Arial Unicode MS"/>
          <w:iCs/>
          <w:sz w:val="24"/>
          <w:szCs w:val="24"/>
        </w:rPr>
        <w:t>конф</w:t>
      </w:r>
      <w:proofErr w:type="spellEnd"/>
      <w:r w:rsidRPr="00FC61AB">
        <w:rPr>
          <w:rFonts w:eastAsia="Arial Unicode MS"/>
          <w:iCs/>
          <w:sz w:val="24"/>
          <w:szCs w:val="24"/>
        </w:rPr>
        <w:t xml:space="preserve">., Київ </w:t>
      </w:r>
      <w:r w:rsidRPr="00FC61AB">
        <w:rPr>
          <w:rFonts w:eastAsia="Arial Unicode MS"/>
          <w:iCs/>
          <w:sz w:val="24"/>
          <w:szCs w:val="24"/>
        </w:rPr>
        <w:lastRenderedPageBreak/>
        <w:t xml:space="preserve">12–13 березня 2020р.  Київ : КПІ ім. Ігоря Сікорського, Вид-во «Політехніка», </w:t>
      </w:r>
      <w:r w:rsidR="00D243D5" w:rsidRPr="00FC61AB">
        <w:rPr>
          <w:rFonts w:eastAsia="Arial Unicode MS"/>
          <w:iCs/>
          <w:sz w:val="24"/>
          <w:szCs w:val="24"/>
        </w:rPr>
        <w:t xml:space="preserve">                      </w:t>
      </w:r>
      <w:r w:rsidRPr="00FC61AB">
        <w:rPr>
          <w:rFonts w:eastAsia="Arial Unicode MS"/>
          <w:iCs/>
          <w:sz w:val="24"/>
          <w:szCs w:val="24"/>
        </w:rPr>
        <w:t xml:space="preserve">2020. </w:t>
      </w:r>
      <w:r w:rsidR="00F81F4C" w:rsidRPr="00FC61AB">
        <w:rPr>
          <w:rFonts w:eastAsia="Arial Unicode MS"/>
          <w:iCs/>
          <w:sz w:val="24"/>
          <w:szCs w:val="24"/>
        </w:rPr>
        <w:t xml:space="preserve">С. </w:t>
      </w:r>
      <w:r w:rsidRPr="00FC61AB">
        <w:rPr>
          <w:rFonts w:eastAsia="Arial Unicode MS"/>
          <w:iCs/>
          <w:sz w:val="24"/>
          <w:szCs w:val="24"/>
        </w:rPr>
        <w:t>112–114.</w:t>
      </w:r>
    </w:p>
    <w:p w14:paraId="077966AA" w14:textId="2577DE2A"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16.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Глобальні тенденції соціально-економічного розвитку в умовах карантинних обмежень / Міжнародне науково-технічне співробітництво: принципи, механізми, ефективність : </w:t>
      </w:r>
      <w:proofErr w:type="spellStart"/>
      <w:r w:rsidRPr="00FC61AB">
        <w:rPr>
          <w:rFonts w:eastAsia="Arial Unicode MS"/>
          <w:iCs/>
          <w:sz w:val="24"/>
          <w:szCs w:val="24"/>
        </w:rPr>
        <w:t>зб</w:t>
      </w:r>
      <w:proofErr w:type="spellEnd"/>
      <w:r w:rsidRPr="00FC61AB">
        <w:rPr>
          <w:rFonts w:eastAsia="Arial Unicode MS"/>
          <w:iCs/>
          <w:sz w:val="24"/>
          <w:szCs w:val="24"/>
        </w:rPr>
        <w:t xml:space="preserve">. наук. пр. XVIІ </w:t>
      </w:r>
      <w:proofErr w:type="spellStart"/>
      <w:r w:rsidRPr="00FC61AB">
        <w:rPr>
          <w:rFonts w:eastAsia="Arial Unicode MS"/>
          <w:iCs/>
          <w:sz w:val="24"/>
          <w:szCs w:val="24"/>
        </w:rPr>
        <w:t>Міжнар</w:t>
      </w:r>
      <w:proofErr w:type="spellEnd"/>
      <w:r w:rsidRPr="00FC61AB">
        <w:rPr>
          <w:rFonts w:eastAsia="Arial Unicode MS"/>
          <w:iCs/>
          <w:sz w:val="24"/>
          <w:szCs w:val="24"/>
        </w:rPr>
        <w:t>. наук.-</w:t>
      </w:r>
      <w:proofErr w:type="spellStart"/>
      <w:r w:rsidRPr="00FC61AB">
        <w:rPr>
          <w:rFonts w:eastAsia="Arial Unicode MS"/>
          <w:iCs/>
          <w:sz w:val="24"/>
          <w:szCs w:val="24"/>
        </w:rPr>
        <w:t>практ</w:t>
      </w:r>
      <w:proofErr w:type="spellEnd"/>
      <w:r w:rsidRPr="00FC61AB">
        <w:rPr>
          <w:rFonts w:eastAsia="Arial Unicode MS"/>
          <w:iCs/>
          <w:sz w:val="24"/>
          <w:szCs w:val="24"/>
        </w:rPr>
        <w:t xml:space="preserve">. </w:t>
      </w:r>
      <w:proofErr w:type="spellStart"/>
      <w:r w:rsidRPr="00FC61AB">
        <w:rPr>
          <w:rFonts w:eastAsia="Arial Unicode MS"/>
          <w:iCs/>
          <w:sz w:val="24"/>
          <w:szCs w:val="24"/>
        </w:rPr>
        <w:t>конф</w:t>
      </w:r>
      <w:proofErr w:type="spellEnd"/>
      <w:r w:rsidRPr="00FC61AB">
        <w:rPr>
          <w:rFonts w:eastAsia="Arial Unicode MS"/>
          <w:iCs/>
          <w:sz w:val="24"/>
          <w:szCs w:val="24"/>
        </w:rPr>
        <w:t xml:space="preserve">., Київ 12 березня 2021 р. Київ : КПІ ім. Ігоря Сікорського, 2021. </w:t>
      </w:r>
      <w:r w:rsidR="00F81F4C" w:rsidRPr="00FC61AB">
        <w:rPr>
          <w:rFonts w:eastAsia="Arial Unicode MS"/>
          <w:iCs/>
          <w:sz w:val="24"/>
          <w:szCs w:val="24"/>
        </w:rPr>
        <w:t>С.</w:t>
      </w:r>
      <w:r w:rsidRPr="00FC61AB">
        <w:rPr>
          <w:rFonts w:eastAsia="Arial Unicode MS"/>
          <w:iCs/>
          <w:sz w:val="24"/>
          <w:szCs w:val="24"/>
        </w:rPr>
        <w:t xml:space="preserve"> 57–59 с.</w:t>
      </w:r>
    </w:p>
    <w:p w14:paraId="7B64216F" w14:textId="42C2ACE2"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17.  Українсько-англійсько-польський словник основних термінів</w:t>
      </w:r>
      <w:r w:rsidR="00D243D5" w:rsidRPr="00FC61AB">
        <w:rPr>
          <w:rFonts w:eastAsia="Arial Unicode MS"/>
          <w:iCs/>
          <w:sz w:val="24"/>
          <w:szCs w:val="24"/>
        </w:rPr>
        <w:t xml:space="preserve"> / С.</w:t>
      </w:r>
      <w:r w:rsidRPr="00FC61AB">
        <w:rPr>
          <w:rFonts w:eastAsia="Arial Unicode MS"/>
          <w:iCs/>
          <w:sz w:val="24"/>
          <w:szCs w:val="24"/>
        </w:rPr>
        <w:t xml:space="preserve"> </w:t>
      </w:r>
      <w:proofErr w:type="spellStart"/>
      <w:r w:rsidRPr="00FC61AB">
        <w:rPr>
          <w:rFonts w:eastAsia="Arial Unicode MS"/>
          <w:iCs/>
          <w:sz w:val="24"/>
          <w:szCs w:val="24"/>
        </w:rPr>
        <w:t>Войтко</w:t>
      </w:r>
      <w:proofErr w:type="spellEnd"/>
      <w:r w:rsidRPr="00FC61AB">
        <w:rPr>
          <w:rFonts w:eastAsia="Arial Unicode MS"/>
          <w:iCs/>
          <w:sz w:val="24"/>
          <w:szCs w:val="24"/>
        </w:rPr>
        <w:t>, О</w:t>
      </w:r>
      <w:r w:rsidR="00D243D5" w:rsidRPr="00FC61AB">
        <w:rPr>
          <w:rFonts w:eastAsia="Arial Unicode MS"/>
          <w:iCs/>
          <w:sz w:val="24"/>
          <w:szCs w:val="24"/>
        </w:rPr>
        <w:t>.</w:t>
      </w:r>
      <w:r w:rsidRPr="00FC61AB">
        <w:rPr>
          <w:rFonts w:eastAsia="Arial Unicode MS"/>
          <w:iCs/>
          <w:sz w:val="24"/>
          <w:szCs w:val="24"/>
        </w:rPr>
        <w:t xml:space="preserve"> </w:t>
      </w:r>
      <w:proofErr w:type="spellStart"/>
      <w:r w:rsidRPr="00FC61AB">
        <w:rPr>
          <w:rFonts w:eastAsia="Arial Unicode MS"/>
          <w:iCs/>
          <w:sz w:val="24"/>
          <w:szCs w:val="24"/>
        </w:rPr>
        <w:t>Корогодова</w:t>
      </w:r>
      <w:proofErr w:type="spellEnd"/>
      <w:r w:rsidRPr="00FC61AB">
        <w:rPr>
          <w:rFonts w:eastAsia="Arial Unicode MS"/>
          <w:iCs/>
          <w:sz w:val="24"/>
          <w:szCs w:val="24"/>
        </w:rPr>
        <w:t>, M</w:t>
      </w:r>
      <w:r w:rsidR="00D243D5" w:rsidRPr="00FC61AB">
        <w:rPr>
          <w:rFonts w:eastAsia="Arial Unicode MS"/>
          <w:iCs/>
          <w:sz w:val="24"/>
          <w:szCs w:val="24"/>
        </w:rPr>
        <w:t>.</w:t>
      </w:r>
      <w:r w:rsidRPr="00FC61AB">
        <w:rPr>
          <w:rFonts w:eastAsia="Arial Unicode MS"/>
          <w:iCs/>
          <w:sz w:val="24"/>
          <w:szCs w:val="24"/>
        </w:rPr>
        <w:t xml:space="preserve"> </w:t>
      </w:r>
      <w:proofErr w:type="spellStart"/>
      <w:r w:rsidRPr="00FC61AB">
        <w:rPr>
          <w:rFonts w:eastAsia="Arial Unicode MS"/>
          <w:iCs/>
          <w:sz w:val="24"/>
          <w:szCs w:val="24"/>
        </w:rPr>
        <w:t>Maciaszczyk</w:t>
      </w:r>
      <w:proofErr w:type="spellEnd"/>
      <w:r w:rsidRPr="00FC61AB">
        <w:rPr>
          <w:rFonts w:eastAsia="Arial Unicode MS"/>
          <w:iCs/>
          <w:sz w:val="24"/>
          <w:szCs w:val="24"/>
        </w:rPr>
        <w:t>, M</w:t>
      </w:r>
      <w:r w:rsidR="00D243D5" w:rsidRPr="00FC61AB">
        <w:rPr>
          <w:rFonts w:eastAsia="Arial Unicode MS"/>
          <w:iCs/>
          <w:sz w:val="24"/>
          <w:szCs w:val="24"/>
        </w:rPr>
        <w:t>.</w:t>
      </w:r>
      <w:r w:rsidRPr="00FC61AB">
        <w:rPr>
          <w:rFonts w:eastAsia="Arial Unicode MS"/>
          <w:iCs/>
          <w:sz w:val="24"/>
          <w:szCs w:val="24"/>
        </w:rPr>
        <w:t xml:space="preserve"> </w:t>
      </w:r>
      <w:proofErr w:type="spellStart"/>
      <w:r w:rsidRPr="00FC61AB">
        <w:rPr>
          <w:rFonts w:eastAsia="Arial Unicode MS"/>
          <w:iCs/>
          <w:sz w:val="24"/>
          <w:szCs w:val="24"/>
        </w:rPr>
        <w:t>Rzemieniak</w:t>
      </w:r>
      <w:proofErr w:type="spellEnd"/>
      <w:r w:rsidRPr="00FC61AB">
        <w:rPr>
          <w:rFonts w:eastAsia="Arial Unicode MS"/>
          <w:iCs/>
          <w:sz w:val="24"/>
          <w:szCs w:val="24"/>
        </w:rPr>
        <w:t xml:space="preserve">. Електронні текстові дані (1 файл: 476 </w:t>
      </w:r>
      <w:proofErr w:type="spellStart"/>
      <w:r w:rsidRPr="00FC61AB">
        <w:rPr>
          <w:rFonts w:eastAsia="Arial Unicode MS"/>
          <w:iCs/>
          <w:sz w:val="24"/>
          <w:szCs w:val="24"/>
        </w:rPr>
        <w:t>Кбайт</w:t>
      </w:r>
      <w:proofErr w:type="spellEnd"/>
      <w:r w:rsidRPr="00FC61AB">
        <w:rPr>
          <w:rFonts w:eastAsia="Arial Unicode MS"/>
          <w:iCs/>
          <w:sz w:val="24"/>
          <w:szCs w:val="24"/>
        </w:rPr>
        <w:t>). Київ: КПІ ім. Ігоря Сікорського, 2020. 35 с. URL: </w:t>
      </w:r>
      <w:hyperlink r:id="rId16" w:history="1">
        <w:r w:rsidR="00D243D5" w:rsidRPr="00FC61AB">
          <w:rPr>
            <w:rFonts w:eastAsia="Arial Unicode MS"/>
            <w:iCs/>
            <w:sz w:val="24"/>
            <w:szCs w:val="24"/>
          </w:rPr>
          <w:t>https://ela.kpi.ua/bitstream/123456789/32810/1 /Transnatsionalni_korporatsii_Svovnyk.pdf</w:t>
        </w:r>
      </w:hyperlink>
      <w:r w:rsidR="00D243D5" w:rsidRPr="00FC61AB">
        <w:rPr>
          <w:rFonts w:eastAsia="Arial Unicode MS"/>
          <w:iCs/>
          <w:sz w:val="24"/>
          <w:szCs w:val="24"/>
        </w:rPr>
        <w:t>.</w:t>
      </w:r>
    </w:p>
    <w:p w14:paraId="6B0824AD" w14:textId="07F7ED75"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18.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Гавриш О. А., </w:t>
      </w:r>
      <w:proofErr w:type="spellStart"/>
      <w:r w:rsidRPr="00FC61AB">
        <w:rPr>
          <w:rFonts w:eastAsia="Arial Unicode MS"/>
          <w:iCs/>
          <w:sz w:val="24"/>
          <w:szCs w:val="24"/>
        </w:rPr>
        <w:t>Згуровський</w:t>
      </w:r>
      <w:proofErr w:type="spellEnd"/>
      <w:r w:rsidRPr="00FC61AB">
        <w:rPr>
          <w:rFonts w:eastAsia="Arial Unicode MS"/>
          <w:iCs/>
          <w:sz w:val="24"/>
          <w:szCs w:val="24"/>
        </w:rPr>
        <w:t xml:space="preserve"> О. М., </w:t>
      </w:r>
      <w:proofErr w:type="spellStart"/>
      <w:r w:rsidRPr="00FC61AB">
        <w:rPr>
          <w:rFonts w:eastAsia="Arial Unicode MS"/>
          <w:iCs/>
          <w:sz w:val="24"/>
          <w:szCs w:val="24"/>
        </w:rPr>
        <w:t>Нараєвський</w:t>
      </w:r>
      <w:proofErr w:type="spellEnd"/>
      <w:r w:rsidRPr="00FC61AB">
        <w:rPr>
          <w:rFonts w:eastAsia="Arial Unicode MS"/>
          <w:iCs/>
          <w:sz w:val="24"/>
          <w:szCs w:val="24"/>
        </w:rPr>
        <w:t xml:space="preserve"> С. В. Економіка зарубіжних країн : підручник. Київ : НТУУ «КПІ ім. І. Сікорського», 2017. 400 c.</w:t>
      </w:r>
    </w:p>
    <w:p w14:paraId="59A145ED" w14:textId="338BF1BC" w:rsidR="0067324C" w:rsidRPr="00FC61AB" w:rsidRDefault="0067324C" w:rsidP="00D243D5">
      <w:pPr>
        <w:tabs>
          <w:tab w:val="left" w:pos="567"/>
          <w:tab w:val="left" w:pos="1134"/>
        </w:tabs>
        <w:spacing w:line="240" w:lineRule="auto"/>
        <w:ind w:left="1134" w:hanging="425"/>
        <w:jc w:val="both"/>
        <w:rPr>
          <w:rFonts w:eastAsia="Arial Unicode MS"/>
          <w:iCs/>
          <w:sz w:val="24"/>
          <w:szCs w:val="24"/>
        </w:rPr>
      </w:pPr>
      <w:r w:rsidRPr="00FC61AB">
        <w:rPr>
          <w:rFonts w:eastAsia="Arial Unicode MS"/>
          <w:iCs/>
          <w:sz w:val="24"/>
          <w:szCs w:val="24"/>
        </w:rPr>
        <w:t xml:space="preserve">19. </w:t>
      </w:r>
      <w:proofErr w:type="spellStart"/>
      <w:r w:rsidRPr="00FC61AB">
        <w:rPr>
          <w:rFonts w:eastAsia="Arial Unicode MS"/>
          <w:iCs/>
          <w:sz w:val="24"/>
          <w:szCs w:val="24"/>
        </w:rPr>
        <w:t>Войтко</w:t>
      </w:r>
      <w:proofErr w:type="spellEnd"/>
      <w:r w:rsidRPr="00FC61AB">
        <w:rPr>
          <w:rFonts w:eastAsia="Arial Unicode MS"/>
          <w:iCs/>
          <w:sz w:val="24"/>
          <w:szCs w:val="24"/>
        </w:rPr>
        <w:t xml:space="preserve"> С. В., </w:t>
      </w:r>
      <w:proofErr w:type="spellStart"/>
      <w:r w:rsidRPr="00FC61AB">
        <w:rPr>
          <w:rFonts w:eastAsia="Arial Unicode MS"/>
          <w:iCs/>
          <w:sz w:val="24"/>
          <w:szCs w:val="24"/>
        </w:rPr>
        <w:t>Занора</w:t>
      </w:r>
      <w:proofErr w:type="spellEnd"/>
      <w:r w:rsidRPr="00FC61AB">
        <w:rPr>
          <w:rFonts w:eastAsia="Arial Unicode MS"/>
          <w:iCs/>
          <w:sz w:val="24"/>
          <w:szCs w:val="24"/>
        </w:rPr>
        <w:t xml:space="preserve"> В. О. Забезпечення економічної безпеки та політичної стабільності України на основі Індустрії-4.0 і плану Маршала / Управлінський аспект забезпечення фінансової безпеки України : </w:t>
      </w:r>
      <w:r w:rsidR="00F81F4C" w:rsidRPr="00FC61AB">
        <w:rPr>
          <w:rFonts w:eastAsia="Arial Unicode MS"/>
          <w:iCs/>
          <w:sz w:val="24"/>
          <w:szCs w:val="24"/>
        </w:rPr>
        <w:t>м</w:t>
      </w:r>
      <w:r w:rsidRPr="00FC61AB">
        <w:rPr>
          <w:rFonts w:eastAsia="Arial Unicode MS"/>
          <w:iCs/>
          <w:sz w:val="24"/>
          <w:szCs w:val="24"/>
        </w:rPr>
        <w:t xml:space="preserve">онографія / за ред. </w:t>
      </w:r>
      <w:proofErr w:type="spellStart"/>
      <w:r w:rsidRPr="00FC61AB">
        <w:rPr>
          <w:rFonts w:eastAsia="Arial Unicode MS"/>
          <w:iCs/>
          <w:sz w:val="24"/>
          <w:szCs w:val="24"/>
        </w:rPr>
        <w:t>Черевка</w:t>
      </w:r>
      <w:proofErr w:type="spellEnd"/>
      <w:r w:rsidRPr="00FC61AB">
        <w:rPr>
          <w:rFonts w:eastAsia="Arial Unicode MS"/>
          <w:iCs/>
          <w:sz w:val="24"/>
          <w:szCs w:val="24"/>
        </w:rPr>
        <w:t xml:space="preserve"> О. В. Черкаси : Видавець Чабаненко Ю. А., 2018. С. 231-251.</w:t>
      </w:r>
    </w:p>
    <w:p w14:paraId="73883B26" w14:textId="77777777" w:rsidR="007B7600" w:rsidRPr="00FC61AB" w:rsidRDefault="007B7600" w:rsidP="00D243D5">
      <w:pPr>
        <w:tabs>
          <w:tab w:val="left" w:pos="567"/>
          <w:tab w:val="left" w:pos="1134"/>
        </w:tabs>
        <w:spacing w:line="240" w:lineRule="auto"/>
        <w:ind w:left="1134"/>
        <w:jc w:val="both"/>
        <w:rPr>
          <w:rFonts w:eastAsia="PT Sans"/>
          <w:sz w:val="24"/>
          <w:szCs w:val="24"/>
        </w:rPr>
      </w:pPr>
    </w:p>
    <w:p w14:paraId="1FD7B2B1" w14:textId="77777777" w:rsidR="00105687" w:rsidRPr="00FC61AB" w:rsidRDefault="00105687" w:rsidP="00F81F4C">
      <w:pPr>
        <w:spacing w:line="240" w:lineRule="auto"/>
        <w:jc w:val="center"/>
        <w:rPr>
          <w:rFonts w:eastAsia="PT Sans"/>
          <w:sz w:val="24"/>
          <w:szCs w:val="24"/>
          <w:lang w:val="ru-RU"/>
        </w:rPr>
      </w:pPr>
      <w:r w:rsidRPr="00FC61AB">
        <w:rPr>
          <w:rFonts w:eastAsia="PT Sans"/>
          <w:b/>
          <w:sz w:val="24"/>
          <w:szCs w:val="24"/>
        </w:rPr>
        <w:t>Додаткова література</w:t>
      </w:r>
      <w:r w:rsidRPr="00FC61AB">
        <w:rPr>
          <w:rFonts w:eastAsia="PT Sans"/>
          <w:b/>
          <w:sz w:val="24"/>
          <w:szCs w:val="24"/>
        </w:rPr>
        <w:br/>
      </w:r>
      <w:r w:rsidRPr="00FC61AB">
        <w:rPr>
          <w:rFonts w:eastAsia="PT Sans"/>
          <w:sz w:val="24"/>
          <w:szCs w:val="24"/>
        </w:rPr>
        <w:t>(факультативно / ознайомлення</w:t>
      </w:r>
      <w:r w:rsidRPr="00FC61AB">
        <w:rPr>
          <w:rFonts w:eastAsia="PT Sans"/>
          <w:sz w:val="24"/>
          <w:szCs w:val="24"/>
          <w:lang w:val="ru-RU"/>
        </w:rPr>
        <w:t>)</w:t>
      </w:r>
    </w:p>
    <w:p w14:paraId="69056EED" w14:textId="1AD684AD" w:rsidR="008443CE" w:rsidRPr="00FC61AB" w:rsidRDefault="008443CE" w:rsidP="001041A6">
      <w:pPr>
        <w:pStyle w:val="ListParagraph"/>
        <w:numPr>
          <w:ilvl w:val="0"/>
          <w:numId w:val="25"/>
        </w:numPr>
        <w:tabs>
          <w:tab w:val="left" w:pos="567"/>
        </w:tabs>
        <w:spacing w:line="240" w:lineRule="auto"/>
        <w:jc w:val="both"/>
        <w:rPr>
          <w:rFonts w:eastAsia="Arial Unicode MS"/>
          <w:iCs/>
          <w:sz w:val="24"/>
          <w:szCs w:val="24"/>
        </w:rPr>
      </w:pPr>
      <w:r w:rsidRPr="00FC61AB">
        <w:rPr>
          <w:rFonts w:eastAsia="Arial Unicode MS"/>
          <w:iCs/>
          <w:sz w:val="24"/>
          <w:szCs w:val="24"/>
        </w:rPr>
        <w:t>Про вищу освіту : Закон України</w:t>
      </w:r>
      <w:r w:rsidR="00F81F4C" w:rsidRPr="00FC61AB">
        <w:rPr>
          <w:rFonts w:eastAsia="Arial Unicode MS"/>
          <w:iCs/>
          <w:sz w:val="24"/>
          <w:szCs w:val="24"/>
        </w:rPr>
        <w:t xml:space="preserve"> 01.07.2014 р. № 1556-VII. Дата оновлення: 23.04.2021.</w:t>
      </w:r>
      <w:r w:rsidR="00F81F4C" w:rsidRPr="00FC61AB">
        <w:rPr>
          <w:iCs/>
          <w:sz w:val="24"/>
          <w:szCs w:val="24"/>
        </w:rPr>
        <w:t xml:space="preserve"> URL:</w:t>
      </w:r>
      <w:r w:rsidR="00F81F4C" w:rsidRPr="00FC61AB">
        <w:rPr>
          <w:rFonts w:eastAsia="Arial Unicode MS"/>
          <w:iCs/>
          <w:sz w:val="24"/>
          <w:szCs w:val="24"/>
        </w:rPr>
        <w:t xml:space="preserve"> </w:t>
      </w:r>
      <w:hyperlink r:id="rId17" w:anchor="Text" w:history="1">
        <w:r w:rsidR="001041A6" w:rsidRPr="00FC61AB">
          <w:rPr>
            <w:rFonts w:eastAsia="Arial Unicode MS"/>
            <w:iCs/>
            <w:sz w:val="24"/>
            <w:szCs w:val="24"/>
          </w:rPr>
          <w:t>https://zakon.rada.gov.ua/laws/show/1556-18#Text</w:t>
        </w:r>
      </w:hyperlink>
      <w:r w:rsidR="00F81F4C" w:rsidRPr="00FC61AB">
        <w:rPr>
          <w:rFonts w:eastAsia="Arial Unicode MS"/>
          <w:iCs/>
          <w:sz w:val="24"/>
          <w:szCs w:val="24"/>
        </w:rPr>
        <w:t>.</w:t>
      </w:r>
    </w:p>
    <w:p w14:paraId="34186F76" w14:textId="77777777" w:rsidR="001041A6" w:rsidRPr="00FC61AB" w:rsidRDefault="001041A6" w:rsidP="001041A6">
      <w:pPr>
        <w:pStyle w:val="ListParagraph"/>
        <w:numPr>
          <w:ilvl w:val="0"/>
          <w:numId w:val="25"/>
        </w:numPr>
        <w:tabs>
          <w:tab w:val="left" w:pos="567"/>
        </w:tabs>
        <w:spacing w:line="240" w:lineRule="auto"/>
        <w:jc w:val="both"/>
        <w:rPr>
          <w:rFonts w:eastAsia="Arial Unicode MS"/>
          <w:iCs/>
          <w:sz w:val="24"/>
          <w:szCs w:val="24"/>
        </w:rPr>
      </w:pPr>
      <w:r w:rsidRPr="00FC61AB">
        <w:rPr>
          <w:rFonts w:eastAsia="Arial Unicode MS"/>
          <w:iCs/>
          <w:sz w:val="24"/>
          <w:szCs w:val="24"/>
        </w:rPr>
        <w:t xml:space="preserve">Білорус О. Г., Гаврилюк О. В. та ін. Глобальний конкурентний </w:t>
      </w:r>
      <w:proofErr w:type="spellStart"/>
      <w:r w:rsidRPr="00FC61AB">
        <w:rPr>
          <w:rFonts w:eastAsia="Arial Unicode MS"/>
          <w:iCs/>
          <w:sz w:val="24"/>
          <w:szCs w:val="24"/>
        </w:rPr>
        <w:t>аутсорсинг</w:t>
      </w:r>
      <w:proofErr w:type="spellEnd"/>
      <w:r w:rsidRPr="00FC61AB">
        <w:rPr>
          <w:rFonts w:eastAsia="Arial Unicode MS"/>
          <w:iCs/>
          <w:sz w:val="24"/>
          <w:szCs w:val="24"/>
        </w:rPr>
        <w:t>: монографія. К.: ДВНЗ «КНЕУ ім. В. Гетьмана», 2010. 352 с.</w:t>
      </w:r>
    </w:p>
    <w:p w14:paraId="2878C7B4" w14:textId="77777777" w:rsidR="001041A6" w:rsidRPr="00FC61AB" w:rsidRDefault="001041A6" w:rsidP="00FC61AB">
      <w:pPr>
        <w:pStyle w:val="ListParagraph"/>
        <w:numPr>
          <w:ilvl w:val="0"/>
          <w:numId w:val="25"/>
        </w:numPr>
        <w:tabs>
          <w:tab w:val="left" w:pos="567"/>
        </w:tabs>
        <w:spacing w:line="240" w:lineRule="auto"/>
        <w:jc w:val="both"/>
        <w:rPr>
          <w:rFonts w:eastAsia="Arial Unicode MS"/>
          <w:iCs/>
          <w:sz w:val="24"/>
          <w:szCs w:val="24"/>
        </w:rPr>
      </w:pPr>
      <w:r w:rsidRPr="00FC61AB">
        <w:rPr>
          <w:rFonts w:eastAsia="Arial Unicode MS"/>
          <w:iCs/>
          <w:sz w:val="24"/>
          <w:szCs w:val="24"/>
        </w:rPr>
        <w:t xml:space="preserve">Глобальні тенденції і перспективи: світова економіка та Україна. / Наук. ред. В. </w:t>
      </w:r>
      <w:proofErr w:type="spellStart"/>
      <w:r w:rsidRPr="00FC61AB">
        <w:rPr>
          <w:rFonts w:eastAsia="Arial Unicode MS"/>
          <w:iCs/>
          <w:sz w:val="24"/>
          <w:szCs w:val="24"/>
        </w:rPr>
        <w:t>Юрчишин</w:t>
      </w:r>
      <w:proofErr w:type="spellEnd"/>
      <w:r w:rsidRPr="00FC61AB">
        <w:rPr>
          <w:rFonts w:eastAsia="Arial Unicode MS"/>
          <w:iCs/>
          <w:sz w:val="24"/>
          <w:szCs w:val="24"/>
        </w:rPr>
        <w:t>. Київ: Заповіт, 2018. 202 с.</w:t>
      </w:r>
    </w:p>
    <w:p w14:paraId="3C9202F5" w14:textId="77777777" w:rsidR="001041A6" w:rsidRPr="00FC61AB" w:rsidRDefault="001041A6" w:rsidP="001041A6">
      <w:pPr>
        <w:pStyle w:val="ListParagraph"/>
        <w:numPr>
          <w:ilvl w:val="0"/>
          <w:numId w:val="25"/>
        </w:numPr>
        <w:tabs>
          <w:tab w:val="left" w:pos="567"/>
        </w:tabs>
        <w:spacing w:line="240" w:lineRule="auto"/>
        <w:jc w:val="both"/>
        <w:rPr>
          <w:rFonts w:eastAsia="Arial Unicode MS"/>
          <w:iCs/>
          <w:sz w:val="24"/>
          <w:szCs w:val="24"/>
        </w:rPr>
      </w:pPr>
      <w:r w:rsidRPr="00FC61AB">
        <w:rPr>
          <w:rFonts w:eastAsia="Arial Unicode MS"/>
          <w:iCs/>
          <w:sz w:val="24"/>
          <w:szCs w:val="24"/>
        </w:rPr>
        <w:t xml:space="preserve">Економіка зарубіжних країн : </w:t>
      </w:r>
      <w:proofErr w:type="spellStart"/>
      <w:r w:rsidRPr="00FC61AB">
        <w:rPr>
          <w:rFonts w:eastAsia="Arial Unicode MS"/>
          <w:iCs/>
          <w:sz w:val="24"/>
          <w:szCs w:val="24"/>
        </w:rPr>
        <w:t>навч</w:t>
      </w:r>
      <w:proofErr w:type="spellEnd"/>
      <w:r w:rsidRPr="00FC61AB">
        <w:rPr>
          <w:rFonts w:eastAsia="Arial Unicode MS"/>
          <w:iCs/>
          <w:sz w:val="24"/>
          <w:szCs w:val="24"/>
        </w:rPr>
        <w:t xml:space="preserve">. </w:t>
      </w:r>
      <w:proofErr w:type="spellStart"/>
      <w:r w:rsidRPr="00FC61AB">
        <w:rPr>
          <w:rFonts w:eastAsia="Arial Unicode MS"/>
          <w:iCs/>
          <w:sz w:val="24"/>
          <w:szCs w:val="24"/>
        </w:rPr>
        <w:t>посіб</w:t>
      </w:r>
      <w:proofErr w:type="spellEnd"/>
      <w:r w:rsidRPr="00FC61AB">
        <w:rPr>
          <w:rFonts w:eastAsia="Arial Unicode MS"/>
          <w:iCs/>
          <w:sz w:val="24"/>
          <w:szCs w:val="24"/>
        </w:rPr>
        <w:t xml:space="preserve">./ О. Є. Кузьмін, Л. І. </w:t>
      </w:r>
      <w:proofErr w:type="spellStart"/>
      <w:r w:rsidRPr="00FC61AB">
        <w:rPr>
          <w:rFonts w:eastAsia="Arial Unicode MS"/>
          <w:iCs/>
          <w:sz w:val="24"/>
          <w:szCs w:val="24"/>
        </w:rPr>
        <w:t>Чернобай</w:t>
      </w:r>
      <w:proofErr w:type="spellEnd"/>
      <w:r w:rsidRPr="00FC61AB">
        <w:rPr>
          <w:rFonts w:eastAsia="Arial Unicode MS"/>
          <w:iCs/>
          <w:sz w:val="24"/>
          <w:szCs w:val="24"/>
        </w:rPr>
        <w:t xml:space="preserve">, А. О. Босак,               М. В. </w:t>
      </w:r>
      <w:proofErr w:type="spellStart"/>
      <w:r w:rsidRPr="00FC61AB">
        <w:rPr>
          <w:rFonts w:eastAsia="Arial Unicode MS"/>
          <w:iCs/>
          <w:sz w:val="24"/>
          <w:szCs w:val="24"/>
        </w:rPr>
        <w:t>Кізло</w:t>
      </w:r>
      <w:proofErr w:type="spellEnd"/>
      <w:r w:rsidRPr="00FC61AB">
        <w:rPr>
          <w:rFonts w:eastAsia="Arial Unicode MS"/>
          <w:iCs/>
          <w:sz w:val="24"/>
          <w:szCs w:val="24"/>
        </w:rPr>
        <w:t xml:space="preserve">. Л.: Вид-во </w:t>
      </w:r>
      <w:proofErr w:type="spellStart"/>
      <w:r w:rsidRPr="00FC61AB">
        <w:rPr>
          <w:rFonts w:eastAsia="Arial Unicode MS"/>
          <w:iCs/>
          <w:sz w:val="24"/>
          <w:szCs w:val="24"/>
        </w:rPr>
        <w:t>Нац</w:t>
      </w:r>
      <w:proofErr w:type="spellEnd"/>
      <w:r w:rsidRPr="00FC61AB">
        <w:rPr>
          <w:rFonts w:eastAsia="Arial Unicode MS"/>
          <w:iCs/>
          <w:sz w:val="24"/>
          <w:szCs w:val="24"/>
        </w:rPr>
        <w:t>. ун-ту "Львів. політехніка", 2010. 408 с.</w:t>
      </w:r>
    </w:p>
    <w:p w14:paraId="6BD04553" w14:textId="280A23CA" w:rsidR="001041A6" w:rsidRPr="00FC61AB" w:rsidRDefault="001041A6" w:rsidP="00FC61AB">
      <w:pPr>
        <w:pStyle w:val="ListParagraph"/>
        <w:numPr>
          <w:ilvl w:val="0"/>
          <w:numId w:val="25"/>
        </w:numPr>
        <w:tabs>
          <w:tab w:val="left" w:pos="567"/>
        </w:tabs>
        <w:spacing w:line="240" w:lineRule="auto"/>
        <w:jc w:val="both"/>
        <w:rPr>
          <w:rFonts w:eastAsia="Arial Unicode MS"/>
          <w:iCs/>
          <w:sz w:val="24"/>
          <w:szCs w:val="24"/>
        </w:rPr>
      </w:pPr>
      <w:proofErr w:type="spellStart"/>
      <w:r w:rsidRPr="00FC61AB">
        <w:rPr>
          <w:rFonts w:eastAsia="Arial Unicode MS"/>
          <w:iCs/>
          <w:sz w:val="24"/>
          <w:szCs w:val="24"/>
        </w:rPr>
        <w:t>Григораш</w:t>
      </w:r>
      <w:proofErr w:type="spellEnd"/>
      <w:r w:rsidRPr="00FC61AB">
        <w:rPr>
          <w:rFonts w:eastAsia="Arial Unicode MS"/>
          <w:iCs/>
          <w:sz w:val="24"/>
          <w:szCs w:val="24"/>
        </w:rPr>
        <w:t xml:space="preserve"> О. В. Світова економіка в умовах</w:t>
      </w:r>
      <w:r w:rsidRPr="00FC61AB">
        <w:rPr>
          <w:iCs/>
          <w:sz w:val="24"/>
          <w:szCs w:val="24"/>
        </w:rPr>
        <w:t xml:space="preserve"> </w:t>
      </w:r>
      <w:r w:rsidRPr="00FC61AB">
        <w:rPr>
          <w:rFonts w:eastAsia="Arial Unicode MS"/>
          <w:iCs/>
          <w:sz w:val="24"/>
          <w:szCs w:val="24"/>
        </w:rPr>
        <w:t xml:space="preserve">COVID-19 / О. В. </w:t>
      </w:r>
      <w:proofErr w:type="spellStart"/>
      <w:r w:rsidRPr="00FC61AB">
        <w:rPr>
          <w:rFonts w:eastAsia="Arial Unicode MS"/>
          <w:iCs/>
          <w:sz w:val="24"/>
          <w:szCs w:val="24"/>
        </w:rPr>
        <w:t>Григораш</w:t>
      </w:r>
      <w:proofErr w:type="spellEnd"/>
      <w:r w:rsidRPr="00FC61AB">
        <w:rPr>
          <w:rFonts w:eastAsia="Arial Unicode MS"/>
          <w:iCs/>
          <w:sz w:val="24"/>
          <w:szCs w:val="24"/>
        </w:rPr>
        <w:t xml:space="preserve">, Т. Ф. </w:t>
      </w:r>
      <w:proofErr w:type="spellStart"/>
      <w:r w:rsidRPr="00FC61AB">
        <w:rPr>
          <w:rFonts w:eastAsia="Arial Unicode MS"/>
          <w:iCs/>
          <w:sz w:val="24"/>
          <w:szCs w:val="24"/>
        </w:rPr>
        <w:t>Григораш</w:t>
      </w:r>
      <w:proofErr w:type="spellEnd"/>
      <w:r w:rsidRPr="00FC61AB">
        <w:rPr>
          <w:rFonts w:eastAsia="Arial Unicode MS"/>
          <w:iCs/>
          <w:sz w:val="24"/>
          <w:szCs w:val="24"/>
        </w:rPr>
        <w:t xml:space="preserve">,                  В. В. </w:t>
      </w:r>
      <w:proofErr w:type="spellStart"/>
      <w:r w:rsidRPr="00FC61AB">
        <w:rPr>
          <w:rFonts w:eastAsia="Arial Unicode MS"/>
          <w:iCs/>
          <w:sz w:val="24"/>
          <w:szCs w:val="24"/>
        </w:rPr>
        <w:t>Ченцов</w:t>
      </w:r>
      <w:proofErr w:type="spellEnd"/>
      <w:r w:rsidRPr="00FC61AB">
        <w:rPr>
          <w:rFonts w:eastAsia="Arial Unicode MS"/>
          <w:iCs/>
          <w:sz w:val="24"/>
          <w:szCs w:val="24"/>
        </w:rPr>
        <w:t xml:space="preserve">. Економіка та держава. 2020. № 4. С. </w:t>
      </w:r>
      <w:r w:rsidR="00D243D5" w:rsidRPr="00FC61AB">
        <w:rPr>
          <w:rFonts w:eastAsia="Arial Unicode MS"/>
          <w:iCs/>
          <w:sz w:val="24"/>
          <w:szCs w:val="24"/>
        </w:rPr>
        <w:t>104-108.</w:t>
      </w:r>
    </w:p>
    <w:p w14:paraId="11A55A69" w14:textId="21E38C01" w:rsidR="00EC5B39" w:rsidRPr="00FC61AB" w:rsidRDefault="00EC5B39" w:rsidP="005242B8">
      <w:pPr>
        <w:pStyle w:val="ListParagraph"/>
        <w:tabs>
          <w:tab w:val="left" w:pos="567"/>
        </w:tabs>
        <w:spacing w:line="240" w:lineRule="auto"/>
        <w:ind w:left="0" w:firstLine="709"/>
        <w:jc w:val="both"/>
        <w:rPr>
          <w:rFonts w:eastAsia="Arial Unicode MS"/>
          <w:sz w:val="24"/>
          <w:szCs w:val="24"/>
        </w:rPr>
      </w:pPr>
    </w:p>
    <w:p w14:paraId="184A4F80" w14:textId="054595B1" w:rsidR="00105687" w:rsidRPr="00FC61AB" w:rsidRDefault="00105687" w:rsidP="005242B8">
      <w:pPr>
        <w:spacing w:line="240" w:lineRule="auto"/>
        <w:jc w:val="center"/>
        <w:rPr>
          <w:rFonts w:eastAsia="PT Sans"/>
          <w:b/>
          <w:sz w:val="24"/>
          <w:szCs w:val="24"/>
        </w:rPr>
      </w:pPr>
      <w:r w:rsidRPr="00FC61AB">
        <w:rPr>
          <w:rFonts w:eastAsia="PT Sans"/>
          <w:b/>
          <w:sz w:val="24"/>
          <w:szCs w:val="24"/>
        </w:rPr>
        <w:t>Інформаційні ресурси</w:t>
      </w:r>
    </w:p>
    <w:p w14:paraId="5DEABA1E" w14:textId="2718B2D0" w:rsidR="00993D28" w:rsidRPr="00FC61AB" w:rsidRDefault="00993D28" w:rsidP="005242B8">
      <w:pPr>
        <w:spacing w:line="240" w:lineRule="auto"/>
        <w:ind w:firstLine="709"/>
        <w:rPr>
          <w:rFonts w:eastAsia="PT Sans"/>
          <w:sz w:val="24"/>
          <w:szCs w:val="24"/>
        </w:rPr>
      </w:pPr>
      <w:r w:rsidRPr="00FC61AB">
        <w:rPr>
          <w:rFonts w:eastAsia="PT Sans"/>
          <w:sz w:val="24"/>
          <w:szCs w:val="24"/>
          <w:lang w:val="en-US"/>
        </w:rPr>
        <w:t>1</w:t>
      </w:r>
      <w:r w:rsidRPr="00FC61AB">
        <w:rPr>
          <w:rFonts w:eastAsia="PT Sans"/>
          <w:sz w:val="24"/>
          <w:szCs w:val="24"/>
        </w:rPr>
        <w:t xml:space="preserve">. </w:t>
      </w:r>
      <w:proofErr w:type="spellStart"/>
      <w:r w:rsidRPr="00FC61AB">
        <w:rPr>
          <w:rFonts w:eastAsia="PT Sans"/>
          <w:sz w:val="24"/>
          <w:szCs w:val="24"/>
        </w:rPr>
        <w:t>World</w:t>
      </w:r>
      <w:proofErr w:type="spellEnd"/>
      <w:r w:rsidRPr="00FC61AB">
        <w:rPr>
          <w:rFonts w:eastAsia="PT Sans"/>
          <w:sz w:val="24"/>
          <w:szCs w:val="24"/>
        </w:rPr>
        <w:t xml:space="preserve"> </w:t>
      </w:r>
      <w:proofErr w:type="spellStart"/>
      <w:r w:rsidRPr="00FC61AB">
        <w:rPr>
          <w:rFonts w:eastAsia="PT Sans"/>
          <w:sz w:val="24"/>
          <w:szCs w:val="24"/>
        </w:rPr>
        <w:t>Investment</w:t>
      </w:r>
      <w:proofErr w:type="spellEnd"/>
      <w:r w:rsidRPr="00FC61AB">
        <w:rPr>
          <w:rFonts w:eastAsia="PT Sans"/>
          <w:sz w:val="24"/>
          <w:szCs w:val="24"/>
        </w:rPr>
        <w:t xml:space="preserve"> </w:t>
      </w:r>
      <w:proofErr w:type="spellStart"/>
      <w:r w:rsidRPr="00FC61AB">
        <w:rPr>
          <w:rFonts w:eastAsia="PT Sans"/>
          <w:sz w:val="24"/>
          <w:szCs w:val="24"/>
        </w:rPr>
        <w:t>Report</w:t>
      </w:r>
      <w:proofErr w:type="spellEnd"/>
      <w:r w:rsidRPr="00FC61AB">
        <w:rPr>
          <w:rFonts w:eastAsia="PT Sans"/>
          <w:sz w:val="24"/>
          <w:szCs w:val="24"/>
        </w:rPr>
        <w:t>. URL: http://unctad.org/</w:t>
      </w:r>
    </w:p>
    <w:p w14:paraId="10F2EE90" w14:textId="3DD6DD67" w:rsidR="00993D28" w:rsidRPr="00FC61AB" w:rsidRDefault="00993D28" w:rsidP="005242B8">
      <w:pPr>
        <w:spacing w:line="240" w:lineRule="auto"/>
        <w:ind w:firstLine="709"/>
        <w:rPr>
          <w:rFonts w:eastAsia="PT Sans"/>
          <w:sz w:val="24"/>
          <w:szCs w:val="24"/>
        </w:rPr>
      </w:pPr>
      <w:r w:rsidRPr="00FC61AB">
        <w:rPr>
          <w:rFonts w:eastAsia="PT Sans"/>
          <w:sz w:val="24"/>
          <w:szCs w:val="24"/>
          <w:lang w:val="en-US"/>
        </w:rPr>
        <w:t>2</w:t>
      </w:r>
      <w:r w:rsidRPr="00FC61AB">
        <w:rPr>
          <w:rFonts w:eastAsia="PT Sans"/>
          <w:sz w:val="24"/>
          <w:szCs w:val="24"/>
        </w:rPr>
        <w:t xml:space="preserve">. </w:t>
      </w:r>
      <w:proofErr w:type="spellStart"/>
      <w:r w:rsidRPr="00FC61AB">
        <w:rPr>
          <w:rFonts w:eastAsia="PT Sans"/>
          <w:sz w:val="24"/>
          <w:szCs w:val="24"/>
        </w:rPr>
        <w:t>World</w:t>
      </w:r>
      <w:proofErr w:type="spellEnd"/>
      <w:r w:rsidRPr="00FC61AB">
        <w:rPr>
          <w:rFonts w:eastAsia="PT Sans"/>
          <w:sz w:val="24"/>
          <w:szCs w:val="24"/>
        </w:rPr>
        <w:t xml:space="preserve"> </w:t>
      </w:r>
      <w:proofErr w:type="spellStart"/>
      <w:r w:rsidRPr="00FC61AB">
        <w:rPr>
          <w:rFonts w:eastAsia="PT Sans"/>
          <w:sz w:val="24"/>
          <w:szCs w:val="24"/>
        </w:rPr>
        <w:t>Trade</w:t>
      </w:r>
      <w:proofErr w:type="spellEnd"/>
      <w:r w:rsidRPr="00FC61AB">
        <w:rPr>
          <w:rFonts w:eastAsia="PT Sans"/>
          <w:sz w:val="24"/>
          <w:szCs w:val="24"/>
        </w:rPr>
        <w:t xml:space="preserve"> </w:t>
      </w:r>
      <w:proofErr w:type="spellStart"/>
      <w:r w:rsidRPr="00FC61AB">
        <w:rPr>
          <w:rFonts w:eastAsia="PT Sans"/>
          <w:sz w:val="24"/>
          <w:szCs w:val="24"/>
        </w:rPr>
        <w:t>Report</w:t>
      </w:r>
      <w:proofErr w:type="spellEnd"/>
      <w:r w:rsidRPr="00FC61AB">
        <w:rPr>
          <w:rFonts w:eastAsia="PT Sans"/>
          <w:sz w:val="24"/>
          <w:szCs w:val="24"/>
        </w:rPr>
        <w:t>. URL: www.wto.org</w:t>
      </w:r>
    </w:p>
    <w:p w14:paraId="52B6BFBC" w14:textId="377D51C1" w:rsidR="00993D28" w:rsidRPr="00FC61AB" w:rsidRDefault="00993D28" w:rsidP="005242B8">
      <w:pPr>
        <w:spacing w:line="240" w:lineRule="auto"/>
        <w:ind w:firstLine="709"/>
        <w:rPr>
          <w:rFonts w:eastAsia="PT Sans"/>
          <w:sz w:val="24"/>
          <w:szCs w:val="24"/>
        </w:rPr>
      </w:pPr>
      <w:r w:rsidRPr="00FC61AB">
        <w:rPr>
          <w:rFonts w:eastAsia="PT Sans"/>
          <w:sz w:val="24"/>
          <w:szCs w:val="24"/>
          <w:lang w:val="en-US"/>
        </w:rPr>
        <w:t>3</w:t>
      </w:r>
      <w:r w:rsidRPr="00FC61AB">
        <w:rPr>
          <w:rFonts w:eastAsia="PT Sans"/>
          <w:sz w:val="24"/>
          <w:szCs w:val="24"/>
        </w:rPr>
        <w:t xml:space="preserve">. </w:t>
      </w:r>
      <w:proofErr w:type="spellStart"/>
      <w:r w:rsidRPr="00FC61AB">
        <w:rPr>
          <w:rFonts w:eastAsia="PT Sans"/>
          <w:sz w:val="24"/>
          <w:szCs w:val="24"/>
        </w:rPr>
        <w:t>World</w:t>
      </w:r>
      <w:proofErr w:type="spellEnd"/>
      <w:r w:rsidRPr="00FC61AB">
        <w:rPr>
          <w:rFonts w:eastAsia="PT Sans"/>
          <w:sz w:val="24"/>
          <w:szCs w:val="24"/>
        </w:rPr>
        <w:t xml:space="preserve"> </w:t>
      </w:r>
      <w:proofErr w:type="spellStart"/>
      <w:r w:rsidRPr="00FC61AB">
        <w:rPr>
          <w:rFonts w:eastAsia="PT Sans"/>
          <w:sz w:val="24"/>
          <w:szCs w:val="24"/>
        </w:rPr>
        <w:t>Migration</w:t>
      </w:r>
      <w:proofErr w:type="spellEnd"/>
      <w:r w:rsidRPr="00FC61AB">
        <w:rPr>
          <w:rFonts w:eastAsia="PT Sans"/>
          <w:sz w:val="24"/>
          <w:szCs w:val="24"/>
        </w:rPr>
        <w:t xml:space="preserve"> </w:t>
      </w:r>
      <w:proofErr w:type="spellStart"/>
      <w:r w:rsidRPr="00FC61AB">
        <w:rPr>
          <w:rFonts w:eastAsia="PT Sans"/>
          <w:sz w:val="24"/>
          <w:szCs w:val="24"/>
        </w:rPr>
        <w:t>Report</w:t>
      </w:r>
      <w:proofErr w:type="spellEnd"/>
      <w:r w:rsidRPr="00FC61AB">
        <w:rPr>
          <w:rFonts w:eastAsia="PT Sans"/>
          <w:sz w:val="24"/>
          <w:szCs w:val="24"/>
        </w:rPr>
        <w:t>. URL: www.iom.int</w:t>
      </w:r>
    </w:p>
    <w:p w14:paraId="47E67CB1" w14:textId="31FB8A3F" w:rsidR="00993D28" w:rsidRPr="00FC61AB" w:rsidRDefault="00993D28" w:rsidP="005242B8">
      <w:pPr>
        <w:spacing w:line="240" w:lineRule="auto"/>
        <w:ind w:firstLine="709"/>
        <w:rPr>
          <w:rFonts w:eastAsia="PT Sans"/>
          <w:sz w:val="24"/>
          <w:szCs w:val="24"/>
        </w:rPr>
      </w:pPr>
      <w:r w:rsidRPr="00FC61AB">
        <w:rPr>
          <w:rFonts w:eastAsia="PT Sans"/>
          <w:sz w:val="24"/>
          <w:szCs w:val="24"/>
          <w:lang w:val="en-US"/>
        </w:rPr>
        <w:t>4</w:t>
      </w:r>
      <w:r w:rsidRPr="00FC61AB">
        <w:rPr>
          <w:rFonts w:eastAsia="PT Sans"/>
          <w:sz w:val="24"/>
          <w:szCs w:val="24"/>
        </w:rPr>
        <w:t xml:space="preserve">. </w:t>
      </w:r>
      <w:proofErr w:type="spellStart"/>
      <w:r w:rsidRPr="00FC61AB">
        <w:rPr>
          <w:rFonts w:eastAsia="PT Sans"/>
          <w:sz w:val="24"/>
          <w:szCs w:val="24"/>
        </w:rPr>
        <w:t>Global</w:t>
      </w:r>
      <w:proofErr w:type="spellEnd"/>
      <w:r w:rsidRPr="00FC61AB">
        <w:rPr>
          <w:rFonts w:eastAsia="PT Sans"/>
          <w:sz w:val="24"/>
          <w:szCs w:val="24"/>
        </w:rPr>
        <w:t xml:space="preserve"> </w:t>
      </w:r>
      <w:proofErr w:type="spellStart"/>
      <w:r w:rsidRPr="00FC61AB">
        <w:rPr>
          <w:rFonts w:eastAsia="PT Sans"/>
          <w:sz w:val="24"/>
          <w:szCs w:val="24"/>
        </w:rPr>
        <w:t>Financial</w:t>
      </w:r>
      <w:proofErr w:type="spellEnd"/>
      <w:r w:rsidRPr="00FC61AB">
        <w:rPr>
          <w:rFonts w:eastAsia="PT Sans"/>
          <w:sz w:val="24"/>
          <w:szCs w:val="24"/>
        </w:rPr>
        <w:t xml:space="preserve"> </w:t>
      </w:r>
      <w:proofErr w:type="spellStart"/>
      <w:r w:rsidRPr="00FC61AB">
        <w:rPr>
          <w:rFonts w:eastAsia="PT Sans"/>
          <w:sz w:val="24"/>
          <w:szCs w:val="24"/>
        </w:rPr>
        <w:t>Stability</w:t>
      </w:r>
      <w:proofErr w:type="spellEnd"/>
      <w:r w:rsidRPr="00FC61AB">
        <w:rPr>
          <w:rFonts w:eastAsia="PT Sans"/>
          <w:sz w:val="24"/>
          <w:szCs w:val="24"/>
        </w:rPr>
        <w:t xml:space="preserve"> </w:t>
      </w:r>
      <w:proofErr w:type="spellStart"/>
      <w:r w:rsidRPr="00FC61AB">
        <w:rPr>
          <w:rFonts w:eastAsia="PT Sans"/>
          <w:sz w:val="24"/>
          <w:szCs w:val="24"/>
        </w:rPr>
        <w:t>Report</w:t>
      </w:r>
      <w:proofErr w:type="spellEnd"/>
      <w:r w:rsidRPr="00FC61AB">
        <w:rPr>
          <w:rFonts w:eastAsia="PT Sans"/>
          <w:sz w:val="24"/>
          <w:szCs w:val="24"/>
        </w:rPr>
        <w:t>. URL:www.imf.org</w:t>
      </w:r>
    </w:p>
    <w:p w14:paraId="7108D773" w14:textId="266BDD9D" w:rsidR="002E3AB6" w:rsidRPr="00FC61AB" w:rsidRDefault="00993D28" w:rsidP="005242B8">
      <w:pPr>
        <w:spacing w:line="240" w:lineRule="auto"/>
        <w:ind w:firstLine="709"/>
        <w:rPr>
          <w:sz w:val="24"/>
          <w:szCs w:val="24"/>
          <w:lang w:val="en-US"/>
        </w:rPr>
      </w:pPr>
      <w:r w:rsidRPr="00FC61AB">
        <w:rPr>
          <w:rFonts w:eastAsia="PT Sans"/>
          <w:sz w:val="24"/>
          <w:szCs w:val="24"/>
          <w:lang w:val="en-US"/>
        </w:rPr>
        <w:t>5</w:t>
      </w:r>
      <w:r w:rsidRPr="00FC61AB">
        <w:rPr>
          <w:rFonts w:eastAsia="PT Sans"/>
          <w:sz w:val="24"/>
          <w:szCs w:val="24"/>
        </w:rPr>
        <w:t xml:space="preserve">. </w:t>
      </w:r>
      <w:proofErr w:type="spellStart"/>
      <w:r w:rsidRPr="00FC61AB">
        <w:rPr>
          <w:rFonts w:eastAsia="PT Sans"/>
          <w:sz w:val="24"/>
          <w:szCs w:val="24"/>
        </w:rPr>
        <w:t>The</w:t>
      </w:r>
      <w:proofErr w:type="spellEnd"/>
      <w:r w:rsidRPr="00FC61AB">
        <w:rPr>
          <w:rFonts w:eastAsia="PT Sans"/>
          <w:sz w:val="24"/>
          <w:szCs w:val="24"/>
        </w:rPr>
        <w:t xml:space="preserve"> </w:t>
      </w:r>
      <w:proofErr w:type="spellStart"/>
      <w:r w:rsidRPr="00FC61AB">
        <w:rPr>
          <w:rFonts w:eastAsia="PT Sans"/>
          <w:sz w:val="24"/>
          <w:szCs w:val="24"/>
        </w:rPr>
        <w:t>World</w:t>
      </w:r>
      <w:proofErr w:type="spellEnd"/>
      <w:r w:rsidRPr="00FC61AB">
        <w:rPr>
          <w:rFonts w:eastAsia="PT Sans"/>
          <w:sz w:val="24"/>
          <w:szCs w:val="24"/>
        </w:rPr>
        <w:t xml:space="preserve"> </w:t>
      </w:r>
      <w:proofErr w:type="spellStart"/>
      <w:r w:rsidRPr="00FC61AB">
        <w:rPr>
          <w:rFonts w:eastAsia="PT Sans"/>
          <w:sz w:val="24"/>
          <w:szCs w:val="24"/>
        </w:rPr>
        <w:t>Factbook</w:t>
      </w:r>
      <w:proofErr w:type="spellEnd"/>
      <w:r w:rsidRPr="00FC61AB">
        <w:rPr>
          <w:rFonts w:eastAsia="PT Sans"/>
          <w:sz w:val="24"/>
          <w:szCs w:val="24"/>
        </w:rPr>
        <w:t>. URL: www.cia.gov /</w:t>
      </w:r>
      <w:proofErr w:type="spellStart"/>
      <w:r w:rsidRPr="00FC61AB">
        <w:rPr>
          <w:rFonts w:eastAsia="PT Sans"/>
          <w:sz w:val="24"/>
          <w:szCs w:val="24"/>
        </w:rPr>
        <w:t>library</w:t>
      </w:r>
      <w:proofErr w:type="spellEnd"/>
      <w:r w:rsidRPr="00FC61AB">
        <w:rPr>
          <w:rFonts w:eastAsia="PT Sans"/>
          <w:sz w:val="24"/>
          <w:szCs w:val="24"/>
        </w:rPr>
        <w:t>/</w:t>
      </w:r>
      <w:proofErr w:type="spellStart"/>
      <w:r w:rsidRPr="00FC61AB">
        <w:rPr>
          <w:rFonts w:eastAsia="PT Sans"/>
          <w:sz w:val="24"/>
          <w:szCs w:val="24"/>
        </w:rPr>
        <w:t>publications</w:t>
      </w:r>
      <w:proofErr w:type="spellEnd"/>
      <w:r w:rsidRPr="00FC61AB">
        <w:rPr>
          <w:rFonts w:eastAsia="PT Sans"/>
          <w:sz w:val="24"/>
          <w:szCs w:val="24"/>
        </w:rPr>
        <w:t>/</w:t>
      </w:r>
      <w:proofErr w:type="spellStart"/>
      <w:r w:rsidRPr="00FC61AB">
        <w:rPr>
          <w:rFonts w:eastAsia="PT Sans"/>
          <w:sz w:val="24"/>
          <w:szCs w:val="24"/>
        </w:rPr>
        <w:t>resources</w:t>
      </w:r>
      <w:proofErr w:type="spellEnd"/>
      <w:r w:rsidRPr="00FC61AB">
        <w:rPr>
          <w:rFonts w:eastAsia="PT Sans"/>
          <w:sz w:val="24"/>
          <w:szCs w:val="24"/>
        </w:rPr>
        <w:t>/</w:t>
      </w:r>
      <w:proofErr w:type="spellStart"/>
      <w:r w:rsidRPr="00FC61AB">
        <w:rPr>
          <w:rFonts w:eastAsia="PT Sans"/>
          <w:sz w:val="24"/>
          <w:szCs w:val="24"/>
        </w:rPr>
        <w:t>theworld-factbook</w:t>
      </w:r>
      <w:proofErr w:type="spellEnd"/>
      <w:r w:rsidRPr="00FC61AB">
        <w:rPr>
          <w:rFonts w:eastAsia="PT Sans"/>
          <w:sz w:val="24"/>
          <w:szCs w:val="24"/>
        </w:rPr>
        <w:t>/</w:t>
      </w:r>
      <w:r w:rsidR="002E3AB6" w:rsidRPr="00FC61AB">
        <w:rPr>
          <w:sz w:val="24"/>
          <w:szCs w:val="24"/>
          <w:lang w:val="en-US"/>
        </w:rPr>
        <w:t>.</w:t>
      </w:r>
    </w:p>
    <w:p w14:paraId="6DA97C9E" w14:textId="4EDD613C" w:rsidR="00105687" w:rsidRPr="00FC61AB" w:rsidRDefault="00105687" w:rsidP="005242B8">
      <w:pPr>
        <w:rPr>
          <w:sz w:val="24"/>
          <w:szCs w:val="24"/>
        </w:rPr>
      </w:pPr>
    </w:p>
    <w:p w14:paraId="39401923" w14:textId="0A523C89" w:rsidR="00AA6B23" w:rsidRPr="00FC61AB" w:rsidRDefault="00AA6B23" w:rsidP="005242B8">
      <w:pPr>
        <w:pStyle w:val="Heading1"/>
        <w:numPr>
          <w:ilvl w:val="0"/>
          <w:numId w:val="0"/>
        </w:numPr>
        <w:shd w:val="clear" w:color="auto" w:fill="BFBFBF" w:themeFill="background1" w:themeFillShade="BF"/>
        <w:spacing w:before="0" w:after="0" w:line="240" w:lineRule="auto"/>
        <w:jc w:val="center"/>
        <w:rPr>
          <w:rFonts w:ascii="Times New Roman" w:hAnsi="Times New Roman"/>
          <w:color w:val="auto"/>
        </w:rPr>
      </w:pPr>
      <w:r w:rsidRPr="00FC61AB">
        <w:rPr>
          <w:rFonts w:ascii="Times New Roman" w:hAnsi="Times New Roman"/>
          <w:color w:val="auto"/>
        </w:rPr>
        <w:t>Навчальний контент</w:t>
      </w:r>
    </w:p>
    <w:p w14:paraId="4B9C41FF" w14:textId="2710AB71" w:rsidR="004A6336" w:rsidRPr="00FC61AB" w:rsidRDefault="00791855" w:rsidP="005242B8">
      <w:pPr>
        <w:pStyle w:val="Heading1"/>
        <w:spacing w:before="0" w:after="0" w:line="240" w:lineRule="auto"/>
        <w:ind w:left="927"/>
        <w:rPr>
          <w:rFonts w:ascii="Times New Roman" w:hAnsi="Times New Roman"/>
          <w:color w:val="auto"/>
        </w:rPr>
      </w:pPr>
      <w:r w:rsidRPr="00FC61AB">
        <w:rPr>
          <w:rFonts w:ascii="Times New Roman" w:hAnsi="Times New Roman"/>
          <w:color w:val="auto"/>
        </w:rPr>
        <w:t>Методика</w:t>
      </w:r>
      <w:r w:rsidR="00F51B26" w:rsidRPr="00FC61AB">
        <w:rPr>
          <w:rFonts w:ascii="Times New Roman" w:hAnsi="Times New Roman"/>
          <w:color w:val="auto"/>
        </w:rPr>
        <w:t xml:space="preserve"> опанування </w:t>
      </w:r>
      <w:r w:rsidR="00AA6B23" w:rsidRPr="00FC61AB">
        <w:rPr>
          <w:rFonts w:ascii="Times New Roman" w:hAnsi="Times New Roman"/>
          <w:color w:val="auto"/>
        </w:rPr>
        <w:t xml:space="preserve">навчальної </w:t>
      </w:r>
      <w:r w:rsidR="004A6336" w:rsidRPr="00FC61AB">
        <w:rPr>
          <w:rFonts w:ascii="Times New Roman" w:hAnsi="Times New Roman"/>
          <w:color w:val="auto"/>
        </w:rPr>
        <w:t>дисципліни</w:t>
      </w:r>
      <w:r w:rsidR="004D1575" w:rsidRPr="00FC61AB">
        <w:rPr>
          <w:rFonts w:ascii="Times New Roman" w:hAnsi="Times New Roman"/>
          <w:color w:val="auto"/>
        </w:rPr>
        <w:t xml:space="preserve"> </w:t>
      </w:r>
      <w:r w:rsidR="00087AFC" w:rsidRPr="00FC61AB">
        <w:rPr>
          <w:rFonts w:ascii="Times New Roman" w:hAnsi="Times New Roman"/>
          <w:color w:val="auto"/>
        </w:rPr>
        <w:t>(освітнього компонента)</w:t>
      </w:r>
    </w:p>
    <w:p w14:paraId="0C71085D" w14:textId="13EF3F83" w:rsidR="00D243D5" w:rsidRPr="00FC61AB" w:rsidRDefault="00D243D5" w:rsidP="00D243D5">
      <w:pPr>
        <w:spacing w:after="240" w:line="240" w:lineRule="auto"/>
        <w:ind w:left="284" w:firstLine="283"/>
        <w:jc w:val="both"/>
        <w:rPr>
          <w:sz w:val="24"/>
          <w:szCs w:val="24"/>
        </w:rPr>
      </w:pPr>
      <w:r w:rsidRPr="00FC61AB">
        <w:rPr>
          <w:sz w:val="24"/>
          <w:szCs w:val="24"/>
        </w:rPr>
        <w:t>Навчальним планом передбачено проведення 13 лекційних та 13 практичних занять, написання модульної контрольної роботи, підготовка індивідуального завдання у вигляді розрахункової роботи.</w:t>
      </w:r>
    </w:p>
    <w:p w14:paraId="675A900E" w14:textId="77777777" w:rsidR="00D243D5" w:rsidRPr="00FC61AB" w:rsidRDefault="00D243D5" w:rsidP="00D243D5">
      <w:pPr>
        <w:spacing w:after="240" w:line="240" w:lineRule="auto"/>
        <w:ind w:left="284" w:firstLine="283"/>
        <w:jc w:val="both"/>
        <w:rPr>
          <w:sz w:val="24"/>
          <w:szCs w:val="24"/>
        </w:rPr>
      </w:pPr>
      <w:r w:rsidRPr="00FC61AB">
        <w:rPr>
          <w:sz w:val="24"/>
          <w:szCs w:val="24"/>
        </w:rPr>
        <w:t xml:space="preserve">Під час викладення матеріалу застосовуються наступні основні методи навчання: проблемно-пошуковий, </w:t>
      </w:r>
      <w:proofErr w:type="spellStart"/>
      <w:r w:rsidRPr="00FC61AB">
        <w:rPr>
          <w:sz w:val="24"/>
          <w:szCs w:val="24"/>
        </w:rPr>
        <w:t>пояснювально</w:t>
      </w:r>
      <w:proofErr w:type="spellEnd"/>
      <w:r w:rsidRPr="00FC61AB">
        <w:rPr>
          <w:sz w:val="24"/>
          <w:szCs w:val="24"/>
        </w:rPr>
        <w:t xml:space="preserve">-ілюстративний, репродуктивний, інтерактивний, практичний та дослідницький під час проведення лекційних та практичних занять, а також метод самостійної роботи. Деталізація методів подана у таблиці з програмними результатами навчання. </w:t>
      </w:r>
    </w:p>
    <w:p w14:paraId="185552BD" w14:textId="77777777" w:rsidR="00D243D5" w:rsidRPr="00FC61AB" w:rsidRDefault="00D243D5" w:rsidP="00D243D5">
      <w:pPr>
        <w:spacing w:after="240" w:line="240" w:lineRule="auto"/>
        <w:ind w:left="284" w:firstLine="283"/>
        <w:jc w:val="both"/>
        <w:rPr>
          <w:sz w:val="24"/>
          <w:szCs w:val="24"/>
        </w:rPr>
      </w:pPr>
      <w:r w:rsidRPr="00FC61AB">
        <w:rPr>
          <w:sz w:val="24"/>
          <w:szCs w:val="24"/>
        </w:rPr>
        <w:t>Означені методи використовуються в контексті застосування таких навчальних технологій:</w:t>
      </w:r>
    </w:p>
    <w:p w14:paraId="1C53D47C" w14:textId="77777777" w:rsidR="00D243D5" w:rsidRPr="00FC61AB" w:rsidRDefault="00D243D5" w:rsidP="00D243D5">
      <w:pPr>
        <w:spacing w:after="240" w:line="240" w:lineRule="auto"/>
        <w:ind w:left="284" w:firstLine="283"/>
        <w:jc w:val="both"/>
        <w:rPr>
          <w:sz w:val="24"/>
          <w:szCs w:val="24"/>
        </w:rPr>
      </w:pPr>
      <w:r w:rsidRPr="00FC61AB">
        <w:rPr>
          <w:sz w:val="24"/>
          <w:szCs w:val="24"/>
        </w:rPr>
        <w:t>1) особистісно-орієнтовані  технології, засновані на активних формах і методах навчання: мозковий штурм під час колективних дискусій, інтерактивне спілкування тощо.</w:t>
      </w:r>
    </w:p>
    <w:p w14:paraId="570B58E2" w14:textId="77777777" w:rsidR="00D243D5" w:rsidRPr="00FC61AB" w:rsidRDefault="00D243D5" w:rsidP="00D243D5">
      <w:pPr>
        <w:spacing w:after="240" w:line="240" w:lineRule="auto"/>
        <w:ind w:left="284" w:firstLine="283"/>
        <w:jc w:val="both"/>
        <w:rPr>
          <w:sz w:val="24"/>
          <w:szCs w:val="24"/>
        </w:rPr>
      </w:pPr>
      <w:r w:rsidRPr="00FC61AB">
        <w:rPr>
          <w:sz w:val="24"/>
          <w:szCs w:val="24"/>
        </w:rPr>
        <w:t>2) технології проблемного навчання (проблемний виклад матеріалу): частково пошукові завдання, аналіз окремих ситуацій, викладених в доповідях, проведення досліджень під поставлену задачу;</w:t>
      </w:r>
    </w:p>
    <w:p w14:paraId="695DCD03" w14:textId="77777777" w:rsidR="00D243D5" w:rsidRPr="00FC61AB" w:rsidRDefault="00D243D5" w:rsidP="00D243D5">
      <w:pPr>
        <w:spacing w:after="240" w:line="240" w:lineRule="auto"/>
        <w:ind w:left="284" w:firstLine="283"/>
        <w:jc w:val="both"/>
        <w:rPr>
          <w:sz w:val="24"/>
          <w:szCs w:val="24"/>
        </w:rPr>
      </w:pPr>
      <w:r w:rsidRPr="00FC61AB">
        <w:rPr>
          <w:sz w:val="24"/>
          <w:szCs w:val="24"/>
        </w:rPr>
        <w:lastRenderedPageBreak/>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доповнення традиційних навчальних занять засобами взаємодії на основі мережевих комунікаційних можливостей (онлайн-лекції, онлайн-практики під час дистанційного навчання).</w:t>
      </w:r>
    </w:p>
    <w:tbl>
      <w:tblPr>
        <w:tblW w:w="10326" w:type="dxa"/>
        <w:tblInd w:w="-5" w:type="dxa"/>
        <w:tblLayout w:type="fixed"/>
        <w:tblCellMar>
          <w:left w:w="115" w:type="dxa"/>
          <w:right w:w="115" w:type="dxa"/>
        </w:tblCellMar>
        <w:tblLook w:val="0000" w:firstRow="0" w:lastRow="0" w:firstColumn="0" w:lastColumn="0" w:noHBand="0" w:noVBand="0"/>
      </w:tblPr>
      <w:tblGrid>
        <w:gridCol w:w="1254"/>
        <w:gridCol w:w="6804"/>
        <w:gridCol w:w="2268"/>
      </w:tblGrid>
      <w:tr w:rsidR="00FC61AB" w:rsidRPr="00FC61AB" w14:paraId="7201549F" w14:textId="77777777" w:rsidTr="00FC61AB">
        <w:trPr>
          <w:trHeight w:val="23"/>
        </w:trPr>
        <w:tc>
          <w:tcPr>
            <w:tcW w:w="1254" w:type="dxa"/>
            <w:tcBorders>
              <w:top w:val="single" w:sz="4" w:space="0" w:color="000000"/>
              <w:left w:val="single" w:sz="4" w:space="0" w:color="000000"/>
              <w:bottom w:val="single" w:sz="4" w:space="0" w:color="000000"/>
            </w:tcBorders>
            <w:vAlign w:val="center"/>
          </w:tcPr>
          <w:p w14:paraId="4E8ED00B" w14:textId="77777777" w:rsidR="00D243D5" w:rsidRPr="00FC61AB" w:rsidRDefault="00D243D5" w:rsidP="00FC61AB">
            <w:pPr>
              <w:spacing w:line="240" w:lineRule="auto"/>
              <w:jc w:val="center"/>
              <w:rPr>
                <w:b/>
                <w:iCs/>
                <w:sz w:val="24"/>
                <w:szCs w:val="24"/>
              </w:rPr>
            </w:pPr>
            <w:r w:rsidRPr="00FC61AB">
              <w:rPr>
                <w:b/>
                <w:iCs/>
                <w:sz w:val="24"/>
                <w:szCs w:val="24"/>
              </w:rPr>
              <w:t>Тиждень навчання</w:t>
            </w:r>
          </w:p>
        </w:tc>
        <w:tc>
          <w:tcPr>
            <w:tcW w:w="6804" w:type="dxa"/>
            <w:tcBorders>
              <w:top w:val="single" w:sz="4" w:space="0" w:color="000000"/>
              <w:left w:val="single" w:sz="4" w:space="0" w:color="000000"/>
              <w:bottom w:val="single" w:sz="4" w:space="0" w:color="000000"/>
              <w:right w:val="single" w:sz="4" w:space="0" w:color="000000"/>
            </w:tcBorders>
            <w:vAlign w:val="center"/>
          </w:tcPr>
          <w:p w14:paraId="57D01BAC" w14:textId="77777777" w:rsidR="00D243D5" w:rsidRPr="00FC61AB" w:rsidRDefault="00D243D5" w:rsidP="00FC61AB">
            <w:pPr>
              <w:spacing w:line="240" w:lineRule="auto"/>
              <w:jc w:val="center"/>
              <w:rPr>
                <w:iCs/>
                <w:sz w:val="24"/>
                <w:szCs w:val="24"/>
              </w:rPr>
            </w:pPr>
            <w:r w:rsidRPr="00FC61AB">
              <w:rPr>
                <w:b/>
                <w:iCs/>
                <w:sz w:val="24"/>
                <w:szCs w:val="24"/>
              </w:rPr>
              <w:t xml:space="preserve">Назва теми лекції та практичних занять, перелік основних питань </w:t>
            </w:r>
            <w:r w:rsidRPr="00FC61AB">
              <w:rPr>
                <w:b/>
                <w:iCs/>
                <w:sz w:val="24"/>
                <w:szCs w:val="24"/>
              </w:rPr>
              <w:br/>
            </w:r>
          </w:p>
        </w:tc>
        <w:tc>
          <w:tcPr>
            <w:tcW w:w="2268" w:type="dxa"/>
            <w:tcBorders>
              <w:top w:val="single" w:sz="4" w:space="0" w:color="000000"/>
              <w:left w:val="single" w:sz="4" w:space="0" w:color="000000"/>
              <w:bottom w:val="single" w:sz="4" w:space="0" w:color="000000"/>
              <w:right w:val="single" w:sz="4" w:space="0" w:color="000000"/>
            </w:tcBorders>
          </w:tcPr>
          <w:p w14:paraId="65C281FB" w14:textId="77777777" w:rsidR="00D243D5" w:rsidRPr="00FC61AB" w:rsidRDefault="00D243D5" w:rsidP="00FC61AB">
            <w:pPr>
              <w:spacing w:line="240" w:lineRule="auto"/>
              <w:jc w:val="center"/>
              <w:rPr>
                <w:b/>
                <w:iCs/>
                <w:sz w:val="24"/>
                <w:szCs w:val="24"/>
              </w:rPr>
            </w:pPr>
            <w:r w:rsidRPr="00FC61AB">
              <w:rPr>
                <w:b/>
                <w:iCs/>
                <w:sz w:val="24"/>
                <w:szCs w:val="24"/>
              </w:rPr>
              <w:t>Викладання та оцінювання</w:t>
            </w:r>
          </w:p>
        </w:tc>
      </w:tr>
      <w:tr w:rsidR="00FC61AB" w:rsidRPr="00FC61AB" w14:paraId="2CCAA0ED" w14:textId="77777777" w:rsidTr="00FC61AB">
        <w:trPr>
          <w:trHeight w:val="23"/>
        </w:trPr>
        <w:tc>
          <w:tcPr>
            <w:tcW w:w="1254" w:type="dxa"/>
            <w:tcBorders>
              <w:top w:val="single" w:sz="4" w:space="0" w:color="000000"/>
              <w:left w:val="single" w:sz="4" w:space="0" w:color="000000"/>
              <w:bottom w:val="single" w:sz="4" w:space="0" w:color="000000"/>
            </w:tcBorders>
          </w:tcPr>
          <w:p w14:paraId="38183AD1" w14:textId="77777777" w:rsidR="00D243D5" w:rsidRPr="00FC61AB" w:rsidRDefault="00D243D5" w:rsidP="00D243D5">
            <w:pPr>
              <w:tabs>
                <w:tab w:val="left" w:pos="284"/>
                <w:tab w:val="left" w:pos="567"/>
              </w:tabs>
              <w:spacing w:line="240" w:lineRule="auto"/>
              <w:rPr>
                <w:iCs/>
                <w:sz w:val="24"/>
                <w:szCs w:val="24"/>
              </w:rPr>
            </w:pPr>
            <w:r w:rsidRPr="00FC61AB">
              <w:rPr>
                <w:iCs/>
                <w:sz w:val="24"/>
                <w:szCs w:val="24"/>
              </w:rPr>
              <w:t>1-2</w:t>
            </w:r>
          </w:p>
        </w:tc>
        <w:tc>
          <w:tcPr>
            <w:tcW w:w="6804" w:type="dxa"/>
            <w:tcBorders>
              <w:top w:val="single" w:sz="4" w:space="0" w:color="000000"/>
              <w:left w:val="single" w:sz="4" w:space="0" w:color="000000"/>
              <w:bottom w:val="single" w:sz="4" w:space="0" w:color="000000"/>
              <w:right w:val="single" w:sz="4" w:space="0" w:color="000000"/>
            </w:tcBorders>
          </w:tcPr>
          <w:p w14:paraId="266645DB" w14:textId="77777777" w:rsidR="00D243D5" w:rsidRPr="00FC61AB" w:rsidRDefault="00D243D5" w:rsidP="00D243D5">
            <w:pPr>
              <w:spacing w:line="240" w:lineRule="auto"/>
              <w:ind w:firstLine="34"/>
              <w:jc w:val="both"/>
              <w:rPr>
                <w:iCs/>
                <w:sz w:val="24"/>
                <w:szCs w:val="24"/>
              </w:rPr>
            </w:pPr>
            <w:r w:rsidRPr="00FC61AB">
              <w:rPr>
                <w:iCs/>
                <w:sz w:val="24"/>
                <w:szCs w:val="24"/>
              </w:rPr>
              <w:t>Тема 1. Світова економіка як система</w:t>
            </w:r>
          </w:p>
          <w:p w14:paraId="3C92B3DB" w14:textId="77777777" w:rsidR="00D243D5" w:rsidRPr="00FC61AB" w:rsidRDefault="00D243D5" w:rsidP="00D243D5">
            <w:pPr>
              <w:spacing w:line="240" w:lineRule="auto"/>
              <w:ind w:firstLine="34"/>
              <w:jc w:val="both"/>
              <w:rPr>
                <w:iCs/>
                <w:sz w:val="24"/>
                <w:szCs w:val="24"/>
              </w:rPr>
            </w:pPr>
            <w:r w:rsidRPr="00FC61AB">
              <w:rPr>
                <w:iCs/>
                <w:sz w:val="24"/>
                <w:szCs w:val="24"/>
              </w:rPr>
              <w:t>1.1. Сутність і структура світової економіки.</w:t>
            </w:r>
          </w:p>
          <w:p w14:paraId="630AB578" w14:textId="77777777" w:rsidR="00D243D5" w:rsidRPr="00FC61AB" w:rsidRDefault="00D243D5" w:rsidP="00D243D5">
            <w:pPr>
              <w:spacing w:line="240" w:lineRule="auto"/>
              <w:ind w:firstLine="34"/>
              <w:jc w:val="both"/>
              <w:rPr>
                <w:iCs/>
                <w:sz w:val="24"/>
                <w:szCs w:val="24"/>
              </w:rPr>
            </w:pPr>
            <w:r w:rsidRPr="00FC61AB">
              <w:rPr>
                <w:iCs/>
                <w:sz w:val="24"/>
                <w:szCs w:val="24"/>
              </w:rPr>
              <w:t>1.2. Функції світової економіки як науки.</w:t>
            </w:r>
          </w:p>
          <w:p w14:paraId="2CE09F6D" w14:textId="77777777" w:rsidR="00D243D5" w:rsidRPr="00FC61AB" w:rsidRDefault="00D243D5" w:rsidP="00D243D5">
            <w:pPr>
              <w:spacing w:line="240" w:lineRule="auto"/>
              <w:ind w:firstLine="34"/>
              <w:jc w:val="both"/>
              <w:rPr>
                <w:iCs/>
                <w:sz w:val="24"/>
                <w:szCs w:val="24"/>
              </w:rPr>
            </w:pPr>
            <w:r w:rsidRPr="00FC61AB">
              <w:rPr>
                <w:iCs/>
                <w:sz w:val="24"/>
                <w:szCs w:val="24"/>
              </w:rPr>
              <w:t>1.3. Міжнародний поділ праці та його форми: міжнародна спеціалізація та міжнародне кооперування.</w:t>
            </w:r>
          </w:p>
          <w:p w14:paraId="4050E27A" w14:textId="77777777" w:rsidR="00D243D5" w:rsidRPr="00FC61AB" w:rsidRDefault="00D243D5" w:rsidP="00D243D5">
            <w:pPr>
              <w:spacing w:line="240" w:lineRule="auto"/>
              <w:ind w:firstLine="34"/>
              <w:jc w:val="both"/>
              <w:rPr>
                <w:iCs/>
                <w:sz w:val="24"/>
                <w:szCs w:val="24"/>
              </w:rPr>
            </w:pPr>
            <w:r w:rsidRPr="00FC61AB">
              <w:rPr>
                <w:iCs/>
                <w:sz w:val="24"/>
                <w:szCs w:val="24"/>
              </w:rPr>
              <w:t>1.4. Інтернаціоналізація господарського життя та її форми.</w:t>
            </w:r>
          </w:p>
          <w:p w14:paraId="7A0D3FE7" w14:textId="77777777" w:rsidR="00D243D5" w:rsidRPr="00FC61AB" w:rsidRDefault="00D243D5" w:rsidP="00D243D5">
            <w:pPr>
              <w:spacing w:line="240" w:lineRule="auto"/>
              <w:ind w:firstLine="34"/>
              <w:jc w:val="both"/>
              <w:rPr>
                <w:iCs/>
                <w:sz w:val="24"/>
                <w:szCs w:val="24"/>
              </w:rPr>
            </w:pPr>
            <w:r w:rsidRPr="00FC61AB">
              <w:rPr>
                <w:iCs/>
                <w:sz w:val="24"/>
                <w:szCs w:val="24"/>
              </w:rPr>
              <w:t>1.5. Ключові індикатори розвитку світової економіки.</w:t>
            </w:r>
          </w:p>
          <w:p w14:paraId="69597C19" w14:textId="77777777" w:rsidR="00D243D5" w:rsidRPr="00FC61AB" w:rsidRDefault="00D243D5" w:rsidP="00D243D5">
            <w:pPr>
              <w:spacing w:line="240" w:lineRule="auto"/>
              <w:ind w:firstLine="34"/>
              <w:jc w:val="both"/>
              <w:rPr>
                <w:iCs/>
                <w:sz w:val="24"/>
                <w:szCs w:val="24"/>
              </w:rPr>
            </w:pPr>
            <w:r w:rsidRPr="00FC61AB">
              <w:rPr>
                <w:iCs/>
                <w:sz w:val="24"/>
                <w:szCs w:val="24"/>
              </w:rPr>
              <w:t>1.6. Основні етапи становлення світової економіки.</w:t>
            </w:r>
          </w:p>
          <w:p w14:paraId="68EC5AE3" w14:textId="28FABC9A" w:rsidR="00D243D5" w:rsidRPr="00FC61AB" w:rsidRDefault="00D243D5" w:rsidP="00D243D5">
            <w:pPr>
              <w:spacing w:line="240" w:lineRule="auto"/>
              <w:ind w:firstLine="34"/>
              <w:jc w:val="both"/>
              <w:rPr>
                <w:iCs/>
                <w:sz w:val="24"/>
                <w:szCs w:val="24"/>
              </w:rPr>
            </w:pPr>
            <w:r w:rsidRPr="00FC61AB">
              <w:rPr>
                <w:iCs/>
                <w:sz w:val="24"/>
                <w:szCs w:val="24"/>
              </w:rPr>
              <w:t>1.7. Суть і середовище розвитку світової економіки.</w:t>
            </w:r>
          </w:p>
        </w:tc>
        <w:tc>
          <w:tcPr>
            <w:tcW w:w="2268" w:type="dxa"/>
            <w:tcBorders>
              <w:top w:val="single" w:sz="4" w:space="0" w:color="000000"/>
              <w:left w:val="single" w:sz="4" w:space="0" w:color="000000"/>
              <w:bottom w:val="single" w:sz="4" w:space="0" w:color="000000"/>
              <w:right w:val="single" w:sz="4" w:space="0" w:color="000000"/>
            </w:tcBorders>
          </w:tcPr>
          <w:p w14:paraId="6ABE9798" w14:textId="4D1AF44E" w:rsidR="00D243D5" w:rsidRPr="00FC61AB" w:rsidRDefault="00D243D5" w:rsidP="00B1442C">
            <w:pPr>
              <w:spacing w:line="240" w:lineRule="auto"/>
              <w:ind w:firstLine="34"/>
              <w:jc w:val="both"/>
              <w:rPr>
                <w:iCs/>
                <w:sz w:val="24"/>
                <w:szCs w:val="24"/>
              </w:rPr>
            </w:pPr>
            <w:r w:rsidRPr="00FC61AB">
              <w:rPr>
                <w:iCs/>
                <w:sz w:val="24"/>
                <w:szCs w:val="24"/>
                <w:lang w:val="ru-RU"/>
              </w:rPr>
              <w:t xml:space="preserve"> </w:t>
            </w:r>
            <w:r w:rsidR="00B1442C" w:rsidRPr="00FC61AB">
              <w:rPr>
                <w:iCs/>
                <w:sz w:val="24"/>
                <w:szCs w:val="24"/>
              </w:rPr>
              <w:t>Л</w:t>
            </w:r>
            <w:r w:rsidRPr="00FC61AB">
              <w:rPr>
                <w:iCs/>
                <w:sz w:val="24"/>
                <w:szCs w:val="24"/>
              </w:rPr>
              <w:t>екці</w:t>
            </w:r>
            <w:r w:rsidR="00B1442C" w:rsidRPr="00FC61AB">
              <w:rPr>
                <w:iCs/>
                <w:sz w:val="24"/>
                <w:szCs w:val="24"/>
              </w:rPr>
              <w:t>ї</w:t>
            </w:r>
            <w:r w:rsidRPr="00FC61AB">
              <w:rPr>
                <w:iCs/>
                <w:sz w:val="24"/>
                <w:szCs w:val="24"/>
              </w:rPr>
              <w:t>,</w:t>
            </w:r>
            <w:r w:rsidR="00B1442C" w:rsidRPr="00FC61AB">
              <w:rPr>
                <w:iCs/>
                <w:sz w:val="24"/>
                <w:szCs w:val="24"/>
              </w:rPr>
              <w:t xml:space="preserve"> </w:t>
            </w:r>
            <w:r w:rsidRPr="00FC61AB">
              <w:rPr>
                <w:iCs/>
                <w:sz w:val="24"/>
                <w:szCs w:val="24"/>
              </w:rPr>
              <w:t>практичн</w:t>
            </w:r>
            <w:r w:rsidR="00B1442C" w:rsidRPr="00FC61AB">
              <w:rPr>
                <w:iCs/>
                <w:sz w:val="24"/>
                <w:szCs w:val="24"/>
              </w:rPr>
              <w:t>е</w:t>
            </w:r>
            <w:r w:rsidRPr="00FC61AB">
              <w:rPr>
                <w:iCs/>
                <w:sz w:val="24"/>
                <w:szCs w:val="24"/>
              </w:rPr>
              <w:t xml:space="preserve"> заняття,</w:t>
            </w:r>
            <w:r w:rsidR="00293856" w:rsidRPr="00FC61AB">
              <w:rPr>
                <w:iCs/>
                <w:sz w:val="24"/>
                <w:szCs w:val="24"/>
              </w:rPr>
              <w:t xml:space="preserve"> </w:t>
            </w:r>
            <w:r w:rsidRPr="00FC61AB">
              <w:rPr>
                <w:iCs/>
                <w:sz w:val="24"/>
                <w:szCs w:val="24"/>
              </w:rPr>
              <w:t>дискусія</w:t>
            </w:r>
          </w:p>
        </w:tc>
      </w:tr>
      <w:tr w:rsidR="00FC61AB" w:rsidRPr="00FC61AB" w14:paraId="73192601" w14:textId="77777777" w:rsidTr="00FC61AB">
        <w:trPr>
          <w:trHeight w:val="23"/>
        </w:trPr>
        <w:tc>
          <w:tcPr>
            <w:tcW w:w="1254" w:type="dxa"/>
            <w:tcBorders>
              <w:top w:val="single" w:sz="4" w:space="0" w:color="000000"/>
              <w:left w:val="single" w:sz="4" w:space="0" w:color="000000"/>
              <w:bottom w:val="single" w:sz="4" w:space="0" w:color="000000"/>
            </w:tcBorders>
          </w:tcPr>
          <w:p w14:paraId="748C5D7D" w14:textId="19D7BA12" w:rsidR="00D243D5" w:rsidRPr="00FC61AB" w:rsidRDefault="00D243D5" w:rsidP="00FC61AB">
            <w:pPr>
              <w:tabs>
                <w:tab w:val="left" w:pos="284"/>
                <w:tab w:val="left" w:pos="567"/>
              </w:tabs>
              <w:spacing w:line="240" w:lineRule="auto"/>
              <w:rPr>
                <w:iCs/>
                <w:sz w:val="24"/>
                <w:szCs w:val="24"/>
              </w:rPr>
            </w:pPr>
            <w:r w:rsidRPr="00FC61AB">
              <w:rPr>
                <w:iCs/>
                <w:sz w:val="24"/>
                <w:szCs w:val="24"/>
              </w:rPr>
              <w:t>3</w:t>
            </w:r>
          </w:p>
        </w:tc>
        <w:tc>
          <w:tcPr>
            <w:tcW w:w="6804" w:type="dxa"/>
            <w:tcBorders>
              <w:top w:val="single" w:sz="4" w:space="0" w:color="000000"/>
              <w:left w:val="single" w:sz="4" w:space="0" w:color="000000"/>
              <w:bottom w:val="single" w:sz="4" w:space="0" w:color="000000"/>
              <w:right w:val="single" w:sz="4" w:space="0" w:color="000000"/>
            </w:tcBorders>
          </w:tcPr>
          <w:p w14:paraId="75E32CC1" w14:textId="77777777" w:rsidR="00D243D5" w:rsidRPr="00FC61AB" w:rsidRDefault="00D243D5" w:rsidP="00D243D5">
            <w:pPr>
              <w:spacing w:line="240" w:lineRule="auto"/>
              <w:ind w:right="97" w:firstLine="34"/>
              <w:jc w:val="both"/>
              <w:rPr>
                <w:iCs/>
                <w:sz w:val="24"/>
                <w:szCs w:val="24"/>
              </w:rPr>
            </w:pPr>
            <w:r w:rsidRPr="00FC61AB">
              <w:rPr>
                <w:iCs/>
                <w:sz w:val="24"/>
                <w:szCs w:val="24"/>
              </w:rPr>
              <w:t>Тема 2. Систематизація країн у світовій економіці</w:t>
            </w:r>
          </w:p>
          <w:p w14:paraId="2738D1B0" w14:textId="77777777" w:rsidR="00D243D5" w:rsidRPr="00FC61AB" w:rsidRDefault="00D243D5" w:rsidP="00D243D5">
            <w:pPr>
              <w:spacing w:line="240" w:lineRule="auto"/>
              <w:ind w:right="97" w:firstLine="34"/>
              <w:jc w:val="both"/>
              <w:rPr>
                <w:iCs/>
                <w:sz w:val="24"/>
                <w:szCs w:val="24"/>
              </w:rPr>
            </w:pPr>
            <w:r w:rsidRPr="00FC61AB">
              <w:rPr>
                <w:iCs/>
                <w:sz w:val="24"/>
                <w:szCs w:val="24"/>
              </w:rPr>
              <w:t>2.1. Регіональна ознака систематизації країн.</w:t>
            </w:r>
          </w:p>
          <w:p w14:paraId="49D1243B" w14:textId="77777777" w:rsidR="00D243D5" w:rsidRPr="00FC61AB" w:rsidRDefault="00D243D5" w:rsidP="00D243D5">
            <w:pPr>
              <w:spacing w:line="240" w:lineRule="auto"/>
              <w:ind w:right="97" w:firstLine="34"/>
              <w:jc w:val="both"/>
              <w:rPr>
                <w:iCs/>
                <w:sz w:val="24"/>
                <w:szCs w:val="24"/>
              </w:rPr>
            </w:pPr>
            <w:r w:rsidRPr="00FC61AB">
              <w:rPr>
                <w:iCs/>
                <w:sz w:val="24"/>
                <w:szCs w:val="24"/>
              </w:rPr>
              <w:t>2.2. Класифікація країн згідно з методикою міжнародних організацій: Світового Банку, ООН, МВФ, ОЕСР тощо.</w:t>
            </w:r>
          </w:p>
          <w:p w14:paraId="7767B65C" w14:textId="77777777" w:rsidR="00D243D5" w:rsidRPr="00FC61AB" w:rsidRDefault="00D243D5" w:rsidP="00D243D5">
            <w:pPr>
              <w:spacing w:line="240" w:lineRule="auto"/>
              <w:ind w:right="97" w:firstLine="34"/>
              <w:jc w:val="both"/>
              <w:rPr>
                <w:iCs/>
                <w:sz w:val="24"/>
                <w:szCs w:val="24"/>
              </w:rPr>
            </w:pPr>
            <w:r w:rsidRPr="00FC61AB">
              <w:rPr>
                <w:iCs/>
                <w:sz w:val="24"/>
                <w:szCs w:val="24"/>
              </w:rPr>
              <w:t>2.3. Основні суб’єкти світової економіки та їх характеристика.</w:t>
            </w:r>
          </w:p>
          <w:p w14:paraId="7F36594B" w14:textId="60CBD9D6" w:rsidR="00D243D5" w:rsidRPr="00FC61AB" w:rsidRDefault="00D243D5" w:rsidP="00D243D5">
            <w:pPr>
              <w:spacing w:line="240" w:lineRule="auto"/>
              <w:ind w:right="97" w:firstLine="34"/>
              <w:jc w:val="both"/>
              <w:rPr>
                <w:iCs/>
                <w:sz w:val="24"/>
                <w:szCs w:val="24"/>
              </w:rPr>
            </w:pPr>
            <w:r w:rsidRPr="00FC61AB">
              <w:rPr>
                <w:iCs/>
                <w:sz w:val="24"/>
                <w:szCs w:val="24"/>
              </w:rPr>
              <w:t>2.4. Відкритість національної економіки та показники відкритості.</w:t>
            </w:r>
          </w:p>
        </w:tc>
        <w:tc>
          <w:tcPr>
            <w:tcW w:w="2268" w:type="dxa"/>
            <w:tcBorders>
              <w:top w:val="single" w:sz="4" w:space="0" w:color="000000"/>
              <w:left w:val="single" w:sz="4" w:space="0" w:color="000000"/>
              <w:bottom w:val="single" w:sz="4" w:space="0" w:color="000000"/>
              <w:right w:val="single" w:sz="4" w:space="0" w:color="000000"/>
            </w:tcBorders>
          </w:tcPr>
          <w:p w14:paraId="630C8A0E" w14:textId="1965A596" w:rsidR="00D243D5" w:rsidRPr="00FC61AB" w:rsidRDefault="00B1442C" w:rsidP="00FC61AB">
            <w:pPr>
              <w:spacing w:line="240" w:lineRule="auto"/>
              <w:ind w:right="97" w:firstLine="34"/>
              <w:jc w:val="both"/>
              <w:rPr>
                <w:iCs/>
                <w:sz w:val="24"/>
                <w:szCs w:val="24"/>
              </w:rPr>
            </w:pPr>
            <w:r w:rsidRPr="00FC61AB">
              <w:rPr>
                <w:iCs/>
                <w:sz w:val="24"/>
                <w:szCs w:val="24"/>
              </w:rPr>
              <w:t>Лекція, практичне заняття, дискусія</w:t>
            </w:r>
          </w:p>
        </w:tc>
      </w:tr>
      <w:tr w:rsidR="00FC61AB" w:rsidRPr="00FC61AB" w14:paraId="2F3B9202" w14:textId="77777777" w:rsidTr="00FC61AB">
        <w:trPr>
          <w:trHeight w:val="23"/>
        </w:trPr>
        <w:tc>
          <w:tcPr>
            <w:tcW w:w="1254" w:type="dxa"/>
            <w:tcBorders>
              <w:top w:val="single" w:sz="4" w:space="0" w:color="000000"/>
              <w:left w:val="single" w:sz="4" w:space="0" w:color="000000"/>
              <w:bottom w:val="single" w:sz="4" w:space="0" w:color="000000"/>
            </w:tcBorders>
          </w:tcPr>
          <w:p w14:paraId="26D3FC49" w14:textId="0DC1B635" w:rsidR="00D243D5" w:rsidRPr="00FC61AB" w:rsidRDefault="00293856" w:rsidP="00FC61AB">
            <w:pPr>
              <w:tabs>
                <w:tab w:val="left" w:pos="284"/>
                <w:tab w:val="left" w:pos="567"/>
              </w:tabs>
              <w:spacing w:line="240" w:lineRule="auto"/>
              <w:rPr>
                <w:iCs/>
                <w:sz w:val="24"/>
                <w:szCs w:val="24"/>
              </w:rPr>
            </w:pPr>
            <w:r w:rsidRPr="00FC61AB">
              <w:rPr>
                <w:iCs/>
                <w:sz w:val="24"/>
                <w:szCs w:val="24"/>
              </w:rPr>
              <w:t>4-5</w:t>
            </w:r>
          </w:p>
        </w:tc>
        <w:tc>
          <w:tcPr>
            <w:tcW w:w="6804" w:type="dxa"/>
            <w:tcBorders>
              <w:top w:val="single" w:sz="4" w:space="0" w:color="000000"/>
              <w:left w:val="single" w:sz="4" w:space="0" w:color="000000"/>
              <w:bottom w:val="single" w:sz="4" w:space="0" w:color="000000"/>
              <w:right w:val="single" w:sz="4" w:space="0" w:color="000000"/>
            </w:tcBorders>
          </w:tcPr>
          <w:p w14:paraId="6665C449" w14:textId="77777777" w:rsidR="00D243D5" w:rsidRPr="00FC61AB" w:rsidRDefault="00D243D5" w:rsidP="00D243D5">
            <w:pPr>
              <w:tabs>
                <w:tab w:val="left" w:pos="5400"/>
              </w:tabs>
              <w:spacing w:line="240" w:lineRule="auto"/>
              <w:ind w:right="97" w:firstLine="34"/>
              <w:rPr>
                <w:iCs/>
                <w:sz w:val="24"/>
                <w:szCs w:val="24"/>
              </w:rPr>
            </w:pPr>
            <w:r w:rsidRPr="00FC61AB">
              <w:rPr>
                <w:iCs/>
                <w:sz w:val="24"/>
                <w:szCs w:val="24"/>
              </w:rPr>
              <w:t>Тема 3. Теоретична парадигма формування та розвитку світової економіки</w:t>
            </w:r>
          </w:p>
          <w:p w14:paraId="69281522" w14:textId="77777777" w:rsidR="00D243D5" w:rsidRPr="00FC61AB" w:rsidRDefault="00D243D5" w:rsidP="00D243D5">
            <w:pPr>
              <w:tabs>
                <w:tab w:val="left" w:pos="5400"/>
              </w:tabs>
              <w:spacing w:line="240" w:lineRule="auto"/>
              <w:ind w:right="97" w:firstLine="34"/>
              <w:rPr>
                <w:iCs/>
                <w:sz w:val="24"/>
                <w:szCs w:val="24"/>
              </w:rPr>
            </w:pPr>
            <w:r w:rsidRPr="00FC61AB">
              <w:rPr>
                <w:iCs/>
                <w:sz w:val="24"/>
                <w:szCs w:val="24"/>
              </w:rPr>
              <w:t xml:space="preserve">3.1. Теорія меркантилізму, теорії абсолютних і відносних переваг, теорія співвідношення факторів виробництва, теорія </w:t>
            </w:r>
            <w:proofErr w:type="spellStart"/>
            <w:r w:rsidRPr="00FC61AB">
              <w:rPr>
                <w:iCs/>
                <w:sz w:val="24"/>
                <w:szCs w:val="24"/>
              </w:rPr>
              <w:t>Гекшера-Оліна</w:t>
            </w:r>
            <w:proofErr w:type="spellEnd"/>
            <w:r w:rsidRPr="00FC61AB">
              <w:rPr>
                <w:iCs/>
                <w:sz w:val="24"/>
                <w:szCs w:val="24"/>
              </w:rPr>
              <w:t>, парадокс Леонтьєва, теорія конкурентних переваг М. Портера.</w:t>
            </w:r>
          </w:p>
          <w:p w14:paraId="41BFB9C7" w14:textId="77777777" w:rsidR="00D243D5" w:rsidRPr="00FC61AB" w:rsidRDefault="00D243D5" w:rsidP="00D243D5">
            <w:pPr>
              <w:tabs>
                <w:tab w:val="left" w:pos="5400"/>
              </w:tabs>
              <w:spacing w:line="240" w:lineRule="auto"/>
              <w:ind w:right="97" w:firstLine="34"/>
              <w:rPr>
                <w:iCs/>
                <w:sz w:val="24"/>
                <w:szCs w:val="24"/>
              </w:rPr>
            </w:pPr>
            <w:r w:rsidRPr="00FC61AB">
              <w:rPr>
                <w:iCs/>
                <w:sz w:val="24"/>
                <w:szCs w:val="24"/>
              </w:rPr>
              <w:t>3.2. Теорія інтернаціоналізації.</w:t>
            </w:r>
          </w:p>
          <w:p w14:paraId="7346EDDE" w14:textId="77777777" w:rsidR="00D243D5" w:rsidRPr="00FC61AB" w:rsidRDefault="00D243D5" w:rsidP="00D243D5">
            <w:pPr>
              <w:tabs>
                <w:tab w:val="left" w:pos="5400"/>
              </w:tabs>
              <w:spacing w:line="240" w:lineRule="auto"/>
              <w:ind w:right="97" w:firstLine="34"/>
              <w:rPr>
                <w:iCs/>
                <w:sz w:val="24"/>
                <w:szCs w:val="24"/>
              </w:rPr>
            </w:pPr>
            <w:r w:rsidRPr="00FC61AB">
              <w:rPr>
                <w:iCs/>
                <w:sz w:val="24"/>
                <w:szCs w:val="24"/>
              </w:rPr>
              <w:t xml:space="preserve">3.3. Теорія ринкової влади С. </w:t>
            </w:r>
            <w:proofErr w:type="spellStart"/>
            <w:r w:rsidRPr="00FC61AB">
              <w:rPr>
                <w:iCs/>
                <w:sz w:val="24"/>
                <w:szCs w:val="24"/>
              </w:rPr>
              <w:t>Хаймера</w:t>
            </w:r>
            <w:proofErr w:type="spellEnd"/>
            <w:r w:rsidRPr="00FC61AB">
              <w:rPr>
                <w:iCs/>
                <w:sz w:val="24"/>
                <w:szCs w:val="24"/>
              </w:rPr>
              <w:t>.</w:t>
            </w:r>
          </w:p>
          <w:p w14:paraId="0320510B" w14:textId="77777777" w:rsidR="00D243D5" w:rsidRPr="00FC61AB" w:rsidRDefault="00D243D5" w:rsidP="00D243D5">
            <w:pPr>
              <w:tabs>
                <w:tab w:val="left" w:pos="5400"/>
              </w:tabs>
              <w:spacing w:line="240" w:lineRule="auto"/>
              <w:ind w:right="97" w:firstLine="34"/>
              <w:rPr>
                <w:iCs/>
                <w:sz w:val="24"/>
                <w:szCs w:val="24"/>
              </w:rPr>
            </w:pPr>
            <w:r w:rsidRPr="00FC61AB">
              <w:rPr>
                <w:iCs/>
                <w:sz w:val="24"/>
                <w:szCs w:val="24"/>
              </w:rPr>
              <w:t>3.4. Концепція валютного простору.</w:t>
            </w:r>
          </w:p>
          <w:p w14:paraId="09D1BBFC" w14:textId="77777777" w:rsidR="00D243D5" w:rsidRPr="00FC61AB" w:rsidRDefault="00D243D5" w:rsidP="00D243D5">
            <w:pPr>
              <w:tabs>
                <w:tab w:val="left" w:pos="5400"/>
              </w:tabs>
              <w:spacing w:line="240" w:lineRule="auto"/>
              <w:ind w:right="97" w:firstLine="34"/>
              <w:rPr>
                <w:iCs/>
                <w:sz w:val="24"/>
                <w:szCs w:val="24"/>
              </w:rPr>
            </w:pPr>
            <w:r w:rsidRPr="00FC61AB">
              <w:rPr>
                <w:iCs/>
                <w:sz w:val="24"/>
                <w:szCs w:val="24"/>
              </w:rPr>
              <w:t>3.5. Концепція технологічного нагромадження валютного простору.</w:t>
            </w:r>
          </w:p>
          <w:p w14:paraId="4CFCFA05" w14:textId="4E2573BC" w:rsidR="00D243D5" w:rsidRPr="00FC61AB" w:rsidRDefault="00D243D5" w:rsidP="00D243D5">
            <w:pPr>
              <w:tabs>
                <w:tab w:val="left" w:pos="5400"/>
              </w:tabs>
              <w:spacing w:line="240" w:lineRule="auto"/>
              <w:ind w:right="97" w:firstLine="34"/>
              <w:rPr>
                <w:iCs/>
                <w:sz w:val="24"/>
                <w:szCs w:val="24"/>
              </w:rPr>
            </w:pPr>
            <w:r w:rsidRPr="00FC61AB">
              <w:rPr>
                <w:iCs/>
                <w:sz w:val="24"/>
                <w:szCs w:val="24"/>
              </w:rPr>
              <w:t>3.6. Новітні теорії міжнародної торгівлі.</w:t>
            </w:r>
          </w:p>
        </w:tc>
        <w:tc>
          <w:tcPr>
            <w:tcW w:w="2268" w:type="dxa"/>
            <w:tcBorders>
              <w:top w:val="single" w:sz="4" w:space="0" w:color="000000"/>
              <w:left w:val="single" w:sz="4" w:space="0" w:color="000000"/>
              <w:bottom w:val="single" w:sz="4" w:space="0" w:color="000000"/>
              <w:right w:val="single" w:sz="4" w:space="0" w:color="000000"/>
            </w:tcBorders>
          </w:tcPr>
          <w:p w14:paraId="20105FE5" w14:textId="163709F5" w:rsidR="00D243D5" w:rsidRPr="00FC61AB" w:rsidRDefault="00B1442C" w:rsidP="00B1442C">
            <w:pPr>
              <w:tabs>
                <w:tab w:val="left" w:pos="5400"/>
              </w:tabs>
              <w:spacing w:line="240" w:lineRule="auto"/>
              <w:ind w:right="97" w:firstLine="34"/>
              <w:rPr>
                <w:iCs/>
                <w:sz w:val="24"/>
                <w:szCs w:val="24"/>
              </w:rPr>
            </w:pPr>
            <w:r w:rsidRPr="00FC61AB">
              <w:rPr>
                <w:iCs/>
                <w:sz w:val="24"/>
                <w:szCs w:val="24"/>
              </w:rPr>
              <w:t>Лекції, практичне заняття, дискусія</w:t>
            </w:r>
          </w:p>
        </w:tc>
      </w:tr>
      <w:tr w:rsidR="00FC61AB" w:rsidRPr="00FC61AB" w14:paraId="5E7D1EF0" w14:textId="77777777" w:rsidTr="00FC61AB">
        <w:trPr>
          <w:trHeight w:val="23"/>
        </w:trPr>
        <w:tc>
          <w:tcPr>
            <w:tcW w:w="1254" w:type="dxa"/>
            <w:tcBorders>
              <w:top w:val="single" w:sz="4" w:space="0" w:color="000000"/>
              <w:left w:val="single" w:sz="4" w:space="0" w:color="000000"/>
              <w:bottom w:val="single" w:sz="4" w:space="0" w:color="000000"/>
            </w:tcBorders>
          </w:tcPr>
          <w:p w14:paraId="1B5D2AF3" w14:textId="77777777" w:rsidR="00D243D5" w:rsidRPr="00FC61AB" w:rsidRDefault="00D243D5" w:rsidP="00FC61AB">
            <w:pPr>
              <w:tabs>
                <w:tab w:val="left" w:pos="284"/>
                <w:tab w:val="left" w:pos="567"/>
              </w:tabs>
              <w:spacing w:line="240" w:lineRule="auto"/>
              <w:rPr>
                <w:iCs/>
                <w:sz w:val="24"/>
                <w:szCs w:val="24"/>
              </w:rPr>
            </w:pPr>
            <w:r w:rsidRPr="00FC61AB">
              <w:rPr>
                <w:iCs/>
                <w:sz w:val="24"/>
                <w:szCs w:val="24"/>
              </w:rPr>
              <w:t>6</w:t>
            </w:r>
          </w:p>
        </w:tc>
        <w:tc>
          <w:tcPr>
            <w:tcW w:w="6804" w:type="dxa"/>
            <w:tcBorders>
              <w:top w:val="single" w:sz="4" w:space="0" w:color="000000"/>
              <w:left w:val="single" w:sz="4" w:space="0" w:color="000000"/>
              <w:bottom w:val="single" w:sz="4" w:space="0" w:color="000000"/>
              <w:right w:val="single" w:sz="4" w:space="0" w:color="000000"/>
            </w:tcBorders>
          </w:tcPr>
          <w:p w14:paraId="33F02355" w14:textId="77777777" w:rsidR="00D243D5" w:rsidRPr="00FC61AB" w:rsidRDefault="00D243D5" w:rsidP="00D243D5">
            <w:pPr>
              <w:shd w:val="clear" w:color="auto" w:fill="FFFFFF"/>
              <w:spacing w:line="240" w:lineRule="auto"/>
              <w:jc w:val="both"/>
              <w:rPr>
                <w:iCs/>
                <w:sz w:val="24"/>
                <w:szCs w:val="24"/>
              </w:rPr>
            </w:pPr>
            <w:r w:rsidRPr="00FC61AB">
              <w:rPr>
                <w:iCs/>
                <w:sz w:val="24"/>
                <w:szCs w:val="24"/>
              </w:rPr>
              <w:t>Тема 4. Основні тенденції економічного розвитку провідних держав</w:t>
            </w:r>
          </w:p>
          <w:p w14:paraId="1E88421B" w14:textId="77777777" w:rsidR="00D243D5" w:rsidRPr="00FC61AB" w:rsidRDefault="00D243D5" w:rsidP="00D243D5">
            <w:pPr>
              <w:shd w:val="clear" w:color="auto" w:fill="FFFFFF"/>
              <w:spacing w:line="240" w:lineRule="auto"/>
              <w:jc w:val="both"/>
              <w:rPr>
                <w:iCs/>
                <w:sz w:val="24"/>
                <w:szCs w:val="24"/>
              </w:rPr>
            </w:pPr>
            <w:r w:rsidRPr="00FC61AB">
              <w:rPr>
                <w:iCs/>
                <w:sz w:val="24"/>
                <w:szCs w:val="24"/>
              </w:rPr>
              <w:t>4.1. Економічна політика та моделі економічного розвитку провідних країн.</w:t>
            </w:r>
          </w:p>
          <w:p w14:paraId="6C5CD18F" w14:textId="77777777" w:rsidR="00D243D5" w:rsidRPr="00FC61AB" w:rsidRDefault="00D243D5" w:rsidP="00D243D5">
            <w:pPr>
              <w:shd w:val="clear" w:color="auto" w:fill="FFFFFF"/>
              <w:spacing w:line="240" w:lineRule="auto"/>
              <w:jc w:val="both"/>
              <w:rPr>
                <w:iCs/>
                <w:sz w:val="24"/>
                <w:szCs w:val="24"/>
              </w:rPr>
            </w:pPr>
            <w:r w:rsidRPr="00FC61AB">
              <w:rPr>
                <w:iCs/>
                <w:sz w:val="24"/>
                <w:szCs w:val="24"/>
              </w:rPr>
              <w:t>4.2. Основні тенденції економічного розвитку провідних держав в епоху Промислової революції 4.0.</w:t>
            </w:r>
          </w:p>
          <w:p w14:paraId="3FE4CD43" w14:textId="201F3A01" w:rsidR="00D243D5" w:rsidRPr="00FC61AB" w:rsidRDefault="00D243D5" w:rsidP="00D243D5">
            <w:pPr>
              <w:shd w:val="clear" w:color="auto" w:fill="FFFFFF"/>
              <w:spacing w:line="240" w:lineRule="auto"/>
              <w:jc w:val="both"/>
              <w:rPr>
                <w:iCs/>
                <w:sz w:val="24"/>
                <w:szCs w:val="24"/>
              </w:rPr>
            </w:pPr>
            <w:r w:rsidRPr="00FC61AB">
              <w:rPr>
                <w:iCs/>
                <w:sz w:val="24"/>
                <w:szCs w:val="24"/>
              </w:rPr>
              <w:t>4.3. Проблеми економічного зростання за умов сучасного розвитку світової економіки.</w:t>
            </w:r>
          </w:p>
        </w:tc>
        <w:tc>
          <w:tcPr>
            <w:tcW w:w="2268" w:type="dxa"/>
            <w:tcBorders>
              <w:top w:val="single" w:sz="4" w:space="0" w:color="000000"/>
              <w:left w:val="single" w:sz="4" w:space="0" w:color="000000"/>
              <w:bottom w:val="single" w:sz="4" w:space="0" w:color="000000"/>
              <w:right w:val="single" w:sz="4" w:space="0" w:color="000000"/>
            </w:tcBorders>
          </w:tcPr>
          <w:p w14:paraId="47A34AE5" w14:textId="13520438" w:rsidR="00D243D5" w:rsidRPr="00FC61AB" w:rsidRDefault="00B1442C" w:rsidP="00FC61AB">
            <w:pPr>
              <w:shd w:val="clear" w:color="auto" w:fill="FFFFFF"/>
              <w:spacing w:line="240" w:lineRule="auto"/>
              <w:rPr>
                <w:iCs/>
                <w:sz w:val="24"/>
                <w:szCs w:val="24"/>
              </w:rPr>
            </w:pPr>
            <w:r w:rsidRPr="00FC61AB">
              <w:rPr>
                <w:iCs/>
                <w:sz w:val="24"/>
                <w:szCs w:val="24"/>
              </w:rPr>
              <w:t>Лекція, практичне заняття, дискусія,</w:t>
            </w:r>
            <w:r w:rsidR="00D243D5" w:rsidRPr="00FC61AB">
              <w:rPr>
                <w:iCs/>
                <w:sz w:val="24"/>
                <w:szCs w:val="24"/>
              </w:rPr>
              <w:t xml:space="preserve"> аналітична доповідь, обговорення</w:t>
            </w:r>
          </w:p>
        </w:tc>
      </w:tr>
      <w:tr w:rsidR="00FC61AB" w:rsidRPr="00FC61AB" w14:paraId="15A26348" w14:textId="77777777" w:rsidTr="00FC61AB">
        <w:trPr>
          <w:trHeight w:val="23"/>
        </w:trPr>
        <w:tc>
          <w:tcPr>
            <w:tcW w:w="1254" w:type="dxa"/>
            <w:tcBorders>
              <w:top w:val="single" w:sz="4" w:space="0" w:color="000000"/>
              <w:left w:val="single" w:sz="4" w:space="0" w:color="000000"/>
              <w:bottom w:val="single" w:sz="4" w:space="0" w:color="000000"/>
            </w:tcBorders>
          </w:tcPr>
          <w:p w14:paraId="0118BEAC" w14:textId="77777777" w:rsidR="00D243D5" w:rsidRPr="00FC61AB" w:rsidRDefault="00D243D5" w:rsidP="00FC61AB">
            <w:pPr>
              <w:tabs>
                <w:tab w:val="left" w:pos="284"/>
                <w:tab w:val="left" w:pos="567"/>
              </w:tabs>
              <w:spacing w:line="240" w:lineRule="auto"/>
              <w:rPr>
                <w:iCs/>
                <w:sz w:val="24"/>
                <w:szCs w:val="24"/>
              </w:rPr>
            </w:pPr>
            <w:r w:rsidRPr="00FC61AB">
              <w:rPr>
                <w:iCs/>
                <w:sz w:val="24"/>
                <w:szCs w:val="24"/>
              </w:rPr>
              <w:t>7</w:t>
            </w:r>
          </w:p>
        </w:tc>
        <w:tc>
          <w:tcPr>
            <w:tcW w:w="6804" w:type="dxa"/>
            <w:tcBorders>
              <w:top w:val="single" w:sz="4" w:space="0" w:color="000000"/>
              <w:left w:val="single" w:sz="4" w:space="0" w:color="000000"/>
              <w:bottom w:val="single" w:sz="4" w:space="0" w:color="000000"/>
              <w:right w:val="single" w:sz="4" w:space="0" w:color="000000"/>
            </w:tcBorders>
          </w:tcPr>
          <w:p w14:paraId="3CC97140" w14:textId="77777777" w:rsidR="00D243D5" w:rsidRPr="00FC61AB" w:rsidRDefault="00D243D5" w:rsidP="00D243D5">
            <w:pPr>
              <w:shd w:val="clear" w:color="auto" w:fill="FFFFFF"/>
              <w:spacing w:line="240" w:lineRule="auto"/>
              <w:jc w:val="both"/>
              <w:rPr>
                <w:iCs/>
                <w:sz w:val="24"/>
                <w:szCs w:val="24"/>
              </w:rPr>
            </w:pPr>
            <w:r w:rsidRPr="00FC61AB">
              <w:rPr>
                <w:iCs/>
                <w:sz w:val="24"/>
                <w:szCs w:val="24"/>
              </w:rPr>
              <w:t>Тема 5. Місце країн, що розвиваються та країн з ринком, що формується у глобальній економіці</w:t>
            </w:r>
          </w:p>
          <w:p w14:paraId="170A8A61" w14:textId="77777777" w:rsidR="00D243D5" w:rsidRPr="00FC61AB" w:rsidRDefault="00D243D5" w:rsidP="00D243D5">
            <w:pPr>
              <w:shd w:val="clear" w:color="auto" w:fill="FFFFFF"/>
              <w:spacing w:line="240" w:lineRule="auto"/>
              <w:jc w:val="both"/>
              <w:rPr>
                <w:iCs/>
                <w:sz w:val="24"/>
                <w:szCs w:val="24"/>
              </w:rPr>
            </w:pPr>
            <w:r w:rsidRPr="00FC61AB">
              <w:rPr>
                <w:iCs/>
                <w:sz w:val="24"/>
                <w:szCs w:val="24"/>
              </w:rPr>
              <w:t>5.1. Специфіка систематизації країн даних груп.</w:t>
            </w:r>
          </w:p>
          <w:p w14:paraId="0A6B74D2" w14:textId="77777777" w:rsidR="00D243D5" w:rsidRPr="00FC61AB" w:rsidRDefault="00D243D5" w:rsidP="00D243D5">
            <w:pPr>
              <w:shd w:val="clear" w:color="auto" w:fill="FFFFFF"/>
              <w:spacing w:line="240" w:lineRule="auto"/>
              <w:jc w:val="both"/>
              <w:rPr>
                <w:iCs/>
                <w:sz w:val="24"/>
                <w:szCs w:val="24"/>
              </w:rPr>
            </w:pPr>
            <w:r w:rsidRPr="00FC61AB">
              <w:rPr>
                <w:iCs/>
                <w:sz w:val="24"/>
                <w:szCs w:val="24"/>
              </w:rPr>
              <w:t>5.2. Особливості здійснення структурних реформ в даній групі країн.</w:t>
            </w:r>
          </w:p>
          <w:p w14:paraId="576D5E00" w14:textId="77777777" w:rsidR="00D243D5" w:rsidRPr="00FC61AB" w:rsidRDefault="00D243D5" w:rsidP="00D243D5">
            <w:pPr>
              <w:shd w:val="clear" w:color="auto" w:fill="FFFFFF"/>
              <w:spacing w:line="240" w:lineRule="auto"/>
              <w:jc w:val="both"/>
              <w:rPr>
                <w:iCs/>
                <w:sz w:val="24"/>
                <w:szCs w:val="24"/>
              </w:rPr>
            </w:pPr>
            <w:r w:rsidRPr="00FC61AB">
              <w:rPr>
                <w:iCs/>
                <w:sz w:val="24"/>
                <w:szCs w:val="24"/>
              </w:rPr>
              <w:t>5.3. Місце країн у міжнародному поділі праці.</w:t>
            </w:r>
          </w:p>
          <w:p w14:paraId="2D5FB129" w14:textId="19BC0B4E" w:rsidR="00D243D5" w:rsidRPr="00FC61AB" w:rsidRDefault="00D243D5" w:rsidP="00D243D5">
            <w:pPr>
              <w:shd w:val="clear" w:color="auto" w:fill="FFFFFF"/>
              <w:spacing w:line="240" w:lineRule="auto"/>
              <w:jc w:val="both"/>
              <w:rPr>
                <w:iCs/>
                <w:sz w:val="24"/>
                <w:szCs w:val="24"/>
              </w:rPr>
            </w:pPr>
            <w:r w:rsidRPr="00FC61AB">
              <w:rPr>
                <w:iCs/>
                <w:sz w:val="24"/>
                <w:szCs w:val="24"/>
              </w:rPr>
              <w:t>5.4. Проблеми економічного зростання країн, що розвиваються.</w:t>
            </w:r>
          </w:p>
        </w:tc>
        <w:tc>
          <w:tcPr>
            <w:tcW w:w="2268" w:type="dxa"/>
            <w:tcBorders>
              <w:top w:val="single" w:sz="4" w:space="0" w:color="000000"/>
              <w:left w:val="single" w:sz="4" w:space="0" w:color="000000"/>
              <w:bottom w:val="single" w:sz="4" w:space="0" w:color="000000"/>
              <w:right w:val="single" w:sz="4" w:space="0" w:color="000000"/>
            </w:tcBorders>
          </w:tcPr>
          <w:p w14:paraId="4B1C3ECF" w14:textId="15F95EFB" w:rsidR="00D243D5" w:rsidRPr="00FC61AB" w:rsidRDefault="00B1442C" w:rsidP="00FC61AB">
            <w:pPr>
              <w:shd w:val="clear" w:color="auto" w:fill="FFFFFF"/>
              <w:spacing w:line="240" w:lineRule="auto"/>
              <w:rPr>
                <w:iCs/>
                <w:sz w:val="24"/>
                <w:szCs w:val="24"/>
              </w:rPr>
            </w:pPr>
            <w:r w:rsidRPr="00FC61AB">
              <w:rPr>
                <w:iCs/>
                <w:sz w:val="24"/>
                <w:szCs w:val="24"/>
              </w:rPr>
              <w:t>Лекція, практичне заняття, дискусія, аналітична доповідь, обговорення</w:t>
            </w:r>
          </w:p>
        </w:tc>
      </w:tr>
      <w:tr w:rsidR="00FC61AB" w:rsidRPr="00FC61AB" w14:paraId="42D7D101" w14:textId="77777777" w:rsidTr="00FC61AB">
        <w:trPr>
          <w:trHeight w:val="23"/>
        </w:trPr>
        <w:tc>
          <w:tcPr>
            <w:tcW w:w="1254" w:type="dxa"/>
            <w:tcBorders>
              <w:top w:val="single" w:sz="4" w:space="0" w:color="000000"/>
              <w:left w:val="single" w:sz="4" w:space="0" w:color="000000"/>
              <w:bottom w:val="single" w:sz="4" w:space="0" w:color="000000"/>
            </w:tcBorders>
          </w:tcPr>
          <w:p w14:paraId="11C7754F" w14:textId="1E05DFA2" w:rsidR="00D243D5" w:rsidRPr="00FC61AB" w:rsidRDefault="00D243D5" w:rsidP="00FC61AB">
            <w:pPr>
              <w:tabs>
                <w:tab w:val="left" w:pos="284"/>
                <w:tab w:val="left" w:pos="567"/>
              </w:tabs>
              <w:spacing w:line="240" w:lineRule="auto"/>
              <w:rPr>
                <w:iCs/>
                <w:sz w:val="24"/>
                <w:szCs w:val="24"/>
              </w:rPr>
            </w:pPr>
            <w:r w:rsidRPr="00FC61AB">
              <w:rPr>
                <w:iCs/>
                <w:sz w:val="24"/>
                <w:szCs w:val="24"/>
              </w:rPr>
              <w:t>8</w:t>
            </w:r>
          </w:p>
        </w:tc>
        <w:tc>
          <w:tcPr>
            <w:tcW w:w="6804" w:type="dxa"/>
            <w:tcBorders>
              <w:top w:val="single" w:sz="4" w:space="0" w:color="000000"/>
              <w:left w:val="single" w:sz="4" w:space="0" w:color="000000"/>
              <w:bottom w:val="single" w:sz="4" w:space="0" w:color="000000"/>
              <w:right w:val="single" w:sz="4" w:space="0" w:color="000000"/>
            </w:tcBorders>
          </w:tcPr>
          <w:p w14:paraId="2890E50E" w14:textId="77777777" w:rsidR="00D243D5" w:rsidRPr="00FC61AB" w:rsidRDefault="00D243D5" w:rsidP="00D243D5">
            <w:pPr>
              <w:shd w:val="clear" w:color="auto" w:fill="FFFFFF"/>
              <w:spacing w:line="240" w:lineRule="auto"/>
              <w:rPr>
                <w:iCs/>
                <w:sz w:val="24"/>
                <w:szCs w:val="24"/>
              </w:rPr>
            </w:pPr>
            <w:r w:rsidRPr="00FC61AB">
              <w:rPr>
                <w:iCs/>
                <w:sz w:val="24"/>
                <w:szCs w:val="24"/>
              </w:rPr>
              <w:t>Тема 6. Економіка перехідних суспільств в умовах глобалізації</w:t>
            </w:r>
          </w:p>
          <w:p w14:paraId="59B00235" w14:textId="77777777" w:rsidR="00D243D5" w:rsidRPr="00FC61AB" w:rsidRDefault="00D243D5" w:rsidP="00D243D5">
            <w:pPr>
              <w:shd w:val="clear" w:color="auto" w:fill="FFFFFF"/>
              <w:spacing w:line="240" w:lineRule="auto"/>
              <w:rPr>
                <w:iCs/>
                <w:sz w:val="24"/>
                <w:szCs w:val="24"/>
              </w:rPr>
            </w:pPr>
            <w:r w:rsidRPr="00FC61AB">
              <w:rPr>
                <w:iCs/>
                <w:sz w:val="24"/>
                <w:szCs w:val="24"/>
              </w:rPr>
              <w:t>6.1. Моделі переходу до ринку та особливості трансформаційних змін країн.</w:t>
            </w:r>
          </w:p>
          <w:p w14:paraId="505186F7" w14:textId="77777777" w:rsidR="00D243D5" w:rsidRPr="00FC61AB" w:rsidRDefault="00D243D5" w:rsidP="00D243D5">
            <w:pPr>
              <w:shd w:val="clear" w:color="auto" w:fill="FFFFFF"/>
              <w:spacing w:line="240" w:lineRule="auto"/>
              <w:rPr>
                <w:iCs/>
                <w:sz w:val="24"/>
                <w:szCs w:val="24"/>
              </w:rPr>
            </w:pPr>
            <w:r w:rsidRPr="00FC61AB">
              <w:rPr>
                <w:iCs/>
                <w:sz w:val="24"/>
                <w:szCs w:val="24"/>
              </w:rPr>
              <w:t>6.2. Місце країн у світовій торгівлі та виробництві.</w:t>
            </w:r>
          </w:p>
          <w:p w14:paraId="62B39828" w14:textId="77777777" w:rsidR="00D243D5" w:rsidRPr="00FC61AB" w:rsidRDefault="00D243D5" w:rsidP="00D243D5">
            <w:pPr>
              <w:shd w:val="clear" w:color="auto" w:fill="FFFFFF"/>
              <w:spacing w:line="240" w:lineRule="auto"/>
              <w:rPr>
                <w:iCs/>
                <w:sz w:val="24"/>
                <w:szCs w:val="24"/>
              </w:rPr>
            </w:pPr>
            <w:r w:rsidRPr="00FC61AB">
              <w:rPr>
                <w:iCs/>
                <w:sz w:val="24"/>
                <w:szCs w:val="24"/>
              </w:rPr>
              <w:lastRenderedPageBreak/>
              <w:t>6.3. Співробітництво країн із міжнародними фінансовими інституціями в процесі трансформацій економі.</w:t>
            </w:r>
          </w:p>
          <w:p w14:paraId="1EE11BFD" w14:textId="77777777" w:rsidR="00D243D5" w:rsidRPr="00FC61AB" w:rsidRDefault="00D243D5" w:rsidP="00D243D5">
            <w:pPr>
              <w:shd w:val="clear" w:color="auto" w:fill="FFFFFF"/>
              <w:spacing w:line="240" w:lineRule="auto"/>
              <w:rPr>
                <w:iCs/>
                <w:sz w:val="24"/>
                <w:szCs w:val="24"/>
              </w:rPr>
            </w:pPr>
            <w:r w:rsidRPr="00FC61AB">
              <w:rPr>
                <w:iCs/>
                <w:sz w:val="24"/>
                <w:szCs w:val="24"/>
              </w:rPr>
              <w:t>6.4. Проблеми економічного зростання транзитивних економік.</w:t>
            </w:r>
          </w:p>
          <w:p w14:paraId="405E4124" w14:textId="3CFB6A23" w:rsidR="00D243D5" w:rsidRPr="00FC61AB" w:rsidRDefault="00D243D5" w:rsidP="00D243D5">
            <w:pPr>
              <w:shd w:val="clear" w:color="auto" w:fill="FFFFFF"/>
              <w:spacing w:line="240" w:lineRule="auto"/>
              <w:rPr>
                <w:iCs/>
                <w:sz w:val="24"/>
                <w:szCs w:val="24"/>
              </w:rPr>
            </w:pPr>
            <w:r w:rsidRPr="00FC61AB">
              <w:rPr>
                <w:iCs/>
                <w:sz w:val="24"/>
                <w:szCs w:val="24"/>
              </w:rPr>
              <w:t>6.5. Особливості процесу реформування економіки України.</w:t>
            </w:r>
          </w:p>
        </w:tc>
        <w:tc>
          <w:tcPr>
            <w:tcW w:w="2268" w:type="dxa"/>
            <w:tcBorders>
              <w:top w:val="single" w:sz="4" w:space="0" w:color="000000"/>
              <w:left w:val="single" w:sz="4" w:space="0" w:color="000000"/>
              <w:bottom w:val="single" w:sz="4" w:space="0" w:color="000000"/>
              <w:right w:val="single" w:sz="4" w:space="0" w:color="000000"/>
            </w:tcBorders>
          </w:tcPr>
          <w:p w14:paraId="7AF5CD74" w14:textId="3B75DACE" w:rsidR="00D243D5" w:rsidRPr="00FC61AB" w:rsidRDefault="00B1442C" w:rsidP="00FC61AB">
            <w:pPr>
              <w:shd w:val="clear" w:color="auto" w:fill="FFFFFF"/>
              <w:spacing w:line="240" w:lineRule="auto"/>
              <w:rPr>
                <w:iCs/>
                <w:sz w:val="24"/>
                <w:szCs w:val="24"/>
              </w:rPr>
            </w:pPr>
            <w:r w:rsidRPr="00FC61AB">
              <w:rPr>
                <w:iCs/>
                <w:sz w:val="24"/>
                <w:szCs w:val="24"/>
              </w:rPr>
              <w:lastRenderedPageBreak/>
              <w:t xml:space="preserve">Лекція, практичне заняття, дискусія, аналітична </w:t>
            </w:r>
            <w:r w:rsidRPr="00FC61AB">
              <w:rPr>
                <w:iCs/>
                <w:sz w:val="24"/>
                <w:szCs w:val="24"/>
              </w:rPr>
              <w:lastRenderedPageBreak/>
              <w:t>доповідь, обговорення</w:t>
            </w:r>
          </w:p>
        </w:tc>
      </w:tr>
      <w:tr w:rsidR="00FC61AB" w:rsidRPr="00FC61AB" w14:paraId="2B71C398" w14:textId="77777777" w:rsidTr="00FC61AB">
        <w:trPr>
          <w:trHeight w:val="23"/>
        </w:trPr>
        <w:tc>
          <w:tcPr>
            <w:tcW w:w="1254" w:type="dxa"/>
            <w:tcBorders>
              <w:top w:val="single" w:sz="4" w:space="0" w:color="000000"/>
              <w:left w:val="single" w:sz="4" w:space="0" w:color="000000"/>
              <w:bottom w:val="single" w:sz="4" w:space="0" w:color="000000"/>
            </w:tcBorders>
          </w:tcPr>
          <w:p w14:paraId="6C79E28F" w14:textId="2EBBEFF7" w:rsidR="00D243D5" w:rsidRPr="00FC61AB" w:rsidRDefault="00293856" w:rsidP="00FC61AB">
            <w:pPr>
              <w:tabs>
                <w:tab w:val="left" w:pos="284"/>
                <w:tab w:val="left" w:pos="567"/>
              </w:tabs>
              <w:spacing w:line="240" w:lineRule="auto"/>
              <w:rPr>
                <w:iCs/>
                <w:sz w:val="24"/>
                <w:szCs w:val="24"/>
              </w:rPr>
            </w:pPr>
            <w:r w:rsidRPr="00FC61AB">
              <w:rPr>
                <w:iCs/>
                <w:sz w:val="24"/>
                <w:szCs w:val="24"/>
              </w:rPr>
              <w:lastRenderedPageBreak/>
              <w:t>9-1</w:t>
            </w:r>
            <w:r w:rsidR="00B1442C" w:rsidRPr="00FC61AB">
              <w:rPr>
                <w:iCs/>
                <w:sz w:val="24"/>
                <w:szCs w:val="24"/>
              </w:rPr>
              <w:t>0</w:t>
            </w:r>
          </w:p>
        </w:tc>
        <w:tc>
          <w:tcPr>
            <w:tcW w:w="6804" w:type="dxa"/>
            <w:tcBorders>
              <w:top w:val="single" w:sz="4" w:space="0" w:color="000000"/>
              <w:left w:val="single" w:sz="4" w:space="0" w:color="000000"/>
              <w:bottom w:val="single" w:sz="4" w:space="0" w:color="000000"/>
              <w:right w:val="single" w:sz="4" w:space="0" w:color="000000"/>
            </w:tcBorders>
          </w:tcPr>
          <w:p w14:paraId="3ADE479F" w14:textId="77777777" w:rsidR="00D243D5" w:rsidRPr="00FC61AB" w:rsidRDefault="00D243D5" w:rsidP="00D243D5">
            <w:pPr>
              <w:spacing w:line="240" w:lineRule="auto"/>
              <w:ind w:right="97" w:firstLine="34"/>
              <w:jc w:val="both"/>
              <w:rPr>
                <w:iCs/>
                <w:sz w:val="24"/>
                <w:szCs w:val="24"/>
              </w:rPr>
            </w:pPr>
            <w:r w:rsidRPr="00FC61AB">
              <w:rPr>
                <w:iCs/>
                <w:sz w:val="24"/>
                <w:szCs w:val="24"/>
              </w:rPr>
              <w:t>Тема 7. Світовий ринок товарів, послуг та інновацій. Світовий ринок як поняття</w:t>
            </w:r>
          </w:p>
          <w:p w14:paraId="7C6E5FB9" w14:textId="77777777" w:rsidR="00D243D5" w:rsidRPr="00FC61AB" w:rsidRDefault="00D243D5" w:rsidP="00D243D5">
            <w:pPr>
              <w:spacing w:line="240" w:lineRule="auto"/>
              <w:ind w:right="97" w:firstLine="34"/>
              <w:jc w:val="both"/>
              <w:rPr>
                <w:iCs/>
                <w:sz w:val="24"/>
                <w:szCs w:val="24"/>
              </w:rPr>
            </w:pPr>
            <w:r w:rsidRPr="00FC61AB">
              <w:rPr>
                <w:iCs/>
                <w:sz w:val="24"/>
                <w:szCs w:val="24"/>
              </w:rPr>
              <w:t>7.1. Сучасні тенденції розвитку світового ринку.</w:t>
            </w:r>
          </w:p>
          <w:p w14:paraId="315B288E" w14:textId="77777777" w:rsidR="00D243D5" w:rsidRPr="00FC61AB" w:rsidRDefault="00D243D5" w:rsidP="00D243D5">
            <w:pPr>
              <w:spacing w:line="240" w:lineRule="auto"/>
              <w:ind w:right="97" w:firstLine="34"/>
              <w:jc w:val="both"/>
              <w:rPr>
                <w:iCs/>
                <w:sz w:val="24"/>
                <w:szCs w:val="24"/>
              </w:rPr>
            </w:pPr>
            <w:r w:rsidRPr="00FC61AB">
              <w:rPr>
                <w:iCs/>
                <w:sz w:val="24"/>
                <w:szCs w:val="24"/>
              </w:rPr>
              <w:t>7.2. Сучасна товарна та географічна структура світового ринку.</w:t>
            </w:r>
          </w:p>
          <w:p w14:paraId="112F9C3E" w14:textId="77777777" w:rsidR="00D243D5" w:rsidRPr="00FC61AB" w:rsidRDefault="00D243D5" w:rsidP="00D243D5">
            <w:pPr>
              <w:spacing w:line="240" w:lineRule="auto"/>
              <w:ind w:right="97" w:firstLine="34"/>
              <w:jc w:val="both"/>
              <w:rPr>
                <w:iCs/>
                <w:sz w:val="24"/>
                <w:szCs w:val="24"/>
              </w:rPr>
            </w:pPr>
            <w:r w:rsidRPr="00FC61AB">
              <w:rPr>
                <w:iCs/>
                <w:sz w:val="24"/>
                <w:szCs w:val="24"/>
              </w:rPr>
              <w:t>7.3. Експорт та імпорт товарів і послуг.</w:t>
            </w:r>
          </w:p>
          <w:p w14:paraId="6A89A307" w14:textId="77777777" w:rsidR="00D243D5" w:rsidRPr="00FC61AB" w:rsidRDefault="00D243D5" w:rsidP="00D243D5">
            <w:pPr>
              <w:spacing w:line="240" w:lineRule="auto"/>
              <w:ind w:right="97" w:firstLine="34"/>
              <w:jc w:val="both"/>
              <w:rPr>
                <w:iCs/>
                <w:sz w:val="24"/>
                <w:szCs w:val="24"/>
              </w:rPr>
            </w:pPr>
            <w:r w:rsidRPr="00FC61AB">
              <w:rPr>
                <w:iCs/>
                <w:sz w:val="24"/>
                <w:szCs w:val="24"/>
              </w:rPr>
              <w:t>7.4. Міжнародна торгівля товарами в умовах глобалізації.</w:t>
            </w:r>
          </w:p>
          <w:p w14:paraId="3D403FB3" w14:textId="77777777" w:rsidR="00D243D5" w:rsidRPr="00FC61AB" w:rsidRDefault="00D243D5" w:rsidP="00D243D5">
            <w:pPr>
              <w:spacing w:line="240" w:lineRule="auto"/>
              <w:ind w:right="97" w:firstLine="34"/>
              <w:jc w:val="both"/>
              <w:rPr>
                <w:iCs/>
                <w:sz w:val="24"/>
                <w:szCs w:val="24"/>
              </w:rPr>
            </w:pPr>
            <w:r w:rsidRPr="00FC61AB">
              <w:rPr>
                <w:iCs/>
                <w:sz w:val="24"/>
                <w:szCs w:val="24"/>
              </w:rPr>
              <w:t>7.5. Особливості міжнародної торгівлі послугами.</w:t>
            </w:r>
          </w:p>
          <w:p w14:paraId="64D88F0A" w14:textId="77777777" w:rsidR="00D243D5" w:rsidRPr="00FC61AB" w:rsidRDefault="00D243D5" w:rsidP="00D243D5">
            <w:pPr>
              <w:spacing w:line="240" w:lineRule="auto"/>
              <w:ind w:right="97" w:firstLine="34"/>
              <w:jc w:val="both"/>
              <w:rPr>
                <w:iCs/>
                <w:sz w:val="24"/>
                <w:szCs w:val="24"/>
              </w:rPr>
            </w:pPr>
            <w:r w:rsidRPr="00FC61AB">
              <w:rPr>
                <w:iCs/>
                <w:sz w:val="24"/>
                <w:szCs w:val="24"/>
              </w:rPr>
              <w:t>7.6. Міжнародна торговельна політика та її види.</w:t>
            </w:r>
          </w:p>
          <w:p w14:paraId="62F46ABE" w14:textId="77777777" w:rsidR="00D243D5" w:rsidRPr="00FC61AB" w:rsidRDefault="00D243D5" w:rsidP="00D243D5">
            <w:pPr>
              <w:spacing w:line="240" w:lineRule="auto"/>
              <w:ind w:right="97" w:firstLine="34"/>
              <w:jc w:val="both"/>
              <w:rPr>
                <w:iCs/>
                <w:sz w:val="24"/>
                <w:szCs w:val="24"/>
              </w:rPr>
            </w:pPr>
            <w:r w:rsidRPr="00FC61AB">
              <w:rPr>
                <w:iCs/>
                <w:sz w:val="24"/>
                <w:szCs w:val="24"/>
              </w:rPr>
              <w:t>7.7. Світовий ринок інновацій як основа інтернаціоналізації науково-технічної сфери.</w:t>
            </w:r>
          </w:p>
          <w:p w14:paraId="55AFDB61" w14:textId="77777777" w:rsidR="00D243D5" w:rsidRPr="00FC61AB" w:rsidRDefault="00D243D5" w:rsidP="00D243D5">
            <w:pPr>
              <w:spacing w:line="240" w:lineRule="auto"/>
              <w:ind w:right="97" w:firstLine="34"/>
              <w:jc w:val="both"/>
              <w:rPr>
                <w:iCs/>
                <w:sz w:val="24"/>
                <w:szCs w:val="24"/>
              </w:rPr>
            </w:pPr>
            <w:r w:rsidRPr="00FC61AB">
              <w:rPr>
                <w:iCs/>
                <w:sz w:val="24"/>
                <w:szCs w:val="24"/>
              </w:rPr>
              <w:t>7.8. Міжнародні комерційні операції.</w:t>
            </w:r>
          </w:p>
          <w:p w14:paraId="568008B4" w14:textId="77777777" w:rsidR="00D243D5" w:rsidRPr="00FC61AB" w:rsidRDefault="00D243D5" w:rsidP="00D243D5">
            <w:pPr>
              <w:spacing w:line="240" w:lineRule="auto"/>
              <w:ind w:right="97" w:firstLine="34"/>
              <w:jc w:val="both"/>
              <w:rPr>
                <w:iCs/>
                <w:sz w:val="24"/>
                <w:szCs w:val="24"/>
              </w:rPr>
            </w:pPr>
            <w:r w:rsidRPr="00FC61AB">
              <w:rPr>
                <w:iCs/>
                <w:sz w:val="24"/>
                <w:szCs w:val="24"/>
              </w:rPr>
              <w:t>7.9. Міжнародні комерційні контракти.</w:t>
            </w:r>
          </w:p>
          <w:p w14:paraId="190DA16F" w14:textId="08DAD3E2" w:rsidR="00D243D5" w:rsidRPr="00FC61AB" w:rsidRDefault="00D243D5" w:rsidP="00D243D5">
            <w:pPr>
              <w:spacing w:line="240" w:lineRule="auto"/>
              <w:ind w:right="97" w:firstLine="34"/>
              <w:jc w:val="both"/>
              <w:rPr>
                <w:iCs/>
                <w:sz w:val="24"/>
                <w:szCs w:val="24"/>
              </w:rPr>
            </w:pPr>
            <w:r w:rsidRPr="00FC61AB">
              <w:rPr>
                <w:iCs/>
                <w:sz w:val="24"/>
                <w:szCs w:val="24"/>
              </w:rPr>
              <w:t>7.10. Роль СОТ (ГАТТ) в регулюванні міжнародних торговельних відносин.</w:t>
            </w:r>
          </w:p>
        </w:tc>
        <w:tc>
          <w:tcPr>
            <w:tcW w:w="2268" w:type="dxa"/>
            <w:tcBorders>
              <w:top w:val="single" w:sz="4" w:space="0" w:color="000000"/>
              <w:left w:val="single" w:sz="4" w:space="0" w:color="000000"/>
              <w:bottom w:val="single" w:sz="4" w:space="0" w:color="000000"/>
              <w:right w:val="single" w:sz="4" w:space="0" w:color="000000"/>
            </w:tcBorders>
          </w:tcPr>
          <w:p w14:paraId="3AF6DC64" w14:textId="784C1530" w:rsidR="00D243D5" w:rsidRPr="00FC61AB" w:rsidRDefault="00B1442C" w:rsidP="00B1442C">
            <w:pPr>
              <w:spacing w:line="240" w:lineRule="auto"/>
              <w:ind w:right="97" w:firstLine="34"/>
              <w:jc w:val="both"/>
              <w:rPr>
                <w:iCs/>
                <w:sz w:val="24"/>
                <w:szCs w:val="24"/>
              </w:rPr>
            </w:pPr>
            <w:r w:rsidRPr="00FC61AB">
              <w:rPr>
                <w:iCs/>
                <w:sz w:val="24"/>
                <w:szCs w:val="24"/>
              </w:rPr>
              <w:t xml:space="preserve">2 лекції, практичне заняття, дискусія, аналітична доповідь, обговорення, </w:t>
            </w:r>
            <w:r w:rsidR="00293856" w:rsidRPr="00FC61AB">
              <w:rPr>
                <w:iCs/>
                <w:sz w:val="24"/>
                <w:szCs w:val="24"/>
              </w:rPr>
              <w:t>розрахункова робота</w:t>
            </w:r>
          </w:p>
        </w:tc>
      </w:tr>
      <w:tr w:rsidR="00FC61AB" w:rsidRPr="00FC61AB" w14:paraId="414237A0" w14:textId="77777777" w:rsidTr="00FC61AB">
        <w:trPr>
          <w:trHeight w:val="23"/>
        </w:trPr>
        <w:tc>
          <w:tcPr>
            <w:tcW w:w="1254" w:type="dxa"/>
            <w:tcBorders>
              <w:top w:val="single" w:sz="4" w:space="0" w:color="000000"/>
              <w:left w:val="single" w:sz="4" w:space="0" w:color="000000"/>
              <w:bottom w:val="single" w:sz="4" w:space="0" w:color="000000"/>
            </w:tcBorders>
          </w:tcPr>
          <w:p w14:paraId="46695AD6" w14:textId="785C3F93" w:rsidR="00D243D5" w:rsidRPr="00FC61AB" w:rsidRDefault="00D243D5" w:rsidP="00FC61AB">
            <w:pPr>
              <w:tabs>
                <w:tab w:val="left" w:pos="284"/>
                <w:tab w:val="left" w:pos="567"/>
              </w:tabs>
              <w:spacing w:line="240" w:lineRule="auto"/>
              <w:rPr>
                <w:iCs/>
                <w:sz w:val="24"/>
                <w:szCs w:val="24"/>
              </w:rPr>
            </w:pPr>
            <w:r w:rsidRPr="00FC61AB">
              <w:rPr>
                <w:iCs/>
                <w:sz w:val="24"/>
                <w:szCs w:val="24"/>
              </w:rPr>
              <w:t>1</w:t>
            </w:r>
            <w:r w:rsidR="00B1442C" w:rsidRPr="00FC61AB">
              <w:rPr>
                <w:iCs/>
                <w:sz w:val="24"/>
                <w:szCs w:val="24"/>
              </w:rPr>
              <w:t>1</w:t>
            </w:r>
          </w:p>
        </w:tc>
        <w:tc>
          <w:tcPr>
            <w:tcW w:w="6804" w:type="dxa"/>
            <w:tcBorders>
              <w:top w:val="single" w:sz="4" w:space="0" w:color="000000"/>
              <w:left w:val="single" w:sz="4" w:space="0" w:color="000000"/>
              <w:bottom w:val="single" w:sz="4" w:space="0" w:color="000000"/>
              <w:right w:val="single" w:sz="4" w:space="0" w:color="000000"/>
            </w:tcBorders>
          </w:tcPr>
          <w:p w14:paraId="5A3935C8"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Тема 8. Зовнішня торгівля України</w:t>
            </w:r>
          </w:p>
          <w:p w14:paraId="5FD11BA9"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8.1. Географічна та товарна структура зовнішньої торгівлі України.</w:t>
            </w:r>
          </w:p>
          <w:p w14:paraId="741F12B6"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8.2. Сучасний стан та перспективи інтеграції України у світовий ринок технологій.</w:t>
            </w:r>
          </w:p>
          <w:p w14:paraId="1E933162" w14:textId="671DB4AB" w:rsidR="00D243D5" w:rsidRPr="00FC61AB" w:rsidRDefault="00D243D5" w:rsidP="00D243D5">
            <w:pPr>
              <w:tabs>
                <w:tab w:val="left" w:pos="993"/>
              </w:tabs>
              <w:spacing w:line="240" w:lineRule="auto"/>
              <w:ind w:firstLine="34"/>
              <w:jc w:val="both"/>
              <w:rPr>
                <w:iCs/>
                <w:sz w:val="24"/>
                <w:szCs w:val="24"/>
              </w:rPr>
            </w:pPr>
            <w:r w:rsidRPr="00FC61AB">
              <w:rPr>
                <w:iCs/>
                <w:sz w:val="24"/>
                <w:szCs w:val="24"/>
              </w:rPr>
              <w:t>8.3. Особливості зовнішньоторговельної політики України в контексті Угоди про вільну торгівлю з ЄС.</w:t>
            </w:r>
          </w:p>
        </w:tc>
        <w:tc>
          <w:tcPr>
            <w:tcW w:w="2268" w:type="dxa"/>
            <w:tcBorders>
              <w:top w:val="single" w:sz="4" w:space="0" w:color="000000"/>
              <w:left w:val="single" w:sz="4" w:space="0" w:color="000000"/>
              <w:bottom w:val="single" w:sz="4" w:space="0" w:color="000000"/>
              <w:right w:val="single" w:sz="4" w:space="0" w:color="000000"/>
            </w:tcBorders>
          </w:tcPr>
          <w:p w14:paraId="0FDA357A" w14:textId="60FFBE14" w:rsidR="00D243D5" w:rsidRPr="00FC61AB" w:rsidRDefault="00D243D5" w:rsidP="00FC61AB">
            <w:pPr>
              <w:tabs>
                <w:tab w:val="left" w:pos="993"/>
              </w:tabs>
              <w:spacing w:line="240" w:lineRule="auto"/>
              <w:ind w:firstLine="34"/>
              <w:jc w:val="both"/>
              <w:rPr>
                <w:iCs/>
                <w:sz w:val="24"/>
                <w:szCs w:val="24"/>
              </w:rPr>
            </w:pPr>
            <w:r w:rsidRPr="00FC61AB">
              <w:rPr>
                <w:iCs/>
                <w:sz w:val="24"/>
                <w:szCs w:val="24"/>
              </w:rPr>
              <w:t xml:space="preserve">1 лекція, </w:t>
            </w:r>
            <w:r w:rsidR="00293856" w:rsidRPr="00FC61AB">
              <w:rPr>
                <w:iCs/>
                <w:sz w:val="24"/>
                <w:szCs w:val="24"/>
              </w:rPr>
              <w:t>1</w:t>
            </w:r>
            <w:r w:rsidRPr="00FC61AB">
              <w:rPr>
                <w:iCs/>
                <w:sz w:val="24"/>
                <w:szCs w:val="24"/>
              </w:rPr>
              <w:t xml:space="preserve"> практичн</w:t>
            </w:r>
            <w:r w:rsidR="00293856" w:rsidRPr="00FC61AB">
              <w:rPr>
                <w:iCs/>
                <w:sz w:val="24"/>
                <w:szCs w:val="24"/>
              </w:rPr>
              <w:t>е</w:t>
            </w:r>
            <w:r w:rsidRPr="00FC61AB">
              <w:rPr>
                <w:iCs/>
                <w:sz w:val="24"/>
                <w:szCs w:val="24"/>
              </w:rPr>
              <w:t xml:space="preserve"> заняття, аналітична доповідь, обговорення</w:t>
            </w:r>
          </w:p>
        </w:tc>
      </w:tr>
      <w:tr w:rsidR="00FC61AB" w:rsidRPr="00FC61AB" w14:paraId="571507A1" w14:textId="77777777" w:rsidTr="00FC61AB">
        <w:trPr>
          <w:trHeight w:val="23"/>
        </w:trPr>
        <w:tc>
          <w:tcPr>
            <w:tcW w:w="1254" w:type="dxa"/>
            <w:tcBorders>
              <w:top w:val="single" w:sz="4" w:space="0" w:color="000000"/>
              <w:left w:val="single" w:sz="4" w:space="0" w:color="000000"/>
              <w:bottom w:val="single" w:sz="4" w:space="0" w:color="000000"/>
            </w:tcBorders>
          </w:tcPr>
          <w:p w14:paraId="245CD8B5" w14:textId="38D81F21" w:rsidR="00D243D5" w:rsidRPr="00FC61AB" w:rsidRDefault="00B1442C" w:rsidP="00FC61AB">
            <w:pPr>
              <w:tabs>
                <w:tab w:val="left" w:pos="284"/>
                <w:tab w:val="left" w:pos="567"/>
              </w:tabs>
              <w:spacing w:line="240" w:lineRule="auto"/>
              <w:rPr>
                <w:iCs/>
                <w:sz w:val="24"/>
                <w:szCs w:val="24"/>
              </w:rPr>
            </w:pPr>
            <w:r w:rsidRPr="00FC61AB">
              <w:rPr>
                <w:iCs/>
                <w:sz w:val="24"/>
                <w:szCs w:val="24"/>
              </w:rPr>
              <w:t>12-13</w:t>
            </w:r>
          </w:p>
        </w:tc>
        <w:tc>
          <w:tcPr>
            <w:tcW w:w="6804" w:type="dxa"/>
            <w:tcBorders>
              <w:top w:val="single" w:sz="4" w:space="0" w:color="000000"/>
              <w:left w:val="single" w:sz="4" w:space="0" w:color="000000"/>
              <w:bottom w:val="single" w:sz="4" w:space="0" w:color="000000"/>
              <w:right w:val="single" w:sz="4" w:space="0" w:color="000000"/>
            </w:tcBorders>
          </w:tcPr>
          <w:p w14:paraId="11696B82"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Тема 9. Світовий ринок міжнародних інвестицій та кредиту</w:t>
            </w:r>
          </w:p>
          <w:p w14:paraId="144E2455"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9.1. Сутність міжнародного руху капіталу, його мотивація та форми.</w:t>
            </w:r>
          </w:p>
          <w:p w14:paraId="14D49D02"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9.2. Сучасні тенденції міжнародного руху капіталу.</w:t>
            </w:r>
          </w:p>
          <w:p w14:paraId="3B981E2F"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9.3. Інвестиції в системі міжнародного руху капіталу та їх види, загальна характеристика.</w:t>
            </w:r>
          </w:p>
          <w:p w14:paraId="55CABD5A"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9.4. Мотивація міжнародної інвестиційної діяльності.</w:t>
            </w:r>
          </w:p>
          <w:p w14:paraId="5DCEFC16"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9.5. Теоретичні основи транскордонного переміщення капіталу.</w:t>
            </w:r>
          </w:p>
          <w:p w14:paraId="68A9C263" w14:textId="77777777" w:rsidR="00D243D5" w:rsidRPr="00FC61AB" w:rsidRDefault="00D243D5" w:rsidP="00D243D5">
            <w:pPr>
              <w:tabs>
                <w:tab w:val="left" w:pos="993"/>
              </w:tabs>
              <w:spacing w:line="240" w:lineRule="auto"/>
              <w:ind w:firstLine="34"/>
              <w:jc w:val="both"/>
              <w:rPr>
                <w:iCs/>
                <w:sz w:val="24"/>
                <w:szCs w:val="24"/>
              </w:rPr>
            </w:pPr>
            <w:r w:rsidRPr="00FC61AB">
              <w:rPr>
                <w:iCs/>
                <w:sz w:val="24"/>
                <w:szCs w:val="24"/>
              </w:rPr>
              <w:t>9.6. Операції злиття та поглинання, ринок M&amp;A.</w:t>
            </w:r>
          </w:p>
          <w:p w14:paraId="7BE88271" w14:textId="53934D78" w:rsidR="00D243D5" w:rsidRPr="00FC61AB" w:rsidRDefault="00D243D5" w:rsidP="00D243D5">
            <w:pPr>
              <w:tabs>
                <w:tab w:val="left" w:pos="993"/>
              </w:tabs>
              <w:spacing w:line="240" w:lineRule="auto"/>
              <w:ind w:firstLine="34"/>
              <w:jc w:val="both"/>
              <w:rPr>
                <w:iCs/>
                <w:sz w:val="24"/>
                <w:szCs w:val="24"/>
              </w:rPr>
            </w:pPr>
            <w:r w:rsidRPr="00FC61AB">
              <w:rPr>
                <w:iCs/>
                <w:sz w:val="24"/>
                <w:szCs w:val="24"/>
              </w:rPr>
              <w:t>9.7. Поняття міжнародного кредиту та особливості здійснення міжнародного кредитування.</w:t>
            </w:r>
          </w:p>
        </w:tc>
        <w:tc>
          <w:tcPr>
            <w:tcW w:w="2268" w:type="dxa"/>
            <w:tcBorders>
              <w:top w:val="single" w:sz="4" w:space="0" w:color="000000"/>
              <w:left w:val="single" w:sz="4" w:space="0" w:color="000000"/>
              <w:bottom w:val="single" w:sz="4" w:space="0" w:color="000000"/>
              <w:right w:val="single" w:sz="4" w:space="0" w:color="000000"/>
            </w:tcBorders>
          </w:tcPr>
          <w:p w14:paraId="21E130AC" w14:textId="426198E4" w:rsidR="00D243D5" w:rsidRPr="00FC61AB" w:rsidRDefault="00293856" w:rsidP="00FC61AB">
            <w:pPr>
              <w:tabs>
                <w:tab w:val="left" w:pos="993"/>
              </w:tabs>
              <w:spacing w:line="240" w:lineRule="auto"/>
              <w:ind w:firstLine="34"/>
              <w:jc w:val="both"/>
              <w:rPr>
                <w:iCs/>
                <w:sz w:val="24"/>
                <w:szCs w:val="24"/>
              </w:rPr>
            </w:pPr>
            <w:r w:rsidRPr="00FC61AB">
              <w:rPr>
                <w:iCs/>
                <w:sz w:val="24"/>
                <w:szCs w:val="24"/>
              </w:rPr>
              <w:t>2</w:t>
            </w:r>
            <w:r w:rsidR="00D243D5" w:rsidRPr="00FC61AB">
              <w:rPr>
                <w:iCs/>
                <w:sz w:val="24"/>
                <w:szCs w:val="24"/>
              </w:rPr>
              <w:t xml:space="preserve"> лекці</w:t>
            </w:r>
            <w:r w:rsidRPr="00FC61AB">
              <w:rPr>
                <w:iCs/>
                <w:sz w:val="24"/>
                <w:szCs w:val="24"/>
              </w:rPr>
              <w:t>ї</w:t>
            </w:r>
            <w:r w:rsidR="00D243D5" w:rsidRPr="00FC61AB">
              <w:rPr>
                <w:iCs/>
                <w:sz w:val="24"/>
                <w:szCs w:val="24"/>
              </w:rPr>
              <w:t xml:space="preserve">, </w:t>
            </w:r>
            <w:r w:rsidRPr="00FC61AB">
              <w:rPr>
                <w:iCs/>
                <w:sz w:val="24"/>
                <w:szCs w:val="24"/>
              </w:rPr>
              <w:t>2</w:t>
            </w:r>
            <w:r w:rsidR="00D243D5" w:rsidRPr="00FC61AB">
              <w:rPr>
                <w:iCs/>
                <w:sz w:val="24"/>
                <w:szCs w:val="24"/>
              </w:rPr>
              <w:t xml:space="preserve"> практичн</w:t>
            </w:r>
            <w:r w:rsidRPr="00FC61AB">
              <w:rPr>
                <w:iCs/>
                <w:sz w:val="24"/>
                <w:szCs w:val="24"/>
              </w:rPr>
              <w:t>их</w:t>
            </w:r>
            <w:r w:rsidR="00D243D5" w:rsidRPr="00FC61AB">
              <w:rPr>
                <w:iCs/>
                <w:sz w:val="24"/>
                <w:szCs w:val="24"/>
              </w:rPr>
              <w:t xml:space="preserve"> заняття, аналітична доповідь, обговорення</w:t>
            </w:r>
            <w:r w:rsidRPr="00FC61AB">
              <w:rPr>
                <w:iCs/>
                <w:sz w:val="24"/>
                <w:szCs w:val="24"/>
              </w:rPr>
              <w:t>, модульна контрольна робота</w:t>
            </w:r>
          </w:p>
        </w:tc>
      </w:tr>
      <w:tr w:rsidR="00FC61AB" w:rsidRPr="00FC61AB" w14:paraId="5F09C154" w14:textId="77777777" w:rsidTr="00FC61AB">
        <w:trPr>
          <w:trHeight w:val="23"/>
        </w:trPr>
        <w:tc>
          <w:tcPr>
            <w:tcW w:w="1254" w:type="dxa"/>
            <w:tcBorders>
              <w:top w:val="single" w:sz="4" w:space="0" w:color="000000"/>
              <w:left w:val="single" w:sz="4" w:space="0" w:color="000000"/>
              <w:bottom w:val="single" w:sz="4" w:space="0" w:color="000000"/>
            </w:tcBorders>
          </w:tcPr>
          <w:p w14:paraId="3401C518" w14:textId="77777777" w:rsidR="00D243D5" w:rsidRPr="00FC61AB" w:rsidRDefault="00D243D5" w:rsidP="00FC61AB">
            <w:pPr>
              <w:tabs>
                <w:tab w:val="left" w:pos="284"/>
                <w:tab w:val="left" w:pos="567"/>
              </w:tabs>
              <w:spacing w:line="240" w:lineRule="auto"/>
              <w:rPr>
                <w:iCs/>
                <w:sz w:val="24"/>
                <w:szCs w:val="24"/>
              </w:rPr>
            </w:pPr>
          </w:p>
        </w:tc>
        <w:tc>
          <w:tcPr>
            <w:tcW w:w="6804" w:type="dxa"/>
            <w:tcBorders>
              <w:top w:val="single" w:sz="4" w:space="0" w:color="000000"/>
              <w:left w:val="single" w:sz="4" w:space="0" w:color="000000"/>
              <w:bottom w:val="single" w:sz="4" w:space="0" w:color="000000"/>
              <w:right w:val="single" w:sz="4" w:space="0" w:color="000000"/>
            </w:tcBorders>
          </w:tcPr>
          <w:p w14:paraId="42F2EEE1" w14:textId="77777777" w:rsidR="00D243D5" w:rsidRPr="00FC61AB" w:rsidRDefault="00D243D5" w:rsidP="00FC61AB">
            <w:pPr>
              <w:spacing w:line="240" w:lineRule="auto"/>
              <w:ind w:firstLine="34"/>
              <w:jc w:val="both"/>
              <w:rPr>
                <w:iCs/>
                <w:sz w:val="24"/>
                <w:szCs w:val="24"/>
              </w:rPr>
            </w:pPr>
            <w:r w:rsidRPr="00FC61AB">
              <w:rPr>
                <w:iCs/>
                <w:sz w:val="24"/>
                <w:szCs w:val="24"/>
              </w:rPr>
              <w:t>Семестровий контроль (сесія, за розкладом)</w:t>
            </w:r>
          </w:p>
        </w:tc>
        <w:tc>
          <w:tcPr>
            <w:tcW w:w="2268" w:type="dxa"/>
            <w:tcBorders>
              <w:top w:val="single" w:sz="4" w:space="0" w:color="000000"/>
              <w:left w:val="single" w:sz="4" w:space="0" w:color="000000"/>
              <w:bottom w:val="single" w:sz="4" w:space="0" w:color="000000"/>
              <w:right w:val="single" w:sz="4" w:space="0" w:color="000000"/>
            </w:tcBorders>
            <w:vAlign w:val="center"/>
          </w:tcPr>
          <w:p w14:paraId="7CC2FA50" w14:textId="4BB015BA" w:rsidR="00D243D5" w:rsidRPr="00FC61AB" w:rsidRDefault="00293856" w:rsidP="00FC61AB">
            <w:pPr>
              <w:spacing w:line="240" w:lineRule="auto"/>
              <w:ind w:firstLine="34"/>
              <w:jc w:val="both"/>
              <w:rPr>
                <w:iCs/>
                <w:sz w:val="24"/>
                <w:szCs w:val="24"/>
              </w:rPr>
            </w:pPr>
            <w:r w:rsidRPr="00FC61AB">
              <w:rPr>
                <w:iCs/>
                <w:sz w:val="24"/>
                <w:szCs w:val="24"/>
              </w:rPr>
              <w:t>Екзамен</w:t>
            </w:r>
          </w:p>
        </w:tc>
      </w:tr>
    </w:tbl>
    <w:p w14:paraId="55DFE88E" w14:textId="77777777" w:rsidR="00F66F15" w:rsidRPr="00FC61AB" w:rsidRDefault="00F66F15" w:rsidP="00F66F15">
      <w:pPr>
        <w:ind w:left="360"/>
        <w:jc w:val="both"/>
        <w:rPr>
          <w:rFonts w:eastAsia="Times New Roman"/>
          <w:bCs/>
          <w:sz w:val="24"/>
          <w:szCs w:val="24"/>
        </w:rPr>
      </w:pPr>
    </w:p>
    <w:p w14:paraId="736A40DB" w14:textId="1387A55F" w:rsidR="00F66F15" w:rsidRPr="00FC61AB" w:rsidRDefault="00F66F15" w:rsidP="00F66F15">
      <w:pPr>
        <w:ind w:left="360"/>
        <w:jc w:val="both"/>
        <w:rPr>
          <w:rFonts w:eastAsia="Times New Roman"/>
          <w:bCs/>
          <w:sz w:val="24"/>
          <w:szCs w:val="24"/>
        </w:rPr>
      </w:pPr>
      <w:r w:rsidRPr="00FC61AB">
        <w:rPr>
          <w:rFonts w:eastAsia="Times New Roman"/>
          <w:bCs/>
          <w:sz w:val="24"/>
          <w:szCs w:val="24"/>
        </w:rPr>
        <w:t xml:space="preserve">Опанування навчальної дисципліни </w:t>
      </w:r>
      <w:proofErr w:type="spellStart"/>
      <w:r w:rsidRPr="00FC61AB">
        <w:rPr>
          <w:rFonts w:eastAsia="Times New Roman"/>
          <w:bCs/>
          <w:sz w:val="24"/>
          <w:szCs w:val="24"/>
        </w:rPr>
        <w:t>надасть</w:t>
      </w:r>
      <w:proofErr w:type="spellEnd"/>
      <w:r w:rsidRPr="00FC61AB">
        <w:rPr>
          <w:rFonts w:eastAsia="Times New Roman"/>
          <w:bCs/>
          <w:sz w:val="24"/>
          <w:szCs w:val="24"/>
        </w:rPr>
        <w:t xml:space="preserve"> змогу реалізувати програмні результати навчання наступним чином:</w:t>
      </w:r>
    </w:p>
    <w:p w14:paraId="4E46F73C" w14:textId="77777777" w:rsidR="00F66F15" w:rsidRPr="00FC61AB" w:rsidRDefault="00F66F15" w:rsidP="00F66F15">
      <w:pPr>
        <w:ind w:left="720"/>
        <w:rPr>
          <w:rFonts w:eastAsia="Times New Roman"/>
          <w:b/>
          <w:bCs/>
          <w:sz w:val="24"/>
          <w:szCs w:val="24"/>
        </w:rPr>
      </w:pPr>
      <w:r w:rsidRPr="00FC61AB">
        <w:rPr>
          <w:rFonts w:eastAsia="Times New Roman"/>
          <w:b/>
          <w:bCs/>
          <w:sz w:val="24"/>
          <w:szCs w:val="24"/>
        </w:rPr>
        <w:t>Таблиця відповідності програмних результатів навчання, методів навчання і оцінювання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00" w:firstRow="0" w:lastRow="0" w:firstColumn="0" w:lastColumn="0" w:noHBand="0" w:noVBand="1"/>
      </w:tblPr>
      <w:tblGrid>
        <w:gridCol w:w="3923"/>
        <w:gridCol w:w="3158"/>
        <w:gridCol w:w="3113"/>
      </w:tblGrid>
      <w:tr w:rsidR="00FC61AB" w:rsidRPr="00FC61AB" w14:paraId="513CF73E" w14:textId="77777777" w:rsidTr="001D38B5">
        <w:trPr>
          <w:trHeight w:val="750"/>
        </w:trPr>
        <w:tc>
          <w:tcPr>
            <w:tcW w:w="1924" w:type="pct"/>
            <w:shd w:val="clear" w:color="auto" w:fill="FFFFFF" w:themeFill="background1"/>
          </w:tcPr>
          <w:p w14:paraId="1814B45F" w14:textId="77777777" w:rsidR="00F66F15" w:rsidRPr="00FC61AB" w:rsidRDefault="00F66F15" w:rsidP="00FC61AB">
            <w:pPr>
              <w:jc w:val="center"/>
              <w:rPr>
                <w:b/>
                <w:sz w:val="24"/>
                <w:szCs w:val="24"/>
              </w:rPr>
            </w:pPr>
            <w:r w:rsidRPr="00FC61AB">
              <w:rPr>
                <w:b/>
                <w:sz w:val="24"/>
                <w:szCs w:val="24"/>
              </w:rPr>
              <w:t xml:space="preserve">Програмні результати навчання ОП </w:t>
            </w:r>
          </w:p>
        </w:tc>
        <w:tc>
          <w:tcPr>
            <w:tcW w:w="1549" w:type="pct"/>
            <w:shd w:val="clear" w:color="auto" w:fill="FFFFFF" w:themeFill="background1"/>
          </w:tcPr>
          <w:p w14:paraId="6D58660B" w14:textId="77777777" w:rsidR="00F66F15" w:rsidRPr="00FC61AB" w:rsidRDefault="00F66F15" w:rsidP="00FC61AB">
            <w:pPr>
              <w:jc w:val="center"/>
              <w:rPr>
                <w:b/>
                <w:sz w:val="24"/>
                <w:szCs w:val="24"/>
              </w:rPr>
            </w:pPr>
            <w:r w:rsidRPr="00FC61AB">
              <w:rPr>
                <w:b/>
                <w:sz w:val="24"/>
                <w:szCs w:val="24"/>
              </w:rPr>
              <w:t xml:space="preserve">Методи навчання </w:t>
            </w:r>
          </w:p>
        </w:tc>
        <w:tc>
          <w:tcPr>
            <w:tcW w:w="1527" w:type="pct"/>
            <w:shd w:val="clear" w:color="auto" w:fill="FFFFFF" w:themeFill="background1"/>
          </w:tcPr>
          <w:p w14:paraId="734FA369" w14:textId="77777777" w:rsidR="00F66F15" w:rsidRPr="00FC61AB" w:rsidRDefault="00F66F15" w:rsidP="00FC61AB">
            <w:pPr>
              <w:jc w:val="center"/>
              <w:rPr>
                <w:b/>
                <w:sz w:val="24"/>
                <w:szCs w:val="24"/>
              </w:rPr>
            </w:pPr>
            <w:r w:rsidRPr="00FC61AB">
              <w:rPr>
                <w:b/>
                <w:sz w:val="24"/>
                <w:szCs w:val="24"/>
              </w:rPr>
              <w:t xml:space="preserve">Форми оцінювання </w:t>
            </w:r>
          </w:p>
        </w:tc>
      </w:tr>
      <w:tr w:rsidR="00FC61AB" w:rsidRPr="00FC61AB" w14:paraId="4736CB48" w14:textId="77777777" w:rsidTr="001D38B5">
        <w:trPr>
          <w:trHeight w:val="750"/>
        </w:trPr>
        <w:tc>
          <w:tcPr>
            <w:tcW w:w="192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EA5365" w14:textId="7F77136D" w:rsidR="001D38B5" w:rsidRPr="00FC61AB" w:rsidRDefault="001D38B5" w:rsidP="001D38B5">
            <w:pPr>
              <w:spacing w:line="240" w:lineRule="auto"/>
              <w:jc w:val="both"/>
              <w:rPr>
                <w:sz w:val="24"/>
                <w:szCs w:val="24"/>
              </w:rPr>
            </w:pPr>
            <w:r w:rsidRPr="00FC61AB">
              <w:rPr>
                <w:sz w:val="24"/>
                <w:szCs w:val="24"/>
              </w:rPr>
              <w:t>ПРН 1: Мати теоретичні знання з економіки, соціально-економічних систем і на межі предметних галузей, а також дослідницькі навички, достатні для проведення фундаментальних і прикладних досліджень на рівні останніх світових досягнень з відповідного напряму, отримання нових знань та/або здійснення інновацій.</w:t>
            </w:r>
          </w:p>
        </w:tc>
        <w:tc>
          <w:tcPr>
            <w:tcW w:w="15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8E0BED" w14:textId="266773B6" w:rsidR="001D38B5" w:rsidRPr="00FC61AB" w:rsidRDefault="001D38B5" w:rsidP="001D38B5">
            <w:pPr>
              <w:spacing w:line="240" w:lineRule="auto"/>
              <w:jc w:val="both"/>
              <w:rPr>
                <w:sz w:val="24"/>
                <w:szCs w:val="24"/>
              </w:rPr>
            </w:pPr>
            <w:r w:rsidRPr="00FC61AB">
              <w:rPr>
                <w:rStyle w:val="fontstyle01"/>
                <w:rFonts w:ascii="Times New Roman" w:hAnsi="Times New Roman"/>
                <w:color w:val="auto"/>
                <w:sz w:val="24"/>
                <w:szCs w:val="24"/>
              </w:rPr>
              <w:t xml:space="preserve">Лекційні та практичні заняття. </w:t>
            </w:r>
            <w:r w:rsidRPr="00FC61AB">
              <w:rPr>
                <w:sz w:val="24"/>
                <w:szCs w:val="24"/>
              </w:rPr>
              <w:t xml:space="preserve">Використовуються такі основні методи: проблемно-пошуковий, </w:t>
            </w:r>
            <w:proofErr w:type="spellStart"/>
            <w:r w:rsidRPr="00FC61AB">
              <w:rPr>
                <w:sz w:val="24"/>
                <w:szCs w:val="24"/>
              </w:rPr>
              <w:t>пояснювально</w:t>
            </w:r>
            <w:proofErr w:type="spellEnd"/>
            <w:r w:rsidRPr="00FC61AB">
              <w:rPr>
                <w:sz w:val="24"/>
                <w:szCs w:val="24"/>
              </w:rPr>
              <w:t xml:space="preserve">-ілюстративний, інтерактивний, репродуктивний під час проведення лекційних та практичних занять, а також </w:t>
            </w:r>
            <w:r w:rsidRPr="00FC61AB">
              <w:rPr>
                <w:sz w:val="24"/>
                <w:szCs w:val="24"/>
              </w:rPr>
              <w:lastRenderedPageBreak/>
              <w:t>робота із науково-методичними матеріалами під час самостійної роботи. Також, для підготовки докторів філософії з економіки використовуються технологія розвитку критичного мислення (структурований огляд,  мозковий штурм), метод ситуаційного аналізу, розвиток навичок написання наукових текстів щодо питань світової економіки, а також, розв’язання світових (господарських) ситуацій (кейс-метод), підготовка аналітичних доповідей та розрахункової роботи.</w:t>
            </w: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CEE17C" w14:textId="77777777" w:rsidR="001D38B5" w:rsidRPr="00FC61AB" w:rsidRDefault="001D38B5" w:rsidP="001D38B5">
            <w:pPr>
              <w:jc w:val="both"/>
              <w:rPr>
                <w:sz w:val="24"/>
                <w:szCs w:val="24"/>
              </w:rPr>
            </w:pPr>
            <w:r w:rsidRPr="00FC61AB">
              <w:rPr>
                <w:sz w:val="24"/>
                <w:szCs w:val="24"/>
              </w:rPr>
              <w:lastRenderedPageBreak/>
              <w:t xml:space="preserve">Рейтингова система оцінювання, яка передбачає отримання балів за: кейси, аналітичні доповіді, модульну контрольну роботу, розрахункову роботу. </w:t>
            </w:r>
          </w:p>
          <w:p w14:paraId="726C7E51" w14:textId="40AD401E" w:rsidR="001D38B5" w:rsidRPr="00FC61AB" w:rsidRDefault="001D38B5" w:rsidP="001D38B5">
            <w:pPr>
              <w:spacing w:line="240" w:lineRule="auto"/>
              <w:jc w:val="both"/>
              <w:rPr>
                <w:sz w:val="24"/>
                <w:szCs w:val="24"/>
              </w:rPr>
            </w:pPr>
            <w:r w:rsidRPr="00FC61AB">
              <w:rPr>
                <w:sz w:val="24"/>
                <w:szCs w:val="24"/>
              </w:rPr>
              <w:t xml:space="preserve">Передбачено два етапи проміжного контролю – </w:t>
            </w:r>
            <w:r w:rsidRPr="00FC61AB">
              <w:rPr>
                <w:sz w:val="24"/>
                <w:szCs w:val="24"/>
              </w:rPr>
              <w:lastRenderedPageBreak/>
              <w:t>перша й друга атестація аспірантів та підсумкова форма контролю у вигляді екзамену.</w:t>
            </w:r>
          </w:p>
        </w:tc>
      </w:tr>
      <w:tr w:rsidR="00FC61AB" w:rsidRPr="00FC61AB" w14:paraId="1650D5AC" w14:textId="77777777" w:rsidTr="001D38B5">
        <w:trPr>
          <w:trHeight w:val="750"/>
        </w:trPr>
        <w:tc>
          <w:tcPr>
            <w:tcW w:w="192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DE09DCD" w14:textId="1B2275CD" w:rsidR="001D38B5" w:rsidRPr="00FC61AB" w:rsidRDefault="001D38B5" w:rsidP="001D38B5">
            <w:pPr>
              <w:spacing w:line="240" w:lineRule="auto"/>
              <w:jc w:val="both"/>
              <w:rPr>
                <w:sz w:val="24"/>
                <w:szCs w:val="24"/>
              </w:rPr>
            </w:pPr>
            <w:r w:rsidRPr="00FC61AB">
              <w:rPr>
                <w:sz w:val="24"/>
                <w:szCs w:val="24"/>
              </w:rPr>
              <w:lastRenderedPageBreak/>
              <w:t>ПРН 2: Глибоко розуміти базові (фундаментальні) принципи та методи економічних наук, а також методологію наукових досліджень, застосувати їх у власних дослідженнях у сфері економіки з метою досягнення економічної та соціальної ефективності в умовах глобалізації.</w:t>
            </w:r>
          </w:p>
        </w:tc>
        <w:tc>
          <w:tcPr>
            <w:tcW w:w="15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D129AA3" w14:textId="4F5AB8B0" w:rsidR="001D38B5" w:rsidRPr="00FC61AB" w:rsidRDefault="001D38B5" w:rsidP="001D38B5">
            <w:pPr>
              <w:spacing w:line="240" w:lineRule="auto"/>
              <w:jc w:val="both"/>
              <w:rPr>
                <w:rStyle w:val="Heading1Char"/>
                <w:rFonts w:ascii="Times New Roman" w:hAnsi="Times New Roman"/>
                <w:color w:val="auto"/>
              </w:rPr>
            </w:pPr>
            <w:r w:rsidRPr="00FC61AB">
              <w:rPr>
                <w:rStyle w:val="fontstyle01"/>
                <w:rFonts w:ascii="Times New Roman" w:hAnsi="Times New Roman"/>
                <w:color w:val="auto"/>
                <w:sz w:val="24"/>
                <w:szCs w:val="24"/>
              </w:rPr>
              <w:t xml:space="preserve">Лекційні та практичні заняття. </w:t>
            </w:r>
            <w:r w:rsidRPr="00FC61AB">
              <w:rPr>
                <w:sz w:val="24"/>
                <w:szCs w:val="24"/>
              </w:rPr>
              <w:t xml:space="preserve">Використовуються такі основні методи: проблемно-пошуковий, </w:t>
            </w:r>
            <w:proofErr w:type="spellStart"/>
            <w:r w:rsidRPr="00FC61AB">
              <w:rPr>
                <w:sz w:val="24"/>
                <w:szCs w:val="24"/>
              </w:rPr>
              <w:t>пояснювально</w:t>
            </w:r>
            <w:proofErr w:type="spellEnd"/>
            <w:r w:rsidRPr="00FC61AB">
              <w:rPr>
                <w:sz w:val="24"/>
                <w:szCs w:val="24"/>
              </w:rPr>
              <w:t>-ілюстративний, інтерактивний, репродуктивний під час проведення лекційних та практичних занять, а також робота із науково-методичними матеріалами під час самостійної роботи. Також, для підготовки докторів філософії з економіки використовуються технологія розвитку критичного мислення (структурований огляд,  мозковий штурм), метод ситуаційного аналізу, розвиток навичок написання наукових текстів щодо питань світової економіки, а також, розв’язання світових (господарських) ситуацій (кейс-метод), підготовка аналітичних доповідей та розрахункової роботи.</w:t>
            </w: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6C23E8" w14:textId="77777777" w:rsidR="001D38B5" w:rsidRPr="00FC61AB" w:rsidRDefault="001D38B5" w:rsidP="001D38B5">
            <w:pPr>
              <w:jc w:val="both"/>
              <w:rPr>
                <w:sz w:val="24"/>
                <w:szCs w:val="24"/>
              </w:rPr>
            </w:pPr>
            <w:r w:rsidRPr="00FC61AB">
              <w:rPr>
                <w:sz w:val="24"/>
                <w:szCs w:val="24"/>
              </w:rPr>
              <w:t xml:space="preserve">Рейтингова система оцінювання, яка передбачає отримання балів за: кейси, аналітичні доповіді, модульну контрольну роботу, розрахункову роботу. </w:t>
            </w:r>
          </w:p>
          <w:p w14:paraId="0DC33EE7" w14:textId="5DAA71AB" w:rsidR="001D38B5" w:rsidRPr="00FC61AB" w:rsidRDefault="001D38B5" w:rsidP="001D38B5">
            <w:pPr>
              <w:jc w:val="both"/>
              <w:rPr>
                <w:sz w:val="24"/>
                <w:szCs w:val="24"/>
              </w:rPr>
            </w:pPr>
            <w:r w:rsidRPr="00FC61AB">
              <w:rPr>
                <w:sz w:val="24"/>
                <w:szCs w:val="24"/>
              </w:rPr>
              <w:t>Передбачено два етапи проміжного контролю – перша й друга атестація аспірантів та підсумкова форма контролю у вигляді екзамену.</w:t>
            </w:r>
          </w:p>
        </w:tc>
      </w:tr>
      <w:tr w:rsidR="00FC61AB" w:rsidRPr="00FC61AB" w14:paraId="6343C463" w14:textId="77777777" w:rsidTr="001D38B5">
        <w:trPr>
          <w:trHeight w:val="750"/>
        </w:trPr>
        <w:tc>
          <w:tcPr>
            <w:tcW w:w="192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698D56" w14:textId="09655366" w:rsidR="001D38B5" w:rsidRPr="00FC61AB" w:rsidRDefault="001D38B5" w:rsidP="001D38B5">
            <w:pPr>
              <w:spacing w:line="240" w:lineRule="auto"/>
              <w:jc w:val="both"/>
              <w:rPr>
                <w:sz w:val="24"/>
                <w:szCs w:val="24"/>
              </w:rPr>
            </w:pPr>
            <w:r w:rsidRPr="00FC61AB">
              <w:rPr>
                <w:sz w:val="24"/>
                <w:szCs w:val="24"/>
              </w:rPr>
              <w:t xml:space="preserve">ПРН 3: Розробляти та досліджувати фундаментальні та прикладні моделі соціально-економічних процесів і систем, ефективно використовувати їх для отримання </w:t>
            </w:r>
            <w:r w:rsidRPr="00FC61AB">
              <w:rPr>
                <w:sz w:val="24"/>
                <w:szCs w:val="24"/>
              </w:rPr>
              <w:lastRenderedPageBreak/>
              <w:t>нових знань та/або створення інноваційних продуктів у економіці та дотичних міждисциплінарних напрямах.</w:t>
            </w:r>
          </w:p>
        </w:tc>
        <w:tc>
          <w:tcPr>
            <w:tcW w:w="15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15FEDD8" w14:textId="4969EA77" w:rsidR="001D38B5" w:rsidRPr="00FC61AB" w:rsidRDefault="001D38B5" w:rsidP="001D38B5">
            <w:pPr>
              <w:spacing w:line="240" w:lineRule="auto"/>
              <w:jc w:val="both"/>
              <w:rPr>
                <w:rStyle w:val="Heading1Char"/>
                <w:rFonts w:ascii="Times New Roman" w:hAnsi="Times New Roman"/>
                <w:color w:val="auto"/>
              </w:rPr>
            </w:pPr>
            <w:r w:rsidRPr="00FC61AB">
              <w:rPr>
                <w:rStyle w:val="fontstyle01"/>
                <w:rFonts w:ascii="Times New Roman" w:hAnsi="Times New Roman"/>
                <w:color w:val="auto"/>
                <w:sz w:val="24"/>
                <w:szCs w:val="24"/>
              </w:rPr>
              <w:lastRenderedPageBreak/>
              <w:t xml:space="preserve">Лекційні та практичні заняття. </w:t>
            </w:r>
            <w:r w:rsidRPr="00FC61AB">
              <w:rPr>
                <w:sz w:val="24"/>
                <w:szCs w:val="24"/>
              </w:rPr>
              <w:t xml:space="preserve">Використовуються такі основні методи: проблемно-пошуковий, </w:t>
            </w:r>
            <w:proofErr w:type="spellStart"/>
            <w:r w:rsidRPr="00FC61AB">
              <w:rPr>
                <w:sz w:val="24"/>
                <w:szCs w:val="24"/>
              </w:rPr>
              <w:t>пояснювально</w:t>
            </w:r>
            <w:proofErr w:type="spellEnd"/>
            <w:r w:rsidRPr="00FC61AB">
              <w:rPr>
                <w:sz w:val="24"/>
                <w:szCs w:val="24"/>
              </w:rPr>
              <w:t>-</w:t>
            </w:r>
            <w:r w:rsidRPr="00FC61AB">
              <w:rPr>
                <w:sz w:val="24"/>
                <w:szCs w:val="24"/>
              </w:rPr>
              <w:lastRenderedPageBreak/>
              <w:t>ілюстративний, інтерактивний, репродуктивний під час проведення лекційних та практичних занять, а також робота із науково-методичними матеріалами під час самостійної роботи. Також, для підготовки докторів філософії з економіки використовуються технологія розвитку критичного мислення (структурований огляд,  мозковий штурм), метод ситуаційного аналізу, розвиток навичок написання наукових текстів щодо питань світової економіки, а також, розв’язання світових (господарських) ситуацій (кейс-метод), підготовка аналітичних доповідей та розрахункової роботи.</w:t>
            </w: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F54BC01" w14:textId="77777777" w:rsidR="001D38B5" w:rsidRPr="00FC61AB" w:rsidRDefault="001D38B5" w:rsidP="001D38B5">
            <w:pPr>
              <w:jc w:val="both"/>
              <w:rPr>
                <w:sz w:val="24"/>
                <w:szCs w:val="24"/>
              </w:rPr>
            </w:pPr>
            <w:r w:rsidRPr="00FC61AB">
              <w:rPr>
                <w:sz w:val="24"/>
                <w:szCs w:val="24"/>
              </w:rPr>
              <w:lastRenderedPageBreak/>
              <w:t xml:space="preserve">Рейтингова система оцінювання, яка передбачає отримання балів за: кейси, аналітичні доповіді, </w:t>
            </w:r>
            <w:r w:rsidRPr="00FC61AB">
              <w:rPr>
                <w:sz w:val="24"/>
                <w:szCs w:val="24"/>
              </w:rPr>
              <w:lastRenderedPageBreak/>
              <w:t xml:space="preserve">модульну контрольну роботу, розрахункову роботу. </w:t>
            </w:r>
          </w:p>
          <w:p w14:paraId="58342387" w14:textId="70BD7E54" w:rsidR="001D38B5" w:rsidRPr="00FC61AB" w:rsidRDefault="001D38B5" w:rsidP="001D38B5">
            <w:pPr>
              <w:jc w:val="both"/>
              <w:rPr>
                <w:sz w:val="24"/>
                <w:szCs w:val="24"/>
              </w:rPr>
            </w:pPr>
            <w:r w:rsidRPr="00FC61AB">
              <w:rPr>
                <w:sz w:val="24"/>
                <w:szCs w:val="24"/>
              </w:rPr>
              <w:t>Передбачено два етапи проміжного контролю – перша й друга атестація аспірантів та підсумкова форма контролю у вигляді екзамену.</w:t>
            </w:r>
          </w:p>
        </w:tc>
      </w:tr>
      <w:tr w:rsidR="00FC61AB" w:rsidRPr="00FC61AB" w14:paraId="6258A235" w14:textId="77777777" w:rsidTr="001D38B5">
        <w:trPr>
          <w:trHeight w:val="750"/>
        </w:trPr>
        <w:tc>
          <w:tcPr>
            <w:tcW w:w="192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5A1ACE7" w14:textId="00C77CA2" w:rsidR="001D38B5" w:rsidRPr="00FC61AB" w:rsidRDefault="001D38B5" w:rsidP="001D38B5">
            <w:pPr>
              <w:spacing w:line="240" w:lineRule="auto"/>
              <w:jc w:val="both"/>
              <w:rPr>
                <w:sz w:val="24"/>
                <w:szCs w:val="24"/>
              </w:rPr>
            </w:pPr>
            <w:r w:rsidRPr="00FC61AB">
              <w:rPr>
                <w:sz w:val="24"/>
                <w:szCs w:val="24"/>
              </w:rPr>
              <w:lastRenderedPageBreak/>
              <w:t>ПРН 4: Застосовувати сучасні інструменти та технології пошуку, оброблення та аналізу інформації, зокрема, статистичні методи аналізу великих масивів даних та/або складної структури, програмне забезпечення та інформаційні системи.</w:t>
            </w:r>
          </w:p>
        </w:tc>
        <w:tc>
          <w:tcPr>
            <w:tcW w:w="15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672D9C1" w14:textId="0FC2DAEF" w:rsidR="001D38B5" w:rsidRPr="00FC61AB" w:rsidRDefault="001D38B5" w:rsidP="001D38B5">
            <w:pPr>
              <w:spacing w:line="240" w:lineRule="auto"/>
              <w:jc w:val="both"/>
              <w:rPr>
                <w:rStyle w:val="Heading1Char"/>
                <w:rFonts w:ascii="Times New Roman" w:hAnsi="Times New Roman"/>
                <w:color w:val="auto"/>
              </w:rPr>
            </w:pPr>
            <w:r w:rsidRPr="00FC61AB">
              <w:rPr>
                <w:rStyle w:val="fontstyle01"/>
                <w:rFonts w:ascii="Times New Roman" w:hAnsi="Times New Roman"/>
                <w:color w:val="auto"/>
                <w:sz w:val="24"/>
                <w:szCs w:val="24"/>
              </w:rPr>
              <w:t xml:space="preserve">Лекційні та практичні заняття. </w:t>
            </w:r>
            <w:r w:rsidRPr="00FC61AB">
              <w:rPr>
                <w:sz w:val="24"/>
                <w:szCs w:val="24"/>
              </w:rPr>
              <w:t xml:space="preserve">Використовуються такі основні методи: проблемно-пошуковий, </w:t>
            </w:r>
            <w:proofErr w:type="spellStart"/>
            <w:r w:rsidRPr="00FC61AB">
              <w:rPr>
                <w:sz w:val="24"/>
                <w:szCs w:val="24"/>
              </w:rPr>
              <w:t>пояснювально</w:t>
            </w:r>
            <w:proofErr w:type="spellEnd"/>
            <w:r w:rsidRPr="00FC61AB">
              <w:rPr>
                <w:sz w:val="24"/>
                <w:szCs w:val="24"/>
              </w:rPr>
              <w:t>-ілюстративний, інтерактивний, репродуктивний під час проведення лекційних та практичних занять, а також робота із науково-методичними матеріалами під час самостійної роботи. Також, для підготовки докторів філософії з економіки використовуються технологія розвитку критичного мислення (структурований огляд,  мозковий штурм), метод ситуаційного аналізу, розвиток навичок написання наукових текстів щодо питань світової економіки, а також, розв’язання світових (господарських) ситуацій (кейс-метод), підготовка аналітичних доповідей та розрахункової роботи.</w:t>
            </w: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155B759" w14:textId="77777777" w:rsidR="001D38B5" w:rsidRPr="00FC61AB" w:rsidRDefault="001D38B5" w:rsidP="001D38B5">
            <w:pPr>
              <w:jc w:val="both"/>
              <w:rPr>
                <w:sz w:val="24"/>
                <w:szCs w:val="24"/>
              </w:rPr>
            </w:pPr>
            <w:r w:rsidRPr="00FC61AB">
              <w:rPr>
                <w:sz w:val="24"/>
                <w:szCs w:val="24"/>
              </w:rPr>
              <w:t xml:space="preserve">Рейтингова система оцінювання, яка передбачає отримання балів за: кейси, аналітичні доповіді, модульну контрольну роботу, розрахункову роботу. </w:t>
            </w:r>
          </w:p>
          <w:p w14:paraId="2F18B807" w14:textId="1067B7D6" w:rsidR="001D38B5" w:rsidRPr="00FC61AB" w:rsidRDefault="001D38B5" w:rsidP="001D38B5">
            <w:pPr>
              <w:jc w:val="both"/>
              <w:rPr>
                <w:sz w:val="24"/>
                <w:szCs w:val="24"/>
              </w:rPr>
            </w:pPr>
            <w:r w:rsidRPr="00FC61AB">
              <w:rPr>
                <w:sz w:val="24"/>
                <w:szCs w:val="24"/>
              </w:rPr>
              <w:t>Передбачено два етапи проміжного контролю – перша й друга атестація аспірантів та підсумкова форма контролю у вигляді екзамену.</w:t>
            </w:r>
          </w:p>
        </w:tc>
      </w:tr>
      <w:tr w:rsidR="00FC61AB" w:rsidRPr="00FC61AB" w14:paraId="496B768A" w14:textId="77777777" w:rsidTr="001D38B5">
        <w:trPr>
          <w:trHeight w:val="750"/>
        </w:trPr>
        <w:tc>
          <w:tcPr>
            <w:tcW w:w="192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689AEB9" w14:textId="7A9ED35F" w:rsidR="001D38B5" w:rsidRPr="00FC61AB" w:rsidRDefault="001D38B5" w:rsidP="001D38B5">
            <w:pPr>
              <w:spacing w:line="240" w:lineRule="auto"/>
              <w:jc w:val="both"/>
              <w:rPr>
                <w:sz w:val="24"/>
                <w:szCs w:val="24"/>
              </w:rPr>
            </w:pPr>
            <w:r w:rsidRPr="00FC61AB">
              <w:rPr>
                <w:sz w:val="24"/>
                <w:szCs w:val="24"/>
              </w:rPr>
              <w:lastRenderedPageBreak/>
              <w:t xml:space="preserve">ПРН 5: Розробляти та реалізовувати наукові та/або інноваційні </w:t>
            </w:r>
            <w:proofErr w:type="spellStart"/>
            <w:r w:rsidRPr="00FC61AB">
              <w:rPr>
                <w:sz w:val="24"/>
                <w:szCs w:val="24"/>
              </w:rPr>
              <w:t>проєкти</w:t>
            </w:r>
            <w:proofErr w:type="spellEnd"/>
            <w:r w:rsidRPr="00FC61AB">
              <w:rPr>
                <w:sz w:val="24"/>
                <w:szCs w:val="24"/>
              </w:rPr>
              <w:t>, які надають можливість переосмислити наявне та створити нове цілісне знання та/або професійну практику та розв’язувати значущі проблеми фундаментальної економічної науки з врахуванням соціальних, економічних, екологічних і правових аспектів, лідерства, автономності та відповідальності.</w:t>
            </w:r>
          </w:p>
        </w:tc>
        <w:tc>
          <w:tcPr>
            <w:tcW w:w="15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B00BBDB" w14:textId="75C8348C" w:rsidR="001D38B5" w:rsidRPr="00FC61AB" w:rsidRDefault="001D38B5" w:rsidP="001D38B5">
            <w:pPr>
              <w:spacing w:line="240" w:lineRule="auto"/>
              <w:jc w:val="both"/>
              <w:rPr>
                <w:rStyle w:val="Heading1Char"/>
                <w:rFonts w:ascii="Times New Roman" w:hAnsi="Times New Roman"/>
                <w:color w:val="auto"/>
              </w:rPr>
            </w:pPr>
            <w:r w:rsidRPr="00FC61AB">
              <w:rPr>
                <w:rStyle w:val="fontstyle01"/>
                <w:rFonts w:ascii="Times New Roman" w:hAnsi="Times New Roman"/>
                <w:color w:val="auto"/>
                <w:sz w:val="24"/>
                <w:szCs w:val="24"/>
              </w:rPr>
              <w:t xml:space="preserve">Лекційні та практичні заняття. </w:t>
            </w:r>
            <w:r w:rsidRPr="00FC61AB">
              <w:rPr>
                <w:sz w:val="24"/>
                <w:szCs w:val="24"/>
              </w:rPr>
              <w:t xml:space="preserve">Використовуються такі основні методи: проблемно-пошуковий, </w:t>
            </w:r>
            <w:proofErr w:type="spellStart"/>
            <w:r w:rsidRPr="00FC61AB">
              <w:rPr>
                <w:sz w:val="24"/>
                <w:szCs w:val="24"/>
              </w:rPr>
              <w:t>пояснювально</w:t>
            </w:r>
            <w:proofErr w:type="spellEnd"/>
            <w:r w:rsidRPr="00FC61AB">
              <w:rPr>
                <w:sz w:val="24"/>
                <w:szCs w:val="24"/>
              </w:rPr>
              <w:t>-ілюстративний, інтерактивний, репродуктивний під час проведення лекційних та практичних занять, а також робота із науково-методичними матеріалами під час самостійної роботи. Також, для підготовки докторів філософії з економіки використовуються технологія розвитку критичного мислення (структурований огляд,  мозковий штурм), метод ситуаційного аналізу, розвиток навичок написання наукових текстів щодо питань світової економіки, а також, розв’язання світових (господарських) ситуацій (кейс-метод), підготовка аналітичних доповідей та розрахункової роботи.</w:t>
            </w: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C94E595" w14:textId="77777777" w:rsidR="001D38B5" w:rsidRPr="00FC61AB" w:rsidRDefault="001D38B5" w:rsidP="001D38B5">
            <w:pPr>
              <w:jc w:val="both"/>
              <w:rPr>
                <w:sz w:val="24"/>
                <w:szCs w:val="24"/>
              </w:rPr>
            </w:pPr>
            <w:r w:rsidRPr="00FC61AB">
              <w:rPr>
                <w:sz w:val="24"/>
                <w:szCs w:val="24"/>
              </w:rPr>
              <w:t xml:space="preserve">Рейтингова система оцінювання, яка передбачає отримання балів за: кейси, аналітичні доповіді, модульну контрольну роботу, розрахункову роботу. </w:t>
            </w:r>
          </w:p>
          <w:p w14:paraId="4633B9CB" w14:textId="17384F63" w:rsidR="001D38B5" w:rsidRPr="00FC61AB" w:rsidRDefault="001D38B5" w:rsidP="001D38B5">
            <w:pPr>
              <w:jc w:val="both"/>
              <w:rPr>
                <w:sz w:val="24"/>
                <w:szCs w:val="24"/>
              </w:rPr>
            </w:pPr>
            <w:r w:rsidRPr="00FC61AB">
              <w:rPr>
                <w:sz w:val="24"/>
                <w:szCs w:val="24"/>
              </w:rPr>
              <w:t>Передбачено два етапи проміжного контролю – перша й друга атестація аспірантів та підсумкова форма контролю у вигляді екзамену.</w:t>
            </w:r>
          </w:p>
        </w:tc>
      </w:tr>
      <w:tr w:rsidR="00FC61AB" w:rsidRPr="00FC61AB" w14:paraId="5E27BF8F" w14:textId="77777777" w:rsidTr="001D38B5">
        <w:trPr>
          <w:trHeight w:val="750"/>
        </w:trPr>
        <w:tc>
          <w:tcPr>
            <w:tcW w:w="192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E0A26A" w14:textId="45D2C3DD" w:rsidR="001D38B5" w:rsidRPr="00FC61AB" w:rsidRDefault="001D38B5" w:rsidP="001D38B5">
            <w:pPr>
              <w:spacing w:line="240" w:lineRule="auto"/>
              <w:jc w:val="both"/>
              <w:rPr>
                <w:sz w:val="24"/>
                <w:szCs w:val="24"/>
              </w:rPr>
            </w:pPr>
            <w:r w:rsidRPr="00FC61AB">
              <w:rPr>
                <w:sz w:val="24"/>
                <w:szCs w:val="24"/>
              </w:rPr>
              <w:t>ПРН 7: Застосовувати інноваційні науково-педагогічні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p>
        </w:tc>
        <w:tc>
          <w:tcPr>
            <w:tcW w:w="15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3C3A40E" w14:textId="55F8DB2E" w:rsidR="001D38B5" w:rsidRPr="00FC61AB" w:rsidRDefault="001D38B5" w:rsidP="001D38B5">
            <w:pPr>
              <w:spacing w:line="240" w:lineRule="auto"/>
              <w:jc w:val="both"/>
              <w:rPr>
                <w:rStyle w:val="Heading1Char"/>
                <w:rFonts w:ascii="Times New Roman" w:hAnsi="Times New Roman"/>
                <w:color w:val="auto"/>
              </w:rPr>
            </w:pPr>
            <w:r w:rsidRPr="00FC61AB">
              <w:rPr>
                <w:rStyle w:val="fontstyle01"/>
                <w:rFonts w:ascii="Times New Roman" w:hAnsi="Times New Roman"/>
                <w:color w:val="auto"/>
                <w:sz w:val="24"/>
                <w:szCs w:val="24"/>
              </w:rPr>
              <w:t xml:space="preserve">Лекційні та практичні заняття. </w:t>
            </w:r>
            <w:r w:rsidRPr="00FC61AB">
              <w:rPr>
                <w:sz w:val="24"/>
                <w:szCs w:val="24"/>
              </w:rPr>
              <w:t xml:space="preserve">Використовуються такі основні методи: проблемно-пошуковий, </w:t>
            </w:r>
            <w:proofErr w:type="spellStart"/>
            <w:r w:rsidRPr="00FC61AB">
              <w:rPr>
                <w:sz w:val="24"/>
                <w:szCs w:val="24"/>
              </w:rPr>
              <w:t>пояснювально</w:t>
            </w:r>
            <w:proofErr w:type="spellEnd"/>
            <w:r w:rsidRPr="00FC61AB">
              <w:rPr>
                <w:sz w:val="24"/>
                <w:szCs w:val="24"/>
              </w:rPr>
              <w:t xml:space="preserve">-ілюстративний, інтерактивний, репродуктивний під час проведення лекційних та практичних занять, а також робота із науково-методичними матеріалами під час самостійної роботи. Також, для підготовки докторів філософії з економіки використовуються технологія розвитку критичного мислення (структурований огляд,  мозковий штурм), метод ситуаційного аналізу, розвиток навичок написання наукових текстів щодо питань світової економіки, а </w:t>
            </w:r>
            <w:r w:rsidRPr="00FC61AB">
              <w:rPr>
                <w:sz w:val="24"/>
                <w:szCs w:val="24"/>
              </w:rPr>
              <w:lastRenderedPageBreak/>
              <w:t>також, розв’язання світових (господарських) ситуацій (кейс-метод), підготовка аналітичних доповідей та розрахункової роботи.</w:t>
            </w: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FD5438" w14:textId="77777777" w:rsidR="001D38B5" w:rsidRPr="00FC61AB" w:rsidRDefault="001D38B5" w:rsidP="001D38B5">
            <w:pPr>
              <w:jc w:val="both"/>
              <w:rPr>
                <w:sz w:val="24"/>
                <w:szCs w:val="24"/>
              </w:rPr>
            </w:pPr>
            <w:r w:rsidRPr="00FC61AB">
              <w:rPr>
                <w:sz w:val="24"/>
                <w:szCs w:val="24"/>
              </w:rPr>
              <w:lastRenderedPageBreak/>
              <w:t xml:space="preserve">Рейтингова система оцінювання, яка передбачає отримання балів за: кейси, аналітичні доповіді, модульну контрольну роботу, розрахункову роботу. </w:t>
            </w:r>
          </w:p>
          <w:p w14:paraId="3379AE7D" w14:textId="7F94C062" w:rsidR="001D38B5" w:rsidRPr="00FC61AB" w:rsidRDefault="001D38B5" w:rsidP="001D38B5">
            <w:pPr>
              <w:jc w:val="both"/>
              <w:rPr>
                <w:sz w:val="24"/>
                <w:szCs w:val="24"/>
              </w:rPr>
            </w:pPr>
            <w:r w:rsidRPr="00FC61AB">
              <w:rPr>
                <w:sz w:val="24"/>
                <w:szCs w:val="24"/>
              </w:rPr>
              <w:t>Передбачено два етапи проміжного контролю – перша й друга атестація аспірантів та підсумкова форма контролю у вигляді екзамену.</w:t>
            </w:r>
          </w:p>
        </w:tc>
      </w:tr>
    </w:tbl>
    <w:p w14:paraId="344319EF" w14:textId="77777777" w:rsidR="00FC61AB" w:rsidRDefault="00FC61AB" w:rsidP="00FC61AB">
      <w:pPr>
        <w:pStyle w:val="Heading1"/>
        <w:numPr>
          <w:ilvl w:val="0"/>
          <w:numId w:val="0"/>
        </w:numPr>
        <w:spacing w:before="0" w:after="0" w:line="240" w:lineRule="auto"/>
        <w:ind w:left="3479"/>
        <w:rPr>
          <w:rFonts w:ascii="Times New Roman" w:hAnsi="Times New Roman"/>
          <w:color w:val="auto"/>
        </w:rPr>
      </w:pPr>
    </w:p>
    <w:p w14:paraId="15119E14" w14:textId="2C903B63" w:rsidR="00311D65" w:rsidRPr="00FC61AB" w:rsidRDefault="004A6336" w:rsidP="005242B8">
      <w:pPr>
        <w:pStyle w:val="Heading1"/>
        <w:spacing w:before="0" w:after="0" w:line="240" w:lineRule="auto"/>
        <w:rPr>
          <w:rFonts w:ascii="Times New Roman" w:hAnsi="Times New Roman"/>
          <w:color w:val="auto"/>
        </w:rPr>
      </w:pPr>
      <w:r w:rsidRPr="00FC61AB">
        <w:rPr>
          <w:rFonts w:ascii="Times New Roman" w:hAnsi="Times New Roman"/>
          <w:color w:val="auto"/>
        </w:rPr>
        <w:t xml:space="preserve">Самостійна робота </w:t>
      </w:r>
      <w:r w:rsidR="00F677B9" w:rsidRPr="00FC61AB">
        <w:rPr>
          <w:rFonts w:ascii="Times New Roman" w:hAnsi="Times New Roman"/>
          <w:color w:val="auto"/>
        </w:rPr>
        <w:t>аспіранта</w:t>
      </w:r>
    </w:p>
    <w:p w14:paraId="01B49CCD" w14:textId="1615CF2E" w:rsidR="00293856" w:rsidRPr="00FC61AB" w:rsidRDefault="00293856" w:rsidP="00293856">
      <w:pPr>
        <w:spacing w:line="240" w:lineRule="auto"/>
        <w:ind w:left="284"/>
        <w:jc w:val="both"/>
        <w:rPr>
          <w:iCs/>
          <w:sz w:val="24"/>
          <w:szCs w:val="24"/>
        </w:rPr>
      </w:pPr>
      <w:r w:rsidRPr="00FC61AB">
        <w:rPr>
          <w:iCs/>
          <w:sz w:val="24"/>
          <w:szCs w:val="24"/>
        </w:rPr>
        <w:t xml:space="preserve">Самостійна робота аспірантів передбачена у вигляді більш глибокого опрацювання матеріалів лекцій, виконання практичних завдань, підготовки до модульної контрольної роботи, написання розрахункової роботи та, за необхідності, підготовки до складання екзамену.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65"/>
        <w:gridCol w:w="1440"/>
      </w:tblGrid>
      <w:tr w:rsidR="00FC61AB" w:rsidRPr="00FC61AB" w14:paraId="3F8E7F5F" w14:textId="77777777" w:rsidTr="00FC61AB">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5075A1AB" w14:textId="77777777" w:rsidR="00293856" w:rsidRPr="00FC61AB" w:rsidRDefault="00293856" w:rsidP="00FC61AB">
            <w:pPr>
              <w:jc w:val="center"/>
              <w:rPr>
                <w:iCs/>
                <w:sz w:val="24"/>
                <w:szCs w:val="24"/>
              </w:rPr>
            </w:pPr>
            <w:r w:rsidRPr="00FC61AB">
              <w:rPr>
                <w:iCs/>
                <w:sz w:val="24"/>
                <w:szCs w:val="24"/>
              </w:rPr>
              <w:t>№ з/п</w:t>
            </w:r>
          </w:p>
        </w:tc>
        <w:tc>
          <w:tcPr>
            <w:tcW w:w="7965" w:type="dxa"/>
            <w:tcBorders>
              <w:top w:val="single" w:sz="4" w:space="0" w:color="auto"/>
              <w:left w:val="single" w:sz="4" w:space="0" w:color="auto"/>
              <w:bottom w:val="single" w:sz="4" w:space="0" w:color="auto"/>
              <w:right w:val="single" w:sz="4" w:space="0" w:color="auto"/>
            </w:tcBorders>
            <w:vAlign w:val="center"/>
          </w:tcPr>
          <w:p w14:paraId="4BC80100" w14:textId="77777777" w:rsidR="00293856" w:rsidRPr="00FC61AB" w:rsidRDefault="00293856" w:rsidP="00FC61AB">
            <w:pPr>
              <w:jc w:val="center"/>
              <w:rPr>
                <w:iCs/>
                <w:sz w:val="24"/>
                <w:szCs w:val="24"/>
              </w:rPr>
            </w:pPr>
            <w:r w:rsidRPr="00FC61AB">
              <w:rPr>
                <w:iCs/>
                <w:sz w:val="24"/>
                <w:szCs w:val="24"/>
              </w:rPr>
              <w:t xml:space="preserve">Самостійна робота </w:t>
            </w:r>
          </w:p>
        </w:tc>
        <w:tc>
          <w:tcPr>
            <w:tcW w:w="1440" w:type="dxa"/>
            <w:tcBorders>
              <w:top w:val="single" w:sz="4" w:space="0" w:color="auto"/>
              <w:left w:val="single" w:sz="4" w:space="0" w:color="auto"/>
              <w:bottom w:val="single" w:sz="4" w:space="0" w:color="auto"/>
              <w:right w:val="single" w:sz="4" w:space="0" w:color="auto"/>
            </w:tcBorders>
            <w:vAlign w:val="center"/>
          </w:tcPr>
          <w:p w14:paraId="52DB3BB5" w14:textId="77777777" w:rsidR="00293856" w:rsidRPr="00FC61AB" w:rsidRDefault="00293856" w:rsidP="00FC61AB">
            <w:pPr>
              <w:jc w:val="center"/>
              <w:rPr>
                <w:iCs/>
                <w:sz w:val="24"/>
                <w:szCs w:val="24"/>
              </w:rPr>
            </w:pPr>
            <w:r w:rsidRPr="00FC61AB">
              <w:rPr>
                <w:iCs/>
                <w:sz w:val="24"/>
                <w:szCs w:val="24"/>
              </w:rPr>
              <w:t>Кількість годин СРС</w:t>
            </w:r>
          </w:p>
        </w:tc>
      </w:tr>
      <w:tr w:rsidR="00FC61AB" w:rsidRPr="00FC61AB" w14:paraId="4DAC9AF7" w14:textId="77777777" w:rsidTr="00FC61AB">
        <w:trPr>
          <w:trHeight w:val="20"/>
        </w:trPr>
        <w:tc>
          <w:tcPr>
            <w:tcW w:w="675" w:type="dxa"/>
            <w:tcBorders>
              <w:top w:val="single" w:sz="4" w:space="0" w:color="auto"/>
              <w:left w:val="single" w:sz="4" w:space="0" w:color="auto"/>
              <w:bottom w:val="single" w:sz="4" w:space="0" w:color="auto"/>
              <w:right w:val="single" w:sz="4" w:space="0" w:color="auto"/>
            </w:tcBorders>
          </w:tcPr>
          <w:p w14:paraId="58B93993" w14:textId="77777777" w:rsidR="00293856" w:rsidRPr="00FC61AB" w:rsidRDefault="00293856" w:rsidP="00FC61AB">
            <w:pPr>
              <w:tabs>
                <w:tab w:val="left" w:pos="284"/>
                <w:tab w:val="left" w:pos="567"/>
              </w:tabs>
              <w:jc w:val="center"/>
              <w:rPr>
                <w:iCs/>
                <w:sz w:val="24"/>
                <w:szCs w:val="24"/>
              </w:rPr>
            </w:pPr>
            <w:r w:rsidRPr="00FC61AB">
              <w:rPr>
                <w:iCs/>
                <w:sz w:val="24"/>
                <w:szCs w:val="24"/>
              </w:rPr>
              <w:t>1</w:t>
            </w:r>
          </w:p>
        </w:tc>
        <w:tc>
          <w:tcPr>
            <w:tcW w:w="7965" w:type="dxa"/>
            <w:tcBorders>
              <w:top w:val="single" w:sz="4" w:space="0" w:color="auto"/>
              <w:left w:val="single" w:sz="4" w:space="0" w:color="auto"/>
              <w:bottom w:val="single" w:sz="4" w:space="0" w:color="auto"/>
              <w:right w:val="single" w:sz="4" w:space="0" w:color="auto"/>
            </w:tcBorders>
          </w:tcPr>
          <w:p w14:paraId="54E2A2FA" w14:textId="77777777" w:rsidR="00293856" w:rsidRPr="00FC61AB" w:rsidRDefault="00293856" w:rsidP="00FC61AB">
            <w:pPr>
              <w:pStyle w:val="a0"/>
              <w:jc w:val="both"/>
              <w:rPr>
                <w:rFonts w:ascii="Times New Roman" w:eastAsiaTheme="minorHAnsi" w:hAnsi="Times New Roman" w:cs="Times New Roman"/>
                <w:iCs/>
                <w:lang w:val="uk-UA" w:eastAsia="en-US"/>
              </w:rPr>
            </w:pPr>
            <w:r w:rsidRPr="00FC61AB">
              <w:rPr>
                <w:rFonts w:ascii="Times New Roman" w:eastAsiaTheme="minorHAnsi" w:hAnsi="Times New Roman" w:cs="Times New Roman"/>
                <w:iCs/>
                <w:lang w:val="uk-UA" w:eastAsia="en-US"/>
              </w:rPr>
              <w:t>Підготовка до практичних занять: пошук та аналіз інформації для формування аналітичної доповіді, підготовка відповіді із презентацією результатів (орієнтовно по 2 години на підготовку однієї доповіді).</w:t>
            </w:r>
          </w:p>
        </w:tc>
        <w:tc>
          <w:tcPr>
            <w:tcW w:w="1440" w:type="dxa"/>
            <w:tcBorders>
              <w:top w:val="single" w:sz="4" w:space="0" w:color="auto"/>
              <w:left w:val="single" w:sz="4" w:space="0" w:color="auto"/>
              <w:bottom w:val="single" w:sz="4" w:space="0" w:color="auto"/>
              <w:right w:val="single" w:sz="4" w:space="0" w:color="auto"/>
            </w:tcBorders>
            <w:vAlign w:val="center"/>
          </w:tcPr>
          <w:p w14:paraId="15934436" w14:textId="3570E119" w:rsidR="00293856" w:rsidRPr="00FC61AB" w:rsidRDefault="00293856" w:rsidP="00FC61AB">
            <w:pPr>
              <w:jc w:val="center"/>
              <w:rPr>
                <w:iCs/>
                <w:sz w:val="24"/>
                <w:szCs w:val="24"/>
              </w:rPr>
            </w:pPr>
            <w:r w:rsidRPr="00FC61AB">
              <w:rPr>
                <w:iCs/>
                <w:sz w:val="24"/>
                <w:szCs w:val="24"/>
              </w:rPr>
              <w:t>20</w:t>
            </w:r>
          </w:p>
        </w:tc>
      </w:tr>
      <w:tr w:rsidR="00FC61AB" w:rsidRPr="00FC61AB" w14:paraId="42068E6E" w14:textId="77777777" w:rsidTr="00FC61AB">
        <w:trPr>
          <w:trHeight w:val="20"/>
        </w:trPr>
        <w:tc>
          <w:tcPr>
            <w:tcW w:w="675" w:type="dxa"/>
            <w:tcBorders>
              <w:top w:val="single" w:sz="4" w:space="0" w:color="auto"/>
              <w:left w:val="single" w:sz="4" w:space="0" w:color="auto"/>
              <w:bottom w:val="single" w:sz="4" w:space="0" w:color="auto"/>
              <w:right w:val="single" w:sz="4" w:space="0" w:color="auto"/>
            </w:tcBorders>
          </w:tcPr>
          <w:p w14:paraId="71C1DD47" w14:textId="77777777" w:rsidR="00293856" w:rsidRPr="00FC61AB" w:rsidRDefault="00293856" w:rsidP="00FC61AB">
            <w:pPr>
              <w:tabs>
                <w:tab w:val="left" w:pos="284"/>
                <w:tab w:val="left" w:pos="567"/>
              </w:tabs>
              <w:jc w:val="center"/>
              <w:rPr>
                <w:iCs/>
                <w:sz w:val="24"/>
                <w:szCs w:val="24"/>
              </w:rPr>
            </w:pPr>
            <w:r w:rsidRPr="00FC61AB">
              <w:rPr>
                <w:iCs/>
                <w:sz w:val="24"/>
                <w:szCs w:val="24"/>
              </w:rPr>
              <w:t>2</w:t>
            </w:r>
          </w:p>
        </w:tc>
        <w:tc>
          <w:tcPr>
            <w:tcW w:w="7965" w:type="dxa"/>
            <w:tcBorders>
              <w:top w:val="single" w:sz="4" w:space="0" w:color="auto"/>
              <w:left w:val="single" w:sz="4" w:space="0" w:color="auto"/>
              <w:bottom w:val="single" w:sz="4" w:space="0" w:color="auto"/>
              <w:right w:val="single" w:sz="4" w:space="0" w:color="auto"/>
            </w:tcBorders>
          </w:tcPr>
          <w:p w14:paraId="3552EE0C" w14:textId="77777777" w:rsidR="00293856" w:rsidRPr="00FC61AB" w:rsidRDefault="00293856" w:rsidP="00FC61AB">
            <w:pPr>
              <w:jc w:val="both"/>
              <w:rPr>
                <w:iCs/>
                <w:sz w:val="24"/>
                <w:szCs w:val="24"/>
              </w:rPr>
            </w:pPr>
            <w:r w:rsidRPr="00FC61AB">
              <w:rPr>
                <w:iCs/>
                <w:sz w:val="24"/>
                <w:szCs w:val="24"/>
              </w:rPr>
              <w:t>Підготовка до складання модульної контрольної 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49830293" w14:textId="4F80FE1B" w:rsidR="00293856" w:rsidRPr="00FC61AB" w:rsidRDefault="00293856" w:rsidP="00FC61AB">
            <w:pPr>
              <w:jc w:val="center"/>
              <w:rPr>
                <w:iCs/>
                <w:sz w:val="24"/>
                <w:szCs w:val="24"/>
              </w:rPr>
            </w:pPr>
            <w:r w:rsidRPr="00FC61AB">
              <w:rPr>
                <w:iCs/>
                <w:sz w:val="24"/>
                <w:szCs w:val="24"/>
              </w:rPr>
              <w:t>4</w:t>
            </w:r>
          </w:p>
        </w:tc>
      </w:tr>
      <w:tr w:rsidR="00FC61AB" w:rsidRPr="00FC61AB" w14:paraId="197F224B" w14:textId="77777777" w:rsidTr="00FC61AB">
        <w:trPr>
          <w:trHeight w:val="20"/>
        </w:trPr>
        <w:tc>
          <w:tcPr>
            <w:tcW w:w="675" w:type="dxa"/>
            <w:tcBorders>
              <w:top w:val="single" w:sz="4" w:space="0" w:color="auto"/>
              <w:left w:val="single" w:sz="4" w:space="0" w:color="auto"/>
              <w:bottom w:val="single" w:sz="4" w:space="0" w:color="auto"/>
              <w:right w:val="single" w:sz="4" w:space="0" w:color="auto"/>
            </w:tcBorders>
          </w:tcPr>
          <w:p w14:paraId="1092E150" w14:textId="77777777" w:rsidR="00293856" w:rsidRPr="00FC61AB" w:rsidRDefault="00293856" w:rsidP="00FC61AB">
            <w:pPr>
              <w:tabs>
                <w:tab w:val="left" w:pos="284"/>
                <w:tab w:val="left" w:pos="567"/>
              </w:tabs>
              <w:jc w:val="center"/>
              <w:rPr>
                <w:iCs/>
                <w:sz w:val="24"/>
                <w:szCs w:val="24"/>
              </w:rPr>
            </w:pPr>
            <w:r w:rsidRPr="00FC61AB">
              <w:rPr>
                <w:iCs/>
                <w:sz w:val="24"/>
                <w:szCs w:val="24"/>
              </w:rPr>
              <w:t>3</w:t>
            </w:r>
          </w:p>
        </w:tc>
        <w:tc>
          <w:tcPr>
            <w:tcW w:w="7965" w:type="dxa"/>
            <w:tcBorders>
              <w:top w:val="single" w:sz="4" w:space="0" w:color="auto"/>
              <w:left w:val="single" w:sz="4" w:space="0" w:color="auto"/>
              <w:bottom w:val="single" w:sz="4" w:space="0" w:color="auto"/>
              <w:right w:val="single" w:sz="4" w:space="0" w:color="auto"/>
            </w:tcBorders>
          </w:tcPr>
          <w:p w14:paraId="6DDA7B3F" w14:textId="77777777" w:rsidR="00293856" w:rsidRPr="00FC61AB" w:rsidRDefault="00293856" w:rsidP="00FC61AB">
            <w:pPr>
              <w:jc w:val="both"/>
              <w:rPr>
                <w:iCs/>
                <w:sz w:val="24"/>
                <w:szCs w:val="24"/>
              </w:rPr>
            </w:pPr>
            <w:r w:rsidRPr="00FC61AB">
              <w:rPr>
                <w:iCs/>
                <w:sz w:val="24"/>
                <w:szCs w:val="24"/>
              </w:rPr>
              <w:t>Написання розрахункової 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71B72123" w14:textId="77777777" w:rsidR="00293856" w:rsidRPr="00FC61AB" w:rsidRDefault="00293856" w:rsidP="00FC61AB">
            <w:pPr>
              <w:jc w:val="center"/>
              <w:rPr>
                <w:iCs/>
                <w:sz w:val="24"/>
                <w:szCs w:val="24"/>
              </w:rPr>
            </w:pPr>
            <w:r w:rsidRPr="00FC61AB">
              <w:rPr>
                <w:iCs/>
                <w:sz w:val="24"/>
                <w:szCs w:val="24"/>
              </w:rPr>
              <w:t>10</w:t>
            </w:r>
          </w:p>
        </w:tc>
      </w:tr>
      <w:tr w:rsidR="00FC61AB" w:rsidRPr="00FC61AB" w14:paraId="459C5E8F" w14:textId="77777777" w:rsidTr="00FC61AB">
        <w:trPr>
          <w:trHeight w:val="20"/>
        </w:trPr>
        <w:tc>
          <w:tcPr>
            <w:tcW w:w="675" w:type="dxa"/>
            <w:tcBorders>
              <w:top w:val="single" w:sz="4" w:space="0" w:color="auto"/>
              <w:left w:val="single" w:sz="4" w:space="0" w:color="auto"/>
              <w:bottom w:val="single" w:sz="4" w:space="0" w:color="auto"/>
              <w:right w:val="single" w:sz="4" w:space="0" w:color="auto"/>
            </w:tcBorders>
          </w:tcPr>
          <w:p w14:paraId="3D536459" w14:textId="77777777" w:rsidR="00293856" w:rsidRPr="00FC61AB" w:rsidRDefault="00293856" w:rsidP="00FC61AB">
            <w:pPr>
              <w:tabs>
                <w:tab w:val="left" w:pos="284"/>
                <w:tab w:val="left" w:pos="567"/>
              </w:tabs>
              <w:jc w:val="center"/>
              <w:rPr>
                <w:iCs/>
                <w:sz w:val="24"/>
                <w:szCs w:val="24"/>
              </w:rPr>
            </w:pPr>
            <w:r w:rsidRPr="00FC61AB">
              <w:rPr>
                <w:iCs/>
                <w:sz w:val="24"/>
                <w:szCs w:val="24"/>
              </w:rPr>
              <w:t>4</w:t>
            </w:r>
          </w:p>
        </w:tc>
        <w:tc>
          <w:tcPr>
            <w:tcW w:w="7965" w:type="dxa"/>
            <w:tcBorders>
              <w:top w:val="single" w:sz="4" w:space="0" w:color="auto"/>
              <w:left w:val="single" w:sz="4" w:space="0" w:color="auto"/>
              <w:bottom w:val="single" w:sz="4" w:space="0" w:color="auto"/>
              <w:right w:val="single" w:sz="4" w:space="0" w:color="auto"/>
            </w:tcBorders>
          </w:tcPr>
          <w:p w14:paraId="433D80A6" w14:textId="11C0D22D" w:rsidR="00293856" w:rsidRPr="00FC61AB" w:rsidRDefault="00293856" w:rsidP="00FC61AB">
            <w:pPr>
              <w:jc w:val="both"/>
              <w:rPr>
                <w:iCs/>
                <w:sz w:val="24"/>
                <w:szCs w:val="24"/>
              </w:rPr>
            </w:pPr>
            <w:r w:rsidRPr="00FC61AB">
              <w:rPr>
                <w:iCs/>
                <w:sz w:val="24"/>
                <w:szCs w:val="24"/>
              </w:rPr>
              <w:t>Підготовка до екзамену</w:t>
            </w:r>
          </w:p>
        </w:tc>
        <w:tc>
          <w:tcPr>
            <w:tcW w:w="1440" w:type="dxa"/>
            <w:tcBorders>
              <w:top w:val="single" w:sz="4" w:space="0" w:color="auto"/>
              <w:left w:val="single" w:sz="4" w:space="0" w:color="auto"/>
              <w:bottom w:val="single" w:sz="4" w:space="0" w:color="auto"/>
              <w:right w:val="single" w:sz="4" w:space="0" w:color="auto"/>
            </w:tcBorders>
            <w:vAlign w:val="center"/>
          </w:tcPr>
          <w:p w14:paraId="297D43BC" w14:textId="55A79246" w:rsidR="00293856" w:rsidRPr="00FC61AB" w:rsidRDefault="00293856" w:rsidP="00FC61AB">
            <w:pPr>
              <w:jc w:val="center"/>
              <w:rPr>
                <w:iCs/>
                <w:sz w:val="24"/>
                <w:szCs w:val="24"/>
              </w:rPr>
            </w:pPr>
            <w:r w:rsidRPr="00FC61AB">
              <w:rPr>
                <w:iCs/>
                <w:sz w:val="24"/>
                <w:szCs w:val="24"/>
              </w:rPr>
              <w:t>30</w:t>
            </w:r>
          </w:p>
        </w:tc>
      </w:tr>
      <w:tr w:rsidR="00293856" w:rsidRPr="00FC61AB" w14:paraId="5A456948" w14:textId="77777777" w:rsidTr="00FC61AB">
        <w:trPr>
          <w:trHeight w:val="20"/>
        </w:trPr>
        <w:tc>
          <w:tcPr>
            <w:tcW w:w="675" w:type="dxa"/>
            <w:tcBorders>
              <w:top w:val="single" w:sz="4" w:space="0" w:color="auto"/>
              <w:left w:val="single" w:sz="4" w:space="0" w:color="auto"/>
              <w:bottom w:val="single" w:sz="4" w:space="0" w:color="auto"/>
              <w:right w:val="single" w:sz="4" w:space="0" w:color="auto"/>
            </w:tcBorders>
          </w:tcPr>
          <w:p w14:paraId="1AE476EF" w14:textId="77777777" w:rsidR="00293856" w:rsidRPr="00FC61AB" w:rsidRDefault="00293856" w:rsidP="00FC61AB">
            <w:pPr>
              <w:tabs>
                <w:tab w:val="left" w:pos="284"/>
                <w:tab w:val="left" w:pos="567"/>
              </w:tabs>
              <w:jc w:val="center"/>
              <w:rPr>
                <w:iCs/>
                <w:sz w:val="24"/>
                <w:szCs w:val="24"/>
              </w:rPr>
            </w:pPr>
          </w:p>
        </w:tc>
        <w:tc>
          <w:tcPr>
            <w:tcW w:w="7965" w:type="dxa"/>
            <w:tcBorders>
              <w:top w:val="single" w:sz="4" w:space="0" w:color="auto"/>
              <w:left w:val="single" w:sz="4" w:space="0" w:color="auto"/>
              <w:bottom w:val="single" w:sz="4" w:space="0" w:color="auto"/>
              <w:right w:val="single" w:sz="4" w:space="0" w:color="auto"/>
            </w:tcBorders>
          </w:tcPr>
          <w:p w14:paraId="49B36047" w14:textId="77777777" w:rsidR="00293856" w:rsidRPr="00FC61AB" w:rsidRDefault="00293856" w:rsidP="00FC61AB">
            <w:pPr>
              <w:jc w:val="both"/>
              <w:rPr>
                <w:iCs/>
                <w:sz w:val="24"/>
                <w:szCs w:val="24"/>
              </w:rPr>
            </w:pPr>
            <w:r w:rsidRPr="00FC61AB">
              <w:rPr>
                <w:iCs/>
                <w:sz w:val="24"/>
                <w:szCs w:val="24"/>
              </w:rPr>
              <w:t>Всього</w:t>
            </w:r>
          </w:p>
        </w:tc>
        <w:tc>
          <w:tcPr>
            <w:tcW w:w="1440" w:type="dxa"/>
            <w:tcBorders>
              <w:top w:val="single" w:sz="4" w:space="0" w:color="auto"/>
              <w:left w:val="single" w:sz="4" w:space="0" w:color="auto"/>
              <w:bottom w:val="single" w:sz="4" w:space="0" w:color="auto"/>
              <w:right w:val="single" w:sz="4" w:space="0" w:color="auto"/>
            </w:tcBorders>
            <w:vAlign w:val="center"/>
          </w:tcPr>
          <w:p w14:paraId="01815924" w14:textId="440B1DCD" w:rsidR="00293856" w:rsidRPr="00FC61AB" w:rsidRDefault="00293856" w:rsidP="00FC61AB">
            <w:pPr>
              <w:jc w:val="center"/>
              <w:rPr>
                <w:iCs/>
                <w:sz w:val="24"/>
                <w:szCs w:val="24"/>
              </w:rPr>
            </w:pPr>
            <w:r w:rsidRPr="00FC61AB">
              <w:rPr>
                <w:iCs/>
                <w:sz w:val="24"/>
                <w:szCs w:val="24"/>
              </w:rPr>
              <w:t>64</w:t>
            </w:r>
          </w:p>
        </w:tc>
      </w:tr>
    </w:tbl>
    <w:p w14:paraId="49B8D27F" w14:textId="52703D5C" w:rsidR="00293856" w:rsidRPr="00FC61AB" w:rsidRDefault="00293856" w:rsidP="00293856">
      <w:pPr>
        <w:rPr>
          <w:iCs/>
          <w:sz w:val="24"/>
          <w:szCs w:val="24"/>
        </w:rPr>
      </w:pPr>
    </w:p>
    <w:p w14:paraId="36EEC97D" w14:textId="77777777" w:rsidR="00293856" w:rsidRPr="00FC61AB" w:rsidRDefault="00293856" w:rsidP="00293856">
      <w:pPr>
        <w:rPr>
          <w:iCs/>
          <w:sz w:val="24"/>
          <w:szCs w:val="24"/>
        </w:rPr>
      </w:pPr>
    </w:p>
    <w:p w14:paraId="389ED86F" w14:textId="77777777" w:rsidR="0096443E" w:rsidRPr="00FC61AB" w:rsidRDefault="0096443E" w:rsidP="005242B8">
      <w:pPr>
        <w:spacing w:line="240" w:lineRule="auto"/>
        <w:jc w:val="both"/>
        <w:rPr>
          <w:sz w:val="24"/>
          <w:szCs w:val="24"/>
        </w:rPr>
      </w:pPr>
    </w:p>
    <w:p w14:paraId="791886A6" w14:textId="3B9CB370" w:rsidR="00F95D78" w:rsidRPr="00FC61AB" w:rsidRDefault="00EB4F56" w:rsidP="005242B8">
      <w:pPr>
        <w:pStyle w:val="Heading1"/>
        <w:numPr>
          <w:ilvl w:val="0"/>
          <w:numId w:val="0"/>
        </w:numPr>
        <w:shd w:val="clear" w:color="auto" w:fill="BFBFBF" w:themeFill="background1" w:themeFillShade="BF"/>
        <w:spacing w:before="0" w:after="0" w:line="240" w:lineRule="auto"/>
        <w:jc w:val="center"/>
        <w:rPr>
          <w:rFonts w:ascii="Times New Roman" w:hAnsi="Times New Roman"/>
          <w:color w:val="auto"/>
        </w:rPr>
      </w:pPr>
      <w:r w:rsidRPr="00FC61AB">
        <w:rPr>
          <w:rFonts w:ascii="Times New Roman" w:hAnsi="Times New Roman"/>
          <w:color w:val="auto"/>
        </w:rPr>
        <w:t>Політика та контроль</w:t>
      </w:r>
    </w:p>
    <w:p w14:paraId="1D2CF613" w14:textId="77777777" w:rsidR="007B2CA8" w:rsidRPr="00FC61AB" w:rsidRDefault="007B2CA8" w:rsidP="005242B8">
      <w:pPr>
        <w:pStyle w:val="Heading1"/>
        <w:tabs>
          <w:tab w:val="left" w:pos="1134"/>
        </w:tabs>
        <w:spacing w:before="0" w:after="0" w:line="240" w:lineRule="auto"/>
        <w:ind w:left="0" w:firstLine="709"/>
        <w:rPr>
          <w:rFonts w:ascii="Times New Roman" w:hAnsi="Times New Roman"/>
          <w:color w:val="auto"/>
        </w:rPr>
      </w:pPr>
      <w:r w:rsidRPr="00FC61AB">
        <w:rPr>
          <w:rFonts w:ascii="Times New Roman" w:hAnsi="Times New Roman"/>
          <w:color w:val="auto"/>
        </w:rPr>
        <w:t>Політика навчальної дисципліни (освітнього компонента)</w:t>
      </w:r>
    </w:p>
    <w:p w14:paraId="738D59DC" w14:textId="77777777" w:rsidR="00AC739B" w:rsidRPr="00FC61AB" w:rsidRDefault="00AC739B" w:rsidP="00AC739B">
      <w:pPr>
        <w:spacing w:line="240" w:lineRule="auto"/>
        <w:ind w:left="284"/>
        <w:jc w:val="both"/>
        <w:rPr>
          <w:b/>
          <w:sz w:val="24"/>
          <w:szCs w:val="24"/>
        </w:rPr>
      </w:pPr>
      <w:r w:rsidRPr="00FC61AB">
        <w:rPr>
          <w:b/>
          <w:sz w:val="24"/>
          <w:szCs w:val="24"/>
        </w:rPr>
        <w:t xml:space="preserve">Порушення термінів виконання завдань та заохочувальні бали: </w:t>
      </w:r>
    </w:p>
    <w:p w14:paraId="096E94B1" w14:textId="0D46BEEB" w:rsidR="00AC739B" w:rsidRPr="00FC61AB" w:rsidRDefault="00AC739B" w:rsidP="00AC739B">
      <w:pPr>
        <w:spacing w:line="240" w:lineRule="auto"/>
        <w:ind w:left="284"/>
        <w:jc w:val="both"/>
        <w:rPr>
          <w:bCs/>
          <w:sz w:val="24"/>
          <w:szCs w:val="24"/>
        </w:rPr>
      </w:pPr>
      <w:r w:rsidRPr="00FC61AB">
        <w:rPr>
          <w:bCs/>
          <w:sz w:val="24"/>
          <w:szCs w:val="24"/>
        </w:rPr>
        <w:t xml:space="preserve">Ключовими заходами при викладанні дисципліни є ті, які формують семестровий рейтинг студента. Тому аспіранти мають своєчасно виконувати завдання на практичних заняттях, писати модульну контрольну роботу, розрахункову роботу. Заохочувальні бали аспірант може отримати за поглиблене вивчення окремих тем курсу, що може бути представлене у вигляді наукових тез, наукової статті, есе, презентації тощо. </w:t>
      </w:r>
    </w:p>
    <w:p w14:paraId="1BE02879" w14:textId="77777777" w:rsidR="00FC61AB" w:rsidRDefault="00AC739B" w:rsidP="00FC61AB">
      <w:pPr>
        <w:spacing w:line="240" w:lineRule="auto"/>
        <w:ind w:left="284"/>
        <w:jc w:val="both"/>
        <w:rPr>
          <w:bCs/>
          <w:sz w:val="24"/>
          <w:szCs w:val="24"/>
        </w:rPr>
      </w:pPr>
      <w:r w:rsidRPr="00FC61AB">
        <w:rPr>
          <w:b/>
          <w:sz w:val="24"/>
          <w:szCs w:val="24"/>
        </w:rPr>
        <w:t xml:space="preserve">Відвідування занять: </w:t>
      </w:r>
      <w:r w:rsidRPr="00FC61AB">
        <w:rPr>
          <w:bCs/>
          <w:sz w:val="24"/>
          <w:szCs w:val="24"/>
        </w:rPr>
        <w:t xml:space="preserve">Відвідування занять є вільним, присутність не оцінюється. Вагома частина рейтингу студента формується через активність на практичних заняттях, а саме у вирішенні завдань, груповій та індивідуальній роботі. Тому пропуск практичного заняття не дає можливість отримати аспіранту бали у семестровий рейтинг. На заняттях дозволяється користуватись інтерактивними засобами навчання, в </w:t>
      </w:r>
      <w:proofErr w:type="spellStart"/>
      <w:r w:rsidRPr="00FC61AB">
        <w:rPr>
          <w:bCs/>
          <w:sz w:val="24"/>
          <w:szCs w:val="24"/>
        </w:rPr>
        <w:t>т.ч</w:t>
      </w:r>
      <w:proofErr w:type="spellEnd"/>
      <w:r w:rsidRPr="00FC61AB">
        <w:rPr>
          <w:bCs/>
          <w:sz w:val="24"/>
          <w:szCs w:val="24"/>
        </w:rPr>
        <w:t>. мережею Інтернет із метою пошуку навчальної або довідкової інформації, якщо це передбачено тематикою завдання. Активність аспіранта на парах, його готовність до дискусій та участь в обговоренні навчальних питань може бути оцінена заохочувальними балами на розсуд викладача.</w:t>
      </w:r>
      <w:r w:rsidR="00FC61AB">
        <w:rPr>
          <w:bCs/>
          <w:sz w:val="24"/>
          <w:szCs w:val="24"/>
          <w:lang w:val="ru-RU"/>
        </w:rPr>
        <w:t xml:space="preserve"> </w:t>
      </w:r>
      <w:r w:rsidRPr="00FC61AB">
        <w:rPr>
          <w:bCs/>
          <w:sz w:val="24"/>
          <w:szCs w:val="24"/>
        </w:rPr>
        <w:t>Захист індивідуального семестрового з</w:t>
      </w:r>
      <w:r w:rsidR="00055F7E" w:rsidRPr="00FC61AB">
        <w:rPr>
          <w:bCs/>
          <w:sz w:val="24"/>
          <w:szCs w:val="24"/>
        </w:rPr>
        <w:t>авдання  передбачено у вигляді з</w:t>
      </w:r>
      <w:r w:rsidRPr="00FC61AB">
        <w:rPr>
          <w:bCs/>
          <w:sz w:val="24"/>
          <w:szCs w:val="24"/>
        </w:rPr>
        <w:t>дачі розрахункової роботи на перевірку та відповідей на запитання.</w:t>
      </w:r>
      <w:r w:rsidR="00FC61AB">
        <w:rPr>
          <w:bCs/>
          <w:sz w:val="24"/>
          <w:szCs w:val="24"/>
          <w:lang w:val="ru-RU"/>
        </w:rPr>
        <w:t xml:space="preserve"> </w:t>
      </w:r>
      <w:r w:rsidRPr="00FC61AB">
        <w:rPr>
          <w:b/>
          <w:sz w:val="24"/>
          <w:szCs w:val="24"/>
        </w:rPr>
        <w:t>Пропущені контрольні заходи:</w:t>
      </w:r>
      <w:r w:rsidR="00FC61AB" w:rsidRPr="00FC61AB">
        <w:rPr>
          <w:b/>
          <w:sz w:val="24"/>
          <w:szCs w:val="24"/>
        </w:rPr>
        <w:t xml:space="preserve"> </w:t>
      </w:r>
      <w:r w:rsidRPr="00FC61AB">
        <w:rPr>
          <w:bCs/>
          <w:sz w:val="24"/>
          <w:szCs w:val="24"/>
        </w:rPr>
        <w:t xml:space="preserve">Якщо контрольні заходи пропущені з поважних причин (хвороба або вагомі життєві обставини), аспіранту надається можливість додатково скласти контрольне завдання протягом найближчого тижня. </w:t>
      </w:r>
      <w:r w:rsidR="00FC61AB" w:rsidRPr="00FC61AB">
        <w:rPr>
          <w:bCs/>
          <w:sz w:val="24"/>
          <w:szCs w:val="24"/>
        </w:rPr>
        <w:t xml:space="preserve"> </w:t>
      </w:r>
    </w:p>
    <w:p w14:paraId="52916CF0" w14:textId="726EB344" w:rsidR="00AC739B" w:rsidRPr="00FC61AB" w:rsidRDefault="00AC739B" w:rsidP="00FC61AB">
      <w:pPr>
        <w:spacing w:line="240" w:lineRule="auto"/>
        <w:ind w:left="284"/>
        <w:jc w:val="both"/>
        <w:rPr>
          <w:b/>
          <w:sz w:val="24"/>
          <w:szCs w:val="24"/>
        </w:rPr>
      </w:pPr>
      <w:r w:rsidRPr="00FC61AB">
        <w:rPr>
          <w:b/>
          <w:sz w:val="24"/>
          <w:szCs w:val="24"/>
        </w:rPr>
        <w:t xml:space="preserve">Політика щодо академічної доброчесності </w:t>
      </w:r>
      <w:r w:rsidRPr="00FC61AB">
        <w:rPr>
          <w:bCs/>
          <w:sz w:val="24"/>
          <w:szCs w:val="24"/>
        </w:rPr>
        <w:t>докладно описано у Кодексі Честі КПІ ім. Ігоря Сікорського (https://kpi.ua/code). Це передбачає, що студент бере повну відповідальність за те, що всі виконані ним завдання відповідають принципам академічної доброчесності</w:t>
      </w:r>
      <w:r w:rsidRPr="00FC61AB">
        <w:rPr>
          <w:b/>
          <w:sz w:val="24"/>
          <w:szCs w:val="24"/>
        </w:rPr>
        <w:t>.</w:t>
      </w:r>
    </w:p>
    <w:p w14:paraId="300D0CBA" w14:textId="77777777" w:rsidR="00AC739B" w:rsidRPr="00FC61AB" w:rsidRDefault="00AC739B" w:rsidP="00AC739B">
      <w:pPr>
        <w:spacing w:after="120" w:line="240" w:lineRule="auto"/>
        <w:ind w:left="284"/>
        <w:jc w:val="both"/>
        <w:rPr>
          <w:sz w:val="24"/>
          <w:szCs w:val="24"/>
        </w:rPr>
      </w:pPr>
    </w:p>
    <w:p w14:paraId="7FAE17BB" w14:textId="0C7131BB" w:rsidR="00AC739B" w:rsidRPr="00FC61AB" w:rsidRDefault="00AC739B" w:rsidP="00AC739B">
      <w:pPr>
        <w:pStyle w:val="Heading1"/>
        <w:ind w:left="851"/>
        <w:jc w:val="both"/>
        <w:rPr>
          <w:rFonts w:ascii="Times New Roman" w:hAnsi="Times New Roman"/>
          <w:color w:val="auto"/>
        </w:rPr>
      </w:pPr>
      <w:r w:rsidRPr="00FC61AB">
        <w:rPr>
          <w:rFonts w:ascii="Times New Roman" w:hAnsi="Times New Roman"/>
          <w:color w:val="auto"/>
        </w:rPr>
        <w:t>Види контролю та рейтингова система оцінювання результатів навчання (РСО)</w:t>
      </w:r>
    </w:p>
    <w:p w14:paraId="54D14ACE" w14:textId="1FA34760" w:rsidR="00AC739B" w:rsidRPr="00FC61AB" w:rsidRDefault="00AC739B" w:rsidP="00FC61AB">
      <w:pPr>
        <w:spacing w:line="240" w:lineRule="auto"/>
        <w:ind w:left="284"/>
        <w:jc w:val="both"/>
        <w:rPr>
          <w:bCs/>
          <w:sz w:val="24"/>
          <w:szCs w:val="24"/>
        </w:rPr>
      </w:pPr>
      <w:r w:rsidRPr="00FC61AB">
        <w:rPr>
          <w:bCs/>
          <w:sz w:val="24"/>
          <w:szCs w:val="24"/>
        </w:rPr>
        <w:t>Рейтингова система оцінювання передбачає наступні складові активності аспіранта.</w:t>
      </w:r>
    </w:p>
    <w:p w14:paraId="7C2FB3FF" w14:textId="77777777" w:rsidR="00AC739B" w:rsidRPr="00FC61AB" w:rsidRDefault="00AC739B" w:rsidP="00FC61AB">
      <w:pPr>
        <w:spacing w:line="240" w:lineRule="auto"/>
        <w:ind w:left="284"/>
        <w:jc w:val="both"/>
        <w:rPr>
          <w:bCs/>
          <w:sz w:val="24"/>
          <w:szCs w:val="24"/>
        </w:rPr>
      </w:pPr>
      <w:r w:rsidRPr="00FC61AB">
        <w:rPr>
          <w:bCs/>
          <w:sz w:val="24"/>
          <w:szCs w:val="24"/>
        </w:rPr>
        <w:t>1. Максимальний рейтинг аспіранта з навчальної дисципліни складає 100 балів. Протягом семестру рейтинг  складається з балів, що можуть бути отримані за:</w:t>
      </w:r>
    </w:p>
    <w:p w14:paraId="4D1944CF" w14:textId="7A2998F4"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виконання аналітичних доповідей на визначену тему (8 робіт);</w:t>
      </w:r>
    </w:p>
    <w:p w14:paraId="5D7186C0"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виконання модульної контрольної роботи;</w:t>
      </w:r>
    </w:p>
    <w:p w14:paraId="674B4D83"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написання розрахункової роботи.</w:t>
      </w:r>
    </w:p>
    <w:p w14:paraId="4EE98BA8" w14:textId="77777777" w:rsidR="00AC739B" w:rsidRPr="00FC61AB" w:rsidRDefault="00AC739B" w:rsidP="00FC61AB">
      <w:pPr>
        <w:spacing w:line="240" w:lineRule="auto"/>
        <w:ind w:left="284"/>
        <w:jc w:val="both"/>
        <w:rPr>
          <w:bCs/>
          <w:sz w:val="24"/>
          <w:szCs w:val="24"/>
        </w:rPr>
      </w:pPr>
      <w:r w:rsidRPr="00FC61AB">
        <w:rPr>
          <w:bCs/>
          <w:sz w:val="24"/>
          <w:szCs w:val="24"/>
        </w:rPr>
        <w:lastRenderedPageBreak/>
        <w:t>2. Критерії нарахування балів:</w:t>
      </w:r>
    </w:p>
    <w:p w14:paraId="709F898A" w14:textId="604F0E20" w:rsidR="00AC739B" w:rsidRPr="00FC61AB" w:rsidRDefault="00AC739B" w:rsidP="00FC61AB">
      <w:pPr>
        <w:spacing w:line="240" w:lineRule="auto"/>
        <w:ind w:left="284"/>
        <w:jc w:val="both"/>
        <w:rPr>
          <w:bCs/>
          <w:sz w:val="24"/>
          <w:szCs w:val="24"/>
        </w:rPr>
      </w:pPr>
      <w:r w:rsidRPr="00FC61AB">
        <w:rPr>
          <w:bCs/>
          <w:sz w:val="24"/>
          <w:szCs w:val="24"/>
        </w:rPr>
        <w:t>2.1. Написання розрахункової роботи, максимальне значення – 10 балів:</w:t>
      </w:r>
    </w:p>
    <w:p w14:paraId="4C0336B3"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«відмінно»: бездоганна робота, якісне оформлення, вільні відповіді на запитання під час презентації роботи – 9,5 -10 балів;</w:t>
      </w:r>
    </w:p>
    <w:p w14:paraId="32565EF3"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«дуже добре»: хороша робота, якісне оформлення, є певні недоліки у підготовці та/або виконанні роботи, окремі питання висвітлені не повністю, захист  – 8,5 – 9,4 бали;</w:t>
      </w:r>
    </w:p>
    <w:p w14:paraId="368555A9"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«добре»: хороша робота, якісне оформлення, є певні недоліки у підготовці та/або виконанні роботи, можливі відсутні окремі структурні компоненти, окремі питання висвітлені не повністю, при захисті аспірант вільно володіє темою, може не відповісти на окремі питання, або дати невірні відповіді – 7,5-8,4 бали;</w:t>
      </w:r>
    </w:p>
    <w:p w14:paraId="343415E1"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«задовільно»: відсутні окремі складові доповіді, помилки у висновках, немає відповіді на питання при захисті, проте студент володіє матеріалом під час захисту – 6,5-7,4 бали;</w:t>
      </w:r>
    </w:p>
    <w:p w14:paraId="4D381847"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«достатньо»: висвітлено лише окремі питання, і не повністю, при захисті студент важко орієнтується у темі, може не відповісти на запитання – 6 – 6,4 бали.</w:t>
      </w:r>
    </w:p>
    <w:p w14:paraId="1E3C55D7" w14:textId="7C0836D4"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робота відсутня, або виконано менше половини структурних компонентів, немає відповідей на запитання – 0 балів.</w:t>
      </w:r>
    </w:p>
    <w:p w14:paraId="0BB5D9EC" w14:textId="5B7162E3" w:rsidR="00AC739B" w:rsidRPr="00FC61AB" w:rsidRDefault="00AC739B" w:rsidP="00FC61AB">
      <w:pPr>
        <w:spacing w:line="240" w:lineRule="auto"/>
        <w:ind w:left="284"/>
        <w:jc w:val="both"/>
        <w:rPr>
          <w:bCs/>
          <w:sz w:val="24"/>
          <w:szCs w:val="24"/>
        </w:rPr>
      </w:pPr>
      <w:r w:rsidRPr="00FC61AB">
        <w:rPr>
          <w:bCs/>
          <w:sz w:val="24"/>
          <w:szCs w:val="24"/>
        </w:rPr>
        <w:t>2.2. Виконання аналітичних доповідей із презентацією та обговоренням роботи (сукупно – 40 балів за 8 робіт):</w:t>
      </w:r>
    </w:p>
    <w:p w14:paraId="5A75EAC8" w14:textId="37DF4F1F"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«відмінно»: бездоганна робота, якісне оформлення, вільні відповіді на запитання під час презентації роботи – 5 балів;</w:t>
      </w:r>
    </w:p>
    <w:p w14:paraId="78BCCF66" w14:textId="61FC06E6"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«дуже добре»: хороша робота, якісне оформлення, є певні недоліки у підготовці та/або виконанні роботи, окремі питання висвітлені не повністю, захист  – 4,5 бали;</w:t>
      </w:r>
    </w:p>
    <w:p w14:paraId="7E6D6699" w14:textId="7D9AD51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«добре»: хороша робота, якісне оформлення, є певні недоліки у підготовці та/або виконанні роботи, можливі відсутні окремі структурні компоненти, окремі питання висвітлені не повністю, при захисті аспірант вільно володіє темою, може не відповісти на окремі питання, або дати невірні відповіді – 4 бали;</w:t>
      </w:r>
    </w:p>
    <w:p w14:paraId="4606072C" w14:textId="027B2780"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«задовільно»: відсутні окремі складові доповіді, помилки у висновках, немає відповіді на питання при захисті, проте студент володіє матеріалом під час захисту – 3,5 бали;</w:t>
      </w:r>
    </w:p>
    <w:p w14:paraId="704E0C1B" w14:textId="297E5AED"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«достатньо»: висвітлено лише окремі питання, і не повністю, при захисті студент важко орієнтується у темі, може не відповісти на запитання – 3 бали.</w:t>
      </w:r>
    </w:p>
    <w:p w14:paraId="7D3361F0"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робота відсутня, або виконано менше половини структурних компонентів, немає відповідей на запитання – 0 балів.</w:t>
      </w:r>
    </w:p>
    <w:p w14:paraId="37413763" w14:textId="77777777" w:rsidR="00AC739B" w:rsidRPr="00FC61AB" w:rsidRDefault="00AC739B" w:rsidP="00FC61AB">
      <w:pPr>
        <w:spacing w:line="240" w:lineRule="auto"/>
        <w:ind w:left="284"/>
        <w:jc w:val="both"/>
        <w:rPr>
          <w:bCs/>
          <w:sz w:val="24"/>
          <w:szCs w:val="24"/>
        </w:rPr>
      </w:pPr>
      <w:r w:rsidRPr="00FC61AB">
        <w:rPr>
          <w:bCs/>
          <w:sz w:val="24"/>
          <w:szCs w:val="24"/>
        </w:rPr>
        <w:t xml:space="preserve">2.3. Виконання модульної контрольної роботи (МКР) (може виконуватись у вигляді тесту в </w:t>
      </w:r>
      <w:r w:rsidRPr="00FC61AB">
        <w:rPr>
          <w:bCs/>
          <w:sz w:val="24"/>
          <w:szCs w:val="24"/>
          <w:lang w:val="en-US"/>
        </w:rPr>
        <w:t>Google</w:t>
      </w:r>
      <w:r w:rsidRPr="00FC61AB">
        <w:rPr>
          <w:bCs/>
          <w:sz w:val="24"/>
          <w:szCs w:val="24"/>
          <w:lang w:val="ru-RU"/>
        </w:rPr>
        <w:t xml:space="preserve"> </w:t>
      </w:r>
      <w:r w:rsidRPr="00FC61AB">
        <w:rPr>
          <w:bCs/>
          <w:sz w:val="24"/>
          <w:szCs w:val="24"/>
          <w:lang w:val="en-US"/>
        </w:rPr>
        <w:t>Classroom</w:t>
      </w:r>
      <w:r w:rsidRPr="00FC61AB">
        <w:rPr>
          <w:bCs/>
          <w:sz w:val="24"/>
          <w:szCs w:val="24"/>
        </w:rPr>
        <w:t>):</w:t>
      </w:r>
    </w:p>
    <w:p w14:paraId="5BF6ACE7"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«відмінно»: творча робота, повна правильна відповідь на всі запитання – 9,5-10 балів;</w:t>
      </w:r>
    </w:p>
    <w:p w14:paraId="2153EEE4"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«дуже добре»: роботу виконано з незначними недоліками, можливі помилки технічного характеру, відповіді не на всі запитання, або помилкові відповіді на окремі запитання – 8-8,5-9,4 бали;</w:t>
      </w:r>
    </w:p>
    <w:p w14:paraId="2C00538E"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«добре»: роботу виконано з певними помилками, правильні відповіді на більше ніж 85% запитань – 7,5-8,4 бали:</w:t>
      </w:r>
    </w:p>
    <w:p w14:paraId="2392474E"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«задовільно»: завдання виконане частково або є грубі помилки, наявно більше 65% відповідей на запитання – 6,5-7,4 балів.</w:t>
      </w:r>
    </w:p>
    <w:p w14:paraId="3DC63136"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«достатньо»: наявні окремі складові окремих питань, в цілому є більше 60% відповідей на запитання – 6,0-6,4 бали.</w:t>
      </w:r>
    </w:p>
    <w:p w14:paraId="775AAF18" w14:textId="77777777" w:rsidR="00AC739B" w:rsidRPr="00FC61AB" w:rsidRDefault="00AC739B" w:rsidP="00FC61AB">
      <w:pPr>
        <w:spacing w:line="240" w:lineRule="auto"/>
        <w:ind w:left="284"/>
        <w:jc w:val="both"/>
        <w:rPr>
          <w:bCs/>
          <w:sz w:val="24"/>
          <w:szCs w:val="24"/>
        </w:rPr>
      </w:pPr>
      <w:r w:rsidRPr="00FC61AB">
        <w:rPr>
          <w:bCs/>
          <w:sz w:val="24"/>
          <w:szCs w:val="24"/>
        </w:rPr>
        <w:t>–</w:t>
      </w:r>
      <w:r w:rsidRPr="00FC61AB">
        <w:rPr>
          <w:bCs/>
          <w:sz w:val="24"/>
          <w:szCs w:val="24"/>
        </w:rPr>
        <w:tab/>
        <w:t>наявність менше 60% відповідей, або правильно менше 60% відповідей – 0 балів.</w:t>
      </w:r>
    </w:p>
    <w:p w14:paraId="6CFC1AAF" w14:textId="77777777" w:rsidR="00AC739B" w:rsidRPr="00FC61AB" w:rsidRDefault="00AC739B" w:rsidP="00FC61AB">
      <w:pPr>
        <w:spacing w:line="240" w:lineRule="auto"/>
        <w:ind w:left="284"/>
        <w:jc w:val="both"/>
        <w:rPr>
          <w:bCs/>
          <w:sz w:val="24"/>
          <w:szCs w:val="24"/>
        </w:rPr>
      </w:pPr>
      <w:r w:rsidRPr="00FC61AB">
        <w:rPr>
          <w:bCs/>
          <w:sz w:val="24"/>
          <w:szCs w:val="24"/>
        </w:rPr>
        <w:t>3. Календарний контроль проводиться у вигляді двох атестацій. Умовою першої атестації є отримання не менше 25 балів та виконання всіх доповідей (на час атестації). Умовою другої атестації – отримання не менше 50 балів, виконання всіх аналітичних доповідей.</w:t>
      </w:r>
    </w:p>
    <w:p w14:paraId="1E98AC3A" w14:textId="5313D28A" w:rsidR="00AC739B" w:rsidRPr="00FC61AB" w:rsidRDefault="00AC739B" w:rsidP="00FC61AB">
      <w:pPr>
        <w:spacing w:line="240" w:lineRule="auto"/>
        <w:ind w:left="284"/>
        <w:jc w:val="both"/>
        <w:rPr>
          <w:bCs/>
          <w:sz w:val="24"/>
          <w:szCs w:val="24"/>
        </w:rPr>
      </w:pPr>
      <w:r w:rsidRPr="00FC61AB">
        <w:rPr>
          <w:bCs/>
          <w:sz w:val="24"/>
          <w:szCs w:val="24"/>
        </w:rPr>
        <w:t>4. Семестровий контроль проводиться у вигляді екзамену.</w:t>
      </w:r>
    </w:p>
    <w:p w14:paraId="62140243" w14:textId="25EB2B51" w:rsidR="00AC739B" w:rsidRPr="00FC61AB" w:rsidRDefault="00AC739B" w:rsidP="00FC61AB">
      <w:pPr>
        <w:spacing w:line="240" w:lineRule="auto"/>
        <w:ind w:left="284"/>
        <w:jc w:val="both"/>
        <w:rPr>
          <w:bCs/>
          <w:sz w:val="24"/>
          <w:szCs w:val="24"/>
        </w:rPr>
      </w:pPr>
      <w:r w:rsidRPr="00FC61AB">
        <w:rPr>
          <w:bCs/>
          <w:sz w:val="24"/>
          <w:szCs w:val="24"/>
        </w:rPr>
        <w:t xml:space="preserve">5. Умовою допуску до екзамену є зарахування мінімум 4-х аналітичних доповідей, здача розрахункової роботи та стартовий рейтинг не менше 36 балів. </w:t>
      </w:r>
    </w:p>
    <w:p w14:paraId="0AEE405D" w14:textId="3A1ECBEF" w:rsidR="00AC739B" w:rsidRPr="00FC61AB" w:rsidRDefault="00AC739B" w:rsidP="00FC61AB">
      <w:pPr>
        <w:spacing w:line="240" w:lineRule="auto"/>
        <w:ind w:left="284"/>
        <w:jc w:val="both"/>
        <w:rPr>
          <w:bCs/>
          <w:sz w:val="24"/>
          <w:szCs w:val="24"/>
        </w:rPr>
      </w:pPr>
      <w:r w:rsidRPr="00FC61AB">
        <w:rPr>
          <w:bCs/>
          <w:sz w:val="24"/>
          <w:szCs w:val="24"/>
        </w:rPr>
        <w:t>6. На екзамені студенти виконують письмову екзаменаційну роботу. Кожне завдання містить два теоретичних запитання (завдання) і два практичних. Кожне запитання (завдання) оцінюється у 10 балів за такими критеріями:</w:t>
      </w:r>
    </w:p>
    <w:p w14:paraId="7127D5EC" w14:textId="77777777" w:rsidR="00AC739B" w:rsidRPr="00FC61AB" w:rsidRDefault="00AC739B" w:rsidP="00FC61AB">
      <w:pPr>
        <w:spacing w:line="240" w:lineRule="auto"/>
        <w:ind w:left="284"/>
        <w:jc w:val="both"/>
        <w:rPr>
          <w:bCs/>
          <w:sz w:val="24"/>
          <w:szCs w:val="24"/>
        </w:rPr>
      </w:pPr>
      <w:r w:rsidRPr="00FC61AB">
        <w:rPr>
          <w:bCs/>
          <w:sz w:val="24"/>
          <w:szCs w:val="24"/>
        </w:rPr>
        <w:t>– «відмінно», повна відповідь, не менше 90% потрібної інформації (повне, безпомилкове</w:t>
      </w:r>
    </w:p>
    <w:p w14:paraId="2046AA09" w14:textId="77777777" w:rsidR="00AC739B" w:rsidRPr="00FC61AB" w:rsidRDefault="00AC739B" w:rsidP="00FC61AB">
      <w:pPr>
        <w:spacing w:line="240" w:lineRule="auto"/>
        <w:ind w:left="284"/>
        <w:jc w:val="both"/>
        <w:rPr>
          <w:bCs/>
          <w:sz w:val="24"/>
          <w:szCs w:val="24"/>
        </w:rPr>
      </w:pPr>
      <w:r w:rsidRPr="00FC61AB">
        <w:rPr>
          <w:bCs/>
          <w:sz w:val="24"/>
          <w:szCs w:val="24"/>
        </w:rPr>
        <w:lastRenderedPageBreak/>
        <w:t>розв’язування завдання) – 9,5-10 балів;</w:t>
      </w:r>
    </w:p>
    <w:p w14:paraId="51F5D2F1" w14:textId="77777777" w:rsidR="00AC739B" w:rsidRPr="00FC61AB" w:rsidRDefault="00AC739B" w:rsidP="00FC61AB">
      <w:pPr>
        <w:spacing w:line="240" w:lineRule="auto"/>
        <w:ind w:left="284"/>
        <w:jc w:val="both"/>
        <w:rPr>
          <w:bCs/>
          <w:sz w:val="24"/>
          <w:szCs w:val="24"/>
        </w:rPr>
      </w:pPr>
      <w:r w:rsidRPr="00FC61AB">
        <w:rPr>
          <w:bCs/>
          <w:sz w:val="24"/>
          <w:szCs w:val="24"/>
        </w:rPr>
        <w:t>– «дуже добре» - достатньо повна відповідь, не менше 85% потрібної інформації або</w:t>
      </w:r>
    </w:p>
    <w:p w14:paraId="5EAA3FD1" w14:textId="77777777" w:rsidR="00AC739B" w:rsidRPr="00FC61AB" w:rsidRDefault="00AC739B" w:rsidP="00FC61AB">
      <w:pPr>
        <w:spacing w:line="240" w:lineRule="auto"/>
        <w:ind w:left="284"/>
        <w:jc w:val="both"/>
        <w:rPr>
          <w:bCs/>
          <w:sz w:val="24"/>
          <w:szCs w:val="24"/>
        </w:rPr>
      </w:pPr>
      <w:r w:rsidRPr="00FC61AB">
        <w:rPr>
          <w:bCs/>
          <w:sz w:val="24"/>
          <w:szCs w:val="24"/>
        </w:rPr>
        <w:t xml:space="preserve">незначні неточності (повне розв’язування завдання з незначними </w:t>
      </w:r>
      <w:proofErr w:type="spellStart"/>
      <w:r w:rsidRPr="00FC61AB">
        <w:rPr>
          <w:bCs/>
          <w:sz w:val="24"/>
          <w:szCs w:val="24"/>
        </w:rPr>
        <w:t>неточностями</w:t>
      </w:r>
      <w:proofErr w:type="spellEnd"/>
      <w:r w:rsidRPr="00FC61AB">
        <w:rPr>
          <w:bCs/>
          <w:sz w:val="24"/>
          <w:szCs w:val="24"/>
        </w:rPr>
        <w:t>) – 8,5-9,4</w:t>
      </w:r>
    </w:p>
    <w:p w14:paraId="445F0DB7" w14:textId="77777777" w:rsidR="00AC739B" w:rsidRPr="00FC61AB" w:rsidRDefault="00AC739B" w:rsidP="00FC61AB">
      <w:pPr>
        <w:spacing w:line="240" w:lineRule="auto"/>
        <w:ind w:left="284"/>
        <w:jc w:val="both"/>
        <w:rPr>
          <w:bCs/>
          <w:sz w:val="24"/>
          <w:szCs w:val="24"/>
        </w:rPr>
      </w:pPr>
      <w:r w:rsidRPr="00FC61AB">
        <w:rPr>
          <w:bCs/>
          <w:sz w:val="24"/>
          <w:szCs w:val="24"/>
        </w:rPr>
        <w:t>балів;</w:t>
      </w:r>
    </w:p>
    <w:p w14:paraId="0D9E08B0" w14:textId="77777777" w:rsidR="00AC739B" w:rsidRPr="00FC61AB" w:rsidRDefault="00AC739B" w:rsidP="00FC61AB">
      <w:pPr>
        <w:spacing w:line="240" w:lineRule="auto"/>
        <w:ind w:left="284"/>
        <w:jc w:val="both"/>
        <w:rPr>
          <w:bCs/>
          <w:sz w:val="24"/>
          <w:szCs w:val="24"/>
        </w:rPr>
      </w:pPr>
      <w:r w:rsidRPr="00FC61AB">
        <w:rPr>
          <w:bCs/>
          <w:sz w:val="24"/>
          <w:szCs w:val="24"/>
        </w:rPr>
        <w:t>– «добре», достатньо повна відповідь, не менше 75% потрібної інформації або незначні</w:t>
      </w:r>
    </w:p>
    <w:p w14:paraId="02C00E4D" w14:textId="77777777" w:rsidR="00AC739B" w:rsidRPr="00FC61AB" w:rsidRDefault="00AC739B" w:rsidP="00FC61AB">
      <w:pPr>
        <w:spacing w:line="240" w:lineRule="auto"/>
        <w:ind w:left="284"/>
        <w:jc w:val="both"/>
        <w:rPr>
          <w:bCs/>
          <w:sz w:val="24"/>
          <w:szCs w:val="24"/>
        </w:rPr>
      </w:pPr>
      <w:r w:rsidRPr="00FC61AB">
        <w:rPr>
          <w:bCs/>
          <w:sz w:val="24"/>
          <w:szCs w:val="24"/>
        </w:rPr>
        <w:t xml:space="preserve">неточності (повне розв’язування завдання з незначними </w:t>
      </w:r>
      <w:proofErr w:type="spellStart"/>
      <w:r w:rsidRPr="00FC61AB">
        <w:rPr>
          <w:bCs/>
          <w:sz w:val="24"/>
          <w:szCs w:val="24"/>
        </w:rPr>
        <w:t>неточностями</w:t>
      </w:r>
      <w:proofErr w:type="spellEnd"/>
      <w:r w:rsidRPr="00FC61AB">
        <w:rPr>
          <w:bCs/>
          <w:sz w:val="24"/>
          <w:szCs w:val="24"/>
        </w:rPr>
        <w:t>) – 7,5-8,5 балів;</w:t>
      </w:r>
    </w:p>
    <w:p w14:paraId="1CF14298" w14:textId="77777777" w:rsidR="00AC739B" w:rsidRPr="00FC61AB" w:rsidRDefault="00AC739B" w:rsidP="00FC61AB">
      <w:pPr>
        <w:spacing w:line="240" w:lineRule="auto"/>
        <w:ind w:left="284"/>
        <w:jc w:val="both"/>
        <w:rPr>
          <w:bCs/>
          <w:sz w:val="24"/>
          <w:szCs w:val="24"/>
        </w:rPr>
      </w:pPr>
      <w:r w:rsidRPr="00FC61AB">
        <w:rPr>
          <w:bCs/>
          <w:sz w:val="24"/>
          <w:szCs w:val="24"/>
        </w:rPr>
        <w:t>– «задовільно», неповна відповідь, не менше 60% потрібної інформації та деякі помилки</w:t>
      </w:r>
    </w:p>
    <w:p w14:paraId="6E94718C" w14:textId="77777777" w:rsidR="00AC739B" w:rsidRPr="00FC61AB" w:rsidRDefault="00AC739B" w:rsidP="00FC61AB">
      <w:pPr>
        <w:spacing w:line="240" w:lineRule="auto"/>
        <w:ind w:left="284"/>
        <w:jc w:val="both"/>
        <w:rPr>
          <w:bCs/>
          <w:sz w:val="24"/>
          <w:szCs w:val="24"/>
        </w:rPr>
      </w:pPr>
      <w:r w:rsidRPr="00FC61AB">
        <w:rPr>
          <w:bCs/>
          <w:sz w:val="24"/>
          <w:szCs w:val="24"/>
        </w:rPr>
        <w:t>(завдання виконане з певними недоліками) – 6,5-7,4 балів;</w:t>
      </w:r>
    </w:p>
    <w:p w14:paraId="4FD4FEC5" w14:textId="77777777" w:rsidR="00AC739B" w:rsidRPr="00FC61AB" w:rsidRDefault="00AC739B" w:rsidP="00FC61AB">
      <w:pPr>
        <w:spacing w:line="240" w:lineRule="auto"/>
        <w:ind w:left="284"/>
        <w:jc w:val="both"/>
        <w:rPr>
          <w:bCs/>
          <w:sz w:val="24"/>
          <w:szCs w:val="24"/>
        </w:rPr>
      </w:pPr>
      <w:r w:rsidRPr="00FC61AB">
        <w:rPr>
          <w:bCs/>
          <w:sz w:val="24"/>
          <w:szCs w:val="24"/>
        </w:rPr>
        <w:t>– «достатньо» - неповна відповідь, не менше 60% потрібної інформації та деякі помилки</w:t>
      </w:r>
    </w:p>
    <w:p w14:paraId="393EAF99" w14:textId="77777777" w:rsidR="00AC739B" w:rsidRPr="00FC61AB" w:rsidRDefault="00AC739B" w:rsidP="00FC61AB">
      <w:pPr>
        <w:spacing w:line="240" w:lineRule="auto"/>
        <w:ind w:left="284"/>
        <w:jc w:val="both"/>
        <w:rPr>
          <w:bCs/>
          <w:sz w:val="24"/>
          <w:szCs w:val="24"/>
        </w:rPr>
      </w:pPr>
      <w:r w:rsidRPr="00FC61AB">
        <w:rPr>
          <w:bCs/>
          <w:sz w:val="24"/>
          <w:szCs w:val="24"/>
        </w:rPr>
        <w:t>(завдання виконане з певними недоліками) – 6-6,4 балів;</w:t>
      </w:r>
    </w:p>
    <w:p w14:paraId="34A7B256" w14:textId="34E346DE" w:rsidR="00AC739B" w:rsidRPr="00FC61AB" w:rsidRDefault="00AC739B" w:rsidP="00FC61AB">
      <w:pPr>
        <w:spacing w:line="240" w:lineRule="auto"/>
        <w:ind w:left="284"/>
        <w:jc w:val="both"/>
        <w:rPr>
          <w:bCs/>
          <w:sz w:val="24"/>
          <w:szCs w:val="24"/>
        </w:rPr>
      </w:pPr>
      <w:r w:rsidRPr="00FC61AB">
        <w:rPr>
          <w:bCs/>
          <w:sz w:val="24"/>
          <w:szCs w:val="24"/>
        </w:rPr>
        <w:t>– «незадовільно», відповідь містить менше 60% інформації або відсутня – 0 балів.</w:t>
      </w:r>
    </w:p>
    <w:p w14:paraId="3BC49F3E" w14:textId="066ADEC1" w:rsidR="00CD0836" w:rsidRDefault="00CD0836" w:rsidP="005242B8">
      <w:pPr>
        <w:pStyle w:val="Heading1"/>
        <w:numPr>
          <w:ilvl w:val="0"/>
          <w:numId w:val="0"/>
        </w:numPr>
        <w:spacing w:before="0" w:after="0" w:line="240" w:lineRule="auto"/>
        <w:ind w:left="3119"/>
        <w:jc w:val="center"/>
        <w:rPr>
          <w:rFonts w:ascii="Times New Roman" w:hAnsi="Times New Roman"/>
          <w:color w:val="auto"/>
        </w:rPr>
      </w:pPr>
    </w:p>
    <w:p w14:paraId="78DB6E23" w14:textId="2288DF2E" w:rsidR="00C1599E" w:rsidRPr="00DB6974" w:rsidRDefault="00C1599E" w:rsidP="00C1599E">
      <w:pPr>
        <w:ind w:left="284"/>
        <w:jc w:val="both"/>
        <w:rPr>
          <w:bCs/>
          <w:sz w:val="24"/>
          <w:szCs w:val="24"/>
        </w:rPr>
      </w:pPr>
      <w:r w:rsidRPr="00DB6974">
        <w:rPr>
          <w:bCs/>
          <w:sz w:val="24"/>
          <w:szCs w:val="24"/>
        </w:rPr>
        <w:t xml:space="preserve"> Отримані студентом бали переводяться до залікової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C1599E" w:rsidRPr="00DB6974" w14:paraId="181FFEB6" w14:textId="77777777" w:rsidTr="00570F63">
        <w:tc>
          <w:tcPr>
            <w:tcW w:w="6237" w:type="dxa"/>
            <w:vAlign w:val="center"/>
          </w:tcPr>
          <w:p w14:paraId="151D1A8C" w14:textId="5C496179" w:rsidR="00C1599E" w:rsidRPr="00DB6974" w:rsidRDefault="00C1599E" w:rsidP="00570F63">
            <w:pPr>
              <w:spacing w:line="240" w:lineRule="auto"/>
              <w:jc w:val="center"/>
              <w:rPr>
                <w:bCs/>
                <w:sz w:val="24"/>
                <w:szCs w:val="24"/>
              </w:rPr>
            </w:pPr>
            <w:r w:rsidRPr="00DB6974">
              <w:rPr>
                <w:bCs/>
                <w:sz w:val="24"/>
                <w:szCs w:val="24"/>
              </w:rPr>
              <w:t>Бали:</w:t>
            </w:r>
            <w:r>
              <w:rPr>
                <w:bCs/>
                <w:sz w:val="24"/>
                <w:szCs w:val="24"/>
                <w:lang w:val="ru-RU"/>
              </w:rPr>
              <w:t xml:space="preserve"> </w:t>
            </w:r>
            <w:r w:rsidRPr="00DB6974">
              <w:rPr>
                <w:bCs/>
                <w:sz w:val="24"/>
                <w:szCs w:val="24"/>
              </w:rPr>
              <w:t xml:space="preserve">розрахункова робота + аналітичні доповіді + </w:t>
            </w:r>
          </w:p>
          <w:p w14:paraId="18901AA5" w14:textId="4B139E4C" w:rsidR="00C1599E" w:rsidRPr="00DB6974" w:rsidRDefault="00C1599E" w:rsidP="00C1599E">
            <w:pPr>
              <w:spacing w:line="240" w:lineRule="auto"/>
              <w:jc w:val="center"/>
              <w:rPr>
                <w:bCs/>
                <w:sz w:val="24"/>
                <w:szCs w:val="24"/>
              </w:rPr>
            </w:pPr>
            <w:r w:rsidRPr="00DB6974">
              <w:rPr>
                <w:bCs/>
                <w:sz w:val="24"/>
                <w:szCs w:val="24"/>
              </w:rPr>
              <w:t xml:space="preserve">+ МКР </w:t>
            </w:r>
          </w:p>
        </w:tc>
        <w:tc>
          <w:tcPr>
            <w:tcW w:w="3402" w:type="dxa"/>
            <w:vAlign w:val="center"/>
          </w:tcPr>
          <w:p w14:paraId="6B5ADEBE" w14:textId="77777777" w:rsidR="00C1599E" w:rsidRPr="00DB6974" w:rsidRDefault="00C1599E" w:rsidP="00570F63">
            <w:pPr>
              <w:spacing w:line="240" w:lineRule="auto"/>
              <w:jc w:val="center"/>
              <w:rPr>
                <w:bCs/>
                <w:sz w:val="24"/>
                <w:szCs w:val="24"/>
              </w:rPr>
            </w:pPr>
            <w:r w:rsidRPr="00DB6974">
              <w:rPr>
                <w:bCs/>
                <w:sz w:val="24"/>
                <w:szCs w:val="24"/>
              </w:rPr>
              <w:t>Оцінка</w:t>
            </w:r>
          </w:p>
        </w:tc>
      </w:tr>
      <w:tr w:rsidR="00C1599E" w:rsidRPr="00DB6974" w14:paraId="32E799A0" w14:textId="77777777" w:rsidTr="00570F63">
        <w:trPr>
          <w:cantSplit/>
        </w:trPr>
        <w:tc>
          <w:tcPr>
            <w:tcW w:w="6237" w:type="dxa"/>
            <w:vAlign w:val="center"/>
          </w:tcPr>
          <w:p w14:paraId="1E7B3DF2" w14:textId="77777777" w:rsidR="00C1599E" w:rsidRPr="00DB6974" w:rsidRDefault="00C1599E" w:rsidP="00570F63">
            <w:pPr>
              <w:spacing w:line="240" w:lineRule="auto"/>
              <w:jc w:val="center"/>
              <w:rPr>
                <w:bCs/>
                <w:sz w:val="24"/>
                <w:szCs w:val="24"/>
              </w:rPr>
            </w:pPr>
            <w:r w:rsidRPr="00DB6974">
              <w:rPr>
                <w:bCs/>
                <w:sz w:val="24"/>
                <w:szCs w:val="24"/>
              </w:rPr>
              <w:t>100…95</w:t>
            </w:r>
          </w:p>
        </w:tc>
        <w:tc>
          <w:tcPr>
            <w:tcW w:w="3402" w:type="dxa"/>
            <w:vAlign w:val="center"/>
          </w:tcPr>
          <w:p w14:paraId="79043EBC" w14:textId="77777777" w:rsidR="00C1599E" w:rsidRPr="00DB6974" w:rsidRDefault="00C1599E" w:rsidP="00570F63">
            <w:pPr>
              <w:spacing w:line="240" w:lineRule="auto"/>
              <w:jc w:val="center"/>
              <w:rPr>
                <w:bCs/>
                <w:sz w:val="24"/>
                <w:szCs w:val="24"/>
              </w:rPr>
            </w:pPr>
            <w:r w:rsidRPr="00DB6974">
              <w:rPr>
                <w:bCs/>
                <w:sz w:val="24"/>
                <w:szCs w:val="24"/>
              </w:rPr>
              <w:t>Відмінно</w:t>
            </w:r>
          </w:p>
        </w:tc>
      </w:tr>
      <w:tr w:rsidR="00C1599E" w:rsidRPr="00DB6974" w14:paraId="1EF61ED3" w14:textId="77777777" w:rsidTr="00570F63">
        <w:trPr>
          <w:cantSplit/>
        </w:trPr>
        <w:tc>
          <w:tcPr>
            <w:tcW w:w="6237" w:type="dxa"/>
            <w:vAlign w:val="center"/>
          </w:tcPr>
          <w:p w14:paraId="79FD552E" w14:textId="77777777" w:rsidR="00C1599E" w:rsidRPr="00DB6974" w:rsidRDefault="00C1599E" w:rsidP="00570F63">
            <w:pPr>
              <w:spacing w:line="240" w:lineRule="auto"/>
              <w:jc w:val="center"/>
              <w:rPr>
                <w:bCs/>
                <w:sz w:val="24"/>
                <w:szCs w:val="24"/>
              </w:rPr>
            </w:pPr>
            <w:r w:rsidRPr="00DB6974">
              <w:rPr>
                <w:bCs/>
                <w:sz w:val="24"/>
                <w:szCs w:val="24"/>
              </w:rPr>
              <w:t>94…85</w:t>
            </w:r>
          </w:p>
        </w:tc>
        <w:tc>
          <w:tcPr>
            <w:tcW w:w="3402" w:type="dxa"/>
            <w:vAlign w:val="center"/>
          </w:tcPr>
          <w:p w14:paraId="06B9BF8C" w14:textId="77777777" w:rsidR="00C1599E" w:rsidRPr="00DB6974" w:rsidRDefault="00C1599E" w:rsidP="00570F63">
            <w:pPr>
              <w:spacing w:line="240" w:lineRule="auto"/>
              <w:jc w:val="center"/>
              <w:rPr>
                <w:bCs/>
                <w:sz w:val="24"/>
                <w:szCs w:val="24"/>
              </w:rPr>
            </w:pPr>
            <w:r w:rsidRPr="00DB6974">
              <w:rPr>
                <w:bCs/>
                <w:sz w:val="24"/>
                <w:szCs w:val="24"/>
              </w:rPr>
              <w:t>Дуже добре</w:t>
            </w:r>
          </w:p>
        </w:tc>
      </w:tr>
      <w:tr w:rsidR="00C1599E" w:rsidRPr="00DB6974" w14:paraId="521126C7" w14:textId="77777777" w:rsidTr="00570F63">
        <w:trPr>
          <w:cantSplit/>
        </w:trPr>
        <w:tc>
          <w:tcPr>
            <w:tcW w:w="6237" w:type="dxa"/>
            <w:vAlign w:val="center"/>
          </w:tcPr>
          <w:p w14:paraId="63094AA2" w14:textId="77777777" w:rsidR="00C1599E" w:rsidRPr="00DB6974" w:rsidRDefault="00C1599E" w:rsidP="00570F63">
            <w:pPr>
              <w:spacing w:line="240" w:lineRule="auto"/>
              <w:jc w:val="center"/>
              <w:rPr>
                <w:bCs/>
                <w:sz w:val="24"/>
                <w:szCs w:val="24"/>
              </w:rPr>
            </w:pPr>
            <w:r w:rsidRPr="00DB6974">
              <w:rPr>
                <w:bCs/>
                <w:sz w:val="24"/>
                <w:szCs w:val="24"/>
              </w:rPr>
              <w:t>84…75</w:t>
            </w:r>
          </w:p>
        </w:tc>
        <w:tc>
          <w:tcPr>
            <w:tcW w:w="3402" w:type="dxa"/>
            <w:vAlign w:val="center"/>
          </w:tcPr>
          <w:p w14:paraId="76811BB7" w14:textId="77777777" w:rsidR="00C1599E" w:rsidRPr="00DB6974" w:rsidRDefault="00C1599E" w:rsidP="00570F63">
            <w:pPr>
              <w:spacing w:line="240" w:lineRule="auto"/>
              <w:jc w:val="center"/>
              <w:rPr>
                <w:bCs/>
                <w:sz w:val="24"/>
                <w:szCs w:val="24"/>
              </w:rPr>
            </w:pPr>
            <w:r w:rsidRPr="00DB6974">
              <w:rPr>
                <w:bCs/>
                <w:sz w:val="24"/>
                <w:szCs w:val="24"/>
              </w:rPr>
              <w:t>Добре</w:t>
            </w:r>
          </w:p>
        </w:tc>
      </w:tr>
      <w:tr w:rsidR="00C1599E" w:rsidRPr="00DB6974" w14:paraId="3435B599" w14:textId="77777777" w:rsidTr="00570F63">
        <w:trPr>
          <w:cantSplit/>
        </w:trPr>
        <w:tc>
          <w:tcPr>
            <w:tcW w:w="6237" w:type="dxa"/>
            <w:vAlign w:val="center"/>
          </w:tcPr>
          <w:p w14:paraId="77097E53" w14:textId="77777777" w:rsidR="00C1599E" w:rsidRPr="00DB6974" w:rsidRDefault="00C1599E" w:rsidP="00570F63">
            <w:pPr>
              <w:spacing w:line="240" w:lineRule="auto"/>
              <w:jc w:val="center"/>
              <w:rPr>
                <w:bCs/>
                <w:sz w:val="24"/>
                <w:szCs w:val="24"/>
              </w:rPr>
            </w:pPr>
            <w:r w:rsidRPr="00DB6974">
              <w:rPr>
                <w:bCs/>
                <w:sz w:val="24"/>
                <w:szCs w:val="24"/>
              </w:rPr>
              <w:t>74…65</w:t>
            </w:r>
          </w:p>
        </w:tc>
        <w:tc>
          <w:tcPr>
            <w:tcW w:w="3402" w:type="dxa"/>
            <w:vAlign w:val="center"/>
          </w:tcPr>
          <w:p w14:paraId="424034C8" w14:textId="77777777" w:rsidR="00C1599E" w:rsidRPr="00DB6974" w:rsidRDefault="00C1599E" w:rsidP="00570F63">
            <w:pPr>
              <w:spacing w:line="240" w:lineRule="auto"/>
              <w:jc w:val="center"/>
              <w:rPr>
                <w:bCs/>
                <w:sz w:val="24"/>
                <w:szCs w:val="24"/>
              </w:rPr>
            </w:pPr>
            <w:r w:rsidRPr="00DB6974">
              <w:rPr>
                <w:bCs/>
                <w:sz w:val="24"/>
                <w:szCs w:val="24"/>
              </w:rPr>
              <w:t>Задовільно</w:t>
            </w:r>
          </w:p>
        </w:tc>
      </w:tr>
      <w:tr w:rsidR="00C1599E" w:rsidRPr="00DB6974" w14:paraId="08E641A7" w14:textId="77777777" w:rsidTr="00570F63">
        <w:trPr>
          <w:cantSplit/>
        </w:trPr>
        <w:tc>
          <w:tcPr>
            <w:tcW w:w="6237" w:type="dxa"/>
            <w:vAlign w:val="center"/>
          </w:tcPr>
          <w:p w14:paraId="0B84795D" w14:textId="77777777" w:rsidR="00C1599E" w:rsidRPr="00DB6974" w:rsidRDefault="00C1599E" w:rsidP="00570F63">
            <w:pPr>
              <w:spacing w:line="240" w:lineRule="auto"/>
              <w:jc w:val="center"/>
              <w:rPr>
                <w:bCs/>
                <w:sz w:val="24"/>
                <w:szCs w:val="24"/>
              </w:rPr>
            </w:pPr>
            <w:r w:rsidRPr="00DB6974">
              <w:rPr>
                <w:bCs/>
                <w:sz w:val="24"/>
                <w:szCs w:val="24"/>
              </w:rPr>
              <w:t>64…60</w:t>
            </w:r>
          </w:p>
        </w:tc>
        <w:tc>
          <w:tcPr>
            <w:tcW w:w="3402" w:type="dxa"/>
            <w:vAlign w:val="center"/>
          </w:tcPr>
          <w:p w14:paraId="7430A2E6" w14:textId="77777777" w:rsidR="00C1599E" w:rsidRPr="00DB6974" w:rsidRDefault="00C1599E" w:rsidP="00570F63">
            <w:pPr>
              <w:spacing w:line="240" w:lineRule="auto"/>
              <w:jc w:val="center"/>
              <w:rPr>
                <w:bCs/>
                <w:sz w:val="24"/>
                <w:szCs w:val="24"/>
              </w:rPr>
            </w:pPr>
            <w:r w:rsidRPr="00DB6974">
              <w:rPr>
                <w:bCs/>
                <w:sz w:val="24"/>
                <w:szCs w:val="24"/>
              </w:rPr>
              <w:t>Достатньо</w:t>
            </w:r>
          </w:p>
        </w:tc>
      </w:tr>
      <w:tr w:rsidR="00C1599E" w:rsidRPr="00DB6974" w14:paraId="285B08CC" w14:textId="77777777" w:rsidTr="00570F63">
        <w:tc>
          <w:tcPr>
            <w:tcW w:w="6237" w:type="dxa"/>
            <w:vAlign w:val="center"/>
          </w:tcPr>
          <w:p w14:paraId="04714CF5" w14:textId="77777777" w:rsidR="00C1599E" w:rsidRPr="00DB6974" w:rsidRDefault="00C1599E" w:rsidP="00570F63">
            <w:pPr>
              <w:spacing w:line="240" w:lineRule="auto"/>
              <w:jc w:val="center"/>
              <w:rPr>
                <w:bCs/>
                <w:sz w:val="24"/>
                <w:szCs w:val="24"/>
              </w:rPr>
            </w:pPr>
            <w:r w:rsidRPr="00DB6974">
              <w:rPr>
                <w:bCs/>
                <w:sz w:val="24"/>
                <w:szCs w:val="24"/>
              </w:rPr>
              <w:t>Менше 60</w:t>
            </w:r>
          </w:p>
        </w:tc>
        <w:tc>
          <w:tcPr>
            <w:tcW w:w="3402" w:type="dxa"/>
            <w:vAlign w:val="center"/>
          </w:tcPr>
          <w:p w14:paraId="09A209B5" w14:textId="77777777" w:rsidR="00C1599E" w:rsidRPr="00DB6974" w:rsidRDefault="00C1599E" w:rsidP="00570F63">
            <w:pPr>
              <w:spacing w:line="240" w:lineRule="auto"/>
              <w:jc w:val="center"/>
              <w:rPr>
                <w:bCs/>
                <w:sz w:val="24"/>
                <w:szCs w:val="24"/>
              </w:rPr>
            </w:pPr>
            <w:r w:rsidRPr="00DB6974">
              <w:rPr>
                <w:bCs/>
                <w:sz w:val="24"/>
                <w:szCs w:val="24"/>
              </w:rPr>
              <w:t>Незадовільно</w:t>
            </w:r>
          </w:p>
        </w:tc>
      </w:tr>
      <w:tr w:rsidR="00C1599E" w:rsidRPr="00DB6974" w14:paraId="10E585DB" w14:textId="77777777" w:rsidTr="00570F63">
        <w:tc>
          <w:tcPr>
            <w:tcW w:w="6237" w:type="dxa"/>
            <w:vAlign w:val="center"/>
          </w:tcPr>
          <w:p w14:paraId="476D3BBF" w14:textId="5CCC65CD" w:rsidR="00C1599E" w:rsidRPr="00DB6974" w:rsidRDefault="00C1599E" w:rsidP="00570F63">
            <w:pPr>
              <w:spacing w:line="240" w:lineRule="auto"/>
              <w:jc w:val="center"/>
              <w:rPr>
                <w:bCs/>
                <w:sz w:val="24"/>
                <w:szCs w:val="24"/>
              </w:rPr>
            </w:pPr>
            <w:r w:rsidRPr="00DB6974">
              <w:rPr>
                <w:bCs/>
                <w:sz w:val="24"/>
                <w:szCs w:val="24"/>
              </w:rPr>
              <w:t>Є не зараховані аналітичні доповіді у кількості більше 3-х або</w:t>
            </w:r>
            <w:r>
              <w:rPr>
                <w:bCs/>
                <w:sz w:val="24"/>
                <w:szCs w:val="24"/>
                <w:lang w:val="ru-RU"/>
              </w:rPr>
              <w:t xml:space="preserve"> </w:t>
            </w:r>
            <w:r w:rsidRPr="00DB6974">
              <w:rPr>
                <w:bCs/>
                <w:sz w:val="24"/>
                <w:szCs w:val="24"/>
              </w:rPr>
              <w:t>не здана розрахункова робота</w:t>
            </w:r>
            <w:r>
              <w:rPr>
                <w:bCs/>
                <w:sz w:val="24"/>
                <w:szCs w:val="24"/>
              </w:rPr>
              <w:t>,</w:t>
            </w:r>
            <w:r>
              <w:rPr>
                <w:bCs/>
                <w:sz w:val="24"/>
                <w:szCs w:val="24"/>
                <w:lang w:val="ru-RU"/>
              </w:rPr>
              <w:t xml:space="preserve"> </w:t>
            </w:r>
            <w:r>
              <w:rPr>
                <w:bCs/>
                <w:sz w:val="24"/>
                <w:szCs w:val="24"/>
              </w:rPr>
              <w:t xml:space="preserve"> </w:t>
            </w:r>
            <w:r w:rsidRPr="00DB6974">
              <w:rPr>
                <w:bCs/>
                <w:sz w:val="24"/>
                <w:szCs w:val="24"/>
              </w:rPr>
              <w:t xml:space="preserve">або </w:t>
            </w:r>
          </w:p>
          <w:p w14:paraId="4499ECB9" w14:textId="06318ECB" w:rsidR="00C1599E" w:rsidRPr="00DB6974" w:rsidRDefault="00C1599E" w:rsidP="00570F63">
            <w:pPr>
              <w:spacing w:line="240" w:lineRule="auto"/>
              <w:jc w:val="center"/>
              <w:rPr>
                <w:bCs/>
                <w:sz w:val="24"/>
                <w:szCs w:val="24"/>
              </w:rPr>
            </w:pPr>
            <w:r>
              <w:rPr>
                <w:bCs/>
                <w:sz w:val="24"/>
                <w:szCs w:val="24"/>
              </w:rPr>
              <w:t>стартовий рейтинг менше 30</w:t>
            </w:r>
            <w:r w:rsidRPr="00DB6974">
              <w:rPr>
                <w:bCs/>
                <w:sz w:val="24"/>
                <w:szCs w:val="24"/>
              </w:rPr>
              <w:t xml:space="preserve"> балів</w:t>
            </w:r>
          </w:p>
        </w:tc>
        <w:tc>
          <w:tcPr>
            <w:tcW w:w="3402" w:type="dxa"/>
            <w:vAlign w:val="center"/>
          </w:tcPr>
          <w:p w14:paraId="601B42FB" w14:textId="77777777" w:rsidR="00C1599E" w:rsidRPr="00DB6974" w:rsidRDefault="00C1599E" w:rsidP="00570F63">
            <w:pPr>
              <w:spacing w:line="240" w:lineRule="auto"/>
              <w:jc w:val="center"/>
              <w:rPr>
                <w:bCs/>
                <w:sz w:val="24"/>
                <w:szCs w:val="24"/>
              </w:rPr>
            </w:pPr>
            <w:r w:rsidRPr="00DB6974">
              <w:rPr>
                <w:bCs/>
                <w:sz w:val="24"/>
                <w:szCs w:val="24"/>
              </w:rPr>
              <w:t>Не допущено</w:t>
            </w:r>
          </w:p>
        </w:tc>
      </w:tr>
    </w:tbl>
    <w:p w14:paraId="64AD0F78" w14:textId="77777777" w:rsidR="00C1599E" w:rsidRPr="00C1599E" w:rsidRDefault="00C1599E" w:rsidP="00C1599E"/>
    <w:p w14:paraId="270EAC72" w14:textId="55E8DD72" w:rsidR="00CD0836" w:rsidRPr="00FC61AB" w:rsidRDefault="007B2CA8" w:rsidP="005242B8">
      <w:pPr>
        <w:pStyle w:val="Heading1"/>
        <w:tabs>
          <w:tab w:val="left" w:pos="1134"/>
        </w:tabs>
        <w:spacing w:before="0" w:after="0"/>
        <w:ind w:left="0" w:firstLine="709"/>
        <w:rPr>
          <w:rFonts w:ascii="Times New Roman" w:hAnsi="Times New Roman"/>
          <w:color w:val="auto"/>
        </w:rPr>
      </w:pPr>
      <w:r w:rsidRPr="00FC61AB">
        <w:rPr>
          <w:rFonts w:ascii="Times New Roman" w:hAnsi="Times New Roman"/>
          <w:color w:val="auto"/>
        </w:rPr>
        <w:t>Додаткова інформація з дисципліни (освітнього компонента)</w:t>
      </w:r>
    </w:p>
    <w:p w14:paraId="2078F6B0" w14:textId="59522236" w:rsidR="00CD0836" w:rsidRPr="00FC61AB" w:rsidRDefault="00CD0836" w:rsidP="005242B8">
      <w:pPr>
        <w:pStyle w:val="ListParagraph"/>
        <w:spacing w:line="240" w:lineRule="auto"/>
        <w:ind w:left="0" w:firstLine="709"/>
        <w:jc w:val="both"/>
        <w:rPr>
          <w:bCs/>
          <w:sz w:val="24"/>
          <w:szCs w:val="24"/>
        </w:rPr>
      </w:pPr>
      <w:r w:rsidRPr="00FC61AB">
        <w:rPr>
          <w:bCs/>
          <w:sz w:val="24"/>
          <w:szCs w:val="24"/>
        </w:rPr>
        <w:t>Питання, що виносяться на семестровий контроль, відповідають змісту лекційного матеріалу, представленого переліком тем та підтем.</w:t>
      </w:r>
    </w:p>
    <w:p w14:paraId="3EF75C2A" w14:textId="32979C56" w:rsidR="00AC739B" w:rsidRPr="00FC61AB" w:rsidRDefault="00AC739B" w:rsidP="005242B8">
      <w:pPr>
        <w:pStyle w:val="ListParagraph"/>
        <w:spacing w:line="240" w:lineRule="auto"/>
        <w:ind w:left="0" w:firstLine="709"/>
        <w:jc w:val="both"/>
        <w:rPr>
          <w:bCs/>
          <w:sz w:val="24"/>
          <w:szCs w:val="24"/>
        </w:rPr>
      </w:pPr>
    </w:p>
    <w:p w14:paraId="6ED09793" w14:textId="77777777" w:rsidR="00AC739B" w:rsidRPr="00FC61AB" w:rsidRDefault="00AC739B" w:rsidP="00AC739B">
      <w:pPr>
        <w:spacing w:after="120" w:line="240" w:lineRule="auto"/>
        <w:jc w:val="both"/>
        <w:rPr>
          <w:b/>
          <w:sz w:val="24"/>
          <w:szCs w:val="24"/>
        </w:rPr>
      </w:pPr>
      <w:r w:rsidRPr="00FC61AB">
        <w:rPr>
          <w:b/>
          <w:sz w:val="24"/>
          <w:szCs w:val="24"/>
        </w:rPr>
        <w:t>Робочу програму навчальної дисципліни (</w:t>
      </w:r>
      <w:proofErr w:type="spellStart"/>
      <w:r w:rsidRPr="00FC61AB">
        <w:rPr>
          <w:b/>
          <w:sz w:val="24"/>
          <w:szCs w:val="24"/>
        </w:rPr>
        <w:t>силабус</w:t>
      </w:r>
      <w:proofErr w:type="spellEnd"/>
      <w:r w:rsidRPr="00FC61AB">
        <w:rPr>
          <w:b/>
          <w:sz w:val="24"/>
          <w:szCs w:val="24"/>
        </w:rPr>
        <w:t>):</w:t>
      </w:r>
    </w:p>
    <w:p w14:paraId="5353E454" w14:textId="77777777" w:rsidR="00AC739B" w:rsidRPr="00FC61AB" w:rsidRDefault="00AC739B" w:rsidP="00AC739B">
      <w:pPr>
        <w:spacing w:after="120" w:line="240" w:lineRule="auto"/>
        <w:jc w:val="both"/>
        <w:rPr>
          <w:b/>
          <w:sz w:val="24"/>
          <w:szCs w:val="24"/>
        </w:rPr>
      </w:pPr>
      <w:r w:rsidRPr="00FC61AB">
        <w:rPr>
          <w:b/>
          <w:sz w:val="24"/>
          <w:szCs w:val="24"/>
        </w:rPr>
        <w:t xml:space="preserve">Складено: </w:t>
      </w:r>
    </w:p>
    <w:p w14:paraId="546B4328" w14:textId="77777777" w:rsidR="00AC739B" w:rsidRPr="00FC61AB" w:rsidRDefault="00AC739B" w:rsidP="00AC739B">
      <w:pPr>
        <w:spacing w:after="120" w:line="240" w:lineRule="auto"/>
        <w:jc w:val="both"/>
        <w:rPr>
          <w:sz w:val="24"/>
          <w:szCs w:val="24"/>
        </w:rPr>
      </w:pPr>
      <w:proofErr w:type="spellStart"/>
      <w:r w:rsidRPr="00FC61AB">
        <w:rPr>
          <w:sz w:val="24"/>
          <w:szCs w:val="24"/>
        </w:rPr>
        <w:t>докт</w:t>
      </w:r>
      <w:proofErr w:type="spellEnd"/>
      <w:r w:rsidRPr="00FC61AB">
        <w:rPr>
          <w:sz w:val="24"/>
          <w:szCs w:val="24"/>
        </w:rPr>
        <w:t xml:space="preserve">. </w:t>
      </w:r>
      <w:proofErr w:type="spellStart"/>
      <w:r w:rsidRPr="00FC61AB">
        <w:rPr>
          <w:sz w:val="24"/>
          <w:szCs w:val="24"/>
        </w:rPr>
        <w:t>екон</w:t>
      </w:r>
      <w:proofErr w:type="spellEnd"/>
      <w:r w:rsidRPr="00FC61AB">
        <w:rPr>
          <w:sz w:val="24"/>
          <w:szCs w:val="24"/>
        </w:rPr>
        <w:t>. наук., проф., завідувач кафедри міжнародної економіки</w:t>
      </w:r>
    </w:p>
    <w:p w14:paraId="31FC2ACD" w14:textId="77777777" w:rsidR="00AC739B" w:rsidRPr="00FC61AB" w:rsidRDefault="00AC739B" w:rsidP="00AC739B">
      <w:pPr>
        <w:spacing w:after="120" w:line="240" w:lineRule="auto"/>
        <w:jc w:val="both"/>
        <w:rPr>
          <w:sz w:val="24"/>
          <w:szCs w:val="24"/>
        </w:rPr>
      </w:pPr>
      <w:r w:rsidRPr="00FC61AB">
        <w:rPr>
          <w:sz w:val="24"/>
          <w:szCs w:val="24"/>
        </w:rPr>
        <w:t xml:space="preserve">                   </w:t>
      </w:r>
      <w:proofErr w:type="spellStart"/>
      <w:r w:rsidRPr="00FC61AB">
        <w:rPr>
          <w:sz w:val="24"/>
          <w:szCs w:val="24"/>
        </w:rPr>
        <w:t>Войтко</w:t>
      </w:r>
      <w:proofErr w:type="spellEnd"/>
      <w:r w:rsidRPr="00FC61AB">
        <w:rPr>
          <w:sz w:val="24"/>
          <w:szCs w:val="24"/>
        </w:rPr>
        <w:t xml:space="preserve"> Сергій Васильович</w:t>
      </w:r>
    </w:p>
    <w:p w14:paraId="25FC7694" w14:textId="1A88F6EF" w:rsidR="009030A9" w:rsidRPr="00FC61AB" w:rsidRDefault="009030A9" w:rsidP="009030A9">
      <w:pPr>
        <w:spacing w:after="120" w:line="240" w:lineRule="auto"/>
        <w:jc w:val="both"/>
        <w:rPr>
          <w:rFonts w:eastAsia="Times New Roman"/>
          <w:iCs/>
          <w:sz w:val="24"/>
          <w:szCs w:val="24"/>
        </w:rPr>
      </w:pPr>
      <w:r w:rsidRPr="00FC61AB">
        <w:rPr>
          <w:rFonts w:eastAsia="Times New Roman"/>
          <w:iCs/>
          <w:sz w:val="24"/>
          <w:szCs w:val="24"/>
        </w:rPr>
        <w:t>Ухвалено кафедрою між</w:t>
      </w:r>
      <w:r w:rsidR="007337D7">
        <w:rPr>
          <w:rFonts w:eastAsia="Times New Roman"/>
          <w:iCs/>
          <w:sz w:val="24"/>
          <w:szCs w:val="24"/>
        </w:rPr>
        <w:t>народної економіки (протокол № 1а від 04</w:t>
      </w:r>
      <w:r w:rsidRPr="00FC61AB">
        <w:rPr>
          <w:rFonts w:eastAsia="Times New Roman"/>
          <w:iCs/>
          <w:sz w:val="24"/>
          <w:szCs w:val="24"/>
        </w:rPr>
        <w:t>.09.2020)</w:t>
      </w:r>
    </w:p>
    <w:p w14:paraId="615DDCE9" w14:textId="109263A0" w:rsidR="009030A9" w:rsidRPr="00FC61AB" w:rsidRDefault="009030A9" w:rsidP="009030A9">
      <w:pPr>
        <w:spacing w:after="120" w:line="240" w:lineRule="auto"/>
        <w:jc w:val="both"/>
        <w:rPr>
          <w:rFonts w:eastAsia="Times New Roman"/>
          <w:iCs/>
          <w:sz w:val="24"/>
          <w:szCs w:val="24"/>
        </w:rPr>
      </w:pPr>
      <w:r w:rsidRPr="00FC61AB">
        <w:rPr>
          <w:rFonts w:eastAsia="Times New Roman"/>
          <w:iCs/>
          <w:sz w:val="24"/>
          <w:szCs w:val="24"/>
        </w:rPr>
        <w:t>Погоджено Методичною комісією факультету (протокол № 1 від 16.09.2020)</w:t>
      </w:r>
    </w:p>
    <w:p w14:paraId="7D556A5A" w14:textId="23E466A9" w:rsidR="00AC739B" w:rsidRDefault="00AC739B" w:rsidP="005242B8">
      <w:pPr>
        <w:pStyle w:val="ListParagraph"/>
        <w:spacing w:line="240" w:lineRule="auto"/>
        <w:ind w:left="0" w:firstLine="709"/>
        <w:jc w:val="both"/>
        <w:rPr>
          <w:bCs/>
          <w:sz w:val="24"/>
          <w:szCs w:val="24"/>
        </w:rPr>
      </w:pPr>
    </w:p>
    <w:p w14:paraId="0C4328CE" w14:textId="07811E49" w:rsidR="00BB70D0" w:rsidRDefault="00BB70D0" w:rsidP="005242B8">
      <w:pPr>
        <w:pStyle w:val="ListParagraph"/>
        <w:spacing w:line="240" w:lineRule="auto"/>
        <w:ind w:left="0" w:firstLine="709"/>
        <w:jc w:val="both"/>
        <w:rPr>
          <w:bCs/>
          <w:sz w:val="24"/>
          <w:szCs w:val="24"/>
        </w:rPr>
      </w:pPr>
    </w:p>
    <w:p w14:paraId="7F7399E0" w14:textId="10E331E5" w:rsidR="00BB70D0" w:rsidRDefault="00BB70D0" w:rsidP="005242B8">
      <w:pPr>
        <w:pStyle w:val="ListParagraph"/>
        <w:spacing w:line="240" w:lineRule="auto"/>
        <w:ind w:left="0" w:firstLine="709"/>
        <w:jc w:val="both"/>
        <w:rPr>
          <w:bCs/>
          <w:sz w:val="24"/>
          <w:szCs w:val="24"/>
        </w:rPr>
      </w:pPr>
    </w:p>
    <w:p w14:paraId="76FDDA0E" w14:textId="03A35050" w:rsidR="00BB70D0" w:rsidRDefault="00BB70D0" w:rsidP="005242B8">
      <w:pPr>
        <w:pStyle w:val="ListParagraph"/>
        <w:spacing w:line="240" w:lineRule="auto"/>
        <w:ind w:left="0" w:firstLine="709"/>
        <w:jc w:val="both"/>
        <w:rPr>
          <w:bCs/>
          <w:sz w:val="24"/>
          <w:szCs w:val="24"/>
        </w:rPr>
      </w:pPr>
    </w:p>
    <w:p w14:paraId="2B4CBF0B" w14:textId="3A49C264" w:rsidR="00BB70D0" w:rsidRDefault="00BB70D0" w:rsidP="005242B8">
      <w:pPr>
        <w:pStyle w:val="ListParagraph"/>
        <w:spacing w:line="240" w:lineRule="auto"/>
        <w:ind w:left="0" w:firstLine="709"/>
        <w:jc w:val="both"/>
        <w:rPr>
          <w:bCs/>
          <w:sz w:val="24"/>
          <w:szCs w:val="24"/>
        </w:rPr>
      </w:pPr>
    </w:p>
    <w:p w14:paraId="3AB3556A" w14:textId="0CE08A3E" w:rsidR="00BB70D0" w:rsidRDefault="00BB70D0" w:rsidP="005242B8">
      <w:pPr>
        <w:pStyle w:val="ListParagraph"/>
        <w:spacing w:line="240" w:lineRule="auto"/>
        <w:ind w:left="0" w:firstLine="709"/>
        <w:jc w:val="both"/>
        <w:rPr>
          <w:bCs/>
          <w:sz w:val="24"/>
          <w:szCs w:val="24"/>
        </w:rPr>
      </w:pPr>
    </w:p>
    <w:p w14:paraId="1D2431FC" w14:textId="109E52A3" w:rsidR="00BB70D0" w:rsidRDefault="00BB70D0" w:rsidP="005242B8">
      <w:pPr>
        <w:pStyle w:val="ListParagraph"/>
        <w:spacing w:line="240" w:lineRule="auto"/>
        <w:ind w:left="0" w:firstLine="709"/>
        <w:jc w:val="both"/>
        <w:rPr>
          <w:bCs/>
          <w:sz w:val="24"/>
          <w:szCs w:val="24"/>
        </w:rPr>
      </w:pPr>
    </w:p>
    <w:p w14:paraId="24D4F2A3" w14:textId="186D0C44" w:rsidR="00BB70D0" w:rsidRDefault="00BB70D0" w:rsidP="005242B8">
      <w:pPr>
        <w:pStyle w:val="ListParagraph"/>
        <w:spacing w:line="240" w:lineRule="auto"/>
        <w:ind w:left="0" w:firstLine="709"/>
        <w:jc w:val="both"/>
        <w:rPr>
          <w:bCs/>
          <w:sz w:val="24"/>
          <w:szCs w:val="24"/>
        </w:rPr>
      </w:pPr>
    </w:p>
    <w:p w14:paraId="2A7C5742" w14:textId="7F2C4E8C" w:rsidR="00BB70D0" w:rsidRDefault="00BB70D0" w:rsidP="005242B8">
      <w:pPr>
        <w:pStyle w:val="ListParagraph"/>
        <w:spacing w:line="240" w:lineRule="auto"/>
        <w:ind w:left="0" w:firstLine="709"/>
        <w:jc w:val="both"/>
        <w:rPr>
          <w:bCs/>
          <w:sz w:val="24"/>
          <w:szCs w:val="24"/>
        </w:rPr>
      </w:pPr>
    </w:p>
    <w:p w14:paraId="61CE4D50" w14:textId="4278EB07" w:rsidR="00BB70D0" w:rsidRDefault="00BB70D0" w:rsidP="005242B8">
      <w:pPr>
        <w:pStyle w:val="ListParagraph"/>
        <w:spacing w:line="240" w:lineRule="auto"/>
        <w:ind w:left="0" w:firstLine="709"/>
        <w:jc w:val="both"/>
        <w:rPr>
          <w:bCs/>
          <w:sz w:val="24"/>
          <w:szCs w:val="24"/>
        </w:rPr>
      </w:pPr>
    </w:p>
    <w:p w14:paraId="33DD33C6" w14:textId="481810AA" w:rsidR="00BB70D0" w:rsidRDefault="00BB70D0" w:rsidP="005242B8">
      <w:pPr>
        <w:pStyle w:val="ListParagraph"/>
        <w:spacing w:line="240" w:lineRule="auto"/>
        <w:ind w:left="0" w:firstLine="709"/>
        <w:jc w:val="both"/>
        <w:rPr>
          <w:bCs/>
          <w:sz w:val="24"/>
          <w:szCs w:val="24"/>
        </w:rPr>
      </w:pPr>
    </w:p>
    <w:p w14:paraId="5E442C83" w14:textId="786C86DC" w:rsidR="00BB70D0" w:rsidRDefault="00BB70D0" w:rsidP="005242B8">
      <w:pPr>
        <w:pStyle w:val="ListParagraph"/>
        <w:spacing w:line="240" w:lineRule="auto"/>
        <w:ind w:left="0" w:firstLine="709"/>
        <w:jc w:val="both"/>
        <w:rPr>
          <w:bCs/>
          <w:sz w:val="24"/>
          <w:szCs w:val="24"/>
        </w:rPr>
      </w:pPr>
    </w:p>
    <w:p w14:paraId="767EADFD" w14:textId="74E5BDB7" w:rsidR="00BB70D0" w:rsidRDefault="00BB70D0" w:rsidP="005242B8">
      <w:pPr>
        <w:pStyle w:val="ListParagraph"/>
        <w:spacing w:line="240" w:lineRule="auto"/>
        <w:ind w:left="0" w:firstLine="709"/>
        <w:jc w:val="both"/>
        <w:rPr>
          <w:bCs/>
          <w:sz w:val="24"/>
          <w:szCs w:val="24"/>
        </w:rPr>
      </w:pPr>
    </w:p>
    <w:p w14:paraId="2CAC0A98" w14:textId="5F1F3F76" w:rsidR="00BB70D0" w:rsidRDefault="00BB70D0" w:rsidP="005242B8">
      <w:pPr>
        <w:pStyle w:val="ListParagraph"/>
        <w:spacing w:line="240" w:lineRule="auto"/>
        <w:ind w:left="0" w:firstLine="709"/>
        <w:jc w:val="both"/>
        <w:rPr>
          <w:bCs/>
          <w:sz w:val="24"/>
          <w:szCs w:val="24"/>
        </w:rPr>
      </w:pPr>
    </w:p>
    <w:p w14:paraId="4CD26E54" w14:textId="3FDF6BE6" w:rsidR="00BB70D0" w:rsidRDefault="00BB70D0" w:rsidP="005242B8">
      <w:pPr>
        <w:pStyle w:val="ListParagraph"/>
        <w:spacing w:line="240" w:lineRule="auto"/>
        <w:ind w:left="0" w:firstLine="709"/>
        <w:jc w:val="both"/>
        <w:rPr>
          <w:bCs/>
          <w:sz w:val="24"/>
          <w:szCs w:val="24"/>
        </w:rPr>
      </w:pPr>
    </w:p>
    <w:p w14:paraId="793B3928" w14:textId="700CB53B" w:rsidR="00BB70D0" w:rsidRDefault="00BB70D0" w:rsidP="005242B8">
      <w:pPr>
        <w:pStyle w:val="ListParagraph"/>
        <w:spacing w:line="240" w:lineRule="auto"/>
        <w:ind w:left="0" w:firstLine="709"/>
        <w:jc w:val="both"/>
        <w:rPr>
          <w:bCs/>
          <w:sz w:val="24"/>
          <w:szCs w:val="24"/>
        </w:rPr>
      </w:pPr>
    </w:p>
    <w:p w14:paraId="32918275" w14:textId="13469D3F" w:rsidR="00BB70D0" w:rsidRDefault="00BB70D0" w:rsidP="005242B8">
      <w:pPr>
        <w:pStyle w:val="ListParagraph"/>
        <w:spacing w:line="240" w:lineRule="auto"/>
        <w:ind w:left="0" w:firstLine="709"/>
        <w:jc w:val="both"/>
        <w:rPr>
          <w:bCs/>
          <w:sz w:val="24"/>
          <w:szCs w:val="24"/>
        </w:rPr>
      </w:pPr>
    </w:p>
    <w:p w14:paraId="06795740" w14:textId="77777777" w:rsidR="0081256E" w:rsidRPr="00FC61AB" w:rsidRDefault="0081256E" w:rsidP="0081256E">
      <w:pPr>
        <w:pBdr>
          <w:top w:val="nil"/>
          <w:left w:val="nil"/>
          <w:bottom w:val="nil"/>
          <w:right w:val="nil"/>
          <w:between w:val="nil"/>
          <w:bar w:val="nil"/>
        </w:pBdr>
        <w:tabs>
          <w:tab w:val="left" w:pos="399"/>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20"/>
        <w:jc w:val="center"/>
        <w:rPr>
          <w:rFonts w:eastAsia="Arial Unicode MS"/>
          <w:sz w:val="24"/>
          <w:szCs w:val="24"/>
          <w:u w:color="000000"/>
          <w:bdr w:val="nil"/>
          <w:lang w:val="ru-RU" w:eastAsia="ru-RU"/>
        </w:rPr>
      </w:pPr>
      <w:r w:rsidRPr="00FC61AB">
        <w:rPr>
          <w:rFonts w:eastAsia="Arial Unicode MS"/>
          <w:b/>
          <w:bCs/>
          <w:sz w:val="24"/>
          <w:szCs w:val="24"/>
          <w:u w:color="000000"/>
          <w:bdr w:val="nil"/>
          <w:lang w:val="ru-RU" w:eastAsia="ru-RU"/>
        </w:rPr>
        <w:lastRenderedPageBreak/>
        <w:t>ДОДАТКИ</w:t>
      </w:r>
    </w:p>
    <w:p w14:paraId="7814EAD1" w14:textId="77777777" w:rsidR="0081256E" w:rsidRPr="00FC61AB" w:rsidRDefault="0081256E" w:rsidP="0081256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0" w:right="20" w:firstLine="684"/>
        <w:jc w:val="right"/>
        <w:rPr>
          <w:rFonts w:eastAsia="Arial Unicode MS"/>
          <w:b/>
          <w:bCs/>
          <w:sz w:val="24"/>
          <w:szCs w:val="24"/>
          <w:u w:color="000000"/>
          <w:bdr w:val="nil"/>
          <w:lang w:val="ru-RU" w:eastAsia="ru-RU"/>
        </w:rPr>
      </w:pPr>
      <w:proofErr w:type="spellStart"/>
      <w:r w:rsidRPr="00FC61AB">
        <w:rPr>
          <w:rFonts w:eastAsia="Arial Unicode MS"/>
          <w:b/>
          <w:bCs/>
          <w:sz w:val="24"/>
          <w:szCs w:val="24"/>
          <w:u w:color="000000"/>
          <w:bdr w:val="nil"/>
          <w:lang w:val="ru-RU" w:eastAsia="ru-RU"/>
        </w:rPr>
        <w:t>Додаток</w:t>
      </w:r>
      <w:proofErr w:type="spellEnd"/>
      <w:r w:rsidRPr="00FC61AB">
        <w:rPr>
          <w:rFonts w:eastAsia="Arial Unicode MS"/>
          <w:b/>
          <w:bCs/>
          <w:sz w:val="24"/>
          <w:szCs w:val="24"/>
          <w:u w:color="000000"/>
          <w:bdr w:val="nil"/>
          <w:lang w:val="ru-RU" w:eastAsia="ru-RU"/>
        </w:rPr>
        <w:t xml:space="preserve"> А</w:t>
      </w:r>
    </w:p>
    <w:p w14:paraId="30EE3086" w14:textId="66B3306F" w:rsidR="0081256E" w:rsidRPr="00FC61AB" w:rsidRDefault="0081256E" w:rsidP="0081256E">
      <w:pPr>
        <w:pStyle w:val="BodyText"/>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20" w:firstLine="567"/>
        <w:jc w:val="center"/>
        <w:rPr>
          <w:b/>
          <w:iCs/>
          <w:sz w:val="24"/>
          <w:szCs w:val="24"/>
        </w:rPr>
      </w:pPr>
      <w:r w:rsidRPr="00FC61AB">
        <w:rPr>
          <w:b/>
          <w:iCs/>
          <w:sz w:val="24"/>
          <w:szCs w:val="24"/>
        </w:rPr>
        <w:t xml:space="preserve">На </w:t>
      </w:r>
      <w:r w:rsidRPr="00FC61AB">
        <w:rPr>
          <w:rStyle w:val="a1"/>
          <w:b/>
          <w:iCs/>
          <w:sz w:val="24"/>
          <w:szCs w:val="24"/>
        </w:rPr>
        <w:t xml:space="preserve">екзамен </w:t>
      </w:r>
      <w:r w:rsidRPr="00FC61AB">
        <w:rPr>
          <w:b/>
          <w:iCs/>
          <w:sz w:val="24"/>
          <w:szCs w:val="24"/>
        </w:rPr>
        <w:t>виносяться наступні питання:</w:t>
      </w:r>
    </w:p>
    <w:p w14:paraId="7F712DE7"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Взаємозв’язок глобалізації та регіоналізації світової економіки: проблеми та перспективи.  </w:t>
      </w:r>
    </w:p>
    <w:p w14:paraId="33FB0249"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Види та особливості діяльності транснаціональних корпорацій. </w:t>
      </w:r>
    </w:p>
    <w:p w14:paraId="3F937EAA"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Вплив процесів іноземного інвестування на розвиток національної економіки (на прикладі України або іншої країни).  </w:t>
      </w:r>
    </w:p>
    <w:p w14:paraId="186F18ED"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Глобальні проблеми світової економіки та шляхи їх вирішення.  </w:t>
      </w:r>
    </w:p>
    <w:p w14:paraId="791BF56A"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Державне регулювання зовнішньої торгівлі України в сучасних умовах.  </w:t>
      </w:r>
    </w:p>
    <w:p w14:paraId="40A2E1FD"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Державне регулювання міжнародної міграції робочої сили: світові тенденції та національні особливості.  </w:t>
      </w:r>
    </w:p>
    <w:p w14:paraId="43C471C3"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Динаміка та структура сучасної міжнародної торгівлі.  </w:t>
      </w:r>
    </w:p>
    <w:p w14:paraId="624D3149"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Екологічні проблеми світу: суть, структура та напрямки (шляхи) подолання.  </w:t>
      </w:r>
    </w:p>
    <w:p w14:paraId="4668A97E"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Економіка Євросоюзу: проблеми і протиріччя розвитку.  </w:t>
      </w:r>
    </w:p>
    <w:p w14:paraId="383B16CC"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Економічні наслідки міжнародної міграції робочої сили.  </w:t>
      </w:r>
    </w:p>
    <w:p w14:paraId="4DE669A6"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Європейський союз: сучасний стан та перспективи розвитку.  </w:t>
      </w:r>
    </w:p>
    <w:p w14:paraId="1B6FE178"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Зовнішньоторговельна політика Євросоюзу: проблеми та перспективи.  </w:t>
      </w:r>
    </w:p>
    <w:p w14:paraId="2E297C1B"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Зовнішньоторговельна політика України: проблеми та перспективи. </w:t>
      </w:r>
    </w:p>
    <w:p w14:paraId="088AE48A"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Індекс людського розвитку як індикатор рівня розвитку економіки країни.  </w:t>
      </w:r>
    </w:p>
    <w:p w14:paraId="536E359C"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Інноваційний розвиток як основа конкурентних переваг транснаціональних корпорацій.  </w:t>
      </w:r>
    </w:p>
    <w:p w14:paraId="460B7358"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Конкурентоспроможність країни: індикатори, фактори впливу та напрями підвищення.  </w:t>
      </w:r>
    </w:p>
    <w:p w14:paraId="4054D05C"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Конкурентоспроможність України на світовому ринку.  </w:t>
      </w:r>
    </w:p>
    <w:p w14:paraId="10CA27A6"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Міжнародний валютний фонд та його роль у регулюванні міжнародних валютно-фінансових відносин.  </w:t>
      </w:r>
    </w:p>
    <w:p w14:paraId="365FD70F"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Міжнародний консалтинг: суть, форми і фактори розвитку.  </w:t>
      </w:r>
    </w:p>
    <w:p w14:paraId="15CA266E"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Міжнародний лізинг: суть, види, форми і фактори розвитку.  </w:t>
      </w:r>
    </w:p>
    <w:p w14:paraId="0731047C"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Міжнародний туризм: структура і роль у розвитку світової економічної системи.  </w:t>
      </w:r>
    </w:p>
    <w:p w14:paraId="7E85B733"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 xml:space="preserve"> Міжнародний франчайзинг: суть і фактори розвитку.  </w:t>
      </w:r>
    </w:p>
    <w:p w14:paraId="6AD21B88" w14:textId="77777777" w:rsidR="00FC61AB" w:rsidRPr="00FC61AB" w:rsidRDefault="00FC61AB" w:rsidP="00FC61AB">
      <w:pPr>
        <w:pStyle w:val="ListParagraph"/>
        <w:numPr>
          <w:ilvl w:val="0"/>
          <w:numId w:val="32"/>
        </w:numPr>
        <w:spacing w:after="200" w:line="240" w:lineRule="auto"/>
        <w:ind w:left="426" w:hanging="426"/>
        <w:rPr>
          <w:sz w:val="24"/>
          <w:szCs w:val="24"/>
        </w:rPr>
      </w:pPr>
      <w:r w:rsidRPr="00FC61AB">
        <w:rPr>
          <w:sz w:val="24"/>
          <w:szCs w:val="24"/>
        </w:rPr>
        <w:t>Продовольчі проблеми: глобальний аспект</w:t>
      </w:r>
    </w:p>
    <w:p w14:paraId="197721ED"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sz w:val="24"/>
          <w:szCs w:val="24"/>
        </w:rPr>
        <w:t xml:space="preserve">Географія голоду. Внесок науки у вирішення глобальної продовольчої проблеми </w:t>
      </w:r>
    </w:p>
    <w:p w14:paraId="0A5D3BC5"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sz w:val="24"/>
          <w:szCs w:val="24"/>
        </w:rPr>
        <w:t>Зв'язок продовольчої проблеми з іншими глобальними проблемами людства</w:t>
      </w:r>
    </w:p>
    <w:p w14:paraId="35CAB0A9"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sz w:val="24"/>
          <w:szCs w:val="24"/>
        </w:rPr>
        <w:t>Енергетичні та сировинні проблеми: глобальний аспект</w:t>
      </w:r>
    </w:p>
    <w:p w14:paraId="3BE810CC"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sz w:val="24"/>
          <w:szCs w:val="24"/>
        </w:rPr>
        <w:t>Високотехнологічний підхід до вирішення глобальної енергетичної проблеми</w:t>
      </w:r>
    </w:p>
    <w:p w14:paraId="50D92DF0"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sz w:val="24"/>
          <w:szCs w:val="24"/>
        </w:rPr>
        <w:t>Міжнародна енергетична премія за кращі розробки в галузі енергетики</w:t>
      </w:r>
    </w:p>
    <w:p w14:paraId="36C42322"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sz w:val="24"/>
          <w:szCs w:val="24"/>
        </w:rPr>
        <w:t>Глобальні проблеми. Проблеми миру та роззброєння</w:t>
      </w:r>
    </w:p>
    <w:p w14:paraId="1D84AC1D"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sz w:val="24"/>
          <w:szCs w:val="24"/>
        </w:rPr>
        <w:t>Глобальні проблеми. Подолання відсталості країн, що розвиваються</w:t>
      </w:r>
    </w:p>
    <w:p w14:paraId="05CBA96F"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sz w:val="24"/>
          <w:szCs w:val="24"/>
        </w:rPr>
        <w:t>Вплив стрімкого розвитку науки і техніки на суспільство</w:t>
      </w:r>
    </w:p>
    <w:p w14:paraId="712FB314" w14:textId="77777777" w:rsidR="00FC61AB" w:rsidRPr="00FC61AB" w:rsidRDefault="00FC61AB" w:rsidP="00FC61AB">
      <w:pPr>
        <w:pStyle w:val="ListParagraph"/>
        <w:numPr>
          <w:ilvl w:val="0"/>
          <w:numId w:val="32"/>
        </w:numPr>
        <w:autoSpaceDE w:val="0"/>
        <w:autoSpaceDN w:val="0"/>
        <w:adjustRightInd w:val="0"/>
        <w:spacing w:line="240" w:lineRule="auto"/>
        <w:ind w:left="426" w:hanging="426"/>
        <w:rPr>
          <w:sz w:val="24"/>
          <w:szCs w:val="24"/>
        </w:rPr>
      </w:pPr>
      <w:r w:rsidRPr="00FC61AB">
        <w:rPr>
          <w:iCs/>
          <w:sz w:val="24"/>
          <w:szCs w:val="24"/>
        </w:rPr>
        <w:t>Оцінка показників глобального ринку</w:t>
      </w:r>
    </w:p>
    <w:p w14:paraId="4DF60977" w14:textId="77777777" w:rsidR="00FC61AB" w:rsidRPr="00FC61AB" w:rsidRDefault="00FC61AB" w:rsidP="00FC61AB">
      <w:pPr>
        <w:pStyle w:val="ListParagraph"/>
        <w:numPr>
          <w:ilvl w:val="0"/>
          <w:numId w:val="32"/>
        </w:numPr>
        <w:spacing w:line="240" w:lineRule="auto"/>
        <w:ind w:left="426" w:hanging="426"/>
        <w:rPr>
          <w:b/>
          <w:sz w:val="24"/>
          <w:szCs w:val="24"/>
          <w:shd w:val="clear" w:color="auto" w:fill="FFFFFF"/>
        </w:rPr>
      </w:pPr>
      <w:r w:rsidRPr="00FC61AB">
        <w:rPr>
          <w:rStyle w:val="Strong"/>
          <w:b w:val="0"/>
          <w:sz w:val="24"/>
          <w:szCs w:val="24"/>
          <w:bdr w:val="none" w:sz="0" w:space="0" w:color="auto" w:frame="1"/>
          <w:shd w:val="clear" w:color="auto" w:fill="FFFFFF"/>
        </w:rPr>
        <w:t>Інститути та інструменти глобального менеджменту</w:t>
      </w:r>
    </w:p>
    <w:p w14:paraId="72D5F62A"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Новітні форми корпоративної організації та управління</w:t>
      </w:r>
    </w:p>
    <w:p w14:paraId="1551A498"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Глобалізація і стратегічні пріоритети державного менеджменту</w:t>
      </w:r>
    </w:p>
    <w:p w14:paraId="78240E18"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Менеджмент світової глобальної економіки</w:t>
      </w:r>
    </w:p>
    <w:p w14:paraId="1A3D9560"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Прогностичні сценарії глобального розвитку економіки</w:t>
      </w:r>
    </w:p>
    <w:p w14:paraId="479831A8"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Проблеми раціонального використання людського ресурсу глобальної економіки</w:t>
      </w:r>
    </w:p>
    <w:p w14:paraId="34B5D332"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Проблеми функціонування глобального ринку праці та шляхи їх вирішення</w:t>
      </w:r>
    </w:p>
    <w:p w14:paraId="3E7404D9"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Діяльність міжнародних організацій з регулювання світової торгівлі</w:t>
      </w:r>
    </w:p>
    <w:p w14:paraId="03EAD0F4"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Концепції організації глобального регулювання економіки в контексті перспектив глобального розвитку</w:t>
      </w:r>
    </w:p>
    <w:p w14:paraId="625EC521"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Регіоналізація в глобальній економіці</w:t>
      </w:r>
    </w:p>
    <w:p w14:paraId="68BD6E6F"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shd w:val="clear" w:color="auto" w:fill="FFFFFF"/>
        </w:rPr>
        <w:t>Перспективи розвитку глобального фінансового ринку</w:t>
      </w:r>
    </w:p>
    <w:p w14:paraId="4642844C"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rPr>
        <w:t>Інформаційна економіка ХХІ століття: глобальний аспект</w:t>
      </w:r>
    </w:p>
    <w:p w14:paraId="00DA27A3"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rPr>
        <w:t>Діловий етикет у глобальному бізнес-просторі</w:t>
      </w:r>
    </w:p>
    <w:p w14:paraId="4C2F4B64" w14:textId="77777777" w:rsidR="00FC61AB" w:rsidRPr="00FC61AB" w:rsidRDefault="00FC61AB" w:rsidP="00FC61AB">
      <w:pPr>
        <w:pStyle w:val="ListParagraph"/>
        <w:numPr>
          <w:ilvl w:val="0"/>
          <w:numId w:val="32"/>
        </w:numPr>
        <w:spacing w:line="240" w:lineRule="auto"/>
        <w:ind w:left="426" w:hanging="426"/>
        <w:rPr>
          <w:sz w:val="24"/>
          <w:szCs w:val="24"/>
          <w:shd w:val="clear" w:color="auto" w:fill="FFFFFF"/>
        </w:rPr>
      </w:pPr>
      <w:r w:rsidRPr="00FC61AB">
        <w:rPr>
          <w:sz w:val="24"/>
          <w:szCs w:val="24"/>
        </w:rPr>
        <w:t>Місце України у глобальному економічному середовищі</w:t>
      </w:r>
    </w:p>
    <w:p w14:paraId="4D6C177E"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Сучасний рівень тіньової економіки та її наслідки для України </w:t>
      </w:r>
    </w:p>
    <w:p w14:paraId="46CE0BBF"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Напрями підвищення конкурентоспроможності України на сучасному етапі</w:t>
      </w:r>
    </w:p>
    <w:p w14:paraId="69A58975"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lastRenderedPageBreak/>
        <w:t>Основні тенденції розвитку сучасних міграційних процесів</w:t>
      </w:r>
    </w:p>
    <w:p w14:paraId="0E973D00"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Особливості діяльності фінансово-промислових груп: світовий досвід та Україна.  </w:t>
      </w:r>
    </w:p>
    <w:p w14:paraId="5B0BE744"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Особливості міжнародної зустрічної торгівлі</w:t>
      </w:r>
    </w:p>
    <w:p w14:paraId="72B3F35E"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Особливості міжнародної торгівлі послугами і динаміка її розвитку</w:t>
      </w:r>
    </w:p>
    <w:p w14:paraId="7C8C4AEA"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Особливості розвитку латиноамериканських регіональних інтеграційних процесів.  </w:t>
      </w:r>
    </w:p>
    <w:p w14:paraId="2D22F742"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Особливості розвитку сучасного міжнародного руху капіталів.  </w:t>
      </w:r>
    </w:p>
    <w:p w14:paraId="31746962"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Особливості розвитку сучасного світового ринку трудових ресурсів.  </w:t>
      </w:r>
    </w:p>
    <w:p w14:paraId="59FB963D"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Офшорні центри у системі міжнародного бізнесу. </w:t>
      </w:r>
    </w:p>
    <w:p w14:paraId="23BF807F"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Антиглобалізм: сутність, форми, рушійні сили, перспективи.</w:t>
      </w:r>
    </w:p>
    <w:p w14:paraId="04B155EB"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Перспективи розширення ЄС та проблеми поглиблення інтеграції.  </w:t>
      </w:r>
    </w:p>
    <w:p w14:paraId="2239BA51"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Платіжний баланс і методи його регулювання.  </w:t>
      </w:r>
    </w:p>
    <w:p w14:paraId="1BAD73C5"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Політика лібералізації світової торгівлі та діяльність СОТ.  </w:t>
      </w:r>
    </w:p>
    <w:p w14:paraId="683F04D6"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Проблема економічної нерівності у світовій економіці.  </w:t>
      </w:r>
    </w:p>
    <w:p w14:paraId="54A96F64"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Проблеми і наслідки глобалізації світового господарства.  </w:t>
      </w:r>
    </w:p>
    <w:p w14:paraId="03232D84"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Проблеми і перспективи загальноєвропейської інтеграції.  </w:t>
      </w:r>
    </w:p>
    <w:p w14:paraId="7795E0CA"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Проблеми і перспективи розвитку світової економічної інтеграції.  </w:t>
      </w:r>
    </w:p>
    <w:p w14:paraId="4BDD9C4C"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Проблеми і протиріччя функціонування сучасного світового господарства.  </w:t>
      </w:r>
    </w:p>
    <w:p w14:paraId="0FC1E435"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Проблеми конкурентоспроможності українських товарів на світових ринках.  </w:t>
      </w:r>
    </w:p>
    <w:p w14:paraId="1C5C7B81"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Проблеми регулювання міжнародних міграційних процесів.  </w:t>
      </w:r>
    </w:p>
    <w:p w14:paraId="22FACAD3"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Протекціонізм: суть і еволюція форм, користь і шкода.  </w:t>
      </w:r>
    </w:p>
    <w:p w14:paraId="0A43B4A8"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Регулювання міжнародної торгівлі у межах СОТ: тенденції та протиріччя.  </w:t>
      </w:r>
    </w:p>
    <w:p w14:paraId="627646C1" w14:textId="77777777" w:rsidR="00FC61AB" w:rsidRPr="00FC61AB" w:rsidRDefault="00FC61AB" w:rsidP="00FC61AB">
      <w:pPr>
        <w:pStyle w:val="ListParagraph"/>
        <w:numPr>
          <w:ilvl w:val="0"/>
          <w:numId w:val="32"/>
        </w:numPr>
        <w:spacing w:line="240" w:lineRule="auto"/>
        <w:ind w:left="426" w:hanging="426"/>
        <w:rPr>
          <w:sz w:val="24"/>
          <w:szCs w:val="24"/>
        </w:rPr>
      </w:pPr>
      <w:r w:rsidRPr="00FC61AB">
        <w:rPr>
          <w:sz w:val="24"/>
          <w:szCs w:val="24"/>
        </w:rPr>
        <w:t xml:space="preserve">Роль багатонаціональних і міжрегіональних інститутів у розвитку загальносвітової економічної інтеграції.  </w:t>
      </w:r>
    </w:p>
    <w:p w14:paraId="66D7975E" w14:textId="77777777" w:rsidR="0081256E" w:rsidRPr="00FC61AB" w:rsidRDefault="0081256E" w:rsidP="0081256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0" w:right="20" w:firstLine="684"/>
        <w:jc w:val="right"/>
        <w:rPr>
          <w:rFonts w:eastAsia="Arial Unicode MS"/>
          <w:b/>
          <w:bCs/>
          <w:sz w:val="24"/>
          <w:szCs w:val="24"/>
          <w:u w:color="000000"/>
          <w:bdr w:val="nil"/>
          <w:lang w:eastAsia="ru-RU"/>
        </w:rPr>
      </w:pPr>
    </w:p>
    <w:p w14:paraId="06083A4B" w14:textId="7930F944" w:rsidR="0081256E" w:rsidRPr="00FC61AB" w:rsidRDefault="0081256E" w:rsidP="0081256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0" w:right="20" w:firstLine="684"/>
        <w:jc w:val="right"/>
        <w:rPr>
          <w:rFonts w:eastAsia="Arial Unicode MS"/>
          <w:b/>
          <w:bCs/>
          <w:sz w:val="24"/>
          <w:szCs w:val="24"/>
          <w:u w:color="000000"/>
          <w:bdr w:val="nil"/>
          <w:lang w:val="ru-RU" w:eastAsia="ru-RU"/>
        </w:rPr>
      </w:pPr>
      <w:proofErr w:type="spellStart"/>
      <w:r w:rsidRPr="00FC61AB">
        <w:rPr>
          <w:rFonts w:eastAsia="Arial Unicode MS"/>
          <w:b/>
          <w:bCs/>
          <w:sz w:val="24"/>
          <w:szCs w:val="24"/>
          <w:u w:color="000000"/>
          <w:bdr w:val="nil"/>
          <w:lang w:val="ru-RU" w:eastAsia="ru-RU"/>
        </w:rPr>
        <w:t>Додаток</w:t>
      </w:r>
      <w:proofErr w:type="spellEnd"/>
      <w:r w:rsidRPr="00FC61AB">
        <w:rPr>
          <w:rFonts w:eastAsia="Arial Unicode MS"/>
          <w:b/>
          <w:bCs/>
          <w:sz w:val="24"/>
          <w:szCs w:val="24"/>
          <w:u w:color="000000"/>
          <w:bdr w:val="nil"/>
          <w:lang w:val="ru-RU" w:eastAsia="ru-RU"/>
        </w:rPr>
        <w:t xml:space="preserve"> Б</w:t>
      </w:r>
    </w:p>
    <w:p w14:paraId="04B10054" w14:textId="77D6E01D" w:rsidR="0081256E" w:rsidRPr="00FC61AB" w:rsidRDefault="0081256E" w:rsidP="0081256E">
      <w:pPr>
        <w:tabs>
          <w:tab w:val="left" w:pos="1134"/>
          <w:tab w:val="left" w:pos="4452"/>
          <w:tab w:val="left" w:pos="5040"/>
          <w:tab w:val="left" w:pos="5760"/>
          <w:tab w:val="left" w:pos="6480"/>
          <w:tab w:val="left" w:pos="7200"/>
          <w:tab w:val="left" w:pos="7920"/>
          <w:tab w:val="left" w:pos="8640"/>
          <w:tab w:val="left" w:pos="9360"/>
          <w:tab w:val="left" w:pos="10080"/>
        </w:tabs>
        <w:spacing w:line="240" w:lineRule="auto"/>
        <w:ind w:firstLine="567"/>
        <w:jc w:val="center"/>
        <w:rPr>
          <w:rStyle w:val="a1"/>
          <w:b/>
          <w:bCs/>
          <w:iCs/>
          <w:sz w:val="24"/>
          <w:szCs w:val="24"/>
          <w:u w:color="000000"/>
        </w:rPr>
      </w:pPr>
      <w:r w:rsidRPr="00FC61AB">
        <w:rPr>
          <w:rStyle w:val="a1"/>
          <w:b/>
          <w:bCs/>
          <w:iCs/>
          <w:sz w:val="24"/>
          <w:szCs w:val="24"/>
          <w:u w:color="000000"/>
        </w:rPr>
        <w:t>Приклад питань (завдань), що виносяться на МКР (приклади)</w:t>
      </w:r>
    </w:p>
    <w:p w14:paraId="2F3BD938" w14:textId="6C913A1F" w:rsidR="007857BA" w:rsidRPr="00FC61AB" w:rsidRDefault="007857BA" w:rsidP="007857BA">
      <w:pPr>
        <w:pStyle w:val="ListParagraph"/>
        <w:widowControl w:val="0"/>
        <w:numPr>
          <w:ilvl w:val="0"/>
          <w:numId w:val="31"/>
        </w:numPr>
        <w:spacing w:after="120" w:line="240" w:lineRule="auto"/>
        <w:jc w:val="both"/>
        <w:rPr>
          <w:rFonts w:eastAsia="Times New Roman"/>
          <w:sz w:val="24"/>
          <w:szCs w:val="24"/>
          <w:lang w:eastAsia="ru-RU"/>
        </w:rPr>
      </w:pPr>
      <w:r w:rsidRPr="00FC61AB">
        <w:rPr>
          <w:rFonts w:eastAsia="Times New Roman"/>
          <w:sz w:val="24"/>
          <w:szCs w:val="24"/>
          <w:lang w:eastAsia="ru-RU"/>
        </w:rPr>
        <w:t>Виробничий потенціал України та РФ щодо видобутку нафти та виробництва металевих труб великого діаметру представлений в таблиці:</w:t>
      </w:r>
    </w:p>
    <w:tbl>
      <w:tblPr>
        <w:tblW w:w="92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40"/>
        <w:gridCol w:w="1499"/>
        <w:gridCol w:w="1497"/>
      </w:tblGrid>
      <w:tr w:rsidR="00FC61AB" w:rsidRPr="00FC61AB" w14:paraId="3FBD1D32" w14:textId="77777777" w:rsidTr="00FC61AB">
        <w:trPr>
          <w:jc w:val="center"/>
        </w:trPr>
        <w:tc>
          <w:tcPr>
            <w:tcW w:w="6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90506" w14:textId="77777777" w:rsidR="007857BA" w:rsidRPr="007857BA" w:rsidRDefault="007857BA" w:rsidP="007857BA">
            <w:pPr>
              <w:widowControl w:val="0"/>
              <w:spacing w:line="240" w:lineRule="auto"/>
              <w:jc w:val="center"/>
              <w:rPr>
                <w:rFonts w:eastAsia="Times New Roman"/>
                <w:b/>
                <w:bCs/>
                <w:sz w:val="24"/>
                <w:szCs w:val="24"/>
                <w:lang w:eastAsia="ru-RU"/>
              </w:rPr>
            </w:pPr>
            <w:r w:rsidRPr="007857BA">
              <w:rPr>
                <w:rFonts w:eastAsia="Times New Roman"/>
                <w:b/>
                <w:bCs/>
                <w:sz w:val="24"/>
                <w:szCs w:val="24"/>
                <w:lang w:eastAsia="ru-RU"/>
              </w:rPr>
              <w:t>Показник</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27C30" w14:textId="77777777" w:rsidR="007857BA" w:rsidRPr="007857BA" w:rsidRDefault="007857BA" w:rsidP="007857BA">
            <w:pPr>
              <w:widowControl w:val="0"/>
              <w:spacing w:line="240" w:lineRule="auto"/>
              <w:jc w:val="center"/>
              <w:rPr>
                <w:rFonts w:eastAsia="Times New Roman"/>
                <w:b/>
                <w:bCs/>
                <w:sz w:val="24"/>
                <w:szCs w:val="24"/>
                <w:lang w:eastAsia="ru-RU"/>
              </w:rPr>
            </w:pPr>
            <w:r w:rsidRPr="007857BA">
              <w:rPr>
                <w:rFonts w:eastAsia="Times New Roman"/>
                <w:b/>
                <w:bCs/>
                <w:sz w:val="24"/>
                <w:szCs w:val="24"/>
                <w:lang w:eastAsia="ru-RU"/>
              </w:rPr>
              <w:t>Україна</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332271" w14:textId="77777777" w:rsidR="007857BA" w:rsidRPr="007857BA" w:rsidRDefault="007857BA" w:rsidP="007857BA">
            <w:pPr>
              <w:widowControl w:val="0"/>
              <w:spacing w:line="240" w:lineRule="auto"/>
              <w:jc w:val="center"/>
              <w:rPr>
                <w:rFonts w:eastAsia="Times New Roman"/>
                <w:b/>
                <w:bCs/>
                <w:sz w:val="24"/>
                <w:szCs w:val="24"/>
                <w:lang w:eastAsia="ru-RU"/>
              </w:rPr>
            </w:pPr>
            <w:r w:rsidRPr="007857BA">
              <w:rPr>
                <w:rFonts w:eastAsia="Times New Roman"/>
                <w:b/>
                <w:bCs/>
                <w:sz w:val="24"/>
                <w:szCs w:val="24"/>
                <w:lang w:eastAsia="ru-RU"/>
              </w:rPr>
              <w:t>РФ</w:t>
            </w:r>
          </w:p>
        </w:tc>
      </w:tr>
      <w:tr w:rsidR="00FC61AB" w:rsidRPr="00FC61AB" w14:paraId="798796CB" w14:textId="77777777" w:rsidTr="00FC61AB">
        <w:trPr>
          <w:jc w:val="center"/>
        </w:trPr>
        <w:tc>
          <w:tcPr>
            <w:tcW w:w="6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15E054" w14:textId="77777777" w:rsidR="007857BA" w:rsidRPr="007857BA" w:rsidRDefault="007857BA" w:rsidP="007857BA">
            <w:pPr>
              <w:widowControl w:val="0"/>
              <w:spacing w:line="240" w:lineRule="auto"/>
              <w:rPr>
                <w:rFonts w:eastAsia="Times New Roman"/>
                <w:sz w:val="24"/>
                <w:szCs w:val="24"/>
                <w:lang w:eastAsia="ru-RU"/>
              </w:rPr>
            </w:pPr>
            <w:r w:rsidRPr="007857BA">
              <w:rPr>
                <w:rFonts w:eastAsia="Times New Roman"/>
                <w:sz w:val="24"/>
                <w:szCs w:val="24"/>
                <w:lang w:eastAsia="ru-RU"/>
              </w:rPr>
              <w:t xml:space="preserve">Обсяг наявних виробничих ресурсів, млн </w:t>
            </w:r>
            <w:proofErr w:type="spellStart"/>
            <w:r w:rsidRPr="007857BA">
              <w:rPr>
                <w:rFonts w:eastAsia="Times New Roman"/>
                <w:sz w:val="24"/>
                <w:szCs w:val="24"/>
                <w:lang w:eastAsia="ru-RU"/>
              </w:rPr>
              <w:t>у.о</w:t>
            </w:r>
            <w:proofErr w:type="spellEnd"/>
            <w:r w:rsidRPr="007857BA">
              <w:rPr>
                <w:rFonts w:eastAsia="Times New Roman"/>
                <w:sz w:val="24"/>
                <w:szCs w:val="24"/>
                <w:lang w:eastAsia="ru-RU"/>
              </w:rPr>
              <w:t>.</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4BD633" w14:textId="77777777" w:rsidR="007857BA" w:rsidRPr="007857BA" w:rsidRDefault="007857BA" w:rsidP="007857BA">
            <w:pPr>
              <w:widowControl w:val="0"/>
              <w:spacing w:line="240" w:lineRule="auto"/>
              <w:jc w:val="center"/>
              <w:rPr>
                <w:rFonts w:eastAsia="Times New Roman"/>
                <w:sz w:val="24"/>
                <w:szCs w:val="24"/>
                <w:lang w:eastAsia="ru-RU"/>
              </w:rPr>
            </w:pPr>
            <w:r w:rsidRPr="007857BA">
              <w:rPr>
                <w:rFonts w:eastAsia="Times New Roman"/>
                <w:sz w:val="24"/>
                <w:szCs w:val="24"/>
                <w:lang w:eastAsia="ru-RU"/>
              </w:rPr>
              <w:t>1000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53AA4" w14:textId="77777777" w:rsidR="007857BA" w:rsidRPr="007857BA" w:rsidRDefault="007857BA" w:rsidP="007857BA">
            <w:pPr>
              <w:widowControl w:val="0"/>
              <w:spacing w:line="240" w:lineRule="auto"/>
              <w:jc w:val="center"/>
              <w:rPr>
                <w:rFonts w:eastAsia="Times New Roman"/>
                <w:sz w:val="24"/>
                <w:szCs w:val="24"/>
                <w:lang w:eastAsia="ru-RU"/>
              </w:rPr>
            </w:pPr>
            <w:r w:rsidRPr="007857BA">
              <w:rPr>
                <w:rFonts w:eastAsia="Times New Roman"/>
                <w:sz w:val="24"/>
                <w:szCs w:val="24"/>
                <w:lang w:eastAsia="ru-RU"/>
              </w:rPr>
              <w:t>2000</w:t>
            </w:r>
          </w:p>
        </w:tc>
      </w:tr>
      <w:tr w:rsidR="00FC61AB" w:rsidRPr="00FC61AB" w14:paraId="77AAB0F5" w14:textId="77777777" w:rsidTr="00FC61AB">
        <w:trPr>
          <w:jc w:val="center"/>
        </w:trPr>
        <w:tc>
          <w:tcPr>
            <w:tcW w:w="6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0D531" w14:textId="77777777" w:rsidR="007857BA" w:rsidRPr="007857BA" w:rsidRDefault="007857BA" w:rsidP="007857BA">
            <w:pPr>
              <w:widowControl w:val="0"/>
              <w:spacing w:line="240" w:lineRule="auto"/>
              <w:rPr>
                <w:rFonts w:eastAsia="Times New Roman"/>
                <w:sz w:val="24"/>
                <w:szCs w:val="24"/>
                <w:lang w:eastAsia="ru-RU"/>
              </w:rPr>
            </w:pPr>
            <w:r w:rsidRPr="007857BA">
              <w:rPr>
                <w:rFonts w:eastAsia="Times New Roman"/>
                <w:sz w:val="24"/>
                <w:szCs w:val="24"/>
                <w:lang w:eastAsia="ru-RU"/>
              </w:rPr>
              <w:t xml:space="preserve">Витрати ресурсів на видобуток 1 т нафти, </w:t>
            </w:r>
            <w:proofErr w:type="spellStart"/>
            <w:r w:rsidRPr="007857BA">
              <w:rPr>
                <w:rFonts w:eastAsia="Times New Roman"/>
                <w:sz w:val="24"/>
                <w:szCs w:val="24"/>
                <w:lang w:eastAsia="ru-RU"/>
              </w:rPr>
              <w:t>у.о</w:t>
            </w:r>
            <w:proofErr w:type="spellEnd"/>
            <w:r w:rsidRPr="007857BA">
              <w:rPr>
                <w:rFonts w:eastAsia="Times New Roman"/>
                <w:sz w:val="24"/>
                <w:szCs w:val="24"/>
                <w:lang w:eastAsia="ru-RU"/>
              </w:rPr>
              <w:t>.</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FA4EC" w14:textId="77777777" w:rsidR="007857BA" w:rsidRPr="007857BA" w:rsidRDefault="007857BA" w:rsidP="007857BA">
            <w:pPr>
              <w:widowControl w:val="0"/>
              <w:spacing w:line="240" w:lineRule="auto"/>
              <w:jc w:val="center"/>
              <w:rPr>
                <w:rFonts w:eastAsia="Times New Roman"/>
                <w:sz w:val="24"/>
                <w:szCs w:val="24"/>
                <w:lang w:eastAsia="ru-RU"/>
              </w:rPr>
            </w:pPr>
            <w:r w:rsidRPr="007857BA">
              <w:rPr>
                <w:rFonts w:eastAsia="Times New Roman"/>
                <w:sz w:val="24"/>
                <w:szCs w:val="24"/>
                <w:lang w:eastAsia="ru-RU"/>
              </w:rPr>
              <w:t>20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96CFB2" w14:textId="77777777" w:rsidR="007857BA" w:rsidRPr="007857BA" w:rsidRDefault="007857BA" w:rsidP="007857BA">
            <w:pPr>
              <w:widowControl w:val="0"/>
              <w:spacing w:line="240" w:lineRule="auto"/>
              <w:jc w:val="center"/>
              <w:rPr>
                <w:rFonts w:eastAsia="Times New Roman"/>
                <w:sz w:val="24"/>
                <w:szCs w:val="24"/>
                <w:lang w:eastAsia="ru-RU"/>
              </w:rPr>
            </w:pPr>
            <w:r w:rsidRPr="007857BA">
              <w:rPr>
                <w:rFonts w:eastAsia="Times New Roman"/>
                <w:sz w:val="24"/>
                <w:szCs w:val="24"/>
                <w:lang w:eastAsia="ru-RU"/>
              </w:rPr>
              <w:t>5</w:t>
            </w:r>
          </w:p>
        </w:tc>
      </w:tr>
      <w:tr w:rsidR="00FC61AB" w:rsidRPr="00FC61AB" w14:paraId="1858BFF4" w14:textId="77777777" w:rsidTr="00FC61AB">
        <w:trPr>
          <w:jc w:val="center"/>
        </w:trPr>
        <w:tc>
          <w:tcPr>
            <w:tcW w:w="6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53AA47" w14:textId="77777777" w:rsidR="007857BA" w:rsidRPr="007857BA" w:rsidRDefault="007857BA" w:rsidP="007857BA">
            <w:pPr>
              <w:widowControl w:val="0"/>
              <w:spacing w:line="240" w:lineRule="auto"/>
              <w:rPr>
                <w:rFonts w:eastAsia="Times New Roman"/>
                <w:sz w:val="24"/>
                <w:szCs w:val="24"/>
                <w:lang w:eastAsia="ru-RU"/>
              </w:rPr>
            </w:pPr>
            <w:r w:rsidRPr="007857BA">
              <w:rPr>
                <w:rFonts w:eastAsia="Times New Roman"/>
                <w:sz w:val="24"/>
                <w:szCs w:val="24"/>
                <w:lang w:eastAsia="ru-RU"/>
              </w:rPr>
              <w:t xml:space="preserve">Витрати ресурсів на виробництво 1 т труб, </w:t>
            </w:r>
            <w:proofErr w:type="spellStart"/>
            <w:r w:rsidRPr="007857BA">
              <w:rPr>
                <w:rFonts w:eastAsia="Times New Roman"/>
                <w:sz w:val="24"/>
                <w:szCs w:val="24"/>
                <w:lang w:eastAsia="ru-RU"/>
              </w:rPr>
              <w:t>у.о</w:t>
            </w:r>
            <w:proofErr w:type="spellEnd"/>
            <w:r w:rsidRPr="007857BA">
              <w:rPr>
                <w:rFonts w:eastAsia="Times New Roman"/>
                <w:sz w:val="24"/>
                <w:szCs w:val="24"/>
                <w:lang w:eastAsia="ru-RU"/>
              </w:rPr>
              <w:t>.</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B848A0" w14:textId="77777777" w:rsidR="007857BA" w:rsidRPr="007857BA" w:rsidRDefault="007857BA" w:rsidP="007857BA">
            <w:pPr>
              <w:widowControl w:val="0"/>
              <w:spacing w:line="240" w:lineRule="auto"/>
              <w:jc w:val="center"/>
              <w:rPr>
                <w:rFonts w:eastAsia="Times New Roman"/>
                <w:sz w:val="24"/>
                <w:szCs w:val="24"/>
                <w:lang w:eastAsia="ru-RU"/>
              </w:rPr>
            </w:pPr>
            <w:r w:rsidRPr="007857BA">
              <w:rPr>
                <w:rFonts w:eastAsia="Times New Roman"/>
                <w:sz w:val="24"/>
                <w:szCs w:val="24"/>
                <w:lang w:eastAsia="ru-RU"/>
              </w:rPr>
              <w:t>4</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C6EC02" w14:textId="77777777" w:rsidR="007857BA" w:rsidRPr="007857BA" w:rsidRDefault="007857BA" w:rsidP="007857BA">
            <w:pPr>
              <w:widowControl w:val="0"/>
              <w:spacing w:line="240" w:lineRule="auto"/>
              <w:jc w:val="center"/>
              <w:rPr>
                <w:rFonts w:eastAsia="Times New Roman"/>
                <w:sz w:val="24"/>
                <w:szCs w:val="24"/>
                <w:lang w:eastAsia="ru-RU"/>
              </w:rPr>
            </w:pPr>
            <w:r w:rsidRPr="007857BA">
              <w:rPr>
                <w:rFonts w:eastAsia="Times New Roman"/>
                <w:sz w:val="24"/>
                <w:szCs w:val="24"/>
                <w:lang w:eastAsia="ru-RU"/>
              </w:rPr>
              <w:t>10</w:t>
            </w:r>
          </w:p>
        </w:tc>
      </w:tr>
      <w:tr w:rsidR="00FC61AB" w:rsidRPr="00FC61AB" w14:paraId="0068F1C1" w14:textId="77777777" w:rsidTr="00FC61AB">
        <w:trPr>
          <w:jc w:val="center"/>
        </w:trPr>
        <w:tc>
          <w:tcPr>
            <w:tcW w:w="6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8A219" w14:textId="77777777" w:rsidR="007857BA" w:rsidRPr="007857BA" w:rsidRDefault="007857BA" w:rsidP="007857BA">
            <w:pPr>
              <w:widowControl w:val="0"/>
              <w:spacing w:line="240" w:lineRule="auto"/>
              <w:rPr>
                <w:rFonts w:eastAsia="Times New Roman"/>
                <w:sz w:val="24"/>
                <w:szCs w:val="24"/>
                <w:lang w:eastAsia="ru-RU"/>
              </w:rPr>
            </w:pPr>
            <w:r w:rsidRPr="007857BA">
              <w:rPr>
                <w:rFonts w:eastAsia="Times New Roman"/>
                <w:sz w:val="24"/>
                <w:szCs w:val="24"/>
                <w:lang w:eastAsia="ru-RU"/>
              </w:rPr>
              <w:t>Фактичний розподіл ресурсів на видобуток нафти та виробництво труб за відсутності зовнішньої торгівлі між країнами, %</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F643C" w14:textId="77777777" w:rsidR="007857BA" w:rsidRPr="007857BA" w:rsidRDefault="007857BA" w:rsidP="007857BA">
            <w:pPr>
              <w:widowControl w:val="0"/>
              <w:spacing w:line="240" w:lineRule="auto"/>
              <w:jc w:val="center"/>
              <w:rPr>
                <w:rFonts w:eastAsia="Times New Roman"/>
                <w:sz w:val="24"/>
                <w:szCs w:val="24"/>
                <w:lang w:eastAsia="ru-RU"/>
              </w:rPr>
            </w:pPr>
            <w:r w:rsidRPr="007857BA">
              <w:rPr>
                <w:rFonts w:eastAsia="Times New Roman"/>
                <w:sz w:val="24"/>
                <w:szCs w:val="24"/>
                <w:lang w:eastAsia="ru-RU"/>
              </w:rPr>
              <w:t>40 : 60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B532C1" w14:textId="77777777" w:rsidR="007857BA" w:rsidRPr="007857BA" w:rsidRDefault="007857BA" w:rsidP="007857BA">
            <w:pPr>
              <w:widowControl w:val="0"/>
              <w:spacing w:line="240" w:lineRule="auto"/>
              <w:jc w:val="center"/>
              <w:rPr>
                <w:rFonts w:eastAsia="Times New Roman"/>
                <w:sz w:val="24"/>
                <w:szCs w:val="24"/>
                <w:lang w:eastAsia="ru-RU"/>
              </w:rPr>
            </w:pPr>
            <w:r w:rsidRPr="007857BA">
              <w:rPr>
                <w:rFonts w:eastAsia="Times New Roman"/>
                <w:sz w:val="24"/>
                <w:szCs w:val="24"/>
                <w:lang w:eastAsia="ru-RU"/>
              </w:rPr>
              <w:t>60 : 40</w:t>
            </w:r>
          </w:p>
        </w:tc>
      </w:tr>
    </w:tbl>
    <w:p w14:paraId="550F3235" w14:textId="77777777" w:rsidR="007857BA" w:rsidRPr="007857BA" w:rsidRDefault="007857BA" w:rsidP="007857BA">
      <w:pPr>
        <w:widowControl w:val="0"/>
        <w:spacing w:before="120" w:line="240" w:lineRule="auto"/>
        <w:ind w:firstLine="567"/>
        <w:jc w:val="both"/>
        <w:rPr>
          <w:rFonts w:eastAsia="Times New Roman"/>
          <w:sz w:val="24"/>
          <w:szCs w:val="24"/>
          <w:lang w:eastAsia="ru-RU"/>
        </w:rPr>
      </w:pPr>
      <w:r w:rsidRPr="007857BA">
        <w:rPr>
          <w:rFonts w:eastAsia="Times New Roman"/>
          <w:sz w:val="24"/>
          <w:szCs w:val="24"/>
          <w:lang w:eastAsia="ru-RU"/>
        </w:rPr>
        <w:t>Виконайте такі завдання:</w:t>
      </w:r>
    </w:p>
    <w:p w14:paraId="430604D4" w14:textId="77777777" w:rsidR="007857BA" w:rsidRPr="007857BA" w:rsidRDefault="007857BA" w:rsidP="007857BA">
      <w:pPr>
        <w:widowControl w:val="0"/>
        <w:tabs>
          <w:tab w:val="left" w:pos="935"/>
        </w:tabs>
        <w:spacing w:line="240" w:lineRule="auto"/>
        <w:ind w:firstLine="567"/>
        <w:jc w:val="both"/>
        <w:rPr>
          <w:rFonts w:eastAsia="Times New Roman"/>
          <w:sz w:val="24"/>
          <w:szCs w:val="24"/>
          <w:lang w:eastAsia="ru-RU"/>
        </w:rPr>
      </w:pPr>
      <w:r w:rsidRPr="007857BA">
        <w:rPr>
          <w:rFonts w:eastAsia="Times New Roman"/>
          <w:sz w:val="24"/>
          <w:szCs w:val="24"/>
          <w:lang w:eastAsia="ru-RU"/>
        </w:rPr>
        <w:t>1.</w:t>
      </w:r>
      <w:r w:rsidRPr="007857BA">
        <w:rPr>
          <w:rFonts w:eastAsia="Times New Roman"/>
          <w:sz w:val="24"/>
          <w:szCs w:val="24"/>
          <w:lang w:eastAsia="ru-RU"/>
        </w:rPr>
        <w:tab/>
        <w:t xml:space="preserve">Розрахуйте фактичні обсяги виробництва кожного виду продукції в Україні, РФ і сумарно за відсутності зовнішньої торгівлі на умовах </w:t>
      </w:r>
      <w:proofErr w:type="spellStart"/>
      <w:r w:rsidRPr="007857BA">
        <w:rPr>
          <w:rFonts w:eastAsia="Times New Roman"/>
          <w:sz w:val="24"/>
          <w:szCs w:val="24"/>
          <w:lang w:eastAsia="ru-RU"/>
        </w:rPr>
        <w:t>внутрішньоринкової</w:t>
      </w:r>
      <w:proofErr w:type="spellEnd"/>
      <w:r w:rsidRPr="007857BA">
        <w:rPr>
          <w:rFonts w:eastAsia="Times New Roman"/>
          <w:sz w:val="24"/>
          <w:szCs w:val="24"/>
          <w:lang w:eastAsia="ru-RU"/>
        </w:rPr>
        <w:t xml:space="preserve"> рівноваги.</w:t>
      </w:r>
    </w:p>
    <w:p w14:paraId="58F41E9E" w14:textId="77777777" w:rsidR="007857BA" w:rsidRPr="007857BA" w:rsidRDefault="007857BA" w:rsidP="007857BA">
      <w:pPr>
        <w:widowControl w:val="0"/>
        <w:tabs>
          <w:tab w:val="left" w:pos="935"/>
        </w:tabs>
        <w:spacing w:line="240" w:lineRule="auto"/>
        <w:ind w:firstLine="567"/>
        <w:jc w:val="both"/>
        <w:rPr>
          <w:rFonts w:eastAsia="Times New Roman"/>
          <w:sz w:val="24"/>
          <w:szCs w:val="24"/>
          <w:lang w:eastAsia="ru-RU"/>
        </w:rPr>
      </w:pPr>
      <w:r w:rsidRPr="007857BA">
        <w:rPr>
          <w:rFonts w:eastAsia="Times New Roman"/>
          <w:sz w:val="24"/>
          <w:szCs w:val="24"/>
          <w:lang w:eastAsia="ru-RU"/>
        </w:rPr>
        <w:t>2.</w:t>
      </w:r>
      <w:r w:rsidRPr="007857BA">
        <w:rPr>
          <w:rFonts w:eastAsia="Times New Roman"/>
          <w:sz w:val="24"/>
          <w:szCs w:val="24"/>
          <w:lang w:eastAsia="ru-RU"/>
        </w:rPr>
        <w:tab/>
        <w:t>Визначте у виробництві якого виду продукції країни мають абсолютні переваги та оцініть їх ступінь.</w:t>
      </w:r>
    </w:p>
    <w:p w14:paraId="284778EE" w14:textId="77777777" w:rsidR="007857BA" w:rsidRPr="007857BA" w:rsidRDefault="007857BA" w:rsidP="007857BA">
      <w:pPr>
        <w:widowControl w:val="0"/>
        <w:tabs>
          <w:tab w:val="left" w:pos="935"/>
        </w:tabs>
        <w:spacing w:line="240" w:lineRule="auto"/>
        <w:ind w:firstLine="567"/>
        <w:jc w:val="both"/>
        <w:rPr>
          <w:rFonts w:eastAsia="Times New Roman"/>
          <w:sz w:val="24"/>
          <w:szCs w:val="24"/>
          <w:lang w:eastAsia="ru-RU"/>
        </w:rPr>
      </w:pPr>
      <w:r w:rsidRPr="007857BA">
        <w:rPr>
          <w:rFonts w:eastAsia="Times New Roman"/>
          <w:sz w:val="24"/>
          <w:szCs w:val="24"/>
          <w:lang w:eastAsia="ru-RU"/>
        </w:rPr>
        <w:t>3.</w:t>
      </w:r>
      <w:r w:rsidRPr="007857BA">
        <w:rPr>
          <w:rFonts w:eastAsia="Times New Roman"/>
          <w:sz w:val="24"/>
          <w:szCs w:val="24"/>
          <w:lang w:eastAsia="ru-RU"/>
        </w:rPr>
        <w:tab/>
        <w:t>Оцініть як зміняться максимально можливі обсяги виробництва нафти та труб в Україні, РФ і сумарно після поглиблення спеціалізації в Україні у співвідношенні 20 : 80 % та РФ – 75 : 25 % на виробництві продукції, по якій країни мають абсолютні переваги.</w:t>
      </w:r>
    </w:p>
    <w:p w14:paraId="58F6FAA8" w14:textId="3CF5D81F" w:rsidR="007857BA" w:rsidRPr="00FC61AB" w:rsidRDefault="007857BA" w:rsidP="007857BA">
      <w:pPr>
        <w:widowControl w:val="0"/>
        <w:tabs>
          <w:tab w:val="left" w:pos="935"/>
        </w:tabs>
        <w:spacing w:line="240" w:lineRule="auto"/>
        <w:ind w:firstLine="567"/>
        <w:jc w:val="both"/>
        <w:rPr>
          <w:rFonts w:eastAsia="Times New Roman"/>
          <w:sz w:val="24"/>
          <w:szCs w:val="24"/>
          <w:lang w:eastAsia="ru-RU"/>
        </w:rPr>
      </w:pPr>
      <w:r w:rsidRPr="007857BA">
        <w:rPr>
          <w:rFonts w:eastAsia="Times New Roman"/>
          <w:sz w:val="24"/>
          <w:szCs w:val="24"/>
          <w:lang w:eastAsia="ru-RU"/>
        </w:rPr>
        <w:t>4.</w:t>
      </w:r>
      <w:r w:rsidRPr="007857BA">
        <w:rPr>
          <w:rFonts w:eastAsia="Times New Roman"/>
          <w:sz w:val="24"/>
          <w:szCs w:val="24"/>
          <w:lang w:eastAsia="ru-RU"/>
        </w:rPr>
        <w:tab/>
        <w:t>Визначте потенційні обсяги експорту та імпорту товарів між Україною та РФ.</w:t>
      </w:r>
    </w:p>
    <w:p w14:paraId="3E70F2FB" w14:textId="0E26593C" w:rsidR="007857BA" w:rsidRPr="00FC61AB" w:rsidRDefault="007857BA" w:rsidP="007857BA">
      <w:pPr>
        <w:widowControl w:val="0"/>
        <w:tabs>
          <w:tab w:val="left" w:pos="935"/>
        </w:tabs>
        <w:spacing w:line="240" w:lineRule="auto"/>
        <w:ind w:firstLine="567"/>
        <w:jc w:val="both"/>
        <w:rPr>
          <w:rFonts w:eastAsia="Times New Roman"/>
          <w:sz w:val="24"/>
          <w:szCs w:val="24"/>
          <w:lang w:eastAsia="ru-RU"/>
        </w:rPr>
      </w:pPr>
    </w:p>
    <w:p w14:paraId="211E502B" w14:textId="4A345305" w:rsidR="007857BA" w:rsidRPr="00FC61AB" w:rsidRDefault="007857BA" w:rsidP="007857BA">
      <w:pPr>
        <w:ind w:firstLine="567"/>
        <w:jc w:val="both"/>
        <w:rPr>
          <w:sz w:val="24"/>
          <w:szCs w:val="24"/>
        </w:rPr>
      </w:pPr>
      <w:r w:rsidRPr="00FC61AB">
        <w:rPr>
          <w:rFonts w:eastAsia="Times New Roman"/>
          <w:sz w:val="24"/>
          <w:szCs w:val="24"/>
          <w:lang w:eastAsia="ru-RU"/>
        </w:rPr>
        <w:t>2)</w:t>
      </w:r>
      <w:r w:rsidRPr="00FC61AB">
        <w:rPr>
          <w:sz w:val="24"/>
          <w:szCs w:val="24"/>
        </w:rPr>
        <w:t xml:space="preserve"> Попит в Україні на рідкокристалічні міні-телевізори (РМТ) характеризується рівнянням </w:t>
      </w:r>
      <w:proofErr w:type="spellStart"/>
      <w:r w:rsidRPr="00FC61AB">
        <w:rPr>
          <w:sz w:val="24"/>
          <w:szCs w:val="24"/>
        </w:rPr>
        <w:t>Q</w:t>
      </w:r>
      <w:r w:rsidRPr="00FC61AB">
        <w:rPr>
          <w:sz w:val="24"/>
          <w:szCs w:val="24"/>
          <w:vertAlign w:val="subscript"/>
        </w:rPr>
        <w:t>d</w:t>
      </w:r>
      <w:proofErr w:type="spellEnd"/>
      <w:r w:rsidRPr="00FC61AB">
        <w:rPr>
          <w:sz w:val="24"/>
          <w:szCs w:val="24"/>
        </w:rPr>
        <w:t xml:space="preserve"> = -0,05р + 100 (тис. од. в рік), а пропозиція РМТ в Україні визначається як </w:t>
      </w:r>
      <w:proofErr w:type="spellStart"/>
      <w:r w:rsidRPr="00FC61AB">
        <w:rPr>
          <w:sz w:val="24"/>
          <w:szCs w:val="24"/>
        </w:rPr>
        <w:t>Q</w:t>
      </w:r>
      <w:r w:rsidRPr="00FC61AB">
        <w:rPr>
          <w:sz w:val="24"/>
          <w:szCs w:val="24"/>
          <w:vertAlign w:val="subscript"/>
        </w:rPr>
        <w:t>s</w:t>
      </w:r>
      <w:proofErr w:type="spellEnd"/>
      <w:r w:rsidRPr="00FC61AB">
        <w:rPr>
          <w:sz w:val="24"/>
          <w:szCs w:val="24"/>
        </w:rPr>
        <w:t> = 0,1p – 50 (тис. од. в рік).</w:t>
      </w:r>
    </w:p>
    <w:p w14:paraId="22F64B0E" w14:textId="77777777" w:rsidR="007857BA" w:rsidRPr="00FC61AB" w:rsidRDefault="007857BA" w:rsidP="007857BA">
      <w:pPr>
        <w:ind w:firstLine="567"/>
        <w:jc w:val="both"/>
        <w:rPr>
          <w:sz w:val="24"/>
          <w:szCs w:val="24"/>
        </w:rPr>
      </w:pPr>
      <w:r w:rsidRPr="00FC61AB">
        <w:rPr>
          <w:sz w:val="24"/>
          <w:szCs w:val="24"/>
        </w:rPr>
        <w:t>Виконайте такі завдання:</w:t>
      </w:r>
    </w:p>
    <w:p w14:paraId="5DAA22DD" w14:textId="77777777" w:rsidR="007857BA" w:rsidRPr="00FC61AB" w:rsidRDefault="007857BA" w:rsidP="007857BA">
      <w:pPr>
        <w:widowControl w:val="0"/>
        <w:numPr>
          <w:ilvl w:val="0"/>
          <w:numId w:val="30"/>
        </w:numPr>
        <w:tabs>
          <w:tab w:val="left" w:pos="935"/>
        </w:tabs>
        <w:spacing w:line="240" w:lineRule="auto"/>
        <w:ind w:left="0" w:firstLine="567"/>
        <w:jc w:val="both"/>
        <w:rPr>
          <w:sz w:val="24"/>
          <w:szCs w:val="24"/>
        </w:rPr>
      </w:pPr>
      <w:r w:rsidRPr="00FC61AB">
        <w:rPr>
          <w:sz w:val="24"/>
          <w:szCs w:val="24"/>
        </w:rPr>
        <w:t>Розрахуйте рівноважну ціну та обсяг продажу українських РМТ.</w:t>
      </w:r>
    </w:p>
    <w:p w14:paraId="63085CC3" w14:textId="77777777" w:rsidR="007857BA" w:rsidRPr="00FC61AB" w:rsidRDefault="007857BA" w:rsidP="007857BA">
      <w:pPr>
        <w:widowControl w:val="0"/>
        <w:numPr>
          <w:ilvl w:val="0"/>
          <w:numId w:val="30"/>
        </w:numPr>
        <w:tabs>
          <w:tab w:val="left" w:pos="935"/>
        </w:tabs>
        <w:spacing w:line="240" w:lineRule="auto"/>
        <w:ind w:left="0" w:firstLine="567"/>
        <w:jc w:val="both"/>
        <w:rPr>
          <w:sz w:val="24"/>
          <w:szCs w:val="24"/>
        </w:rPr>
      </w:pPr>
      <w:r w:rsidRPr="00FC61AB">
        <w:rPr>
          <w:sz w:val="24"/>
          <w:szCs w:val="24"/>
        </w:rPr>
        <w:t>Розрахуйте очікувані обсяги попиту, виробництва українських РМТ при світовій ціні в гривневому еквіваленті 750 грн. Визначте потенційний обсяг імпорту при даній ціні.</w:t>
      </w:r>
    </w:p>
    <w:p w14:paraId="52DB94EF" w14:textId="77777777" w:rsidR="007857BA" w:rsidRPr="00FC61AB" w:rsidRDefault="007857BA" w:rsidP="007857BA">
      <w:pPr>
        <w:widowControl w:val="0"/>
        <w:numPr>
          <w:ilvl w:val="0"/>
          <w:numId w:val="30"/>
        </w:numPr>
        <w:tabs>
          <w:tab w:val="left" w:pos="935"/>
        </w:tabs>
        <w:spacing w:line="240" w:lineRule="auto"/>
        <w:ind w:left="0" w:firstLine="567"/>
        <w:jc w:val="both"/>
        <w:rPr>
          <w:sz w:val="24"/>
          <w:szCs w:val="24"/>
        </w:rPr>
      </w:pPr>
      <w:r w:rsidRPr="00FC61AB">
        <w:rPr>
          <w:sz w:val="24"/>
          <w:szCs w:val="24"/>
        </w:rPr>
        <w:t>Розрахуйте очікувані обсяги попиту, виробництва українських РМТ, обсяг імпорту при встановленні Україною адвалерного імпортного мита в розмірі 12%.</w:t>
      </w:r>
    </w:p>
    <w:p w14:paraId="4CED6479" w14:textId="77777777" w:rsidR="007857BA" w:rsidRPr="00FC61AB" w:rsidRDefault="007857BA" w:rsidP="007857BA">
      <w:pPr>
        <w:widowControl w:val="0"/>
        <w:numPr>
          <w:ilvl w:val="0"/>
          <w:numId w:val="30"/>
        </w:numPr>
        <w:tabs>
          <w:tab w:val="left" w:pos="935"/>
        </w:tabs>
        <w:spacing w:line="240" w:lineRule="auto"/>
        <w:ind w:left="0" w:firstLine="567"/>
        <w:jc w:val="both"/>
        <w:rPr>
          <w:sz w:val="24"/>
          <w:szCs w:val="24"/>
        </w:rPr>
      </w:pPr>
      <w:r w:rsidRPr="00FC61AB">
        <w:rPr>
          <w:sz w:val="24"/>
          <w:szCs w:val="24"/>
        </w:rPr>
        <w:lastRenderedPageBreak/>
        <w:t>Визначте величину зменшення виграшу (економії) споживачів та їх реальні додаткові витрати при встановленні імпортного мита на РМТ.</w:t>
      </w:r>
    </w:p>
    <w:p w14:paraId="488C33B9" w14:textId="45A9104E" w:rsidR="0081256E" w:rsidRPr="00FC61AB" w:rsidRDefault="0081256E" w:rsidP="0081256E">
      <w:pPr>
        <w:tabs>
          <w:tab w:val="left" w:pos="1134"/>
          <w:tab w:val="left" w:pos="4452"/>
          <w:tab w:val="left" w:pos="5040"/>
          <w:tab w:val="left" w:pos="5760"/>
          <w:tab w:val="left" w:pos="6480"/>
          <w:tab w:val="left" w:pos="7200"/>
          <w:tab w:val="left" w:pos="7920"/>
          <w:tab w:val="left" w:pos="8640"/>
          <w:tab w:val="left" w:pos="9360"/>
          <w:tab w:val="left" w:pos="10080"/>
        </w:tabs>
        <w:spacing w:line="240" w:lineRule="auto"/>
        <w:ind w:firstLine="567"/>
        <w:jc w:val="center"/>
        <w:rPr>
          <w:rStyle w:val="a1"/>
          <w:b/>
          <w:bCs/>
          <w:iCs/>
          <w:sz w:val="24"/>
          <w:szCs w:val="24"/>
          <w:u w:color="000000"/>
        </w:rPr>
      </w:pPr>
    </w:p>
    <w:p w14:paraId="12B01F86" w14:textId="77777777" w:rsidR="0081256E" w:rsidRPr="00FC61AB" w:rsidRDefault="0081256E" w:rsidP="0081256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0" w:right="20" w:firstLine="684"/>
        <w:jc w:val="right"/>
        <w:rPr>
          <w:rFonts w:eastAsia="Arial Unicode MS"/>
          <w:b/>
          <w:bCs/>
          <w:sz w:val="24"/>
          <w:szCs w:val="24"/>
          <w:u w:color="000000"/>
          <w:bdr w:val="nil"/>
          <w:lang w:val="ru-RU" w:eastAsia="ru-RU"/>
        </w:rPr>
      </w:pPr>
      <w:proofErr w:type="spellStart"/>
      <w:r w:rsidRPr="00FC61AB">
        <w:rPr>
          <w:rFonts w:eastAsia="Arial Unicode MS"/>
          <w:b/>
          <w:bCs/>
          <w:sz w:val="24"/>
          <w:szCs w:val="24"/>
          <w:u w:color="000000"/>
          <w:bdr w:val="nil"/>
          <w:lang w:val="ru-RU" w:eastAsia="ru-RU"/>
        </w:rPr>
        <w:t>Додаток</w:t>
      </w:r>
      <w:proofErr w:type="spellEnd"/>
      <w:r w:rsidRPr="00FC61AB">
        <w:rPr>
          <w:rFonts w:eastAsia="Arial Unicode MS"/>
          <w:b/>
          <w:bCs/>
          <w:sz w:val="24"/>
          <w:szCs w:val="24"/>
          <w:u w:color="000000"/>
          <w:bdr w:val="nil"/>
          <w:lang w:val="ru-RU" w:eastAsia="ru-RU"/>
        </w:rPr>
        <w:t xml:space="preserve"> В</w:t>
      </w:r>
    </w:p>
    <w:p w14:paraId="09B6049A" w14:textId="77777777" w:rsidR="0081256E" w:rsidRPr="00FC61AB" w:rsidRDefault="0081256E" w:rsidP="0081256E">
      <w:pPr>
        <w:tabs>
          <w:tab w:val="left" w:pos="1134"/>
          <w:tab w:val="left" w:pos="4452"/>
          <w:tab w:val="left" w:pos="5040"/>
          <w:tab w:val="left" w:pos="5760"/>
          <w:tab w:val="left" w:pos="6480"/>
          <w:tab w:val="left" w:pos="7200"/>
          <w:tab w:val="left" w:pos="7920"/>
          <w:tab w:val="left" w:pos="8640"/>
          <w:tab w:val="left" w:pos="9360"/>
          <w:tab w:val="left" w:pos="10080"/>
        </w:tabs>
        <w:spacing w:line="240" w:lineRule="auto"/>
        <w:ind w:firstLine="567"/>
        <w:jc w:val="center"/>
        <w:rPr>
          <w:rStyle w:val="a1"/>
          <w:b/>
          <w:bCs/>
          <w:iCs/>
          <w:sz w:val="24"/>
          <w:szCs w:val="24"/>
          <w:u w:color="000000"/>
        </w:rPr>
      </w:pPr>
      <w:r w:rsidRPr="00FC61AB">
        <w:rPr>
          <w:rStyle w:val="a1"/>
          <w:b/>
          <w:bCs/>
          <w:iCs/>
          <w:sz w:val="24"/>
          <w:szCs w:val="24"/>
          <w:u w:color="000000"/>
        </w:rPr>
        <w:t>Приклад питань, що виносяться на РР</w:t>
      </w:r>
    </w:p>
    <w:p w14:paraId="45EC6728" w14:textId="77777777" w:rsidR="000C5F6A" w:rsidRPr="000C5F6A" w:rsidRDefault="000C5F6A" w:rsidP="000C5F6A">
      <w:pPr>
        <w:spacing w:line="240" w:lineRule="auto"/>
        <w:jc w:val="center"/>
        <w:rPr>
          <w:rFonts w:eastAsia="Times New Roman"/>
          <w:sz w:val="24"/>
          <w:szCs w:val="24"/>
          <w:lang w:val="ru-RU" w:eastAsia="ru-RU"/>
        </w:rPr>
      </w:pPr>
      <w:r w:rsidRPr="000C5F6A">
        <w:rPr>
          <w:rFonts w:eastAsia="Times New Roman"/>
          <w:b/>
          <w:bCs/>
          <w:sz w:val="24"/>
          <w:szCs w:val="24"/>
          <w:lang w:val="ru-RU" w:eastAsia="ru-RU"/>
        </w:rPr>
        <w:t>“</w:t>
      </w:r>
      <w:proofErr w:type="spellStart"/>
      <w:r w:rsidRPr="000C5F6A">
        <w:rPr>
          <w:rFonts w:eastAsia="Times New Roman"/>
          <w:b/>
          <w:bCs/>
          <w:sz w:val="24"/>
          <w:szCs w:val="24"/>
          <w:lang w:val="ru-RU" w:eastAsia="ru-RU"/>
        </w:rPr>
        <w:t>Інтеграційні</w:t>
      </w:r>
      <w:proofErr w:type="spellEnd"/>
      <w:r w:rsidRPr="000C5F6A">
        <w:rPr>
          <w:rFonts w:eastAsia="Times New Roman"/>
          <w:b/>
          <w:bCs/>
          <w:sz w:val="24"/>
          <w:szCs w:val="24"/>
          <w:lang w:val="ru-RU" w:eastAsia="ru-RU"/>
        </w:rPr>
        <w:t xml:space="preserve"> </w:t>
      </w:r>
      <w:proofErr w:type="spellStart"/>
      <w:r w:rsidRPr="000C5F6A">
        <w:rPr>
          <w:rFonts w:eastAsia="Times New Roman"/>
          <w:b/>
          <w:bCs/>
          <w:sz w:val="24"/>
          <w:szCs w:val="24"/>
          <w:lang w:val="ru-RU" w:eastAsia="ru-RU"/>
        </w:rPr>
        <w:t>процеси</w:t>
      </w:r>
      <w:proofErr w:type="spellEnd"/>
      <w:r w:rsidRPr="000C5F6A">
        <w:rPr>
          <w:rFonts w:eastAsia="Times New Roman"/>
          <w:b/>
          <w:bCs/>
          <w:sz w:val="24"/>
          <w:szCs w:val="24"/>
          <w:lang w:val="ru-RU" w:eastAsia="ru-RU"/>
        </w:rPr>
        <w:t xml:space="preserve"> у </w:t>
      </w:r>
      <w:proofErr w:type="spellStart"/>
      <w:r w:rsidRPr="000C5F6A">
        <w:rPr>
          <w:rFonts w:eastAsia="Times New Roman"/>
          <w:b/>
          <w:bCs/>
          <w:sz w:val="24"/>
          <w:szCs w:val="24"/>
          <w:lang w:val="ru-RU" w:eastAsia="ru-RU"/>
        </w:rPr>
        <w:t>світовій</w:t>
      </w:r>
      <w:proofErr w:type="spellEnd"/>
      <w:r w:rsidRPr="000C5F6A">
        <w:rPr>
          <w:rFonts w:eastAsia="Times New Roman"/>
          <w:b/>
          <w:bCs/>
          <w:sz w:val="24"/>
          <w:szCs w:val="24"/>
          <w:lang w:val="ru-RU" w:eastAsia="ru-RU"/>
        </w:rPr>
        <w:t xml:space="preserve"> </w:t>
      </w:r>
      <w:proofErr w:type="spellStart"/>
      <w:r w:rsidRPr="000C5F6A">
        <w:rPr>
          <w:rFonts w:eastAsia="Times New Roman"/>
          <w:b/>
          <w:bCs/>
          <w:sz w:val="24"/>
          <w:szCs w:val="24"/>
          <w:lang w:val="ru-RU" w:eastAsia="ru-RU"/>
        </w:rPr>
        <w:t>економіці</w:t>
      </w:r>
      <w:proofErr w:type="spellEnd"/>
      <w:r w:rsidRPr="000C5F6A">
        <w:rPr>
          <w:rFonts w:eastAsia="Times New Roman"/>
          <w:b/>
          <w:bCs/>
          <w:sz w:val="24"/>
          <w:szCs w:val="24"/>
          <w:lang w:val="ru-RU" w:eastAsia="ru-RU"/>
        </w:rPr>
        <w:t>”</w:t>
      </w:r>
    </w:p>
    <w:p w14:paraId="030A97F1" w14:textId="77777777" w:rsidR="000C5F6A" w:rsidRPr="000C5F6A" w:rsidRDefault="000C5F6A" w:rsidP="000C5F6A">
      <w:pPr>
        <w:spacing w:line="240" w:lineRule="auto"/>
        <w:jc w:val="center"/>
        <w:rPr>
          <w:rFonts w:eastAsia="Times New Roman"/>
          <w:sz w:val="24"/>
          <w:szCs w:val="24"/>
          <w:lang w:val="ru-RU" w:eastAsia="ru-RU"/>
        </w:rPr>
      </w:pPr>
      <w:r w:rsidRPr="000C5F6A">
        <w:rPr>
          <w:rFonts w:eastAsia="Times New Roman"/>
          <w:noProof/>
          <w:sz w:val="24"/>
          <w:szCs w:val="24"/>
          <w:bdr w:val="none" w:sz="0" w:space="0" w:color="auto" w:frame="1"/>
          <w:lang w:val="ru-RU" w:eastAsia="ru-RU"/>
        </w:rPr>
        <w:drawing>
          <wp:inline distT="0" distB="0" distL="0" distR="0" wp14:anchorId="7CE4D2FA" wp14:editId="717EC7C3">
            <wp:extent cx="4602480" cy="1950720"/>
            <wp:effectExtent l="0" t="0" r="0" b="0"/>
            <wp:docPr id="4" name="Рисунок 4" descr="https://lh5.googleusercontent.com/UGgA8TapqrJzot77BySZr23UlX-6DXKO_O1x0PO4wSjWiU-Y6fPUGBOg6vl4KJj7j4CvAgIGF06cjslnrWuA0rWXQgkb30NobIRWVikbCDIOadPioHrKDwXfsfGGY8X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GgA8TapqrJzot77BySZr23UlX-6DXKO_O1x0PO4wSjWiU-Y6fPUGBOg6vl4KJj7j4CvAgIGF06cjslnrWuA0rWXQgkb30NobIRWVikbCDIOadPioHrKDwXfsfGGY8X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02480" cy="1950720"/>
                    </a:xfrm>
                    <a:prstGeom prst="rect">
                      <a:avLst/>
                    </a:prstGeom>
                    <a:noFill/>
                    <a:ln>
                      <a:noFill/>
                    </a:ln>
                  </pic:spPr>
                </pic:pic>
              </a:graphicData>
            </a:graphic>
          </wp:inline>
        </w:drawing>
      </w:r>
    </w:p>
    <w:p w14:paraId="48739B51" w14:textId="77777777" w:rsidR="000C5F6A" w:rsidRPr="000C5F6A" w:rsidRDefault="000C5F6A" w:rsidP="000C5F6A">
      <w:pPr>
        <w:spacing w:line="240" w:lineRule="auto"/>
        <w:jc w:val="both"/>
        <w:rPr>
          <w:rFonts w:eastAsia="Times New Roman"/>
          <w:sz w:val="24"/>
          <w:szCs w:val="24"/>
          <w:lang w:val="ru-RU" w:eastAsia="ru-RU"/>
        </w:rPr>
      </w:pPr>
      <w:proofErr w:type="spellStart"/>
      <w:r w:rsidRPr="000C5F6A">
        <w:rPr>
          <w:rFonts w:eastAsia="Times New Roman"/>
          <w:iCs/>
          <w:sz w:val="24"/>
          <w:szCs w:val="24"/>
          <w:lang w:val="ru-RU" w:eastAsia="ru-RU"/>
        </w:rPr>
        <w:t>Умова</w:t>
      </w:r>
      <w:proofErr w:type="spellEnd"/>
      <w:r w:rsidRPr="000C5F6A">
        <w:rPr>
          <w:rFonts w:eastAsia="Times New Roman"/>
          <w:iCs/>
          <w:sz w:val="24"/>
          <w:szCs w:val="24"/>
          <w:lang w:val="ru-RU" w:eastAsia="ru-RU"/>
        </w:rPr>
        <w:t>:</w:t>
      </w:r>
    </w:p>
    <w:p w14:paraId="161A570F" w14:textId="77777777" w:rsidR="000C5F6A" w:rsidRPr="000C5F6A" w:rsidRDefault="000C5F6A" w:rsidP="000C5F6A">
      <w:pPr>
        <w:spacing w:line="240" w:lineRule="auto"/>
        <w:ind w:firstLine="280"/>
        <w:jc w:val="both"/>
        <w:rPr>
          <w:rFonts w:eastAsia="Times New Roman"/>
          <w:sz w:val="24"/>
          <w:szCs w:val="24"/>
          <w:lang w:val="ru-RU" w:eastAsia="ru-RU"/>
        </w:rPr>
      </w:pPr>
      <w:proofErr w:type="spellStart"/>
      <w:r w:rsidRPr="000C5F6A">
        <w:rPr>
          <w:rFonts w:eastAsia="Times New Roman"/>
          <w:sz w:val="24"/>
          <w:szCs w:val="24"/>
          <w:lang w:val="ru-RU" w:eastAsia="ru-RU"/>
        </w:rPr>
        <w:t>Країна</w:t>
      </w:r>
      <w:proofErr w:type="spellEnd"/>
      <w:r w:rsidRPr="000C5F6A">
        <w:rPr>
          <w:rFonts w:eastAsia="Times New Roman"/>
          <w:sz w:val="24"/>
          <w:szCs w:val="24"/>
          <w:lang w:val="ru-RU" w:eastAsia="ru-RU"/>
        </w:rPr>
        <w:t xml:space="preserve"> А </w:t>
      </w:r>
      <w:proofErr w:type="spellStart"/>
      <w:r w:rsidRPr="000C5F6A">
        <w:rPr>
          <w:rFonts w:eastAsia="Times New Roman"/>
          <w:sz w:val="24"/>
          <w:szCs w:val="24"/>
          <w:lang w:val="ru-RU" w:eastAsia="ru-RU"/>
        </w:rPr>
        <w:t>споживає</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N</w:t>
      </w:r>
      <w:r w:rsidRPr="000C5F6A">
        <w:rPr>
          <w:rFonts w:eastAsia="Times New Roman"/>
          <w:iCs/>
          <w:sz w:val="24"/>
          <w:szCs w:val="24"/>
          <w:vertAlign w:val="subscript"/>
          <w:lang w:val="ru-RU" w:eastAsia="ru-RU"/>
        </w:rPr>
        <w:t>А</w:t>
      </w:r>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одиниць</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продукції</w:t>
      </w:r>
      <w:proofErr w:type="spellEnd"/>
      <w:r w:rsidRPr="000C5F6A">
        <w:rPr>
          <w:rFonts w:eastAsia="Times New Roman"/>
          <w:sz w:val="24"/>
          <w:szCs w:val="24"/>
          <w:lang w:val="ru-RU" w:eastAsia="ru-RU"/>
        </w:rPr>
        <w:t xml:space="preserve"> за </w:t>
      </w:r>
      <w:proofErr w:type="spellStart"/>
      <w:r w:rsidRPr="000C5F6A">
        <w:rPr>
          <w:rFonts w:eastAsia="Times New Roman"/>
          <w:sz w:val="24"/>
          <w:szCs w:val="24"/>
          <w:lang w:val="ru-RU" w:eastAsia="ru-RU"/>
        </w:rPr>
        <w:t>ціною</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С</w:t>
      </w:r>
      <w:r w:rsidRPr="000C5F6A">
        <w:rPr>
          <w:rFonts w:eastAsia="Times New Roman"/>
          <w:iCs/>
          <w:sz w:val="24"/>
          <w:szCs w:val="24"/>
          <w:vertAlign w:val="subscript"/>
          <w:lang w:val="ru-RU" w:eastAsia="ru-RU"/>
        </w:rPr>
        <w:t>А</w:t>
      </w:r>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Рівновага</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попиту</w:t>
      </w:r>
      <w:proofErr w:type="spellEnd"/>
      <w:r w:rsidRPr="000C5F6A">
        <w:rPr>
          <w:rFonts w:eastAsia="Times New Roman"/>
          <w:sz w:val="24"/>
          <w:szCs w:val="24"/>
          <w:lang w:val="ru-RU" w:eastAsia="ru-RU"/>
        </w:rPr>
        <w:t xml:space="preserve"> та </w:t>
      </w:r>
      <w:proofErr w:type="spellStart"/>
      <w:r w:rsidRPr="000C5F6A">
        <w:rPr>
          <w:rFonts w:eastAsia="Times New Roman"/>
          <w:sz w:val="24"/>
          <w:szCs w:val="24"/>
          <w:lang w:val="ru-RU" w:eastAsia="ru-RU"/>
        </w:rPr>
        <w:t>пропозиції</w:t>
      </w:r>
      <w:proofErr w:type="spellEnd"/>
      <w:r w:rsidRPr="000C5F6A">
        <w:rPr>
          <w:rFonts w:eastAsia="Times New Roman"/>
          <w:sz w:val="24"/>
          <w:szCs w:val="24"/>
          <w:lang w:val="ru-RU" w:eastAsia="ru-RU"/>
        </w:rPr>
        <w:t xml:space="preserve"> становить </w:t>
      </w:r>
      <w:r w:rsidRPr="000C5F6A">
        <w:rPr>
          <w:rFonts w:eastAsia="Times New Roman"/>
          <w:iCs/>
          <w:sz w:val="24"/>
          <w:szCs w:val="24"/>
          <w:lang w:val="ru-RU" w:eastAsia="ru-RU"/>
        </w:rPr>
        <w:t>N</w:t>
      </w:r>
      <w:r w:rsidRPr="000C5F6A">
        <w:rPr>
          <w:rFonts w:eastAsia="Times New Roman"/>
          <w:iCs/>
          <w:sz w:val="24"/>
          <w:szCs w:val="24"/>
          <w:vertAlign w:val="subscript"/>
          <w:lang w:val="ru-RU" w:eastAsia="ru-RU"/>
        </w:rPr>
        <w:t>АР</w:t>
      </w:r>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одиниць</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продукції</w:t>
      </w:r>
      <w:proofErr w:type="spellEnd"/>
      <w:r w:rsidRPr="000C5F6A">
        <w:rPr>
          <w:rFonts w:eastAsia="Times New Roman"/>
          <w:sz w:val="24"/>
          <w:szCs w:val="24"/>
          <w:lang w:val="ru-RU" w:eastAsia="ru-RU"/>
        </w:rPr>
        <w:t xml:space="preserve"> за </w:t>
      </w:r>
      <w:proofErr w:type="spellStart"/>
      <w:r w:rsidRPr="000C5F6A">
        <w:rPr>
          <w:rFonts w:eastAsia="Times New Roman"/>
          <w:sz w:val="24"/>
          <w:szCs w:val="24"/>
          <w:lang w:val="ru-RU" w:eastAsia="ru-RU"/>
        </w:rPr>
        <w:t>ціною</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С</w:t>
      </w:r>
      <w:r w:rsidRPr="000C5F6A">
        <w:rPr>
          <w:rFonts w:eastAsia="Times New Roman"/>
          <w:iCs/>
          <w:sz w:val="24"/>
          <w:szCs w:val="24"/>
          <w:vertAlign w:val="subscript"/>
          <w:lang w:val="ru-RU" w:eastAsia="ru-RU"/>
        </w:rPr>
        <w:t>АР</w:t>
      </w:r>
      <w:r w:rsidRPr="000C5F6A">
        <w:rPr>
          <w:rFonts w:eastAsia="Times New Roman"/>
          <w:sz w:val="24"/>
          <w:szCs w:val="24"/>
          <w:lang w:val="ru-RU" w:eastAsia="ru-RU"/>
        </w:rPr>
        <w:t xml:space="preserve">. У </w:t>
      </w:r>
      <w:proofErr w:type="spellStart"/>
      <w:r w:rsidRPr="000C5F6A">
        <w:rPr>
          <w:rFonts w:eastAsia="Times New Roman"/>
          <w:sz w:val="24"/>
          <w:szCs w:val="24"/>
          <w:lang w:val="ru-RU" w:eastAsia="ru-RU"/>
        </w:rPr>
        <w:t>Країні</w:t>
      </w:r>
      <w:proofErr w:type="spellEnd"/>
      <w:r w:rsidRPr="000C5F6A">
        <w:rPr>
          <w:rFonts w:eastAsia="Times New Roman"/>
          <w:sz w:val="24"/>
          <w:szCs w:val="24"/>
          <w:lang w:val="ru-RU" w:eastAsia="ru-RU"/>
        </w:rPr>
        <w:t xml:space="preserve"> Б </w:t>
      </w:r>
      <w:proofErr w:type="spellStart"/>
      <w:r w:rsidRPr="000C5F6A">
        <w:rPr>
          <w:rFonts w:eastAsia="Times New Roman"/>
          <w:sz w:val="24"/>
          <w:szCs w:val="24"/>
          <w:lang w:val="ru-RU" w:eastAsia="ru-RU"/>
        </w:rPr>
        <w:t>випуск</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продукції</w:t>
      </w:r>
      <w:proofErr w:type="spellEnd"/>
      <w:r w:rsidRPr="000C5F6A">
        <w:rPr>
          <w:rFonts w:eastAsia="Times New Roman"/>
          <w:sz w:val="24"/>
          <w:szCs w:val="24"/>
          <w:lang w:val="ru-RU" w:eastAsia="ru-RU"/>
        </w:rPr>
        <w:t xml:space="preserve"> становить </w:t>
      </w:r>
      <w:r w:rsidRPr="000C5F6A">
        <w:rPr>
          <w:rFonts w:eastAsia="Times New Roman"/>
          <w:iCs/>
          <w:sz w:val="24"/>
          <w:szCs w:val="24"/>
          <w:lang w:val="ru-RU" w:eastAsia="ru-RU"/>
        </w:rPr>
        <w:t>N</w:t>
      </w:r>
      <w:r w:rsidRPr="000C5F6A">
        <w:rPr>
          <w:rFonts w:eastAsia="Times New Roman"/>
          <w:iCs/>
          <w:sz w:val="24"/>
          <w:szCs w:val="24"/>
          <w:vertAlign w:val="subscript"/>
          <w:lang w:val="ru-RU" w:eastAsia="ru-RU"/>
        </w:rPr>
        <w:t>Б</w:t>
      </w:r>
      <w:r w:rsidRPr="000C5F6A">
        <w:rPr>
          <w:rFonts w:eastAsia="Times New Roman"/>
          <w:sz w:val="24"/>
          <w:szCs w:val="24"/>
          <w:lang w:val="ru-RU" w:eastAsia="ru-RU"/>
        </w:rPr>
        <w:t xml:space="preserve"> за </w:t>
      </w:r>
      <w:proofErr w:type="spellStart"/>
      <w:r w:rsidRPr="000C5F6A">
        <w:rPr>
          <w:rFonts w:eastAsia="Times New Roman"/>
          <w:sz w:val="24"/>
          <w:szCs w:val="24"/>
          <w:lang w:val="ru-RU" w:eastAsia="ru-RU"/>
        </w:rPr>
        <w:t>ціною</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С</w:t>
      </w:r>
      <w:r w:rsidRPr="000C5F6A">
        <w:rPr>
          <w:rFonts w:eastAsia="Times New Roman"/>
          <w:iCs/>
          <w:sz w:val="24"/>
          <w:szCs w:val="24"/>
          <w:vertAlign w:val="subscript"/>
          <w:lang w:val="ru-RU" w:eastAsia="ru-RU"/>
        </w:rPr>
        <w:t>Б</w:t>
      </w:r>
      <w:r w:rsidRPr="000C5F6A">
        <w:rPr>
          <w:rFonts w:eastAsia="Times New Roman"/>
          <w:iCs/>
          <w:sz w:val="24"/>
          <w:szCs w:val="24"/>
          <w:lang w:val="ru-RU" w:eastAsia="ru-RU"/>
        </w:rPr>
        <w:t>.</w:t>
      </w:r>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Внутрішній</w:t>
      </w:r>
      <w:proofErr w:type="spellEnd"/>
      <w:r w:rsidRPr="000C5F6A">
        <w:rPr>
          <w:rFonts w:eastAsia="Times New Roman"/>
          <w:sz w:val="24"/>
          <w:szCs w:val="24"/>
          <w:lang w:val="ru-RU" w:eastAsia="ru-RU"/>
        </w:rPr>
        <w:t xml:space="preserve"> попит </w:t>
      </w:r>
      <w:proofErr w:type="spellStart"/>
      <w:r w:rsidRPr="000C5F6A">
        <w:rPr>
          <w:rFonts w:eastAsia="Times New Roman"/>
          <w:sz w:val="24"/>
          <w:szCs w:val="24"/>
          <w:lang w:val="ru-RU" w:eastAsia="ru-RU"/>
        </w:rPr>
        <w:t>Країни</w:t>
      </w:r>
      <w:proofErr w:type="spellEnd"/>
      <w:r w:rsidRPr="000C5F6A">
        <w:rPr>
          <w:rFonts w:eastAsia="Times New Roman"/>
          <w:sz w:val="24"/>
          <w:szCs w:val="24"/>
          <w:lang w:val="ru-RU" w:eastAsia="ru-RU"/>
        </w:rPr>
        <w:t xml:space="preserve"> Б становить </w:t>
      </w:r>
      <w:r w:rsidRPr="000C5F6A">
        <w:rPr>
          <w:rFonts w:eastAsia="Times New Roman"/>
          <w:iCs/>
          <w:sz w:val="24"/>
          <w:szCs w:val="24"/>
          <w:lang w:val="ru-RU" w:eastAsia="ru-RU"/>
        </w:rPr>
        <w:t>N</w:t>
      </w:r>
      <w:r w:rsidRPr="000C5F6A">
        <w:rPr>
          <w:rFonts w:eastAsia="Times New Roman"/>
          <w:iCs/>
          <w:sz w:val="24"/>
          <w:szCs w:val="24"/>
          <w:vertAlign w:val="subscript"/>
          <w:lang w:val="ru-RU" w:eastAsia="ru-RU"/>
        </w:rPr>
        <w:t>БР</w:t>
      </w:r>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одиниць</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продукції</w:t>
      </w:r>
      <w:proofErr w:type="spellEnd"/>
      <w:r w:rsidRPr="000C5F6A">
        <w:rPr>
          <w:rFonts w:eastAsia="Times New Roman"/>
          <w:sz w:val="24"/>
          <w:szCs w:val="24"/>
          <w:lang w:val="ru-RU" w:eastAsia="ru-RU"/>
        </w:rPr>
        <w:t xml:space="preserve"> за </w:t>
      </w:r>
      <w:proofErr w:type="spellStart"/>
      <w:r w:rsidRPr="000C5F6A">
        <w:rPr>
          <w:rFonts w:eastAsia="Times New Roman"/>
          <w:sz w:val="24"/>
          <w:szCs w:val="24"/>
          <w:lang w:val="ru-RU" w:eastAsia="ru-RU"/>
        </w:rPr>
        <w:t>ціною</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С</w:t>
      </w:r>
      <w:r w:rsidRPr="000C5F6A">
        <w:rPr>
          <w:rFonts w:eastAsia="Times New Roman"/>
          <w:iCs/>
          <w:sz w:val="24"/>
          <w:szCs w:val="24"/>
          <w:vertAlign w:val="subscript"/>
          <w:lang w:val="ru-RU" w:eastAsia="ru-RU"/>
        </w:rPr>
        <w:t>БР</w:t>
      </w:r>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Країна</w:t>
      </w:r>
      <w:proofErr w:type="spellEnd"/>
      <w:r w:rsidRPr="000C5F6A">
        <w:rPr>
          <w:rFonts w:eastAsia="Times New Roman"/>
          <w:sz w:val="24"/>
          <w:szCs w:val="24"/>
          <w:lang w:val="ru-RU" w:eastAsia="ru-RU"/>
        </w:rPr>
        <w:t xml:space="preserve"> В </w:t>
      </w:r>
      <w:proofErr w:type="spellStart"/>
      <w:r w:rsidRPr="000C5F6A">
        <w:rPr>
          <w:rFonts w:eastAsia="Times New Roman"/>
          <w:sz w:val="24"/>
          <w:szCs w:val="24"/>
          <w:lang w:val="ru-RU" w:eastAsia="ru-RU"/>
        </w:rPr>
        <w:t>виготовляє</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продукцію</w:t>
      </w:r>
      <w:proofErr w:type="spellEnd"/>
      <w:r w:rsidRPr="000C5F6A">
        <w:rPr>
          <w:rFonts w:eastAsia="Times New Roman"/>
          <w:sz w:val="24"/>
          <w:szCs w:val="24"/>
          <w:lang w:val="ru-RU" w:eastAsia="ru-RU"/>
        </w:rPr>
        <w:t xml:space="preserve"> у </w:t>
      </w:r>
      <w:proofErr w:type="spellStart"/>
      <w:r w:rsidRPr="000C5F6A">
        <w:rPr>
          <w:rFonts w:eastAsia="Times New Roman"/>
          <w:sz w:val="24"/>
          <w:szCs w:val="24"/>
          <w:lang w:val="ru-RU" w:eastAsia="ru-RU"/>
        </w:rPr>
        <w:t>кількості</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N</w:t>
      </w:r>
      <w:r w:rsidRPr="000C5F6A">
        <w:rPr>
          <w:rFonts w:eastAsia="Times New Roman"/>
          <w:iCs/>
          <w:sz w:val="24"/>
          <w:szCs w:val="24"/>
          <w:vertAlign w:val="subscript"/>
          <w:lang w:val="ru-RU" w:eastAsia="ru-RU"/>
        </w:rPr>
        <w:t>В</w:t>
      </w:r>
      <w:r w:rsidRPr="000C5F6A">
        <w:rPr>
          <w:rFonts w:eastAsia="Times New Roman"/>
          <w:sz w:val="24"/>
          <w:szCs w:val="24"/>
          <w:lang w:val="ru-RU" w:eastAsia="ru-RU"/>
        </w:rPr>
        <w:t xml:space="preserve"> за </w:t>
      </w:r>
      <w:proofErr w:type="spellStart"/>
      <w:r w:rsidRPr="000C5F6A">
        <w:rPr>
          <w:rFonts w:eastAsia="Times New Roman"/>
          <w:sz w:val="24"/>
          <w:szCs w:val="24"/>
          <w:lang w:val="ru-RU" w:eastAsia="ru-RU"/>
        </w:rPr>
        <w:t>ціною</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С</w:t>
      </w:r>
      <w:r w:rsidRPr="000C5F6A">
        <w:rPr>
          <w:rFonts w:eastAsia="Times New Roman"/>
          <w:iCs/>
          <w:sz w:val="24"/>
          <w:szCs w:val="24"/>
          <w:vertAlign w:val="subscript"/>
          <w:lang w:val="ru-RU" w:eastAsia="ru-RU"/>
        </w:rPr>
        <w:t>В</w:t>
      </w:r>
      <w:r w:rsidRPr="000C5F6A">
        <w:rPr>
          <w:rFonts w:eastAsia="Times New Roman"/>
          <w:iCs/>
          <w:sz w:val="24"/>
          <w:szCs w:val="24"/>
          <w:lang w:val="ru-RU" w:eastAsia="ru-RU"/>
        </w:rPr>
        <w:t xml:space="preserve">. </w:t>
      </w:r>
      <w:proofErr w:type="spellStart"/>
      <w:r w:rsidRPr="000C5F6A">
        <w:rPr>
          <w:rFonts w:eastAsia="Times New Roman"/>
          <w:sz w:val="24"/>
          <w:szCs w:val="24"/>
          <w:lang w:val="ru-RU" w:eastAsia="ru-RU"/>
        </w:rPr>
        <w:t>Внутрішній</w:t>
      </w:r>
      <w:proofErr w:type="spellEnd"/>
      <w:r w:rsidRPr="000C5F6A">
        <w:rPr>
          <w:rFonts w:eastAsia="Times New Roman"/>
          <w:sz w:val="24"/>
          <w:szCs w:val="24"/>
          <w:lang w:val="ru-RU" w:eastAsia="ru-RU"/>
        </w:rPr>
        <w:t xml:space="preserve"> попит </w:t>
      </w:r>
      <w:proofErr w:type="spellStart"/>
      <w:r w:rsidRPr="000C5F6A">
        <w:rPr>
          <w:rFonts w:eastAsia="Times New Roman"/>
          <w:sz w:val="24"/>
          <w:szCs w:val="24"/>
          <w:lang w:val="ru-RU" w:eastAsia="ru-RU"/>
        </w:rPr>
        <w:t>Країни</w:t>
      </w:r>
      <w:proofErr w:type="spellEnd"/>
      <w:r w:rsidRPr="000C5F6A">
        <w:rPr>
          <w:rFonts w:eastAsia="Times New Roman"/>
          <w:sz w:val="24"/>
          <w:szCs w:val="24"/>
          <w:lang w:val="ru-RU" w:eastAsia="ru-RU"/>
        </w:rPr>
        <w:t xml:space="preserve"> В становить </w:t>
      </w:r>
      <w:r w:rsidRPr="000C5F6A">
        <w:rPr>
          <w:rFonts w:eastAsia="Times New Roman"/>
          <w:iCs/>
          <w:sz w:val="24"/>
          <w:szCs w:val="24"/>
          <w:lang w:val="ru-RU" w:eastAsia="ru-RU"/>
        </w:rPr>
        <w:t>N</w:t>
      </w:r>
      <w:r w:rsidRPr="000C5F6A">
        <w:rPr>
          <w:rFonts w:eastAsia="Times New Roman"/>
          <w:iCs/>
          <w:sz w:val="24"/>
          <w:szCs w:val="24"/>
          <w:vertAlign w:val="subscript"/>
          <w:lang w:val="ru-RU" w:eastAsia="ru-RU"/>
        </w:rPr>
        <w:t>ВР</w:t>
      </w:r>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одиниць</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продукції</w:t>
      </w:r>
      <w:proofErr w:type="spellEnd"/>
      <w:r w:rsidRPr="000C5F6A">
        <w:rPr>
          <w:rFonts w:eastAsia="Times New Roman"/>
          <w:sz w:val="24"/>
          <w:szCs w:val="24"/>
          <w:lang w:val="ru-RU" w:eastAsia="ru-RU"/>
        </w:rPr>
        <w:t xml:space="preserve"> за </w:t>
      </w:r>
      <w:proofErr w:type="spellStart"/>
      <w:r w:rsidRPr="000C5F6A">
        <w:rPr>
          <w:rFonts w:eastAsia="Times New Roman"/>
          <w:sz w:val="24"/>
          <w:szCs w:val="24"/>
          <w:lang w:val="ru-RU" w:eastAsia="ru-RU"/>
        </w:rPr>
        <w:t>ціною</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С</w:t>
      </w:r>
      <w:r w:rsidRPr="000C5F6A">
        <w:rPr>
          <w:rFonts w:eastAsia="Times New Roman"/>
          <w:iCs/>
          <w:sz w:val="24"/>
          <w:szCs w:val="24"/>
          <w:vertAlign w:val="subscript"/>
          <w:lang w:val="ru-RU" w:eastAsia="ru-RU"/>
        </w:rPr>
        <w:t>ВР</w:t>
      </w:r>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Нахил</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кривої</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попиту</w:t>
      </w:r>
      <w:proofErr w:type="spellEnd"/>
      <w:r w:rsidRPr="000C5F6A">
        <w:rPr>
          <w:rFonts w:eastAsia="Times New Roman"/>
          <w:sz w:val="24"/>
          <w:szCs w:val="24"/>
          <w:lang w:val="ru-RU" w:eastAsia="ru-RU"/>
        </w:rPr>
        <w:t xml:space="preserve"> та </w:t>
      </w:r>
      <w:proofErr w:type="spellStart"/>
      <w:r w:rsidRPr="000C5F6A">
        <w:rPr>
          <w:rFonts w:eastAsia="Times New Roman"/>
          <w:sz w:val="24"/>
          <w:szCs w:val="24"/>
          <w:lang w:val="ru-RU" w:eastAsia="ru-RU"/>
        </w:rPr>
        <w:t>пропозиції</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приймається</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однаковим</w:t>
      </w:r>
      <w:proofErr w:type="spellEnd"/>
      <w:r w:rsidRPr="000C5F6A">
        <w:rPr>
          <w:rFonts w:eastAsia="Times New Roman"/>
          <w:sz w:val="24"/>
          <w:szCs w:val="24"/>
          <w:lang w:val="ru-RU" w:eastAsia="ru-RU"/>
        </w:rPr>
        <w:t xml:space="preserve"> для </w:t>
      </w:r>
      <w:proofErr w:type="spellStart"/>
      <w:r w:rsidRPr="000C5F6A">
        <w:rPr>
          <w:rFonts w:eastAsia="Times New Roman"/>
          <w:sz w:val="24"/>
          <w:szCs w:val="24"/>
          <w:lang w:val="ru-RU" w:eastAsia="ru-RU"/>
        </w:rPr>
        <w:t>всіх</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країн</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Умови</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торгівлі</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Країн</w:t>
      </w:r>
      <w:proofErr w:type="spellEnd"/>
      <w:r w:rsidRPr="000C5F6A">
        <w:rPr>
          <w:rFonts w:eastAsia="Times New Roman"/>
          <w:sz w:val="24"/>
          <w:szCs w:val="24"/>
          <w:lang w:val="ru-RU" w:eastAsia="ru-RU"/>
        </w:rPr>
        <w:t xml:space="preserve"> Б і В з </w:t>
      </w:r>
      <w:proofErr w:type="spellStart"/>
      <w:r w:rsidRPr="000C5F6A">
        <w:rPr>
          <w:rFonts w:eastAsia="Times New Roman"/>
          <w:sz w:val="24"/>
          <w:szCs w:val="24"/>
          <w:lang w:val="ru-RU" w:eastAsia="ru-RU"/>
        </w:rPr>
        <w:t>Країною</w:t>
      </w:r>
      <w:proofErr w:type="spellEnd"/>
      <w:r w:rsidRPr="000C5F6A">
        <w:rPr>
          <w:rFonts w:eastAsia="Times New Roman"/>
          <w:sz w:val="24"/>
          <w:szCs w:val="24"/>
          <w:lang w:val="ru-RU" w:eastAsia="ru-RU"/>
        </w:rPr>
        <w:t xml:space="preserve"> А </w:t>
      </w:r>
      <w:proofErr w:type="spellStart"/>
      <w:r w:rsidRPr="000C5F6A">
        <w:rPr>
          <w:rFonts w:eastAsia="Times New Roman"/>
          <w:sz w:val="24"/>
          <w:szCs w:val="24"/>
          <w:lang w:val="ru-RU" w:eastAsia="ru-RU"/>
        </w:rPr>
        <w:t>одинакові</w:t>
      </w:r>
      <w:proofErr w:type="spellEnd"/>
      <w:r w:rsidRPr="000C5F6A">
        <w:rPr>
          <w:rFonts w:eastAsia="Times New Roman"/>
          <w:sz w:val="24"/>
          <w:szCs w:val="24"/>
          <w:lang w:val="ru-RU" w:eastAsia="ru-RU"/>
        </w:rPr>
        <w:t xml:space="preserve"> до </w:t>
      </w:r>
      <w:proofErr w:type="spellStart"/>
      <w:r w:rsidRPr="000C5F6A">
        <w:rPr>
          <w:rFonts w:eastAsia="Times New Roman"/>
          <w:sz w:val="24"/>
          <w:szCs w:val="24"/>
          <w:lang w:val="ru-RU" w:eastAsia="ru-RU"/>
        </w:rPr>
        <w:t>створення</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митного</w:t>
      </w:r>
      <w:proofErr w:type="spellEnd"/>
      <w:r w:rsidRPr="000C5F6A">
        <w:rPr>
          <w:rFonts w:eastAsia="Times New Roman"/>
          <w:sz w:val="24"/>
          <w:szCs w:val="24"/>
          <w:lang w:val="ru-RU" w:eastAsia="ru-RU"/>
        </w:rPr>
        <w:t xml:space="preserve"> союзу. </w:t>
      </w:r>
      <w:proofErr w:type="spellStart"/>
      <w:r w:rsidRPr="000C5F6A">
        <w:rPr>
          <w:rFonts w:eastAsia="Times New Roman"/>
          <w:sz w:val="24"/>
          <w:szCs w:val="24"/>
          <w:lang w:val="ru-RU" w:eastAsia="ru-RU"/>
        </w:rPr>
        <w:t>Податки</w:t>
      </w:r>
      <w:proofErr w:type="spellEnd"/>
      <w:r w:rsidRPr="000C5F6A">
        <w:rPr>
          <w:rFonts w:eastAsia="Times New Roman"/>
          <w:sz w:val="24"/>
          <w:szCs w:val="24"/>
          <w:lang w:val="ru-RU" w:eastAsia="ru-RU"/>
        </w:rPr>
        <w:t xml:space="preserve"> в </w:t>
      </w:r>
      <w:proofErr w:type="spellStart"/>
      <w:r w:rsidRPr="000C5F6A">
        <w:rPr>
          <w:rFonts w:eastAsia="Times New Roman"/>
          <w:sz w:val="24"/>
          <w:szCs w:val="24"/>
          <w:lang w:val="ru-RU" w:eastAsia="ru-RU"/>
        </w:rPr>
        <w:t>Країнах</w:t>
      </w:r>
      <w:proofErr w:type="spellEnd"/>
      <w:r w:rsidRPr="000C5F6A">
        <w:rPr>
          <w:rFonts w:eastAsia="Times New Roman"/>
          <w:sz w:val="24"/>
          <w:szCs w:val="24"/>
          <w:lang w:val="ru-RU" w:eastAsia="ru-RU"/>
        </w:rPr>
        <w:t xml:space="preserve"> А, Б, В </w:t>
      </w:r>
      <w:proofErr w:type="spellStart"/>
      <w:r w:rsidRPr="000C5F6A">
        <w:rPr>
          <w:rFonts w:eastAsia="Times New Roman"/>
          <w:sz w:val="24"/>
          <w:szCs w:val="24"/>
          <w:lang w:val="ru-RU" w:eastAsia="ru-RU"/>
        </w:rPr>
        <w:t>становлять</w:t>
      </w:r>
      <w:proofErr w:type="spellEnd"/>
      <w:r w:rsidRPr="000C5F6A">
        <w:rPr>
          <w:rFonts w:eastAsia="Times New Roman"/>
          <w:sz w:val="24"/>
          <w:szCs w:val="24"/>
          <w:lang w:val="ru-RU" w:eastAsia="ru-RU"/>
        </w:rPr>
        <w:t xml:space="preserve"> </w:t>
      </w:r>
      <w:r w:rsidRPr="000C5F6A">
        <w:rPr>
          <w:rFonts w:eastAsia="Times New Roman"/>
          <w:iCs/>
          <w:sz w:val="24"/>
          <w:szCs w:val="24"/>
          <w:lang w:val="ru-RU" w:eastAsia="ru-RU"/>
        </w:rPr>
        <w:t>P %</w:t>
      </w:r>
      <w:r w:rsidRPr="000C5F6A">
        <w:rPr>
          <w:rFonts w:eastAsia="Times New Roman"/>
          <w:sz w:val="24"/>
          <w:szCs w:val="24"/>
          <w:lang w:val="ru-RU" w:eastAsia="ru-RU"/>
        </w:rPr>
        <w:t xml:space="preserve">. Ставка </w:t>
      </w:r>
      <w:proofErr w:type="spellStart"/>
      <w:r w:rsidRPr="000C5F6A">
        <w:rPr>
          <w:rFonts w:eastAsia="Times New Roman"/>
          <w:sz w:val="24"/>
          <w:szCs w:val="24"/>
          <w:lang w:val="ru-RU" w:eastAsia="ru-RU"/>
        </w:rPr>
        <w:t>мита</w:t>
      </w:r>
      <w:proofErr w:type="spellEnd"/>
      <w:r w:rsidRPr="000C5F6A">
        <w:rPr>
          <w:rFonts w:eastAsia="Times New Roman"/>
          <w:sz w:val="24"/>
          <w:szCs w:val="24"/>
          <w:lang w:val="ru-RU" w:eastAsia="ru-RU"/>
        </w:rPr>
        <w:t xml:space="preserve"> становить </w:t>
      </w:r>
      <w:r w:rsidRPr="000C5F6A">
        <w:rPr>
          <w:rFonts w:eastAsia="Times New Roman"/>
          <w:iCs/>
          <w:sz w:val="24"/>
          <w:szCs w:val="24"/>
          <w:lang w:val="ru-RU" w:eastAsia="ru-RU"/>
        </w:rPr>
        <w:t>М %</w:t>
      </w:r>
      <w:r w:rsidRPr="000C5F6A">
        <w:rPr>
          <w:rFonts w:eastAsia="Times New Roman"/>
          <w:sz w:val="24"/>
          <w:szCs w:val="24"/>
          <w:lang w:val="ru-RU" w:eastAsia="ru-RU"/>
        </w:rPr>
        <w:t>. </w:t>
      </w:r>
    </w:p>
    <w:p w14:paraId="0B8AA2C2" w14:textId="77777777" w:rsidR="000C5F6A" w:rsidRPr="000C5F6A" w:rsidRDefault="000C5F6A" w:rsidP="000C5F6A">
      <w:pPr>
        <w:spacing w:line="240" w:lineRule="auto"/>
        <w:rPr>
          <w:rFonts w:eastAsia="Times New Roman"/>
          <w:sz w:val="24"/>
          <w:szCs w:val="24"/>
          <w:lang w:val="ru-RU" w:eastAsia="ru-RU"/>
        </w:rPr>
      </w:pPr>
    </w:p>
    <w:p w14:paraId="6092AAD1" w14:textId="77777777" w:rsidR="000C5F6A" w:rsidRPr="000C5F6A" w:rsidRDefault="000C5F6A" w:rsidP="000C5F6A">
      <w:pPr>
        <w:spacing w:line="240" w:lineRule="auto"/>
        <w:ind w:firstLine="280"/>
        <w:jc w:val="both"/>
        <w:rPr>
          <w:rFonts w:eastAsia="Times New Roman"/>
          <w:sz w:val="24"/>
          <w:szCs w:val="24"/>
          <w:lang w:val="ru-RU" w:eastAsia="ru-RU"/>
        </w:rPr>
      </w:pPr>
      <w:proofErr w:type="spellStart"/>
      <w:r w:rsidRPr="000C5F6A">
        <w:rPr>
          <w:rFonts w:eastAsia="Times New Roman"/>
          <w:iCs/>
          <w:sz w:val="24"/>
          <w:szCs w:val="24"/>
          <w:lang w:val="ru-RU" w:eastAsia="ru-RU"/>
        </w:rPr>
        <w:t>Розрахуйте</w:t>
      </w:r>
      <w:proofErr w:type="spellEnd"/>
      <w:r w:rsidRPr="000C5F6A">
        <w:rPr>
          <w:rFonts w:eastAsia="Times New Roman"/>
          <w:iCs/>
          <w:sz w:val="24"/>
          <w:szCs w:val="24"/>
          <w:lang w:val="ru-RU" w:eastAsia="ru-RU"/>
        </w:rPr>
        <w:t>:</w:t>
      </w:r>
    </w:p>
    <w:p w14:paraId="75AFF28F" w14:textId="77777777" w:rsidR="000C5F6A" w:rsidRPr="000C5F6A" w:rsidRDefault="000C5F6A" w:rsidP="000C5F6A">
      <w:pPr>
        <w:spacing w:line="240" w:lineRule="auto"/>
        <w:ind w:firstLine="280"/>
        <w:jc w:val="both"/>
        <w:rPr>
          <w:rFonts w:eastAsia="Times New Roman"/>
          <w:sz w:val="24"/>
          <w:szCs w:val="24"/>
          <w:lang w:val="ru-RU" w:eastAsia="ru-RU"/>
        </w:rPr>
      </w:pPr>
      <w:proofErr w:type="spellStart"/>
      <w:r w:rsidRPr="000C5F6A">
        <w:rPr>
          <w:rFonts w:eastAsia="Times New Roman"/>
          <w:sz w:val="24"/>
          <w:szCs w:val="24"/>
          <w:lang w:val="ru-RU" w:eastAsia="ru-RU"/>
        </w:rPr>
        <w:t>Витрати</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споживачів</w:t>
      </w:r>
      <w:proofErr w:type="spellEnd"/>
      <w:r w:rsidRPr="000C5F6A">
        <w:rPr>
          <w:rFonts w:eastAsia="Times New Roman"/>
          <w:sz w:val="24"/>
          <w:szCs w:val="24"/>
          <w:lang w:val="ru-RU" w:eastAsia="ru-RU"/>
        </w:rPr>
        <w:t xml:space="preserve"> на </w:t>
      </w:r>
      <w:proofErr w:type="spellStart"/>
      <w:r w:rsidRPr="000C5F6A">
        <w:rPr>
          <w:rFonts w:eastAsia="Times New Roman"/>
          <w:sz w:val="24"/>
          <w:szCs w:val="24"/>
          <w:lang w:val="ru-RU" w:eastAsia="ru-RU"/>
        </w:rPr>
        <w:t>придбання</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продукції</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обсяги</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споживання</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продукції</w:t>
      </w:r>
      <w:proofErr w:type="spellEnd"/>
      <w:r w:rsidRPr="000C5F6A">
        <w:rPr>
          <w:rFonts w:eastAsia="Times New Roman"/>
          <w:sz w:val="24"/>
          <w:szCs w:val="24"/>
          <w:lang w:val="ru-RU" w:eastAsia="ru-RU"/>
        </w:rPr>
        <w:t xml:space="preserve"> та </w:t>
      </w:r>
      <w:proofErr w:type="spellStart"/>
      <w:r w:rsidRPr="000C5F6A">
        <w:rPr>
          <w:rFonts w:eastAsia="Times New Roman"/>
          <w:sz w:val="24"/>
          <w:szCs w:val="24"/>
          <w:lang w:val="ru-RU" w:eastAsia="ru-RU"/>
        </w:rPr>
        <w:t>надходження</w:t>
      </w:r>
      <w:proofErr w:type="spellEnd"/>
      <w:r w:rsidRPr="000C5F6A">
        <w:rPr>
          <w:rFonts w:eastAsia="Times New Roman"/>
          <w:sz w:val="24"/>
          <w:szCs w:val="24"/>
          <w:lang w:val="ru-RU" w:eastAsia="ru-RU"/>
        </w:rPr>
        <w:t xml:space="preserve"> </w:t>
      </w:r>
      <w:proofErr w:type="gramStart"/>
      <w:r w:rsidRPr="000C5F6A">
        <w:rPr>
          <w:rFonts w:eastAsia="Times New Roman"/>
          <w:sz w:val="24"/>
          <w:szCs w:val="24"/>
          <w:lang w:val="ru-RU" w:eastAsia="ru-RU"/>
        </w:rPr>
        <w:t>до бюджету</w:t>
      </w:r>
      <w:proofErr w:type="gram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держави</w:t>
      </w:r>
      <w:proofErr w:type="spellEnd"/>
      <w:r w:rsidRPr="000C5F6A">
        <w:rPr>
          <w:rFonts w:eastAsia="Times New Roman"/>
          <w:sz w:val="24"/>
          <w:szCs w:val="24"/>
          <w:lang w:val="ru-RU" w:eastAsia="ru-RU"/>
        </w:rPr>
        <w:t>:</w:t>
      </w:r>
    </w:p>
    <w:p w14:paraId="79F94198" w14:textId="77777777" w:rsidR="000C5F6A" w:rsidRPr="000C5F6A" w:rsidRDefault="000C5F6A" w:rsidP="000C5F6A">
      <w:pPr>
        <w:spacing w:line="240" w:lineRule="auto"/>
        <w:ind w:firstLine="280"/>
        <w:jc w:val="both"/>
        <w:rPr>
          <w:rFonts w:eastAsia="Times New Roman"/>
          <w:sz w:val="24"/>
          <w:szCs w:val="24"/>
          <w:lang w:val="ru-RU" w:eastAsia="ru-RU"/>
        </w:rPr>
      </w:pPr>
      <w:r w:rsidRPr="000C5F6A">
        <w:rPr>
          <w:rFonts w:eastAsia="Times New Roman"/>
          <w:sz w:val="24"/>
          <w:szCs w:val="24"/>
          <w:lang w:val="ru-RU" w:eastAsia="ru-RU"/>
        </w:rPr>
        <w:t xml:space="preserve">а) при </w:t>
      </w:r>
      <w:proofErr w:type="spellStart"/>
      <w:r w:rsidRPr="000C5F6A">
        <w:rPr>
          <w:rFonts w:eastAsia="Times New Roman"/>
          <w:sz w:val="24"/>
          <w:szCs w:val="24"/>
          <w:lang w:val="ru-RU" w:eastAsia="ru-RU"/>
        </w:rPr>
        <w:t>відсутності</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міжнародної</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торгівлі</w:t>
      </w:r>
      <w:proofErr w:type="spellEnd"/>
      <w:r w:rsidRPr="000C5F6A">
        <w:rPr>
          <w:rFonts w:eastAsia="Times New Roman"/>
          <w:sz w:val="24"/>
          <w:szCs w:val="24"/>
          <w:lang w:val="ru-RU" w:eastAsia="ru-RU"/>
        </w:rPr>
        <w:t>;</w:t>
      </w:r>
    </w:p>
    <w:p w14:paraId="6A5668EA" w14:textId="77777777" w:rsidR="000C5F6A" w:rsidRPr="000C5F6A" w:rsidRDefault="000C5F6A" w:rsidP="000C5F6A">
      <w:pPr>
        <w:spacing w:line="240" w:lineRule="auto"/>
        <w:ind w:firstLine="280"/>
        <w:jc w:val="both"/>
        <w:rPr>
          <w:rFonts w:eastAsia="Times New Roman"/>
          <w:sz w:val="24"/>
          <w:szCs w:val="24"/>
          <w:lang w:val="ru-RU" w:eastAsia="ru-RU"/>
        </w:rPr>
      </w:pPr>
      <w:r w:rsidRPr="000C5F6A">
        <w:rPr>
          <w:rFonts w:eastAsia="Times New Roman"/>
          <w:sz w:val="24"/>
          <w:szCs w:val="24"/>
          <w:lang w:val="ru-RU" w:eastAsia="ru-RU"/>
        </w:rPr>
        <w:t xml:space="preserve">б) при </w:t>
      </w:r>
      <w:proofErr w:type="spellStart"/>
      <w:r w:rsidRPr="000C5F6A">
        <w:rPr>
          <w:rFonts w:eastAsia="Times New Roman"/>
          <w:sz w:val="24"/>
          <w:szCs w:val="24"/>
          <w:lang w:val="ru-RU" w:eastAsia="ru-RU"/>
        </w:rPr>
        <w:t>можливості</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міжнародної</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торгівлі</w:t>
      </w:r>
      <w:proofErr w:type="spellEnd"/>
      <w:r w:rsidRPr="000C5F6A">
        <w:rPr>
          <w:rFonts w:eastAsia="Times New Roman"/>
          <w:sz w:val="24"/>
          <w:szCs w:val="24"/>
          <w:lang w:val="ru-RU" w:eastAsia="ru-RU"/>
        </w:rPr>
        <w:t>;</w:t>
      </w:r>
    </w:p>
    <w:p w14:paraId="1003CD3A" w14:textId="77777777" w:rsidR="000C5F6A" w:rsidRPr="000C5F6A" w:rsidRDefault="000C5F6A" w:rsidP="000C5F6A">
      <w:pPr>
        <w:spacing w:line="240" w:lineRule="auto"/>
        <w:ind w:firstLine="280"/>
        <w:jc w:val="both"/>
        <w:rPr>
          <w:rFonts w:eastAsia="Times New Roman"/>
          <w:sz w:val="24"/>
          <w:szCs w:val="24"/>
          <w:lang w:val="ru-RU" w:eastAsia="ru-RU"/>
        </w:rPr>
      </w:pPr>
      <w:r w:rsidRPr="000C5F6A">
        <w:rPr>
          <w:rFonts w:eastAsia="Times New Roman"/>
          <w:sz w:val="24"/>
          <w:szCs w:val="24"/>
          <w:lang w:val="ru-RU" w:eastAsia="ru-RU"/>
        </w:rPr>
        <w:t xml:space="preserve">в) при </w:t>
      </w:r>
      <w:proofErr w:type="spellStart"/>
      <w:r w:rsidRPr="000C5F6A">
        <w:rPr>
          <w:rFonts w:eastAsia="Times New Roman"/>
          <w:sz w:val="24"/>
          <w:szCs w:val="24"/>
          <w:lang w:val="ru-RU" w:eastAsia="ru-RU"/>
        </w:rPr>
        <w:t>створенні</w:t>
      </w:r>
      <w:proofErr w:type="spellEnd"/>
      <w:r w:rsidRPr="000C5F6A">
        <w:rPr>
          <w:rFonts w:eastAsia="Times New Roman"/>
          <w:sz w:val="24"/>
          <w:szCs w:val="24"/>
          <w:lang w:val="ru-RU" w:eastAsia="ru-RU"/>
        </w:rPr>
        <w:t xml:space="preserve"> </w:t>
      </w:r>
      <w:proofErr w:type="spellStart"/>
      <w:r w:rsidRPr="000C5F6A">
        <w:rPr>
          <w:rFonts w:eastAsia="Times New Roman"/>
          <w:sz w:val="24"/>
          <w:szCs w:val="24"/>
          <w:lang w:val="ru-RU" w:eastAsia="ru-RU"/>
        </w:rPr>
        <w:t>митного</w:t>
      </w:r>
      <w:proofErr w:type="spellEnd"/>
      <w:r w:rsidRPr="000C5F6A">
        <w:rPr>
          <w:rFonts w:eastAsia="Times New Roman"/>
          <w:sz w:val="24"/>
          <w:szCs w:val="24"/>
          <w:lang w:val="ru-RU" w:eastAsia="ru-RU"/>
        </w:rPr>
        <w:t xml:space="preserve"> союзу.</w:t>
      </w:r>
    </w:p>
    <w:p w14:paraId="2528BCE7" w14:textId="77777777" w:rsidR="0081256E" w:rsidRPr="00FC61AB" w:rsidRDefault="0081256E" w:rsidP="0081256E">
      <w:pPr>
        <w:pStyle w:val="BodyText"/>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20" w:firstLine="567"/>
        <w:jc w:val="center"/>
        <w:rPr>
          <w:b/>
          <w:iCs/>
          <w:sz w:val="24"/>
          <w:szCs w:val="24"/>
          <w:lang w:val="ru-RU"/>
        </w:rPr>
      </w:pPr>
    </w:p>
    <w:p w14:paraId="3557BA6C" w14:textId="77777777" w:rsidR="0081256E" w:rsidRPr="00FC61AB" w:rsidRDefault="0081256E" w:rsidP="005242B8">
      <w:pPr>
        <w:pStyle w:val="ListParagraph"/>
        <w:spacing w:line="240" w:lineRule="auto"/>
        <w:ind w:left="0" w:firstLine="709"/>
        <w:jc w:val="both"/>
        <w:rPr>
          <w:bCs/>
          <w:sz w:val="24"/>
          <w:szCs w:val="24"/>
        </w:rPr>
      </w:pPr>
    </w:p>
    <w:sectPr w:rsidR="0081256E" w:rsidRPr="00FC61AB"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353C" w14:textId="77777777" w:rsidR="0045399A" w:rsidRDefault="0045399A" w:rsidP="004E0EDF">
      <w:pPr>
        <w:spacing w:line="240" w:lineRule="auto"/>
      </w:pPr>
      <w:r>
        <w:separator/>
      </w:r>
    </w:p>
  </w:endnote>
  <w:endnote w:type="continuationSeparator" w:id="0">
    <w:p w14:paraId="601F8C0A" w14:textId="77777777" w:rsidR="0045399A" w:rsidRDefault="0045399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Sans">
    <w:altName w:val="PT Sans"/>
    <w:panose1 w:val="020B0503020203020204"/>
    <w:charset w:val="CC"/>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50261" w14:textId="77777777" w:rsidR="0045399A" w:rsidRDefault="0045399A" w:rsidP="004E0EDF">
      <w:pPr>
        <w:spacing w:line="240" w:lineRule="auto"/>
      </w:pPr>
      <w:r>
        <w:separator/>
      </w:r>
    </w:p>
  </w:footnote>
  <w:footnote w:type="continuationSeparator" w:id="0">
    <w:p w14:paraId="13D5ED40" w14:textId="77777777" w:rsidR="0045399A" w:rsidRDefault="0045399A"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C02"/>
    <w:multiLevelType w:val="hybridMultilevel"/>
    <w:tmpl w:val="AABC8502"/>
    <w:lvl w:ilvl="0" w:tplc="22068E4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62"/>
    <w:multiLevelType w:val="hybridMultilevel"/>
    <w:tmpl w:val="827648C2"/>
    <w:lvl w:ilvl="0" w:tplc="877063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BA5A05"/>
    <w:multiLevelType w:val="hybridMultilevel"/>
    <w:tmpl w:val="684E11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F4A05"/>
    <w:multiLevelType w:val="hybridMultilevel"/>
    <w:tmpl w:val="13A87A64"/>
    <w:lvl w:ilvl="0" w:tplc="13342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0A2F8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1DB14419"/>
    <w:multiLevelType w:val="multilevel"/>
    <w:tmpl w:val="FFFFFFFF"/>
    <w:lvl w:ilvl="0">
      <w:start w:val="1"/>
      <w:numFmt w:val="decimal"/>
      <w:lvlText w:val="%1."/>
      <w:lvlJc w:val="left"/>
      <w:pPr>
        <w:ind w:left="432"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32AC21C5"/>
    <w:multiLevelType w:val="hybridMultilevel"/>
    <w:tmpl w:val="0AC806E0"/>
    <w:lvl w:ilvl="0" w:tplc="E2CC5FB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6A1F69"/>
    <w:multiLevelType w:val="hybridMultilevel"/>
    <w:tmpl w:val="492C8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8D20F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2EF13BE"/>
    <w:multiLevelType w:val="hybridMultilevel"/>
    <w:tmpl w:val="4CD03936"/>
    <w:lvl w:ilvl="0" w:tplc="D156592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9080A71"/>
    <w:multiLevelType w:val="hybridMultilevel"/>
    <w:tmpl w:val="736C6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F5119D"/>
    <w:multiLevelType w:val="multilevel"/>
    <w:tmpl w:val="45DC99A4"/>
    <w:lvl w:ilvl="0">
      <w:start w:val="1"/>
      <w:numFmt w:val="decimal"/>
      <w:lvlText w:val="%1."/>
      <w:lvlJc w:val="left"/>
      <w:pPr>
        <w:ind w:left="347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75396B"/>
    <w:multiLevelType w:val="hybridMultilevel"/>
    <w:tmpl w:val="8448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00542"/>
    <w:multiLevelType w:val="multilevel"/>
    <w:tmpl w:val="4E962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E8385C"/>
    <w:multiLevelType w:val="hybridMultilevel"/>
    <w:tmpl w:val="9D3A58AC"/>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7F97FB9"/>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6DD433F3"/>
    <w:multiLevelType w:val="hybridMultilevel"/>
    <w:tmpl w:val="99A4C56E"/>
    <w:lvl w:ilvl="0" w:tplc="0C880080">
      <w:start w:val="6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12275A7"/>
    <w:multiLevelType w:val="hybridMultilevel"/>
    <w:tmpl w:val="81AAFF6A"/>
    <w:lvl w:ilvl="0" w:tplc="21669D0A">
      <w:start w:val="1"/>
      <w:numFmt w:val="decimal"/>
      <w:lvlText w:val="%1."/>
      <w:lvlJc w:val="left"/>
      <w:pPr>
        <w:ind w:left="720" w:hanging="360"/>
      </w:pPr>
      <w:rPr>
        <w:rFonts w:hint="default"/>
        <w:b w:val="0"/>
        <w:sz w:val="24"/>
        <w:szCs w:val="24"/>
      </w:rPr>
    </w:lvl>
    <w:lvl w:ilvl="1" w:tplc="C54EB36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5738BB"/>
    <w:multiLevelType w:val="hybridMultilevel"/>
    <w:tmpl w:val="47D2CEA8"/>
    <w:lvl w:ilvl="0" w:tplc="FCF4A9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FE7292"/>
    <w:multiLevelType w:val="hybridMultilevel"/>
    <w:tmpl w:val="45DC99A4"/>
    <w:lvl w:ilvl="0" w:tplc="B3BE1660">
      <w:start w:val="1"/>
      <w:numFmt w:val="decimal"/>
      <w:pStyle w:val="Heading1"/>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6"/>
  </w:num>
  <w:num w:numId="4">
    <w:abstractNumId w:val="16"/>
  </w:num>
  <w:num w:numId="5">
    <w:abstractNumId w:val="23"/>
  </w:num>
  <w:num w:numId="6">
    <w:abstractNumId w:val="23"/>
  </w:num>
  <w:num w:numId="7">
    <w:abstractNumId w:val="23"/>
  </w:num>
  <w:num w:numId="8">
    <w:abstractNumId w:val="23"/>
    <w:lvlOverride w:ilvl="0">
      <w:startOverride w:val="1"/>
    </w:lvlOverride>
  </w:num>
  <w:num w:numId="9">
    <w:abstractNumId w:val="23"/>
  </w:num>
  <w:num w:numId="10">
    <w:abstractNumId w:val="23"/>
  </w:num>
  <w:num w:numId="11">
    <w:abstractNumId w:val="23"/>
  </w:num>
  <w:num w:numId="12">
    <w:abstractNumId w:val="8"/>
  </w:num>
  <w:num w:numId="13">
    <w:abstractNumId w:val="0"/>
  </w:num>
  <w:num w:numId="14">
    <w:abstractNumId w:val="19"/>
  </w:num>
  <w:num w:numId="15">
    <w:abstractNumId w:val="21"/>
  </w:num>
  <w:num w:numId="16">
    <w:abstractNumId w:val="23"/>
  </w:num>
  <w:num w:numId="17">
    <w:abstractNumId w:val="1"/>
  </w:num>
  <w:num w:numId="18">
    <w:abstractNumId w:val="12"/>
  </w:num>
  <w:num w:numId="19">
    <w:abstractNumId w:val="14"/>
  </w:num>
  <w:num w:numId="20">
    <w:abstractNumId w:val="2"/>
  </w:num>
  <w:num w:numId="21">
    <w:abstractNumId w:val="9"/>
  </w:num>
  <w:num w:numId="22">
    <w:abstractNumId w:val="17"/>
  </w:num>
  <w:num w:numId="23">
    <w:abstractNumId w:val="11"/>
  </w:num>
  <w:num w:numId="24">
    <w:abstractNumId w:val="13"/>
  </w:num>
  <w:num w:numId="25">
    <w:abstractNumId w:val="7"/>
  </w:num>
  <w:num w:numId="26">
    <w:abstractNumId w:val="4"/>
  </w:num>
  <w:num w:numId="27">
    <w:abstractNumId w:val="5"/>
  </w:num>
  <w:num w:numId="28">
    <w:abstractNumId w:val="18"/>
  </w:num>
  <w:num w:numId="29">
    <w:abstractNumId w:val="10"/>
  </w:num>
  <w:num w:numId="30">
    <w:abstractNumId w:val="15"/>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25D24"/>
    <w:rsid w:val="00026509"/>
    <w:rsid w:val="0004170B"/>
    <w:rsid w:val="00043E80"/>
    <w:rsid w:val="00055F7E"/>
    <w:rsid w:val="000704D5"/>
    <w:rsid w:val="000710BB"/>
    <w:rsid w:val="00087AFC"/>
    <w:rsid w:val="00093F07"/>
    <w:rsid w:val="000A58E3"/>
    <w:rsid w:val="000C027A"/>
    <w:rsid w:val="000C40A0"/>
    <w:rsid w:val="000C4248"/>
    <w:rsid w:val="000C5F6A"/>
    <w:rsid w:val="000D1F73"/>
    <w:rsid w:val="000D71CE"/>
    <w:rsid w:val="000F01A9"/>
    <w:rsid w:val="000F7676"/>
    <w:rsid w:val="001041A6"/>
    <w:rsid w:val="00105687"/>
    <w:rsid w:val="00125066"/>
    <w:rsid w:val="001435BE"/>
    <w:rsid w:val="0015245E"/>
    <w:rsid w:val="00161564"/>
    <w:rsid w:val="00170D42"/>
    <w:rsid w:val="00172372"/>
    <w:rsid w:val="001943AA"/>
    <w:rsid w:val="001A477E"/>
    <w:rsid w:val="001C733A"/>
    <w:rsid w:val="001D38B5"/>
    <w:rsid w:val="001D56C1"/>
    <w:rsid w:val="001F1AE9"/>
    <w:rsid w:val="001F30D4"/>
    <w:rsid w:val="001F5A07"/>
    <w:rsid w:val="00212C32"/>
    <w:rsid w:val="0023533A"/>
    <w:rsid w:val="0024717A"/>
    <w:rsid w:val="00253BCC"/>
    <w:rsid w:val="0025418E"/>
    <w:rsid w:val="00270675"/>
    <w:rsid w:val="00282BBE"/>
    <w:rsid w:val="00282C85"/>
    <w:rsid w:val="00293856"/>
    <w:rsid w:val="002A7794"/>
    <w:rsid w:val="002B31A9"/>
    <w:rsid w:val="002E09DC"/>
    <w:rsid w:val="002E3AB6"/>
    <w:rsid w:val="002E61FB"/>
    <w:rsid w:val="002F3362"/>
    <w:rsid w:val="00306C33"/>
    <w:rsid w:val="00311D65"/>
    <w:rsid w:val="00347477"/>
    <w:rsid w:val="00375FD8"/>
    <w:rsid w:val="0038046F"/>
    <w:rsid w:val="00386381"/>
    <w:rsid w:val="0039721A"/>
    <w:rsid w:val="003C1370"/>
    <w:rsid w:val="003C70D8"/>
    <w:rsid w:val="003D35CF"/>
    <w:rsid w:val="003E47CF"/>
    <w:rsid w:val="003F0A41"/>
    <w:rsid w:val="004442EE"/>
    <w:rsid w:val="0044749F"/>
    <w:rsid w:val="004507FB"/>
    <w:rsid w:val="0045399A"/>
    <w:rsid w:val="0046632F"/>
    <w:rsid w:val="0047067C"/>
    <w:rsid w:val="004711BB"/>
    <w:rsid w:val="00474CC2"/>
    <w:rsid w:val="00476442"/>
    <w:rsid w:val="00494B8C"/>
    <w:rsid w:val="004A4DC1"/>
    <w:rsid w:val="004A6336"/>
    <w:rsid w:val="004B6369"/>
    <w:rsid w:val="004D1575"/>
    <w:rsid w:val="004E0EDF"/>
    <w:rsid w:val="004F0CD3"/>
    <w:rsid w:val="004F4E2D"/>
    <w:rsid w:val="004F6918"/>
    <w:rsid w:val="0050633F"/>
    <w:rsid w:val="0050697C"/>
    <w:rsid w:val="005242B8"/>
    <w:rsid w:val="005251A5"/>
    <w:rsid w:val="00530BFF"/>
    <w:rsid w:val="00535EE7"/>
    <w:rsid w:val="005413FF"/>
    <w:rsid w:val="005541E9"/>
    <w:rsid w:val="00556E26"/>
    <w:rsid w:val="00566773"/>
    <w:rsid w:val="0058138B"/>
    <w:rsid w:val="00583F02"/>
    <w:rsid w:val="00595F33"/>
    <w:rsid w:val="005B0B2E"/>
    <w:rsid w:val="005C6317"/>
    <w:rsid w:val="005D17A2"/>
    <w:rsid w:val="005D764D"/>
    <w:rsid w:val="005E068F"/>
    <w:rsid w:val="005F4692"/>
    <w:rsid w:val="005F54DF"/>
    <w:rsid w:val="00627B18"/>
    <w:rsid w:val="00644A60"/>
    <w:rsid w:val="006553CB"/>
    <w:rsid w:val="006569BC"/>
    <w:rsid w:val="0067324C"/>
    <w:rsid w:val="006757B0"/>
    <w:rsid w:val="00685F6C"/>
    <w:rsid w:val="006C6F65"/>
    <w:rsid w:val="006E65B0"/>
    <w:rsid w:val="006F52BC"/>
    <w:rsid w:val="006F5C29"/>
    <w:rsid w:val="00714AB2"/>
    <w:rsid w:val="0071674B"/>
    <w:rsid w:val="007244E1"/>
    <w:rsid w:val="007260B8"/>
    <w:rsid w:val="007337D7"/>
    <w:rsid w:val="00736209"/>
    <w:rsid w:val="00753631"/>
    <w:rsid w:val="0076397E"/>
    <w:rsid w:val="007717BE"/>
    <w:rsid w:val="00773010"/>
    <w:rsid w:val="00774625"/>
    <w:rsid w:val="0077700A"/>
    <w:rsid w:val="007857BA"/>
    <w:rsid w:val="00790C56"/>
    <w:rsid w:val="00791855"/>
    <w:rsid w:val="007928DF"/>
    <w:rsid w:val="007B2CA8"/>
    <w:rsid w:val="007B5216"/>
    <w:rsid w:val="007B7600"/>
    <w:rsid w:val="007D48D0"/>
    <w:rsid w:val="007E3190"/>
    <w:rsid w:val="007E7F74"/>
    <w:rsid w:val="007F3643"/>
    <w:rsid w:val="007F7C45"/>
    <w:rsid w:val="00800C68"/>
    <w:rsid w:val="008025D5"/>
    <w:rsid w:val="008048FB"/>
    <w:rsid w:val="0081256E"/>
    <w:rsid w:val="00830F78"/>
    <w:rsid w:val="00832CCE"/>
    <w:rsid w:val="008443CE"/>
    <w:rsid w:val="00880FD0"/>
    <w:rsid w:val="00884AF5"/>
    <w:rsid w:val="00886B84"/>
    <w:rsid w:val="00894491"/>
    <w:rsid w:val="008A03A1"/>
    <w:rsid w:val="008A15D8"/>
    <w:rsid w:val="008A4024"/>
    <w:rsid w:val="008B16FE"/>
    <w:rsid w:val="008B637B"/>
    <w:rsid w:val="008D1B2D"/>
    <w:rsid w:val="008D44AF"/>
    <w:rsid w:val="008E3CEB"/>
    <w:rsid w:val="008E53E2"/>
    <w:rsid w:val="008E633F"/>
    <w:rsid w:val="008E798B"/>
    <w:rsid w:val="00900527"/>
    <w:rsid w:val="009030A9"/>
    <w:rsid w:val="00941384"/>
    <w:rsid w:val="00941A95"/>
    <w:rsid w:val="00947D2B"/>
    <w:rsid w:val="00962C2E"/>
    <w:rsid w:val="0096443E"/>
    <w:rsid w:val="00981D90"/>
    <w:rsid w:val="009832B1"/>
    <w:rsid w:val="0099081C"/>
    <w:rsid w:val="00993D28"/>
    <w:rsid w:val="009A0C72"/>
    <w:rsid w:val="009B2DDB"/>
    <w:rsid w:val="009C3B6D"/>
    <w:rsid w:val="009D10C8"/>
    <w:rsid w:val="009D3C57"/>
    <w:rsid w:val="009E36F8"/>
    <w:rsid w:val="009F24FB"/>
    <w:rsid w:val="009F433D"/>
    <w:rsid w:val="009F69B9"/>
    <w:rsid w:val="009F751E"/>
    <w:rsid w:val="00A00992"/>
    <w:rsid w:val="00A1544E"/>
    <w:rsid w:val="00A21668"/>
    <w:rsid w:val="00A2464E"/>
    <w:rsid w:val="00A2798C"/>
    <w:rsid w:val="00A61575"/>
    <w:rsid w:val="00A808BD"/>
    <w:rsid w:val="00A90398"/>
    <w:rsid w:val="00AA6B23"/>
    <w:rsid w:val="00AB05C9"/>
    <w:rsid w:val="00AC739B"/>
    <w:rsid w:val="00AD5593"/>
    <w:rsid w:val="00AD5B08"/>
    <w:rsid w:val="00AE1A60"/>
    <w:rsid w:val="00AE41A6"/>
    <w:rsid w:val="00B1442C"/>
    <w:rsid w:val="00B1530A"/>
    <w:rsid w:val="00B20824"/>
    <w:rsid w:val="00B263F5"/>
    <w:rsid w:val="00B40317"/>
    <w:rsid w:val="00B40A79"/>
    <w:rsid w:val="00B47838"/>
    <w:rsid w:val="00B50492"/>
    <w:rsid w:val="00B5579A"/>
    <w:rsid w:val="00B5585C"/>
    <w:rsid w:val="00B563AB"/>
    <w:rsid w:val="00B578E8"/>
    <w:rsid w:val="00B75829"/>
    <w:rsid w:val="00B94E59"/>
    <w:rsid w:val="00B952B7"/>
    <w:rsid w:val="00BA0926"/>
    <w:rsid w:val="00BA506C"/>
    <w:rsid w:val="00BA590A"/>
    <w:rsid w:val="00BB4422"/>
    <w:rsid w:val="00BB70D0"/>
    <w:rsid w:val="00BD7A09"/>
    <w:rsid w:val="00C041B1"/>
    <w:rsid w:val="00C1599E"/>
    <w:rsid w:val="00C301EF"/>
    <w:rsid w:val="00C302EB"/>
    <w:rsid w:val="00C32BA6"/>
    <w:rsid w:val="00C42A21"/>
    <w:rsid w:val="00C559A1"/>
    <w:rsid w:val="00C55C12"/>
    <w:rsid w:val="00C76D8A"/>
    <w:rsid w:val="00C85933"/>
    <w:rsid w:val="00CA0B60"/>
    <w:rsid w:val="00CA6617"/>
    <w:rsid w:val="00CB34A7"/>
    <w:rsid w:val="00CC7F95"/>
    <w:rsid w:val="00CD0836"/>
    <w:rsid w:val="00CE3232"/>
    <w:rsid w:val="00CE32AC"/>
    <w:rsid w:val="00CE539E"/>
    <w:rsid w:val="00CF5CC4"/>
    <w:rsid w:val="00D05879"/>
    <w:rsid w:val="00D129D3"/>
    <w:rsid w:val="00D2172D"/>
    <w:rsid w:val="00D243D5"/>
    <w:rsid w:val="00D36C74"/>
    <w:rsid w:val="00D44D4F"/>
    <w:rsid w:val="00D51A9A"/>
    <w:rsid w:val="00D525C0"/>
    <w:rsid w:val="00D61D45"/>
    <w:rsid w:val="00D634FA"/>
    <w:rsid w:val="00D638DD"/>
    <w:rsid w:val="00D654E6"/>
    <w:rsid w:val="00D75658"/>
    <w:rsid w:val="00D7568A"/>
    <w:rsid w:val="00D82DA7"/>
    <w:rsid w:val="00D92509"/>
    <w:rsid w:val="00D9579C"/>
    <w:rsid w:val="00DB3F86"/>
    <w:rsid w:val="00DF2D45"/>
    <w:rsid w:val="00DF5A01"/>
    <w:rsid w:val="00E0088D"/>
    <w:rsid w:val="00E06AC5"/>
    <w:rsid w:val="00E17713"/>
    <w:rsid w:val="00E43426"/>
    <w:rsid w:val="00E51EAA"/>
    <w:rsid w:val="00E637AF"/>
    <w:rsid w:val="00E6605B"/>
    <w:rsid w:val="00E6692D"/>
    <w:rsid w:val="00E700B7"/>
    <w:rsid w:val="00E81A17"/>
    <w:rsid w:val="00E827A6"/>
    <w:rsid w:val="00E875DC"/>
    <w:rsid w:val="00E943F6"/>
    <w:rsid w:val="00E95ABD"/>
    <w:rsid w:val="00EA0EB9"/>
    <w:rsid w:val="00EA7AAE"/>
    <w:rsid w:val="00EB4F56"/>
    <w:rsid w:val="00EC5B39"/>
    <w:rsid w:val="00EC62B5"/>
    <w:rsid w:val="00EE30FE"/>
    <w:rsid w:val="00F04491"/>
    <w:rsid w:val="00F1565C"/>
    <w:rsid w:val="00F162DC"/>
    <w:rsid w:val="00F17F83"/>
    <w:rsid w:val="00F25DB2"/>
    <w:rsid w:val="00F51B26"/>
    <w:rsid w:val="00F656A3"/>
    <w:rsid w:val="00F66C90"/>
    <w:rsid w:val="00F66F15"/>
    <w:rsid w:val="00F677B9"/>
    <w:rsid w:val="00F74A1C"/>
    <w:rsid w:val="00F77E2B"/>
    <w:rsid w:val="00F81F4C"/>
    <w:rsid w:val="00F82668"/>
    <w:rsid w:val="00F82B9E"/>
    <w:rsid w:val="00F95D78"/>
    <w:rsid w:val="00F97340"/>
    <w:rsid w:val="00F97B4A"/>
    <w:rsid w:val="00FC61AB"/>
    <w:rsid w:val="00FD01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5A72727B-B1C5-485A-8D77-67C52B52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uiPriority w:val="9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99"/>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unhideWhenUsed/>
    <w:rsid w:val="004E0EDF"/>
    <w:pPr>
      <w:spacing w:line="240" w:lineRule="auto"/>
    </w:pPr>
    <w:rPr>
      <w:sz w:val="20"/>
      <w:szCs w:val="20"/>
    </w:rPr>
  </w:style>
  <w:style w:type="character" w:customStyle="1" w:styleId="FootnoteTextChar">
    <w:name w:val="Footnote Text Char"/>
    <w:basedOn w:val="DefaultParagraphFont"/>
    <w:link w:val="FootnoteText"/>
    <w:uiPriority w:val="99"/>
    <w:rsid w:val="004E0EDF"/>
    <w:rPr>
      <w:rFonts w:eastAsiaTheme="minorHAnsi"/>
      <w:lang w:val="uk-UA" w:eastAsia="en-US"/>
    </w:rPr>
  </w:style>
  <w:style w:type="character" w:styleId="FootnoteReference">
    <w:name w:val="footnote reference"/>
    <w:basedOn w:val="DefaultParagraphFont"/>
    <w:uiPriority w:val="99"/>
    <w:semiHidden/>
    <w:unhideWhenUsed/>
    <w:rsid w:val="004E0EDF"/>
    <w:rPr>
      <w:vertAlign w:val="superscript"/>
    </w:rPr>
  </w:style>
  <w:style w:type="character" w:customStyle="1" w:styleId="10">
    <w:name w:val="Незакрита згадка1"/>
    <w:basedOn w:val="DefaultParagraphFont"/>
    <w:uiPriority w:val="99"/>
    <w:semiHidden/>
    <w:unhideWhenUsed/>
    <w:rsid w:val="001C733A"/>
    <w:rPr>
      <w:color w:val="605E5C"/>
      <w:shd w:val="clear" w:color="auto" w:fill="E1DFDD"/>
    </w:rPr>
  </w:style>
  <w:style w:type="character" w:styleId="FollowedHyperlink">
    <w:name w:val="FollowedHyperlink"/>
    <w:basedOn w:val="DefaultParagraphFont"/>
    <w:semiHidden/>
    <w:unhideWhenUsed/>
    <w:rsid w:val="001C733A"/>
    <w:rPr>
      <w:color w:val="800080" w:themeColor="followedHyperlink"/>
      <w:u w:val="single"/>
    </w:rPr>
  </w:style>
  <w:style w:type="paragraph" w:customStyle="1" w:styleId="a">
    <w:name w:val="Текст Монографии"/>
    <w:basedOn w:val="Normal"/>
    <w:rsid w:val="002E3AB6"/>
    <w:pPr>
      <w:spacing w:line="240" w:lineRule="auto"/>
      <w:ind w:firstLine="340"/>
      <w:jc w:val="both"/>
    </w:pPr>
    <w:rPr>
      <w:rFonts w:ascii="Calibri" w:eastAsia="Times New Roman" w:hAnsi="Calibri"/>
      <w:sz w:val="20"/>
      <w:szCs w:val="20"/>
    </w:rPr>
  </w:style>
  <w:style w:type="character" w:customStyle="1" w:styleId="11">
    <w:name w:val="Неразрешенное упоминание1"/>
    <w:basedOn w:val="DefaultParagraphFont"/>
    <w:uiPriority w:val="99"/>
    <w:semiHidden/>
    <w:unhideWhenUsed/>
    <w:rsid w:val="007B5216"/>
    <w:rPr>
      <w:color w:val="605E5C"/>
      <w:shd w:val="clear" w:color="auto" w:fill="E1DFDD"/>
    </w:rPr>
  </w:style>
  <w:style w:type="paragraph" w:customStyle="1" w:styleId="Default">
    <w:name w:val="Default"/>
    <w:rsid w:val="00476442"/>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7324C"/>
    <w:pPr>
      <w:spacing w:before="100" w:beforeAutospacing="1" w:after="100" w:afterAutospacing="1" w:line="240" w:lineRule="auto"/>
    </w:pPr>
    <w:rPr>
      <w:rFonts w:eastAsia="Times New Roman"/>
      <w:sz w:val="24"/>
      <w:szCs w:val="24"/>
      <w:lang w:val="ru-RU" w:eastAsia="ru-RU"/>
    </w:rPr>
  </w:style>
  <w:style w:type="character" w:customStyle="1" w:styleId="UnresolvedMention1">
    <w:name w:val="Unresolved Mention1"/>
    <w:basedOn w:val="DefaultParagraphFont"/>
    <w:uiPriority w:val="99"/>
    <w:semiHidden/>
    <w:unhideWhenUsed/>
    <w:rsid w:val="001041A6"/>
    <w:rPr>
      <w:color w:val="605E5C"/>
      <w:shd w:val="clear" w:color="auto" w:fill="E1DFDD"/>
    </w:rPr>
  </w:style>
  <w:style w:type="paragraph" w:customStyle="1" w:styleId="a0">
    <w:name w:val="Îáû÷íûé"/>
    <w:rsid w:val="00293856"/>
    <w:rPr>
      <w:rFonts w:ascii="Bookman Old Style" w:hAnsi="Bookman Old Style" w:cs="Bookman Old Style"/>
      <w:sz w:val="24"/>
      <w:szCs w:val="24"/>
    </w:rPr>
  </w:style>
  <w:style w:type="character" w:customStyle="1" w:styleId="fontstyle01">
    <w:name w:val="fontstyle01"/>
    <w:basedOn w:val="DefaultParagraphFont"/>
    <w:rsid w:val="00F66F15"/>
    <w:rPr>
      <w:rFonts w:ascii="Georgia" w:hAnsi="Georgia" w:hint="default"/>
      <w:b w:val="0"/>
      <w:bCs w:val="0"/>
      <w:i w:val="0"/>
      <w:iCs w:val="0"/>
      <w:color w:val="000000"/>
      <w:sz w:val="18"/>
      <w:szCs w:val="18"/>
    </w:rPr>
  </w:style>
  <w:style w:type="paragraph" w:styleId="BodyText">
    <w:name w:val="Body Text"/>
    <w:basedOn w:val="Normal"/>
    <w:link w:val="BodyTextChar"/>
    <w:uiPriority w:val="99"/>
    <w:semiHidden/>
    <w:unhideWhenUsed/>
    <w:rsid w:val="0081256E"/>
    <w:pPr>
      <w:spacing w:after="120"/>
    </w:pPr>
    <w:rPr>
      <w:rFonts w:eastAsia="Times New Roman"/>
    </w:rPr>
  </w:style>
  <w:style w:type="character" w:customStyle="1" w:styleId="BodyTextChar">
    <w:name w:val="Body Text Char"/>
    <w:basedOn w:val="DefaultParagraphFont"/>
    <w:link w:val="BodyText"/>
    <w:uiPriority w:val="99"/>
    <w:semiHidden/>
    <w:rsid w:val="0081256E"/>
    <w:rPr>
      <w:sz w:val="28"/>
      <w:szCs w:val="28"/>
      <w:lang w:val="uk-UA" w:eastAsia="en-US"/>
    </w:rPr>
  </w:style>
  <w:style w:type="character" w:customStyle="1" w:styleId="a1">
    <w:name w:val="Нет"/>
    <w:rsid w:val="0081256E"/>
  </w:style>
  <w:style w:type="character" w:styleId="Strong">
    <w:name w:val="Strong"/>
    <w:uiPriority w:val="22"/>
    <w:qFormat/>
    <w:rsid w:val="00FC6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91123">
      <w:bodyDiv w:val="1"/>
      <w:marLeft w:val="0"/>
      <w:marRight w:val="0"/>
      <w:marTop w:val="0"/>
      <w:marBottom w:val="0"/>
      <w:divBdr>
        <w:top w:val="none" w:sz="0" w:space="0" w:color="auto"/>
        <w:left w:val="none" w:sz="0" w:space="0" w:color="auto"/>
        <w:bottom w:val="none" w:sz="0" w:space="0" w:color="auto"/>
        <w:right w:val="none" w:sz="0" w:space="0" w:color="auto"/>
      </w:divBdr>
      <w:divsChild>
        <w:div w:id="709230822">
          <w:marLeft w:val="0"/>
          <w:marRight w:val="0"/>
          <w:marTop w:val="0"/>
          <w:marBottom w:val="0"/>
          <w:divBdr>
            <w:top w:val="none" w:sz="0" w:space="0" w:color="auto"/>
            <w:left w:val="none" w:sz="0" w:space="0" w:color="auto"/>
            <w:bottom w:val="none" w:sz="0" w:space="0" w:color="auto"/>
            <w:right w:val="none" w:sz="0" w:space="0" w:color="auto"/>
          </w:divBdr>
          <w:divsChild>
            <w:div w:id="11673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886">
      <w:bodyDiv w:val="1"/>
      <w:marLeft w:val="0"/>
      <w:marRight w:val="0"/>
      <w:marTop w:val="0"/>
      <w:marBottom w:val="0"/>
      <w:divBdr>
        <w:top w:val="none" w:sz="0" w:space="0" w:color="auto"/>
        <w:left w:val="none" w:sz="0" w:space="0" w:color="auto"/>
        <w:bottom w:val="none" w:sz="0" w:space="0" w:color="auto"/>
        <w:right w:val="none" w:sz="0" w:space="0" w:color="auto"/>
      </w:divBdr>
      <w:divsChild>
        <w:div w:id="882327034">
          <w:marLeft w:val="0"/>
          <w:marRight w:val="0"/>
          <w:marTop w:val="0"/>
          <w:marBottom w:val="0"/>
          <w:divBdr>
            <w:top w:val="none" w:sz="0" w:space="0" w:color="auto"/>
            <w:left w:val="none" w:sz="0" w:space="0" w:color="auto"/>
            <w:bottom w:val="none" w:sz="0" w:space="0" w:color="auto"/>
            <w:right w:val="none" w:sz="0" w:space="0" w:color="auto"/>
          </w:divBdr>
          <w:divsChild>
            <w:div w:id="10056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697">
      <w:bodyDiv w:val="1"/>
      <w:marLeft w:val="0"/>
      <w:marRight w:val="0"/>
      <w:marTop w:val="0"/>
      <w:marBottom w:val="0"/>
      <w:divBdr>
        <w:top w:val="none" w:sz="0" w:space="0" w:color="auto"/>
        <w:left w:val="none" w:sz="0" w:space="0" w:color="auto"/>
        <w:bottom w:val="none" w:sz="0" w:space="0" w:color="auto"/>
        <w:right w:val="none" w:sz="0" w:space="0" w:color="auto"/>
      </w:divBdr>
    </w:div>
    <w:div w:id="172452049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oytko@kpi.ua"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zakon.rada.gov.ua/laws/show/1556-18" TargetMode="External"/><Relationship Id="rId2" Type="http://schemas.openxmlformats.org/officeDocument/2006/relationships/customXml" Target="../customXml/item2.xml"/><Relationship Id="rId16" Type="http://schemas.openxmlformats.org/officeDocument/2006/relationships/hyperlink" Target="https://ela.kpi.ua/bitstream/123456789/32810/1%20/Transnatsionalni_korporatsii_Svovny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35774/econa2020.0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c.proceedings.com/42110webto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63E96-860E-46BD-BD2C-1189DFDB7F35}">
  <ds:schemaRefs>
    <ds:schemaRef ds:uri="http://schemas.openxmlformats.org/officeDocument/2006/bibliography"/>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6737</Words>
  <Characters>38407</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45054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Mykhailo Krutsyak</cp:lastModifiedBy>
  <cp:revision>2</cp:revision>
  <cp:lastPrinted>2020-09-07T13:50:00Z</cp:lastPrinted>
  <dcterms:created xsi:type="dcterms:W3CDTF">2021-05-26T16:05:00Z</dcterms:created>
  <dcterms:modified xsi:type="dcterms:W3CDTF">2021-05-26T16:05:00Z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